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7222F3" w:rsidRDefault="00DD4603" w:rsidP="00984537">
      <w:pPr>
        <w:spacing w:line="380" w:lineRule="exact"/>
        <w:ind w:left="540" w:right="-43" w:hanging="540"/>
        <w:rPr>
          <w:rFonts w:ascii="Arial" w:hAnsi="Arial"/>
          <w:b/>
          <w:bCs/>
          <w:sz w:val="22"/>
          <w:szCs w:val="22"/>
        </w:rPr>
      </w:pPr>
      <w:r w:rsidRPr="007222F3">
        <w:rPr>
          <w:rFonts w:ascii="Arial" w:hAnsi="Arial"/>
          <w:b/>
          <w:bCs/>
          <w:sz w:val="22"/>
          <w:szCs w:val="22"/>
        </w:rPr>
        <w:t>NCL International</w:t>
      </w:r>
      <w:r w:rsidR="00FA59D5" w:rsidRPr="007222F3">
        <w:rPr>
          <w:rFonts w:ascii="Arial" w:hAnsi="Arial"/>
          <w:b/>
          <w:bCs/>
          <w:sz w:val="22"/>
          <w:szCs w:val="22"/>
        </w:rPr>
        <w:t xml:space="preserve"> </w:t>
      </w:r>
      <w:r w:rsidR="00E8775D" w:rsidRPr="007222F3">
        <w:rPr>
          <w:rFonts w:ascii="Arial" w:hAnsi="Arial"/>
          <w:b/>
          <w:bCs/>
          <w:sz w:val="22"/>
          <w:szCs w:val="22"/>
        </w:rPr>
        <w:t>Logistics Public</w:t>
      </w:r>
      <w:r w:rsidR="00EB2179" w:rsidRPr="007222F3">
        <w:rPr>
          <w:rFonts w:ascii="Arial" w:hAnsi="Arial"/>
          <w:b/>
          <w:bCs/>
          <w:sz w:val="22"/>
          <w:szCs w:val="22"/>
        </w:rPr>
        <w:t xml:space="preserve"> Company Limited and </w:t>
      </w:r>
      <w:r w:rsidRPr="007222F3">
        <w:rPr>
          <w:rFonts w:ascii="Arial" w:hAnsi="Arial"/>
          <w:b/>
          <w:bCs/>
          <w:sz w:val="22"/>
          <w:szCs w:val="22"/>
        </w:rPr>
        <w:t>its subsidiaries</w:t>
      </w:r>
    </w:p>
    <w:p w:rsidR="00D66D48" w:rsidRPr="007222F3" w:rsidRDefault="00EB2179" w:rsidP="00984537">
      <w:pPr>
        <w:spacing w:line="380" w:lineRule="exact"/>
        <w:ind w:left="540" w:right="-43" w:hanging="540"/>
        <w:rPr>
          <w:rFonts w:ascii="Arial" w:hAnsi="Arial"/>
          <w:b/>
          <w:bCs/>
          <w:sz w:val="22"/>
          <w:szCs w:val="22"/>
        </w:rPr>
      </w:pPr>
      <w:r w:rsidRPr="007222F3">
        <w:rPr>
          <w:rFonts w:ascii="Arial" w:hAnsi="Arial"/>
          <w:b/>
          <w:bCs/>
          <w:sz w:val="22"/>
          <w:szCs w:val="22"/>
        </w:rPr>
        <w:t xml:space="preserve">Notes to </w:t>
      </w:r>
      <w:r w:rsidR="001E2C3D" w:rsidRPr="007222F3">
        <w:rPr>
          <w:rFonts w:ascii="Arial" w:hAnsi="Arial"/>
          <w:b/>
          <w:bCs/>
          <w:sz w:val="22"/>
          <w:szCs w:val="22"/>
        </w:rPr>
        <w:t xml:space="preserve">consolidated </w:t>
      </w:r>
      <w:r w:rsidRPr="007222F3">
        <w:rPr>
          <w:rFonts w:ascii="Arial" w:hAnsi="Arial"/>
          <w:b/>
          <w:bCs/>
          <w:sz w:val="22"/>
          <w:szCs w:val="22"/>
        </w:rPr>
        <w:t>financial statements</w:t>
      </w:r>
    </w:p>
    <w:p w:rsidR="00940151" w:rsidRPr="007222F3" w:rsidRDefault="00A52F0A" w:rsidP="00321392">
      <w:pPr>
        <w:spacing w:after="360" w:line="380" w:lineRule="exact"/>
        <w:ind w:left="547" w:right="-43" w:hanging="547"/>
        <w:rPr>
          <w:rFonts w:ascii="Arial" w:hAnsi="Arial"/>
          <w:b/>
          <w:bCs/>
          <w:sz w:val="22"/>
          <w:szCs w:val="22"/>
        </w:rPr>
      </w:pPr>
      <w:r w:rsidRPr="007222F3">
        <w:rPr>
          <w:rFonts w:ascii="Arial" w:hAnsi="Arial"/>
          <w:b/>
          <w:bCs/>
          <w:sz w:val="22"/>
          <w:szCs w:val="22"/>
        </w:rPr>
        <w:t xml:space="preserve">For the </w:t>
      </w:r>
      <w:r w:rsidR="00DD7705" w:rsidRPr="007222F3">
        <w:rPr>
          <w:rFonts w:ascii="Arial" w:hAnsi="Arial"/>
          <w:b/>
          <w:bCs/>
          <w:sz w:val="22"/>
          <w:szCs w:val="22"/>
        </w:rPr>
        <w:t xml:space="preserve">year ended 31 December </w:t>
      </w:r>
      <w:r w:rsidR="004025CC">
        <w:rPr>
          <w:rFonts w:ascii="Arial" w:hAnsi="Arial"/>
          <w:b/>
          <w:bCs/>
          <w:sz w:val="22"/>
          <w:szCs w:val="22"/>
        </w:rPr>
        <w:t>2020</w:t>
      </w:r>
    </w:p>
    <w:p w:rsidR="00940151" w:rsidRDefault="00EB2179" w:rsidP="00321392">
      <w:pPr>
        <w:tabs>
          <w:tab w:val="left" w:pos="1440"/>
        </w:tabs>
        <w:spacing w:before="120" w:after="120" w:line="380" w:lineRule="exact"/>
        <w:ind w:left="547" w:hanging="547"/>
        <w:jc w:val="thaiDistribute"/>
        <w:outlineLvl w:val="0"/>
        <w:rPr>
          <w:rFonts w:ascii="Arial" w:hAnsi="Arial"/>
          <w:b/>
          <w:bCs/>
          <w:sz w:val="22"/>
          <w:szCs w:val="22"/>
        </w:rPr>
      </w:pPr>
      <w:r w:rsidRPr="007222F3">
        <w:rPr>
          <w:rFonts w:ascii="Arial" w:hAnsi="Arial"/>
          <w:b/>
          <w:bCs/>
          <w:sz w:val="22"/>
          <w:szCs w:val="22"/>
        </w:rPr>
        <w:t>1.</w:t>
      </w:r>
      <w:r w:rsidRPr="007222F3">
        <w:rPr>
          <w:rFonts w:ascii="Arial" w:hAnsi="Arial"/>
          <w:b/>
          <w:bCs/>
          <w:sz w:val="22"/>
          <w:szCs w:val="22"/>
        </w:rPr>
        <w:tab/>
        <w:t>General information</w:t>
      </w:r>
    </w:p>
    <w:p w:rsidR="002D1FF1" w:rsidRPr="002D1FF1" w:rsidRDefault="002D1FF1" w:rsidP="002D1FF1">
      <w:pPr>
        <w:pStyle w:val="BlockText"/>
        <w:tabs>
          <w:tab w:val="clear" w:pos="2160"/>
        </w:tabs>
        <w:ind w:left="547" w:right="0" w:hanging="547"/>
        <w:rPr>
          <w:rFonts w:ascii="Arial" w:hAnsi="Arial" w:cs="Arial"/>
          <w:b/>
          <w:bCs/>
          <w:sz w:val="22"/>
          <w:szCs w:val="22"/>
        </w:rPr>
      </w:pPr>
      <w:r w:rsidRPr="00F21AA4">
        <w:rPr>
          <w:rFonts w:ascii="Arial" w:hAnsi="Arial" w:cs="Arial"/>
          <w:b/>
          <w:bCs/>
          <w:sz w:val="22"/>
          <w:szCs w:val="22"/>
        </w:rPr>
        <w:t>1.1</w:t>
      </w: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Pr>
          <w:rFonts w:ascii="Arial" w:hAnsi="Arial" w:cs="Arial"/>
          <w:b/>
          <w:bCs/>
          <w:sz w:val="22"/>
          <w:szCs w:val="22"/>
        </w:rPr>
        <w:t xml:space="preserve">  </w:t>
      </w:r>
    </w:p>
    <w:p w:rsidR="002D1FF1" w:rsidRDefault="00F13062" w:rsidP="00321392">
      <w:pPr>
        <w:tabs>
          <w:tab w:val="left" w:pos="1440"/>
        </w:tabs>
        <w:spacing w:before="120" w:after="120" w:line="380" w:lineRule="exact"/>
        <w:ind w:left="547" w:hanging="547"/>
        <w:jc w:val="thaiDistribute"/>
        <w:outlineLvl w:val="0"/>
        <w:rPr>
          <w:rFonts w:ascii="Arial" w:hAnsi="Arial"/>
          <w:sz w:val="22"/>
          <w:szCs w:val="22"/>
        </w:rPr>
      </w:pPr>
      <w:r w:rsidRPr="007222F3">
        <w:rPr>
          <w:rFonts w:ascii="Arial" w:hAnsi="Arial"/>
          <w:sz w:val="22"/>
          <w:szCs w:val="22"/>
        </w:rPr>
        <w:tab/>
      </w:r>
      <w:r w:rsidR="00DD4603" w:rsidRPr="007222F3">
        <w:rPr>
          <w:rFonts w:ascii="Arial" w:hAnsi="Arial"/>
          <w:sz w:val="22"/>
          <w:szCs w:val="22"/>
        </w:rPr>
        <w:t xml:space="preserve">NCL </w:t>
      </w:r>
      <w:r w:rsidR="00172E9C" w:rsidRPr="007222F3">
        <w:rPr>
          <w:rFonts w:ascii="Arial" w:hAnsi="Arial"/>
          <w:sz w:val="22"/>
          <w:szCs w:val="22"/>
        </w:rPr>
        <w:t>International</w:t>
      </w:r>
      <w:r w:rsidRPr="007222F3">
        <w:rPr>
          <w:rFonts w:ascii="Arial" w:hAnsi="Arial"/>
          <w:sz w:val="22"/>
          <w:szCs w:val="22"/>
        </w:rPr>
        <w:t xml:space="preserve"> </w:t>
      </w:r>
      <w:r w:rsidR="00E8775D" w:rsidRPr="007222F3">
        <w:rPr>
          <w:rFonts w:ascii="Arial" w:hAnsi="Arial"/>
          <w:sz w:val="22"/>
          <w:szCs w:val="22"/>
        </w:rPr>
        <w:t>Logistics Public</w:t>
      </w:r>
      <w:r w:rsidRPr="007222F3">
        <w:rPr>
          <w:rFonts w:ascii="Arial" w:hAnsi="Arial"/>
          <w:sz w:val="22"/>
          <w:szCs w:val="22"/>
        </w:rPr>
        <w:t xml:space="preserve"> Company Limited (“the Company”) is a </w:t>
      </w:r>
      <w:r w:rsidR="00E8775D" w:rsidRPr="007222F3">
        <w:rPr>
          <w:rFonts w:ascii="Arial" w:hAnsi="Arial"/>
          <w:sz w:val="22"/>
          <w:szCs w:val="22"/>
        </w:rPr>
        <w:t>public</w:t>
      </w:r>
      <w:r w:rsidRPr="007222F3">
        <w:rPr>
          <w:rFonts w:ascii="Arial" w:hAnsi="Arial"/>
          <w:sz w:val="22"/>
          <w:szCs w:val="22"/>
        </w:rPr>
        <w:t xml:space="preserve"> company incorpor</w:t>
      </w:r>
      <w:r w:rsidR="00DE1371" w:rsidRPr="007222F3">
        <w:rPr>
          <w:rFonts w:ascii="Arial" w:hAnsi="Arial"/>
          <w:sz w:val="22"/>
          <w:szCs w:val="22"/>
        </w:rPr>
        <w:t xml:space="preserve">ated and domiciled in Thailand. </w:t>
      </w:r>
      <w:r w:rsidR="00D50399" w:rsidRPr="007222F3">
        <w:rPr>
          <w:rFonts w:ascii="Arial" w:hAnsi="Arial"/>
          <w:sz w:val="22"/>
          <w:szCs w:val="22"/>
        </w:rPr>
        <w:t>The Company is listed on The Market for Alternative Investment (MA</w:t>
      </w:r>
      <w:r w:rsidR="00D66BD8" w:rsidRPr="007222F3">
        <w:rPr>
          <w:rFonts w:ascii="Arial" w:hAnsi="Arial"/>
          <w:sz w:val="22"/>
          <w:szCs w:val="22"/>
        </w:rPr>
        <w:t>I</w:t>
      </w:r>
      <w:r w:rsidR="00D50399" w:rsidRPr="007222F3">
        <w:rPr>
          <w:rFonts w:ascii="Arial" w:hAnsi="Arial"/>
          <w:sz w:val="22"/>
          <w:szCs w:val="22"/>
        </w:rPr>
        <w:t xml:space="preserve">). The Company’s major shareholder is </w:t>
      </w:r>
      <w:proofErr w:type="spellStart"/>
      <w:r w:rsidR="00D50399" w:rsidRPr="007222F3">
        <w:rPr>
          <w:rFonts w:ascii="Arial" w:hAnsi="Arial"/>
          <w:sz w:val="22"/>
          <w:szCs w:val="22"/>
        </w:rPr>
        <w:t>Phuathavornskul</w:t>
      </w:r>
      <w:proofErr w:type="spellEnd"/>
      <w:r w:rsidR="00D50399" w:rsidRPr="007222F3">
        <w:rPr>
          <w:rFonts w:ascii="Arial" w:hAnsi="Arial"/>
          <w:sz w:val="22"/>
          <w:szCs w:val="22"/>
        </w:rPr>
        <w:t xml:space="preserve"> Family</w:t>
      </w:r>
      <w:r w:rsidR="00C71144">
        <w:rPr>
          <w:rFonts w:ascii="Arial" w:hAnsi="Arial"/>
          <w:sz w:val="22"/>
          <w:szCs w:val="22"/>
        </w:rPr>
        <w:t>,</w:t>
      </w:r>
      <w:r w:rsidR="00D50399" w:rsidRPr="007222F3">
        <w:rPr>
          <w:rFonts w:ascii="Arial" w:hAnsi="Arial"/>
          <w:sz w:val="22"/>
          <w:szCs w:val="22"/>
        </w:rPr>
        <w:t xml:space="preserve"> which total shareholding is </w:t>
      </w:r>
      <w:r w:rsidR="002D1FF1">
        <w:rPr>
          <w:rFonts w:ascii="Arial" w:hAnsi="Arial"/>
          <w:sz w:val="22"/>
          <w:szCs w:val="22"/>
        </w:rPr>
        <w:t>51.48</w:t>
      </w:r>
      <w:r w:rsidR="00BE02ED">
        <w:rPr>
          <w:rFonts w:ascii="Arial" w:hAnsi="Arial"/>
          <w:sz w:val="22"/>
          <w:szCs w:val="22"/>
        </w:rPr>
        <w:t xml:space="preserve">% </w:t>
      </w:r>
      <w:r w:rsidR="00F123CD">
        <w:rPr>
          <w:rFonts w:ascii="Arial" w:hAnsi="Arial"/>
          <w:sz w:val="22"/>
          <w:szCs w:val="22"/>
        </w:rPr>
        <w:t>(</w:t>
      </w:r>
      <w:r w:rsidR="006E61D0">
        <w:rPr>
          <w:rFonts w:ascii="Arial" w:hAnsi="Arial"/>
          <w:sz w:val="22"/>
          <w:szCs w:val="22"/>
        </w:rPr>
        <w:t>2019</w:t>
      </w:r>
      <w:r w:rsidR="00F123CD">
        <w:rPr>
          <w:rFonts w:ascii="Arial" w:hAnsi="Arial"/>
          <w:sz w:val="22"/>
          <w:szCs w:val="22"/>
        </w:rPr>
        <w:t xml:space="preserve">: </w:t>
      </w:r>
      <w:r w:rsidR="002D1FF1">
        <w:rPr>
          <w:rFonts w:ascii="Arial" w:hAnsi="Arial"/>
          <w:sz w:val="22"/>
          <w:szCs w:val="22"/>
        </w:rPr>
        <w:t>52.6</w:t>
      </w:r>
      <w:r w:rsidR="004129B4">
        <w:rPr>
          <w:rFonts w:ascii="Arial" w:hAnsi="Arial"/>
          <w:sz w:val="22"/>
          <w:szCs w:val="22"/>
        </w:rPr>
        <w:t>7</w:t>
      </w:r>
      <w:r w:rsidR="00BE02ED">
        <w:rPr>
          <w:rFonts w:ascii="Arial" w:hAnsi="Arial"/>
          <w:sz w:val="22"/>
          <w:szCs w:val="22"/>
        </w:rPr>
        <w:t>%</w:t>
      </w:r>
      <w:r w:rsidR="00F123CD">
        <w:rPr>
          <w:rFonts w:ascii="Arial" w:hAnsi="Arial"/>
          <w:sz w:val="22"/>
          <w:szCs w:val="22"/>
        </w:rPr>
        <w:t>)</w:t>
      </w:r>
      <w:r w:rsidR="00D50399" w:rsidRPr="007222F3">
        <w:rPr>
          <w:rFonts w:ascii="Arial" w:hAnsi="Arial"/>
          <w:sz w:val="22"/>
          <w:szCs w:val="22"/>
        </w:rPr>
        <w:t xml:space="preserve">. </w:t>
      </w:r>
      <w:r w:rsidRPr="007222F3">
        <w:rPr>
          <w:rFonts w:ascii="Arial" w:hAnsi="Arial"/>
          <w:sz w:val="22"/>
          <w:szCs w:val="22"/>
        </w:rPr>
        <w:t>The Company is principally engaged in</w:t>
      </w:r>
      <w:r w:rsidR="00CF47FB" w:rsidRPr="007222F3">
        <w:rPr>
          <w:rFonts w:ascii="Arial" w:hAnsi="Arial"/>
          <w:sz w:val="22"/>
          <w:szCs w:val="22"/>
        </w:rPr>
        <w:t xml:space="preserve"> </w:t>
      </w:r>
      <w:r w:rsidR="003C0B1E" w:rsidRPr="007222F3">
        <w:rPr>
          <w:rFonts w:ascii="Arial" w:hAnsi="Arial"/>
          <w:sz w:val="22"/>
          <w:szCs w:val="22"/>
        </w:rPr>
        <w:t>an international freight forwarding, customs broker, inland transportation, multimodal transport operator and all freight related services for imports and export</w:t>
      </w:r>
      <w:r w:rsidR="00EC2E1B" w:rsidRPr="007222F3">
        <w:rPr>
          <w:rFonts w:ascii="Arial" w:hAnsi="Arial"/>
          <w:sz w:val="22"/>
          <w:szCs w:val="22"/>
        </w:rPr>
        <w:t>s</w:t>
      </w:r>
      <w:r w:rsidRPr="007222F3">
        <w:rPr>
          <w:rFonts w:ascii="Arial" w:hAnsi="Arial"/>
          <w:sz w:val="22"/>
          <w:szCs w:val="22"/>
        </w:rPr>
        <w:t xml:space="preserve">. The registered office of the Company is at </w:t>
      </w:r>
      <w:r w:rsidR="00DD4603" w:rsidRPr="007222F3">
        <w:rPr>
          <w:rFonts w:ascii="Arial" w:hAnsi="Arial"/>
          <w:sz w:val="22"/>
          <w:szCs w:val="22"/>
        </w:rPr>
        <w:t>5</w:t>
      </w:r>
      <w:r w:rsidR="00D50399" w:rsidRPr="007222F3">
        <w:rPr>
          <w:rFonts w:ascii="Arial" w:hAnsi="Arial"/>
          <w:sz w:val="22"/>
          <w:szCs w:val="22"/>
        </w:rPr>
        <w:t xml:space="preserve">6/9-10 </w:t>
      </w:r>
      <w:proofErr w:type="spellStart"/>
      <w:r w:rsidR="00D50399" w:rsidRPr="007222F3">
        <w:rPr>
          <w:rFonts w:ascii="Arial" w:hAnsi="Arial"/>
          <w:sz w:val="22"/>
          <w:szCs w:val="22"/>
        </w:rPr>
        <w:t>Soi</w:t>
      </w:r>
      <w:proofErr w:type="spellEnd"/>
      <w:r w:rsidR="00D50399" w:rsidRPr="007222F3">
        <w:rPr>
          <w:rFonts w:ascii="Arial" w:hAnsi="Arial"/>
          <w:sz w:val="22"/>
          <w:szCs w:val="22"/>
        </w:rPr>
        <w:t xml:space="preserve"> </w:t>
      </w:r>
      <w:proofErr w:type="spellStart"/>
      <w:r w:rsidR="00D50399" w:rsidRPr="007222F3">
        <w:rPr>
          <w:rFonts w:ascii="Arial" w:hAnsi="Arial"/>
          <w:sz w:val="22"/>
          <w:szCs w:val="22"/>
        </w:rPr>
        <w:t>Taksin</w:t>
      </w:r>
      <w:proofErr w:type="spellEnd"/>
      <w:r w:rsidR="00D50399" w:rsidRPr="007222F3">
        <w:rPr>
          <w:rFonts w:ascii="Arial" w:hAnsi="Arial"/>
          <w:sz w:val="22"/>
          <w:szCs w:val="22"/>
        </w:rPr>
        <w:t xml:space="preserve"> 12/1, </w:t>
      </w:r>
      <w:proofErr w:type="spellStart"/>
      <w:r w:rsidR="00D50399" w:rsidRPr="007222F3">
        <w:rPr>
          <w:rFonts w:ascii="Arial" w:hAnsi="Arial"/>
          <w:sz w:val="22"/>
          <w:szCs w:val="22"/>
        </w:rPr>
        <w:t>Somdejprachaotaksin</w:t>
      </w:r>
      <w:proofErr w:type="spellEnd"/>
      <w:r w:rsidR="00D50399" w:rsidRPr="007222F3">
        <w:rPr>
          <w:rFonts w:ascii="Arial" w:hAnsi="Arial"/>
          <w:sz w:val="22"/>
          <w:szCs w:val="22"/>
        </w:rPr>
        <w:t xml:space="preserve"> R</w:t>
      </w:r>
      <w:r w:rsidR="00DD4603" w:rsidRPr="007222F3">
        <w:rPr>
          <w:rFonts w:ascii="Arial" w:hAnsi="Arial"/>
          <w:sz w:val="22"/>
          <w:szCs w:val="22"/>
        </w:rPr>
        <w:t xml:space="preserve">oad, </w:t>
      </w:r>
      <w:proofErr w:type="spellStart"/>
      <w:r w:rsidR="00DD4603" w:rsidRPr="007222F3">
        <w:rPr>
          <w:rFonts w:ascii="Arial" w:hAnsi="Arial"/>
          <w:sz w:val="22"/>
          <w:szCs w:val="22"/>
        </w:rPr>
        <w:t>Bukk</w:t>
      </w:r>
      <w:r w:rsidR="00D50399" w:rsidRPr="007222F3">
        <w:rPr>
          <w:rFonts w:ascii="Arial" w:hAnsi="Arial"/>
          <w:sz w:val="22"/>
          <w:szCs w:val="22"/>
        </w:rPr>
        <w:t>h</w:t>
      </w:r>
      <w:r w:rsidR="00DD4603" w:rsidRPr="007222F3">
        <w:rPr>
          <w:rFonts w:ascii="Arial" w:hAnsi="Arial"/>
          <w:sz w:val="22"/>
          <w:szCs w:val="22"/>
        </w:rPr>
        <w:t>alo</w:t>
      </w:r>
      <w:proofErr w:type="spellEnd"/>
      <w:r w:rsidR="00DD4603" w:rsidRPr="007222F3">
        <w:rPr>
          <w:rFonts w:ascii="Arial" w:hAnsi="Arial"/>
          <w:sz w:val="22"/>
          <w:szCs w:val="22"/>
        </w:rPr>
        <w:t>, Thonburi, Bangkok</w:t>
      </w:r>
      <w:r w:rsidRPr="007222F3">
        <w:rPr>
          <w:rFonts w:ascii="Arial" w:hAnsi="Arial"/>
          <w:sz w:val="22"/>
          <w:szCs w:val="22"/>
        </w:rPr>
        <w:t>.</w:t>
      </w:r>
    </w:p>
    <w:p w:rsidR="002D1FF1" w:rsidRDefault="002D1FF1" w:rsidP="002D1FF1">
      <w:pPr>
        <w:pStyle w:val="BlockText"/>
        <w:tabs>
          <w:tab w:val="clear" w:pos="2160"/>
        </w:tabs>
        <w:ind w:left="547" w:right="0" w:hanging="547"/>
        <w:rPr>
          <w:rFonts w:ascii="Arial" w:hAnsi="Arial" w:cs="Arial"/>
          <w:b/>
          <w:bCs/>
          <w:sz w:val="22"/>
          <w:szCs w:val="22"/>
        </w:rPr>
      </w:pPr>
      <w:r w:rsidRPr="00CC2A7D">
        <w:rPr>
          <w:rFonts w:ascii="Arial" w:hAnsi="Arial" w:cs="Arial"/>
          <w:b/>
          <w:bCs/>
          <w:sz w:val="22"/>
          <w:szCs w:val="22"/>
        </w:rPr>
        <w:t>1.2</w:t>
      </w:r>
      <w:r w:rsidRPr="00CC2A7D">
        <w:rPr>
          <w:rFonts w:ascii="Arial" w:hAnsi="Arial" w:cs="Arial"/>
          <w:b/>
          <w:bCs/>
          <w:sz w:val="22"/>
          <w:szCs w:val="22"/>
        </w:rPr>
        <w:tab/>
        <w:t>Coronavirus disease 2019 Pandemic</w:t>
      </w:r>
    </w:p>
    <w:p w:rsidR="00F13062" w:rsidRDefault="002D1FF1" w:rsidP="002D1FF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CC2A7D">
        <w:rPr>
          <w:rFonts w:ascii="Arial" w:hAnsi="Arial"/>
          <w:sz w:val="22"/>
          <w:szCs w:val="22"/>
        </w:rPr>
        <w:t>The Coronavirus disease 2019 pandemic is continuing to evolve, impacting most businesses and industr</w:t>
      </w:r>
      <w:r w:rsidR="00624182">
        <w:rPr>
          <w:rFonts w:ascii="Arial" w:hAnsi="Arial"/>
          <w:sz w:val="22"/>
          <w:szCs w:val="22"/>
        </w:rPr>
        <w:t xml:space="preserve">ies. </w:t>
      </w:r>
      <w:r w:rsidRPr="00CC2A7D">
        <w:rPr>
          <w:rFonts w:ascii="Arial" w:hAnsi="Arial"/>
          <w:sz w:val="22"/>
          <w:szCs w:val="22"/>
        </w:rPr>
        <w:t xml:space="preserve">This situation significantly affects the Group’s </w:t>
      </w:r>
      <w:r>
        <w:rPr>
          <w:rFonts w:ascii="Arial" w:hAnsi="Arial"/>
          <w:sz w:val="22"/>
          <w:szCs w:val="22"/>
        </w:rPr>
        <w:t xml:space="preserve">logistics </w:t>
      </w:r>
      <w:r w:rsidRPr="00CC2A7D">
        <w:rPr>
          <w:rFonts w:ascii="Arial" w:hAnsi="Arial"/>
          <w:sz w:val="22"/>
          <w:szCs w:val="22"/>
        </w:rPr>
        <w:t xml:space="preserve">business </w:t>
      </w:r>
      <w:proofErr w:type="gramStart"/>
      <w:r w:rsidRPr="00CC2A7D">
        <w:rPr>
          <w:rFonts w:ascii="Arial" w:hAnsi="Arial"/>
          <w:sz w:val="22"/>
          <w:szCs w:val="22"/>
        </w:rPr>
        <w:t>activities</w:t>
      </w:r>
      <w:proofErr w:type="gramEnd"/>
      <w:r>
        <w:rPr>
          <w:rFonts w:ascii="Arial" w:hAnsi="Arial"/>
          <w:sz w:val="22"/>
          <w:szCs w:val="22"/>
        </w:rPr>
        <w:t xml:space="preserve"> and this is significantly impacting the Group’s financial position, operating results, and cash flows at present, and is expected to do so in the future. During the</w:t>
      </w:r>
      <w:r w:rsidR="00E757CD">
        <w:rPr>
          <w:rFonts w:ascii="Arial" w:hAnsi="Arial"/>
          <w:sz w:val="22"/>
          <w:szCs w:val="22"/>
        </w:rPr>
        <w:t xml:space="preserve"> current </w:t>
      </w:r>
      <w:r w:rsidR="00BE02ED">
        <w:rPr>
          <w:rFonts w:ascii="Arial" w:hAnsi="Arial"/>
          <w:sz w:val="22"/>
          <w:szCs w:val="22"/>
        </w:rPr>
        <w:t>year</w:t>
      </w:r>
      <w:r>
        <w:rPr>
          <w:rFonts w:ascii="Arial" w:hAnsi="Arial"/>
          <w:sz w:val="22"/>
          <w:szCs w:val="22"/>
        </w:rPr>
        <w:t xml:space="preserve">, the Group’s management decided to liquidate the subsidiary in Vietnam and temporarily stop operations of two subsidiaries in China to cut loss and assess the circumstance. Moreover, the Company disposed all investments in a subsidiary in Indonesia to another shareholder in such subsidiary to restructure the Group’s management to be more effective. Although, the liquidation, temporarily stopping the operation and disposal of investment of these subsidiaries has no significant impact to the financial position of the Group since the proportionate of the revenue of four subsidiaries for the year ended 31 December 2020 amounted Baht 27 million or was </w:t>
      </w:r>
      <w:r w:rsidR="00624182">
        <w:rPr>
          <w:rFonts w:ascii="Arial" w:hAnsi="Arial"/>
          <w:sz w:val="22"/>
          <w:szCs w:val="22"/>
        </w:rPr>
        <w:t>3</w:t>
      </w:r>
      <w:r w:rsidR="00AD4897">
        <w:rPr>
          <w:rFonts w:ascii="Arial" w:hAnsi="Arial"/>
          <w:sz w:val="22"/>
          <w:szCs w:val="22"/>
        </w:rPr>
        <w:t xml:space="preserve">% </w:t>
      </w:r>
      <w:r>
        <w:rPr>
          <w:rFonts w:ascii="Arial" w:hAnsi="Arial"/>
          <w:sz w:val="22"/>
          <w:szCs w:val="22"/>
        </w:rPr>
        <w:t xml:space="preserve">of total revenue of the Group (2019: the proportionate of the revenue amounted Baht </w:t>
      </w:r>
      <w:r w:rsidR="00624182">
        <w:rPr>
          <w:rFonts w:ascii="Arial" w:hAnsi="Arial"/>
          <w:sz w:val="22"/>
          <w:szCs w:val="22"/>
        </w:rPr>
        <w:t>84</w:t>
      </w:r>
      <w:r>
        <w:rPr>
          <w:rFonts w:ascii="Arial" w:hAnsi="Arial"/>
          <w:sz w:val="22"/>
          <w:szCs w:val="22"/>
        </w:rPr>
        <w:t xml:space="preserve"> million or was </w:t>
      </w:r>
      <w:r w:rsidR="00624182">
        <w:rPr>
          <w:rFonts w:ascii="Arial" w:hAnsi="Arial"/>
          <w:sz w:val="22"/>
          <w:szCs w:val="22"/>
        </w:rPr>
        <w:t>6</w:t>
      </w:r>
      <w:r w:rsidR="00AD4897">
        <w:rPr>
          <w:rFonts w:ascii="Arial" w:hAnsi="Arial"/>
          <w:sz w:val="22"/>
          <w:szCs w:val="22"/>
        </w:rPr>
        <w:t xml:space="preserve">% </w:t>
      </w:r>
      <w:r>
        <w:rPr>
          <w:rFonts w:ascii="Arial" w:hAnsi="Arial"/>
          <w:sz w:val="22"/>
          <w:szCs w:val="22"/>
        </w:rPr>
        <w:t>of total revenue of the Group).</w:t>
      </w:r>
      <w:r w:rsidR="00EB2179" w:rsidRPr="007222F3">
        <w:rPr>
          <w:rFonts w:ascii="Arial" w:hAnsi="Arial"/>
          <w:sz w:val="22"/>
          <w:szCs w:val="22"/>
        </w:rPr>
        <w:tab/>
      </w:r>
    </w:p>
    <w:p w:rsidR="002D1FF1" w:rsidRPr="00CC2A7D" w:rsidRDefault="002D1FF1" w:rsidP="002D1FF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CC2A7D">
        <w:rPr>
          <w:rFonts w:ascii="Arial" w:hAnsi="Arial"/>
          <w:sz w:val="22"/>
          <w:szCs w:val="22"/>
        </w:rPr>
        <w:t xml:space="preserve">However, </w:t>
      </w:r>
      <w:r>
        <w:rPr>
          <w:rFonts w:ascii="Arial" w:hAnsi="Arial"/>
          <w:sz w:val="22"/>
          <w:szCs w:val="22"/>
        </w:rPr>
        <w:t>t</w:t>
      </w:r>
      <w:r w:rsidRPr="00CC2A7D">
        <w:rPr>
          <w:rFonts w:ascii="Arial" w:hAnsi="Arial"/>
          <w:sz w:val="22"/>
          <w:szCs w:val="22"/>
        </w:rPr>
        <w:t>he Group’s management has continuously monitored ongoing developments and assessed the financial impact in respect of the valuation of assets, provisions and contingent liabilities, and will record the impact when it is possible to do so.</w:t>
      </w:r>
    </w:p>
    <w:p w:rsidR="00624182" w:rsidRDefault="0062418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D1FF1" w:rsidRDefault="002D1FF1" w:rsidP="002D1FF1">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1.3</w:t>
      </w:r>
      <w:r>
        <w:rPr>
          <w:rFonts w:ascii="Arial" w:hAnsi="Arial" w:cs="Arial"/>
          <w:b/>
          <w:bCs/>
          <w:sz w:val="22"/>
          <w:szCs w:val="22"/>
        </w:rPr>
        <w:tab/>
        <w:t>Cancellation of issuance and offering of the convertible debentures to specific investor</w:t>
      </w:r>
    </w:p>
    <w:p w:rsidR="002D1FF1" w:rsidRDefault="002D1FF1" w:rsidP="002D1FF1">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cs="Arial"/>
          <w:b/>
          <w:bCs/>
          <w:sz w:val="22"/>
          <w:szCs w:val="22"/>
        </w:rPr>
        <w:tab/>
      </w:r>
      <w:r>
        <w:rPr>
          <w:rFonts w:ascii="Arial" w:hAnsi="Arial"/>
          <w:sz w:val="22"/>
          <w:szCs w:val="22"/>
        </w:rPr>
        <w:t>On 13 July 2020, a meeting of Board’s Director of the Company approved the following resolutions to propose to the Extraordinary General Meeting of the Company’s shareholders for approval which the meeting would be held on 28 August 2020.</w:t>
      </w:r>
    </w:p>
    <w:p w:rsidR="002D1FF1" w:rsidRDefault="002D1FF1" w:rsidP="002D1FF1">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the issuance and offering of the newly issued convertible debentures of the Company not exceeding Baht 300 million by way of private placement to specific investor which was not related person. The purpose was to support and expand the business in the future. Such convertible debentures were senior unsecured convertible debentures with the period of three years since issuance date and bearing interest at a rate of 2.00 percent per annum, repayable on quarterly basis since issuance date.</w:t>
      </w:r>
    </w:p>
    <w:p w:rsidR="002D1FF1" w:rsidRDefault="002D1FF1" w:rsidP="002D1FF1">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increase in the Company’s registered share capital of Baht 30,500,000, from Baht 113,538,062 to Baht 144,038,062 through the issuance of not over 122,000,000 registered ordinary shares with a par value of Baht 0.25 per share, to accommodate for convertible debentures.</w:t>
      </w:r>
    </w:p>
    <w:p w:rsidR="002D1FF1" w:rsidRDefault="002D1FF1" w:rsidP="002D1FF1">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allocation of ordinary shares of the Company to accommodate for exercise of newly convertible debentures of the Company.</w:t>
      </w:r>
    </w:p>
    <w:p w:rsidR="002D1FF1" w:rsidRDefault="002D1FF1" w:rsidP="002D1FF1">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the amendment of the Company’s memorandum of association to reflect the increase in the Company’s registered share capital from 454,152,248 shares to 576,152,248 shares.</w:t>
      </w:r>
    </w:p>
    <w:p w:rsidR="002D1FF1" w:rsidRPr="007222F3" w:rsidRDefault="002D1FF1" w:rsidP="002D1FF1">
      <w:pPr>
        <w:tabs>
          <w:tab w:val="left" w:pos="1440"/>
        </w:tabs>
        <w:spacing w:before="120" w:after="120" w:line="380" w:lineRule="exact"/>
        <w:ind w:left="547" w:hanging="547"/>
        <w:jc w:val="thaiDistribute"/>
        <w:outlineLvl w:val="0"/>
        <w:rPr>
          <w:rFonts w:ascii="Arial" w:hAnsi="Arial"/>
          <w:sz w:val="22"/>
          <w:szCs w:val="22"/>
        </w:rPr>
      </w:pPr>
      <w:r w:rsidRPr="00A72F28">
        <w:rPr>
          <w:rFonts w:ascii="Arial" w:hAnsi="Arial" w:cs="Arial"/>
          <w:sz w:val="22"/>
          <w:szCs w:val="22"/>
        </w:rPr>
        <w:tab/>
        <w:t xml:space="preserve">However, </w:t>
      </w:r>
      <w:r>
        <w:rPr>
          <w:rFonts w:ascii="Arial" w:hAnsi="Arial" w:cs="Arial"/>
          <w:sz w:val="22"/>
          <w:szCs w:val="22"/>
        </w:rPr>
        <w:t xml:space="preserve">on 26 August 2020, a meeting of Board’s Director of the Company approved the resolution to cancel the </w:t>
      </w:r>
      <w:r>
        <w:rPr>
          <w:rFonts w:ascii="Arial" w:hAnsi="Arial"/>
          <w:sz w:val="22"/>
          <w:szCs w:val="22"/>
        </w:rPr>
        <w:t>issuance and offering of the newly issued convertible debentures of the Company not exceeding Baht 300 million by way of private placement to specific investor which was not related person since there was the revision of significant conditions in such agreement (after the date that the Company approved the resolution on 13 July 2020), but the negotiation was not successful. The Board of Director of the Company reconsidered and approved the resolution to cancelation of issuance and offering the newly issues convertible debentures to maintain the Company and shareholders’ interests in the future which such decision has no any impact to the Company’s operation. In addition, there was a resolution to cancel the Extraordinary General Meeting which would be held on 28 August 2020 and canceled all agenda relating to issuance and offering the newly issued convertible debentures of the Company.</w:t>
      </w:r>
    </w:p>
    <w:p w:rsidR="00624182" w:rsidRDefault="0062418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A59D5" w:rsidRPr="007222F3" w:rsidRDefault="00E1784C" w:rsidP="00321392">
      <w:pPr>
        <w:tabs>
          <w:tab w:val="left" w:pos="1440"/>
        </w:tabs>
        <w:spacing w:before="120" w:after="120" w:line="380" w:lineRule="exact"/>
        <w:ind w:left="547" w:hanging="547"/>
        <w:jc w:val="thaiDistribute"/>
        <w:outlineLvl w:val="0"/>
        <w:rPr>
          <w:rFonts w:ascii="Arial" w:hAnsi="Arial"/>
          <w:b/>
          <w:bCs/>
          <w:sz w:val="22"/>
          <w:szCs w:val="22"/>
        </w:rPr>
      </w:pPr>
      <w:r w:rsidRPr="007222F3">
        <w:rPr>
          <w:rFonts w:ascii="Arial" w:hAnsi="Arial" w:cs="Arial"/>
          <w:b/>
          <w:bCs/>
          <w:sz w:val="22"/>
          <w:szCs w:val="22"/>
        </w:rPr>
        <w:lastRenderedPageBreak/>
        <w:t>2.</w:t>
      </w:r>
      <w:r w:rsidR="00355780" w:rsidRPr="007222F3">
        <w:rPr>
          <w:rFonts w:ascii="Arial" w:hAnsi="Arial" w:cs="Arial"/>
          <w:b/>
          <w:bCs/>
          <w:sz w:val="22"/>
          <w:szCs w:val="22"/>
        </w:rPr>
        <w:tab/>
      </w:r>
      <w:r w:rsidR="00907175" w:rsidRPr="007222F3">
        <w:rPr>
          <w:rFonts w:ascii="Arial" w:hAnsi="Arial"/>
          <w:b/>
          <w:bCs/>
          <w:sz w:val="22"/>
          <w:szCs w:val="22"/>
        </w:rPr>
        <w:t xml:space="preserve">Basis </w:t>
      </w:r>
      <w:r w:rsidR="001E2C3D" w:rsidRPr="007222F3">
        <w:rPr>
          <w:rFonts w:ascii="Arial" w:hAnsi="Arial"/>
          <w:b/>
          <w:bCs/>
          <w:sz w:val="22"/>
          <w:szCs w:val="22"/>
        </w:rPr>
        <w:t>of</w:t>
      </w:r>
      <w:r w:rsidR="00907175" w:rsidRPr="007222F3">
        <w:rPr>
          <w:rFonts w:ascii="Arial" w:hAnsi="Arial"/>
          <w:b/>
          <w:bCs/>
          <w:sz w:val="22"/>
          <w:szCs w:val="22"/>
        </w:rPr>
        <w:t xml:space="preserve"> preparation</w:t>
      </w:r>
    </w:p>
    <w:p w:rsidR="00E1784C" w:rsidRPr="007222F3" w:rsidRDefault="00E1784C" w:rsidP="00E1784C">
      <w:pPr>
        <w:tabs>
          <w:tab w:val="left" w:pos="1440"/>
        </w:tabs>
        <w:spacing w:before="120" w:line="360" w:lineRule="exact"/>
        <w:ind w:left="540" w:hanging="540"/>
        <w:jc w:val="thaiDistribute"/>
        <w:outlineLvl w:val="0"/>
        <w:rPr>
          <w:rFonts w:ascii="Arial" w:hAnsi="Arial"/>
          <w:sz w:val="22"/>
          <w:szCs w:val="22"/>
        </w:rPr>
      </w:pPr>
      <w:r w:rsidRPr="007222F3">
        <w:rPr>
          <w:rFonts w:ascii="Arial" w:hAnsi="Arial"/>
          <w:sz w:val="22"/>
          <w:szCs w:val="22"/>
        </w:rPr>
        <w:t>2.1</w:t>
      </w:r>
      <w:r w:rsidRPr="007222F3">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rsidR="00E1784C" w:rsidRPr="007222F3" w:rsidRDefault="00E1784C" w:rsidP="00E1784C">
      <w:pPr>
        <w:tabs>
          <w:tab w:val="left" w:pos="360"/>
          <w:tab w:val="left" w:pos="1440"/>
        </w:tabs>
        <w:spacing w:before="120" w:line="36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E1784C" w:rsidRPr="007222F3" w:rsidRDefault="00E1784C" w:rsidP="00F123CD">
      <w:pPr>
        <w:tabs>
          <w:tab w:val="left" w:pos="360"/>
          <w:tab w:val="left" w:pos="1440"/>
        </w:tabs>
        <w:spacing w:before="120" w:line="360" w:lineRule="exact"/>
        <w:ind w:left="547" w:hanging="547"/>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financial statements have been prepared on a historical cost basis except where otherwise disclosed in the accounting policies.</w:t>
      </w:r>
    </w:p>
    <w:p w:rsidR="00E1784C" w:rsidRPr="007222F3" w:rsidRDefault="00E1784C" w:rsidP="00E1784C">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2.2</w:t>
      </w:r>
      <w:r w:rsidRPr="007222F3">
        <w:rPr>
          <w:rFonts w:ascii="Arial" w:hAnsi="Arial"/>
          <w:sz w:val="22"/>
          <w:szCs w:val="22"/>
        </w:rPr>
        <w:tab/>
        <w:t>Basis of consolidation</w:t>
      </w:r>
    </w:p>
    <w:p w:rsidR="00E1784C" w:rsidRPr="007222F3" w:rsidRDefault="00E1784C" w:rsidP="00E1784C">
      <w:pPr>
        <w:spacing w:before="120" w:after="120" w:line="360" w:lineRule="exact"/>
        <w:ind w:left="1080" w:hanging="540"/>
        <w:jc w:val="thaiDistribute"/>
        <w:rPr>
          <w:rFonts w:ascii="Arial" w:hAnsi="Arial"/>
          <w:sz w:val="22"/>
          <w:szCs w:val="22"/>
        </w:rPr>
      </w:pPr>
      <w:r w:rsidRPr="007222F3">
        <w:rPr>
          <w:rFonts w:ascii="Arial" w:hAnsi="Arial"/>
          <w:sz w:val="22"/>
          <w:szCs w:val="22"/>
        </w:rPr>
        <w:t>a)</w:t>
      </w:r>
      <w:r w:rsidRPr="007222F3">
        <w:rPr>
          <w:rFonts w:ascii="Arial" w:hAnsi="Arial"/>
          <w:sz w:val="22"/>
          <w:szCs w:val="22"/>
        </w:rPr>
        <w:tab/>
        <w:t>The consolidated financial statements include the financial statements of NCL International Logistics Public Company Limited and the following subsidiar</w:t>
      </w:r>
      <w:r w:rsidR="00F123CD">
        <w:rPr>
          <w:rFonts w:ascii="Arial" w:hAnsi="Arial"/>
          <w:sz w:val="22"/>
          <w:szCs w:val="22"/>
        </w:rPr>
        <w:t>ies</w:t>
      </w:r>
      <w:r w:rsidRPr="007222F3">
        <w:rPr>
          <w:rFonts w:ascii="Arial" w:hAnsi="Arial"/>
          <w:sz w:val="22"/>
          <w:szCs w:val="22"/>
        </w:rPr>
        <w:t xml:space="preserve"> (“the </w:t>
      </w:r>
      <w:r w:rsidR="00F123CD">
        <w:rPr>
          <w:rFonts w:ascii="Arial" w:hAnsi="Arial"/>
          <w:sz w:val="22"/>
          <w:szCs w:val="22"/>
        </w:rPr>
        <w:t>Group</w:t>
      </w:r>
      <w:r w:rsidRPr="007222F3">
        <w:rPr>
          <w:rFonts w:ascii="Arial" w:hAnsi="Arial"/>
          <w:sz w:val="22"/>
          <w:szCs w:val="22"/>
        </w:rPr>
        <w:t>”):</w:t>
      </w:r>
    </w:p>
    <w:tbl>
      <w:tblPr>
        <w:tblW w:w="9120" w:type="dxa"/>
        <w:tblInd w:w="378" w:type="dxa"/>
        <w:tblLayout w:type="fixed"/>
        <w:tblLook w:val="0000" w:firstRow="0" w:lastRow="0" w:firstColumn="0" w:lastColumn="0" w:noHBand="0" w:noVBand="0"/>
      </w:tblPr>
      <w:tblGrid>
        <w:gridCol w:w="2160"/>
        <w:gridCol w:w="1890"/>
        <w:gridCol w:w="2010"/>
        <w:gridCol w:w="1530"/>
        <w:gridCol w:w="1530"/>
      </w:tblGrid>
      <w:tr w:rsidR="00ED0808" w:rsidRPr="007222F3" w:rsidTr="00E1784C">
        <w:tc>
          <w:tcPr>
            <w:tcW w:w="2160" w:type="dxa"/>
            <w:tcBorders>
              <w:top w:val="nil"/>
              <w:left w:val="nil"/>
              <w:right w:val="nil"/>
            </w:tcBorders>
            <w:vAlign w:val="bottom"/>
          </w:tcPr>
          <w:p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Company’s name</w:t>
            </w:r>
          </w:p>
        </w:tc>
        <w:tc>
          <w:tcPr>
            <w:tcW w:w="1890" w:type="dxa"/>
            <w:tcBorders>
              <w:top w:val="nil"/>
              <w:left w:val="nil"/>
              <w:right w:val="nil"/>
            </w:tcBorders>
            <w:vAlign w:val="bottom"/>
          </w:tcPr>
          <w:p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Nature of business</w:t>
            </w:r>
          </w:p>
        </w:tc>
        <w:tc>
          <w:tcPr>
            <w:tcW w:w="2010" w:type="dxa"/>
            <w:tcBorders>
              <w:top w:val="nil"/>
              <w:left w:val="nil"/>
              <w:right w:val="nil"/>
            </w:tcBorders>
            <w:vAlign w:val="bottom"/>
          </w:tcPr>
          <w:p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Country of incorporation</w:t>
            </w:r>
          </w:p>
        </w:tc>
        <w:tc>
          <w:tcPr>
            <w:tcW w:w="3060" w:type="dxa"/>
            <w:gridSpan w:val="2"/>
            <w:tcBorders>
              <w:top w:val="nil"/>
              <w:left w:val="nil"/>
              <w:right w:val="nil"/>
            </w:tcBorders>
            <w:vAlign w:val="bottom"/>
          </w:tcPr>
          <w:p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Percentage of</w:t>
            </w:r>
          </w:p>
          <w:p w:rsidR="00ED0808" w:rsidRPr="007222F3" w:rsidRDefault="00F123CD"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S</w:t>
            </w:r>
            <w:r w:rsidR="00ED0808" w:rsidRPr="007222F3">
              <w:rPr>
                <w:rFonts w:ascii="Arial" w:hAnsi="Arial"/>
                <w:sz w:val="20"/>
                <w:szCs w:val="20"/>
              </w:rPr>
              <w:t>hareholding</w:t>
            </w:r>
          </w:p>
        </w:tc>
      </w:tr>
      <w:tr w:rsidR="00ED0808" w:rsidRPr="007222F3" w:rsidTr="00E1784C">
        <w:tc>
          <w:tcPr>
            <w:tcW w:w="2160" w:type="dxa"/>
            <w:tcBorders>
              <w:top w:val="nil"/>
              <w:left w:val="nil"/>
              <w:bottom w:val="nil"/>
              <w:right w:val="nil"/>
            </w:tcBorders>
          </w:tcPr>
          <w:p w:rsidR="00ED0808" w:rsidRPr="007222F3" w:rsidRDefault="00ED0808" w:rsidP="00ED0808">
            <w:pPr>
              <w:spacing w:line="280" w:lineRule="exact"/>
              <w:rPr>
                <w:rFonts w:ascii="Arial" w:hAnsi="Arial"/>
                <w:sz w:val="20"/>
                <w:szCs w:val="20"/>
              </w:rPr>
            </w:pPr>
          </w:p>
        </w:tc>
        <w:tc>
          <w:tcPr>
            <w:tcW w:w="1890" w:type="dxa"/>
            <w:tcBorders>
              <w:top w:val="nil"/>
              <w:left w:val="nil"/>
              <w:bottom w:val="nil"/>
              <w:right w:val="nil"/>
            </w:tcBorders>
          </w:tcPr>
          <w:p w:rsidR="00ED0808" w:rsidRPr="007222F3" w:rsidRDefault="00ED0808" w:rsidP="00ED0808">
            <w:pPr>
              <w:spacing w:line="280" w:lineRule="exact"/>
              <w:jc w:val="center"/>
              <w:rPr>
                <w:rFonts w:ascii="Arial" w:hAnsi="Arial"/>
                <w:sz w:val="20"/>
                <w:szCs w:val="20"/>
                <w:u w:val="single"/>
              </w:rPr>
            </w:pPr>
          </w:p>
        </w:tc>
        <w:tc>
          <w:tcPr>
            <w:tcW w:w="2010" w:type="dxa"/>
            <w:tcBorders>
              <w:top w:val="nil"/>
              <w:left w:val="nil"/>
              <w:bottom w:val="nil"/>
              <w:right w:val="nil"/>
            </w:tcBorders>
          </w:tcPr>
          <w:p w:rsidR="00ED0808" w:rsidRPr="007222F3" w:rsidRDefault="00ED0808" w:rsidP="00ED0808">
            <w:pPr>
              <w:spacing w:line="280" w:lineRule="exact"/>
              <w:rPr>
                <w:rFonts w:ascii="Arial" w:hAnsi="Arial"/>
                <w:sz w:val="20"/>
                <w:szCs w:val="20"/>
              </w:rPr>
            </w:pPr>
          </w:p>
        </w:tc>
        <w:tc>
          <w:tcPr>
            <w:tcW w:w="1530" w:type="dxa"/>
            <w:tcBorders>
              <w:top w:val="nil"/>
              <w:left w:val="nil"/>
              <w:bottom w:val="nil"/>
              <w:right w:val="nil"/>
            </w:tcBorders>
          </w:tcPr>
          <w:p w:rsidR="00ED0808" w:rsidRPr="007222F3" w:rsidRDefault="004025CC" w:rsidP="00ED0808">
            <w:pPr>
              <w:pBdr>
                <w:bottom w:val="single" w:sz="4" w:space="1" w:color="auto"/>
              </w:pBdr>
              <w:spacing w:line="280" w:lineRule="exact"/>
              <w:jc w:val="center"/>
              <w:rPr>
                <w:rFonts w:ascii="Arial" w:hAnsi="Arial"/>
                <w:sz w:val="20"/>
                <w:szCs w:val="20"/>
              </w:rPr>
            </w:pPr>
            <w:r>
              <w:rPr>
                <w:rFonts w:ascii="Arial" w:hAnsi="Arial"/>
                <w:sz w:val="20"/>
                <w:szCs w:val="20"/>
              </w:rPr>
              <w:t>2020</w:t>
            </w:r>
          </w:p>
        </w:tc>
        <w:tc>
          <w:tcPr>
            <w:tcW w:w="1530" w:type="dxa"/>
            <w:tcBorders>
              <w:top w:val="nil"/>
              <w:left w:val="nil"/>
              <w:bottom w:val="nil"/>
              <w:right w:val="nil"/>
            </w:tcBorders>
          </w:tcPr>
          <w:p w:rsidR="00ED0808" w:rsidRPr="007222F3" w:rsidRDefault="006E61D0" w:rsidP="00ED0808">
            <w:pPr>
              <w:pBdr>
                <w:bottom w:val="single" w:sz="4" w:space="1" w:color="auto"/>
              </w:pBdr>
              <w:spacing w:line="280" w:lineRule="exact"/>
              <w:jc w:val="center"/>
              <w:rPr>
                <w:rFonts w:ascii="Arial" w:hAnsi="Arial"/>
                <w:sz w:val="20"/>
                <w:szCs w:val="20"/>
              </w:rPr>
            </w:pPr>
            <w:r>
              <w:rPr>
                <w:rFonts w:ascii="Arial" w:hAnsi="Arial"/>
                <w:sz w:val="20"/>
                <w:szCs w:val="20"/>
              </w:rPr>
              <w:t>2019</w:t>
            </w:r>
          </w:p>
        </w:tc>
      </w:tr>
      <w:tr w:rsidR="00ED0808" w:rsidRPr="007222F3" w:rsidTr="00E1784C">
        <w:tc>
          <w:tcPr>
            <w:tcW w:w="2160" w:type="dxa"/>
            <w:tcBorders>
              <w:top w:val="nil"/>
              <w:left w:val="nil"/>
              <w:bottom w:val="nil"/>
              <w:right w:val="nil"/>
            </w:tcBorders>
          </w:tcPr>
          <w:p w:rsidR="00ED0808" w:rsidRPr="007222F3" w:rsidRDefault="00ED0808" w:rsidP="00ED0808">
            <w:pPr>
              <w:spacing w:line="280" w:lineRule="exact"/>
              <w:rPr>
                <w:rFonts w:ascii="Arial" w:hAnsi="Arial"/>
                <w:sz w:val="20"/>
                <w:szCs w:val="20"/>
              </w:rPr>
            </w:pPr>
          </w:p>
        </w:tc>
        <w:tc>
          <w:tcPr>
            <w:tcW w:w="1890" w:type="dxa"/>
            <w:tcBorders>
              <w:top w:val="nil"/>
              <w:left w:val="nil"/>
              <w:bottom w:val="nil"/>
              <w:right w:val="nil"/>
            </w:tcBorders>
          </w:tcPr>
          <w:p w:rsidR="00ED0808" w:rsidRPr="007222F3" w:rsidRDefault="00ED0808" w:rsidP="00ED0808">
            <w:pPr>
              <w:spacing w:line="280" w:lineRule="exact"/>
              <w:jc w:val="center"/>
              <w:rPr>
                <w:rFonts w:ascii="Arial" w:hAnsi="Arial"/>
                <w:sz w:val="20"/>
                <w:szCs w:val="20"/>
              </w:rPr>
            </w:pPr>
          </w:p>
        </w:tc>
        <w:tc>
          <w:tcPr>
            <w:tcW w:w="2010" w:type="dxa"/>
            <w:tcBorders>
              <w:top w:val="nil"/>
              <w:left w:val="nil"/>
              <w:bottom w:val="nil"/>
              <w:right w:val="nil"/>
            </w:tcBorders>
          </w:tcPr>
          <w:p w:rsidR="00ED0808" w:rsidRPr="007222F3" w:rsidRDefault="00ED0808" w:rsidP="00ED0808">
            <w:pPr>
              <w:spacing w:line="280" w:lineRule="exact"/>
              <w:rPr>
                <w:rFonts w:ascii="Arial" w:hAnsi="Arial"/>
                <w:sz w:val="20"/>
                <w:szCs w:val="20"/>
              </w:rPr>
            </w:pPr>
          </w:p>
        </w:tc>
        <w:tc>
          <w:tcPr>
            <w:tcW w:w="1530" w:type="dxa"/>
            <w:tcBorders>
              <w:top w:val="nil"/>
              <w:left w:val="nil"/>
              <w:bottom w:val="nil"/>
              <w:right w:val="nil"/>
            </w:tcBorders>
          </w:tcPr>
          <w:p w:rsidR="00ED0808" w:rsidRPr="007222F3" w:rsidRDefault="003E4F45" w:rsidP="00ED0808">
            <w:pPr>
              <w:spacing w:line="280" w:lineRule="exact"/>
              <w:jc w:val="center"/>
              <w:rPr>
                <w:rFonts w:ascii="Arial" w:hAnsi="Arial"/>
                <w:sz w:val="20"/>
                <w:szCs w:val="20"/>
              </w:rPr>
            </w:pPr>
            <w:r>
              <w:rPr>
                <w:rFonts w:ascii="Arial" w:hAnsi="Arial"/>
                <w:sz w:val="20"/>
                <w:szCs w:val="20"/>
              </w:rPr>
              <w:t>(</w:t>
            </w:r>
            <w:r w:rsidR="007B3EE5">
              <w:rPr>
                <w:rFonts w:ascii="Arial" w:hAnsi="Arial"/>
                <w:sz w:val="20"/>
                <w:szCs w:val="20"/>
              </w:rPr>
              <w:t>%</w:t>
            </w:r>
            <w:r>
              <w:rPr>
                <w:rFonts w:ascii="Arial" w:hAnsi="Arial"/>
                <w:sz w:val="20"/>
                <w:szCs w:val="20"/>
              </w:rPr>
              <w:t>)</w:t>
            </w:r>
          </w:p>
        </w:tc>
        <w:tc>
          <w:tcPr>
            <w:tcW w:w="1530" w:type="dxa"/>
            <w:tcBorders>
              <w:top w:val="nil"/>
              <w:left w:val="nil"/>
              <w:bottom w:val="nil"/>
              <w:right w:val="nil"/>
            </w:tcBorders>
          </w:tcPr>
          <w:p w:rsidR="00ED0808" w:rsidRPr="007222F3" w:rsidRDefault="003E4F45" w:rsidP="00ED0808">
            <w:pPr>
              <w:spacing w:line="280" w:lineRule="exact"/>
              <w:jc w:val="center"/>
              <w:rPr>
                <w:rFonts w:ascii="Arial" w:hAnsi="Arial"/>
                <w:sz w:val="20"/>
                <w:szCs w:val="20"/>
              </w:rPr>
            </w:pPr>
            <w:r>
              <w:rPr>
                <w:rFonts w:ascii="Arial" w:hAnsi="Arial"/>
                <w:sz w:val="20"/>
                <w:szCs w:val="20"/>
              </w:rPr>
              <w:t>(</w:t>
            </w:r>
            <w:r w:rsidR="007B3EE5">
              <w:rPr>
                <w:rFonts w:ascii="Arial" w:hAnsi="Arial"/>
                <w:sz w:val="20"/>
                <w:szCs w:val="20"/>
              </w:rPr>
              <w:t>%</w:t>
            </w:r>
            <w:r>
              <w:rPr>
                <w:rFonts w:ascii="Arial" w:hAnsi="Arial"/>
                <w:sz w:val="20"/>
                <w:szCs w:val="20"/>
              </w:rPr>
              <w:t>)</w:t>
            </w:r>
          </w:p>
        </w:tc>
      </w:tr>
      <w:tr w:rsidR="003E4F45" w:rsidRPr="007222F3" w:rsidTr="006D313C">
        <w:tc>
          <w:tcPr>
            <w:tcW w:w="6060" w:type="dxa"/>
            <w:gridSpan w:val="3"/>
            <w:tcBorders>
              <w:top w:val="nil"/>
              <w:left w:val="nil"/>
              <w:bottom w:val="nil"/>
              <w:right w:val="nil"/>
            </w:tcBorders>
          </w:tcPr>
          <w:p w:rsidR="003E4F45" w:rsidRPr="003E4F45" w:rsidRDefault="003E4F45" w:rsidP="00ED0808">
            <w:pPr>
              <w:spacing w:line="280" w:lineRule="exact"/>
              <w:rPr>
                <w:rFonts w:ascii="Arial" w:hAnsi="Arial"/>
                <w:sz w:val="20"/>
                <w:szCs w:val="20"/>
                <w:u w:val="single"/>
              </w:rPr>
            </w:pPr>
            <w:r w:rsidRPr="003E4F45">
              <w:rPr>
                <w:rFonts w:ascii="Arial" w:hAnsi="Arial"/>
                <w:sz w:val="20"/>
                <w:szCs w:val="20"/>
                <w:u w:val="single"/>
              </w:rPr>
              <w:t>Subsidiaries which are directly held by the Company</w:t>
            </w:r>
          </w:p>
        </w:tc>
        <w:tc>
          <w:tcPr>
            <w:tcW w:w="1530" w:type="dxa"/>
            <w:tcBorders>
              <w:top w:val="nil"/>
              <w:left w:val="nil"/>
              <w:bottom w:val="nil"/>
              <w:right w:val="nil"/>
            </w:tcBorders>
          </w:tcPr>
          <w:p w:rsidR="003E4F45" w:rsidRPr="007222F3" w:rsidRDefault="003E4F45" w:rsidP="00ED0808">
            <w:pPr>
              <w:spacing w:line="280" w:lineRule="exact"/>
              <w:jc w:val="center"/>
              <w:rPr>
                <w:rFonts w:ascii="Arial" w:hAnsi="Arial"/>
                <w:sz w:val="20"/>
                <w:szCs w:val="20"/>
              </w:rPr>
            </w:pPr>
          </w:p>
        </w:tc>
        <w:tc>
          <w:tcPr>
            <w:tcW w:w="1530" w:type="dxa"/>
            <w:tcBorders>
              <w:top w:val="nil"/>
              <w:left w:val="nil"/>
              <w:bottom w:val="nil"/>
              <w:right w:val="nil"/>
            </w:tcBorders>
          </w:tcPr>
          <w:p w:rsidR="003E4F45" w:rsidRPr="007222F3" w:rsidRDefault="003E4F45" w:rsidP="00ED0808">
            <w:pPr>
              <w:spacing w:line="280" w:lineRule="exact"/>
              <w:jc w:val="center"/>
              <w:rPr>
                <w:rFonts w:ascii="Arial" w:hAnsi="Arial"/>
                <w:sz w:val="20"/>
                <w:szCs w:val="20"/>
              </w:rPr>
            </w:pPr>
          </w:p>
        </w:tc>
      </w:tr>
      <w:tr w:rsidR="003974B6" w:rsidRPr="007222F3" w:rsidTr="00E1784C">
        <w:tc>
          <w:tcPr>
            <w:tcW w:w="2160" w:type="dxa"/>
            <w:tcBorders>
              <w:top w:val="nil"/>
              <w:left w:val="nil"/>
              <w:bottom w:val="nil"/>
              <w:right w:val="nil"/>
            </w:tcBorders>
          </w:tcPr>
          <w:p w:rsidR="003974B6" w:rsidRPr="007222F3" w:rsidRDefault="003974B6" w:rsidP="003974B6">
            <w:pPr>
              <w:spacing w:line="280" w:lineRule="exact"/>
              <w:rPr>
                <w:rFonts w:ascii="Arial" w:hAnsi="Arial"/>
                <w:sz w:val="20"/>
                <w:szCs w:val="20"/>
              </w:rPr>
            </w:pPr>
            <w:r w:rsidRPr="007222F3">
              <w:rPr>
                <w:rFonts w:ascii="Arial" w:hAnsi="Arial"/>
                <w:sz w:val="20"/>
                <w:szCs w:val="20"/>
              </w:rPr>
              <w:t xml:space="preserve">NCL Inter Logistics </w:t>
            </w:r>
          </w:p>
          <w:p w:rsidR="003974B6" w:rsidRPr="007222F3" w:rsidRDefault="003974B6" w:rsidP="003974B6">
            <w:pPr>
              <w:spacing w:line="280" w:lineRule="exact"/>
              <w:rPr>
                <w:rFonts w:ascii="Arial" w:hAnsi="Arial"/>
                <w:sz w:val="20"/>
                <w:szCs w:val="20"/>
              </w:rPr>
            </w:pPr>
            <w:r w:rsidRPr="007222F3">
              <w:rPr>
                <w:rFonts w:ascii="Arial" w:hAnsi="Arial"/>
                <w:sz w:val="20"/>
                <w:szCs w:val="20"/>
              </w:rPr>
              <w:t xml:space="preserve">  (S) Pte. Ltd.</w:t>
            </w:r>
          </w:p>
        </w:tc>
        <w:tc>
          <w:tcPr>
            <w:tcW w:w="1890" w:type="dxa"/>
            <w:tcBorders>
              <w:top w:val="nil"/>
              <w:left w:val="nil"/>
              <w:bottom w:val="nil"/>
              <w:right w:val="nil"/>
            </w:tcBorders>
          </w:tcPr>
          <w:p w:rsidR="003974B6" w:rsidRPr="007222F3" w:rsidRDefault="003974B6" w:rsidP="003974B6">
            <w:pPr>
              <w:spacing w:line="280" w:lineRule="exact"/>
              <w:ind w:left="144" w:right="-90" w:hanging="144"/>
              <w:rPr>
                <w:rFonts w:ascii="Arial" w:hAnsi="Arial"/>
                <w:sz w:val="20"/>
                <w:szCs w:val="20"/>
                <w:cs/>
              </w:rPr>
            </w:pPr>
            <w:r w:rsidRPr="007222F3">
              <w:rPr>
                <w:rFonts w:ascii="Arial" w:hAnsi="Arial"/>
                <w:sz w:val="20"/>
                <w:szCs w:val="20"/>
              </w:rPr>
              <w:t>Providing service of international freight forwarding</w:t>
            </w:r>
          </w:p>
        </w:tc>
        <w:tc>
          <w:tcPr>
            <w:tcW w:w="2010" w:type="dxa"/>
            <w:tcBorders>
              <w:top w:val="nil"/>
              <w:left w:val="nil"/>
              <w:bottom w:val="nil"/>
              <w:right w:val="nil"/>
            </w:tcBorders>
          </w:tcPr>
          <w:p w:rsidR="003974B6" w:rsidRPr="007222F3" w:rsidRDefault="003974B6" w:rsidP="00595543">
            <w:pPr>
              <w:spacing w:line="280" w:lineRule="exact"/>
              <w:ind w:left="150"/>
              <w:rPr>
                <w:rFonts w:ascii="Arial" w:hAnsi="Arial"/>
                <w:sz w:val="20"/>
                <w:szCs w:val="20"/>
              </w:rPr>
            </w:pPr>
            <w:r w:rsidRPr="007222F3">
              <w:rPr>
                <w:rFonts w:ascii="Arial" w:hAnsi="Arial"/>
                <w:sz w:val="20"/>
                <w:szCs w:val="20"/>
              </w:rPr>
              <w:t>Singapore</w:t>
            </w:r>
          </w:p>
        </w:tc>
        <w:tc>
          <w:tcPr>
            <w:tcW w:w="1530" w:type="dxa"/>
            <w:tcBorders>
              <w:top w:val="nil"/>
              <w:left w:val="nil"/>
              <w:bottom w:val="nil"/>
              <w:right w:val="nil"/>
            </w:tcBorders>
          </w:tcPr>
          <w:p w:rsidR="003974B6" w:rsidRPr="007222F3" w:rsidRDefault="00F123CD" w:rsidP="003974B6">
            <w:pPr>
              <w:spacing w:line="28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rsidR="003974B6" w:rsidRPr="007222F3" w:rsidRDefault="003974B6" w:rsidP="003974B6">
            <w:pPr>
              <w:spacing w:line="280" w:lineRule="exact"/>
              <w:jc w:val="center"/>
              <w:rPr>
                <w:rFonts w:ascii="Arial" w:hAnsi="Arial"/>
                <w:sz w:val="20"/>
                <w:szCs w:val="20"/>
              </w:rPr>
            </w:pPr>
            <w:r w:rsidRPr="007222F3">
              <w:rPr>
                <w:rFonts w:ascii="Arial" w:hAnsi="Arial"/>
                <w:sz w:val="20"/>
                <w:szCs w:val="20"/>
              </w:rPr>
              <w:t>100.00</w:t>
            </w:r>
          </w:p>
        </w:tc>
      </w:tr>
      <w:tr w:rsidR="00867AEB" w:rsidRPr="007222F3" w:rsidTr="003205E4">
        <w:tc>
          <w:tcPr>
            <w:tcW w:w="2160" w:type="dxa"/>
            <w:tcBorders>
              <w:top w:val="nil"/>
              <w:left w:val="nil"/>
              <w:bottom w:val="nil"/>
              <w:right w:val="nil"/>
            </w:tcBorders>
          </w:tcPr>
          <w:p w:rsidR="00867AEB" w:rsidRPr="007222F3" w:rsidRDefault="00867AEB" w:rsidP="003205E4">
            <w:pPr>
              <w:spacing w:line="320" w:lineRule="exact"/>
              <w:ind w:left="240" w:hanging="240"/>
              <w:rPr>
                <w:rFonts w:ascii="Arial" w:hAnsi="Arial"/>
                <w:sz w:val="20"/>
                <w:szCs w:val="20"/>
              </w:rPr>
            </w:pPr>
            <w:r>
              <w:rPr>
                <w:rFonts w:ascii="Arial" w:hAnsi="Arial"/>
                <w:sz w:val="20"/>
                <w:szCs w:val="20"/>
              </w:rPr>
              <w:t>Grace Water Med Co., Ltd.</w:t>
            </w:r>
          </w:p>
        </w:tc>
        <w:tc>
          <w:tcPr>
            <w:tcW w:w="1890" w:type="dxa"/>
            <w:tcBorders>
              <w:top w:val="nil"/>
              <w:left w:val="nil"/>
              <w:bottom w:val="nil"/>
              <w:right w:val="nil"/>
            </w:tcBorders>
          </w:tcPr>
          <w:p w:rsidR="00867AEB" w:rsidRPr="007222F3" w:rsidRDefault="00867AEB" w:rsidP="003205E4">
            <w:pPr>
              <w:spacing w:line="320" w:lineRule="exact"/>
              <w:ind w:left="144" w:right="-90" w:hanging="144"/>
              <w:rPr>
                <w:rFonts w:ascii="Arial" w:hAnsi="Arial"/>
                <w:sz w:val="20"/>
                <w:szCs w:val="20"/>
              </w:rPr>
            </w:pPr>
            <w:r>
              <w:rPr>
                <w:rFonts w:ascii="Arial" w:hAnsi="Arial"/>
                <w:sz w:val="20"/>
                <w:szCs w:val="20"/>
              </w:rPr>
              <w:t>Producing dialysis</w:t>
            </w:r>
          </w:p>
        </w:tc>
        <w:tc>
          <w:tcPr>
            <w:tcW w:w="2010" w:type="dxa"/>
            <w:tcBorders>
              <w:top w:val="nil"/>
              <w:left w:val="nil"/>
              <w:bottom w:val="nil"/>
              <w:right w:val="nil"/>
            </w:tcBorders>
          </w:tcPr>
          <w:p w:rsidR="00867AEB" w:rsidRPr="007222F3" w:rsidRDefault="00867AEB" w:rsidP="003205E4">
            <w:pPr>
              <w:spacing w:line="320" w:lineRule="exact"/>
              <w:ind w:left="150"/>
              <w:rPr>
                <w:rFonts w:ascii="Arial" w:hAnsi="Arial"/>
                <w:sz w:val="20"/>
                <w:szCs w:val="20"/>
              </w:rPr>
            </w:pPr>
            <w:r>
              <w:rPr>
                <w:rFonts w:ascii="Arial" w:hAnsi="Arial"/>
                <w:sz w:val="20"/>
                <w:szCs w:val="20"/>
              </w:rPr>
              <w:t>Thailand</w:t>
            </w:r>
          </w:p>
        </w:tc>
        <w:tc>
          <w:tcPr>
            <w:tcW w:w="1530" w:type="dxa"/>
            <w:tcBorders>
              <w:top w:val="nil"/>
              <w:left w:val="nil"/>
              <w:bottom w:val="nil"/>
              <w:right w:val="nil"/>
            </w:tcBorders>
          </w:tcPr>
          <w:p w:rsidR="00867AEB" w:rsidRDefault="00867AEB" w:rsidP="003205E4">
            <w:pPr>
              <w:spacing w:line="320" w:lineRule="exact"/>
              <w:jc w:val="center"/>
              <w:rPr>
                <w:rFonts w:ascii="Arial" w:hAnsi="Arial"/>
                <w:sz w:val="20"/>
                <w:szCs w:val="20"/>
              </w:rPr>
            </w:pPr>
            <w:r>
              <w:rPr>
                <w:rFonts w:ascii="Arial" w:hAnsi="Arial"/>
                <w:sz w:val="20"/>
                <w:szCs w:val="20"/>
              </w:rPr>
              <w:t>52.80</w:t>
            </w:r>
          </w:p>
        </w:tc>
        <w:tc>
          <w:tcPr>
            <w:tcW w:w="1530" w:type="dxa"/>
            <w:tcBorders>
              <w:top w:val="nil"/>
              <w:left w:val="nil"/>
              <w:bottom w:val="nil"/>
              <w:right w:val="nil"/>
            </w:tcBorders>
          </w:tcPr>
          <w:p w:rsidR="00867AEB" w:rsidRDefault="00867AEB" w:rsidP="003205E4">
            <w:pPr>
              <w:spacing w:line="320" w:lineRule="exact"/>
              <w:jc w:val="center"/>
              <w:rPr>
                <w:rFonts w:ascii="Arial" w:hAnsi="Arial"/>
                <w:sz w:val="20"/>
                <w:szCs w:val="20"/>
              </w:rPr>
            </w:pPr>
            <w:r>
              <w:rPr>
                <w:rFonts w:ascii="Arial" w:hAnsi="Arial"/>
                <w:sz w:val="20"/>
                <w:szCs w:val="20"/>
              </w:rPr>
              <w:t>52.80</w:t>
            </w:r>
          </w:p>
        </w:tc>
      </w:tr>
      <w:tr w:rsidR="00867AEB" w:rsidRPr="007222F3" w:rsidTr="003205E4">
        <w:tc>
          <w:tcPr>
            <w:tcW w:w="6060" w:type="dxa"/>
            <w:gridSpan w:val="3"/>
            <w:tcBorders>
              <w:top w:val="nil"/>
              <w:left w:val="nil"/>
              <w:bottom w:val="nil"/>
              <w:right w:val="nil"/>
            </w:tcBorders>
          </w:tcPr>
          <w:p w:rsidR="00867AEB" w:rsidRPr="00381382" w:rsidRDefault="00867AEB" w:rsidP="003205E4">
            <w:pPr>
              <w:spacing w:line="320" w:lineRule="exact"/>
              <w:rPr>
                <w:rFonts w:ascii="Arial" w:hAnsi="Arial"/>
                <w:sz w:val="20"/>
                <w:szCs w:val="20"/>
                <w:u w:val="single"/>
              </w:rPr>
            </w:pPr>
            <w:r w:rsidRPr="00381382">
              <w:rPr>
                <w:rFonts w:ascii="Arial" w:hAnsi="Arial"/>
                <w:sz w:val="20"/>
                <w:szCs w:val="20"/>
                <w:u w:val="single"/>
              </w:rPr>
              <w:t>Subsidiaries which are held by NCL Inter Logistics (S) Pte. Ltd.</w:t>
            </w:r>
          </w:p>
        </w:tc>
        <w:tc>
          <w:tcPr>
            <w:tcW w:w="1530" w:type="dxa"/>
            <w:tcBorders>
              <w:top w:val="nil"/>
              <w:left w:val="nil"/>
              <w:bottom w:val="nil"/>
              <w:right w:val="nil"/>
            </w:tcBorders>
          </w:tcPr>
          <w:p w:rsidR="00867AEB" w:rsidRDefault="00867AEB" w:rsidP="003205E4">
            <w:pPr>
              <w:spacing w:line="320" w:lineRule="exact"/>
              <w:jc w:val="center"/>
              <w:rPr>
                <w:rFonts w:ascii="Arial" w:hAnsi="Arial"/>
                <w:sz w:val="20"/>
                <w:szCs w:val="20"/>
              </w:rPr>
            </w:pPr>
          </w:p>
        </w:tc>
        <w:tc>
          <w:tcPr>
            <w:tcW w:w="1530" w:type="dxa"/>
            <w:tcBorders>
              <w:top w:val="nil"/>
              <w:left w:val="nil"/>
              <w:bottom w:val="nil"/>
              <w:right w:val="nil"/>
            </w:tcBorders>
          </w:tcPr>
          <w:p w:rsidR="00867AEB" w:rsidRPr="006771B5" w:rsidRDefault="00867AEB" w:rsidP="003205E4">
            <w:pPr>
              <w:spacing w:line="320" w:lineRule="exact"/>
              <w:jc w:val="center"/>
              <w:rPr>
                <w:rFonts w:ascii="Arial" w:hAnsi="Arial"/>
                <w:sz w:val="20"/>
                <w:szCs w:val="20"/>
              </w:rPr>
            </w:pPr>
          </w:p>
        </w:tc>
      </w:tr>
      <w:tr w:rsidR="00867AEB" w:rsidRPr="007222F3" w:rsidTr="003205E4">
        <w:tc>
          <w:tcPr>
            <w:tcW w:w="2160" w:type="dxa"/>
            <w:tcBorders>
              <w:top w:val="nil"/>
              <w:left w:val="nil"/>
              <w:bottom w:val="nil"/>
              <w:right w:val="nil"/>
            </w:tcBorders>
          </w:tcPr>
          <w:p w:rsidR="00867AEB" w:rsidRPr="007222F3" w:rsidRDefault="00867AEB" w:rsidP="003205E4">
            <w:pPr>
              <w:spacing w:line="320" w:lineRule="exact"/>
              <w:ind w:left="240" w:hanging="240"/>
              <w:rPr>
                <w:rFonts w:ascii="Arial" w:hAnsi="Arial"/>
                <w:sz w:val="20"/>
                <w:szCs w:val="20"/>
              </w:rPr>
            </w:pPr>
            <w:r>
              <w:rPr>
                <w:rFonts w:ascii="Arial" w:hAnsi="Arial"/>
                <w:sz w:val="20"/>
                <w:szCs w:val="20"/>
              </w:rPr>
              <w:t>NCL International Logistics USA Inc.</w:t>
            </w:r>
          </w:p>
        </w:tc>
        <w:tc>
          <w:tcPr>
            <w:tcW w:w="1890" w:type="dxa"/>
            <w:tcBorders>
              <w:top w:val="nil"/>
              <w:left w:val="nil"/>
              <w:bottom w:val="nil"/>
              <w:right w:val="nil"/>
            </w:tcBorders>
          </w:tcPr>
          <w:p w:rsidR="00867AEB" w:rsidRPr="007222F3" w:rsidRDefault="00867AEB" w:rsidP="003205E4">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867AEB" w:rsidRPr="007222F3" w:rsidRDefault="00867AEB" w:rsidP="003205E4">
            <w:pPr>
              <w:spacing w:line="320" w:lineRule="exact"/>
              <w:ind w:left="150"/>
              <w:rPr>
                <w:rFonts w:ascii="Arial" w:hAnsi="Arial"/>
                <w:sz w:val="20"/>
                <w:szCs w:val="20"/>
              </w:rPr>
            </w:pPr>
            <w:r>
              <w:rPr>
                <w:rFonts w:ascii="Arial" w:hAnsi="Arial"/>
                <w:sz w:val="20"/>
                <w:szCs w:val="20"/>
              </w:rPr>
              <w:t>United States of America</w:t>
            </w:r>
          </w:p>
        </w:tc>
        <w:tc>
          <w:tcPr>
            <w:tcW w:w="1530" w:type="dxa"/>
            <w:tcBorders>
              <w:top w:val="nil"/>
              <w:left w:val="nil"/>
              <w:bottom w:val="nil"/>
              <w:right w:val="nil"/>
            </w:tcBorders>
          </w:tcPr>
          <w:p w:rsidR="00867AEB" w:rsidRDefault="00867AEB" w:rsidP="003205E4">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rsidR="00867AEB" w:rsidRDefault="00867AEB" w:rsidP="003205E4">
            <w:pPr>
              <w:spacing w:line="320" w:lineRule="exact"/>
              <w:jc w:val="center"/>
              <w:rPr>
                <w:rFonts w:ascii="Arial" w:hAnsi="Arial"/>
                <w:sz w:val="20"/>
                <w:szCs w:val="20"/>
              </w:rPr>
            </w:pPr>
            <w:r>
              <w:rPr>
                <w:rFonts w:ascii="Arial" w:hAnsi="Arial"/>
                <w:sz w:val="20"/>
                <w:szCs w:val="20"/>
              </w:rPr>
              <w:t>100.00</w:t>
            </w:r>
          </w:p>
        </w:tc>
      </w:tr>
      <w:tr w:rsidR="00867AEB" w:rsidRPr="007222F3" w:rsidTr="003205E4">
        <w:tc>
          <w:tcPr>
            <w:tcW w:w="2160" w:type="dxa"/>
            <w:tcBorders>
              <w:top w:val="nil"/>
              <w:left w:val="nil"/>
              <w:bottom w:val="nil"/>
              <w:right w:val="nil"/>
            </w:tcBorders>
          </w:tcPr>
          <w:p w:rsidR="00867AEB" w:rsidRPr="007222F3" w:rsidRDefault="00867AEB" w:rsidP="003205E4">
            <w:pPr>
              <w:spacing w:line="320" w:lineRule="exact"/>
              <w:ind w:left="240" w:hanging="240"/>
              <w:rPr>
                <w:rFonts w:ascii="Arial" w:hAnsi="Arial"/>
                <w:sz w:val="20"/>
                <w:szCs w:val="20"/>
              </w:rPr>
            </w:pPr>
            <w:r>
              <w:rPr>
                <w:rFonts w:ascii="Arial" w:hAnsi="Arial"/>
                <w:sz w:val="20"/>
                <w:szCs w:val="20"/>
              </w:rPr>
              <w:t>Qingdao National Container Line Co., Ltd.</w:t>
            </w:r>
          </w:p>
        </w:tc>
        <w:tc>
          <w:tcPr>
            <w:tcW w:w="1890" w:type="dxa"/>
            <w:tcBorders>
              <w:top w:val="nil"/>
              <w:left w:val="nil"/>
              <w:bottom w:val="nil"/>
              <w:right w:val="nil"/>
            </w:tcBorders>
          </w:tcPr>
          <w:p w:rsidR="00867AEB" w:rsidRPr="007222F3" w:rsidRDefault="00867AEB" w:rsidP="003205E4">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867AEB" w:rsidRPr="007222F3" w:rsidRDefault="00867AEB" w:rsidP="003205E4">
            <w:pPr>
              <w:spacing w:line="320" w:lineRule="exact"/>
              <w:ind w:left="150"/>
              <w:rPr>
                <w:rFonts w:ascii="Arial" w:hAnsi="Arial"/>
                <w:sz w:val="20"/>
                <w:szCs w:val="20"/>
              </w:rPr>
            </w:pPr>
            <w:r>
              <w:rPr>
                <w:rFonts w:ascii="Arial" w:hAnsi="Arial"/>
                <w:sz w:val="20"/>
                <w:szCs w:val="20"/>
              </w:rPr>
              <w:t>China</w:t>
            </w:r>
          </w:p>
        </w:tc>
        <w:tc>
          <w:tcPr>
            <w:tcW w:w="1530" w:type="dxa"/>
            <w:tcBorders>
              <w:top w:val="nil"/>
              <w:left w:val="nil"/>
              <w:bottom w:val="nil"/>
              <w:right w:val="nil"/>
            </w:tcBorders>
          </w:tcPr>
          <w:p w:rsidR="00867AEB" w:rsidRDefault="00867AEB" w:rsidP="003205E4">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rsidR="00867AEB" w:rsidRDefault="00867AEB" w:rsidP="003205E4">
            <w:pPr>
              <w:spacing w:line="320" w:lineRule="exact"/>
              <w:jc w:val="center"/>
              <w:rPr>
                <w:rFonts w:ascii="Arial" w:hAnsi="Arial"/>
                <w:sz w:val="20"/>
                <w:szCs w:val="20"/>
              </w:rPr>
            </w:pPr>
            <w:r>
              <w:rPr>
                <w:rFonts w:ascii="Arial" w:hAnsi="Arial"/>
                <w:sz w:val="20"/>
                <w:szCs w:val="20"/>
              </w:rPr>
              <w:t>100.00</w:t>
            </w:r>
          </w:p>
        </w:tc>
      </w:tr>
      <w:tr w:rsidR="00867AEB" w:rsidRPr="007222F3" w:rsidTr="003205E4">
        <w:tc>
          <w:tcPr>
            <w:tcW w:w="2160" w:type="dxa"/>
            <w:tcBorders>
              <w:top w:val="nil"/>
              <w:left w:val="nil"/>
              <w:bottom w:val="nil"/>
              <w:right w:val="nil"/>
            </w:tcBorders>
          </w:tcPr>
          <w:p w:rsidR="00867AEB" w:rsidRDefault="00867AEB" w:rsidP="003205E4">
            <w:pPr>
              <w:spacing w:line="320" w:lineRule="exact"/>
              <w:ind w:left="240" w:hanging="240"/>
              <w:rPr>
                <w:rFonts w:ascii="Arial" w:hAnsi="Arial"/>
                <w:sz w:val="20"/>
                <w:szCs w:val="20"/>
              </w:rPr>
            </w:pPr>
            <w:r>
              <w:rPr>
                <w:rFonts w:ascii="Arial" w:hAnsi="Arial"/>
                <w:sz w:val="20"/>
                <w:szCs w:val="20"/>
              </w:rPr>
              <w:t>LG Container Line Pte. Ltd.</w:t>
            </w:r>
          </w:p>
        </w:tc>
        <w:tc>
          <w:tcPr>
            <w:tcW w:w="1890" w:type="dxa"/>
            <w:tcBorders>
              <w:top w:val="nil"/>
              <w:left w:val="nil"/>
              <w:bottom w:val="nil"/>
              <w:right w:val="nil"/>
            </w:tcBorders>
          </w:tcPr>
          <w:p w:rsidR="00867AEB" w:rsidRPr="007222F3" w:rsidRDefault="00867AEB" w:rsidP="003205E4">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867AEB" w:rsidRDefault="00867AEB" w:rsidP="003205E4">
            <w:pPr>
              <w:spacing w:line="320" w:lineRule="exact"/>
              <w:ind w:left="150"/>
              <w:rPr>
                <w:rFonts w:ascii="Arial" w:hAnsi="Arial"/>
                <w:sz w:val="20"/>
                <w:szCs w:val="20"/>
              </w:rPr>
            </w:pPr>
            <w:r>
              <w:rPr>
                <w:rFonts w:ascii="Arial" w:hAnsi="Arial"/>
                <w:sz w:val="20"/>
                <w:szCs w:val="20"/>
              </w:rPr>
              <w:t>Singapore</w:t>
            </w:r>
          </w:p>
        </w:tc>
        <w:tc>
          <w:tcPr>
            <w:tcW w:w="1530" w:type="dxa"/>
            <w:tcBorders>
              <w:top w:val="nil"/>
              <w:left w:val="nil"/>
              <w:bottom w:val="nil"/>
              <w:right w:val="nil"/>
            </w:tcBorders>
          </w:tcPr>
          <w:p w:rsidR="00867AEB" w:rsidRDefault="00867AEB" w:rsidP="003205E4">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rsidR="00867AEB" w:rsidRDefault="00867AEB" w:rsidP="003205E4">
            <w:pPr>
              <w:spacing w:line="320" w:lineRule="exact"/>
              <w:jc w:val="center"/>
              <w:rPr>
                <w:rFonts w:ascii="Arial" w:hAnsi="Arial"/>
                <w:sz w:val="20"/>
                <w:szCs w:val="20"/>
              </w:rPr>
            </w:pPr>
            <w:r>
              <w:rPr>
                <w:rFonts w:ascii="Arial" w:hAnsi="Arial"/>
                <w:sz w:val="20"/>
                <w:szCs w:val="20"/>
              </w:rPr>
              <w:t>100.00</w:t>
            </w:r>
          </w:p>
        </w:tc>
      </w:tr>
      <w:tr w:rsidR="00867AEB" w:rsidRPr="007222F3" w:rsidTr="003205E4">
        <w:tc>
          <w:tcPr>
            <w:tcW w:w="2160" w:type="dxa"/>
            <w:tcBorders>
              <w:top w:val="nil"/>
              <w:left w:val="nil"/>
              <w:bottom w:val="nil"/>
              <w:right w:val="nil"/>
            </w:tcBorders>
          </w:tcPr>
          <w:p w:rsidR="00867AEB" w:rsidRDefault="00867AEB" w:rsidP="003205E4">
            <w:pPr>
              <w:spacing w:line="320" w:lineRule="exact"/>
              <w:ind w:left="240" w:hanging="240"/>
              <w:rPr>
                <w:rFonts w:ascii="Arial" w:hAnsi="Arial"/>
                <w:sz w:val="20"/>
                <w:szCs w:val="20"/>
              </w:rPr>
            </w:pPr>
            <w:r>
              <w:rPr>
                <w:rFonts w:ascii="Arial" w:hAnsi="Arial"/>
                <w:sz w:val="20"/>
                <w:szCs w:val="20"/>
              </w:rPr>
              <w:t>Ningbo NCL Inter Logistics Co., Ltd.</w:t>
            </w:r>
          </w:p>
        </w:tc>
        <w:tc>
          <w:tcPr>
            <w:tcW w:w="1890" w:type="dxa"/>
            <w:tcBorders>
              <w:top w:val="nil"/>
              <w:left w:val="nil"/>
              <w:bottom w:val="nil"/>
              <w:right w:val="nil"/>
            </w:tcBorders>
          </w:tcPr>
          <w:p w:rsidR="00867AEB" w:rsidRPr="007222F3" w:rsidRDefault="00867AEB" w:rsidP="003205E4">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867AEB" w:rsidRDefault="00867AEB" w:rsidP="003205E4">
            <w:pPr>
              <w:spacing w:line="320" w:lineRule="exact"/>
              <w:ind w:left="150"/>
              <w:rPr>
                <w:rFonts w:ascii="Arial" w:hAnsi="Arial"/>
                <w:sz w:val="20"/>
                <w:szCs w:val="20"/>
              </w:rPr>
            </w:pPr>
            <w:r>
              <w:rPr>
                <w:rFonts w:ascii="Arial" w:hAnsi="Arial"/>
                <w:sz w:val="20"/>
                <w:szCs w:val="20"/>
              </w:rPr>
              <w:t>China</w:t>
            </w:r>
          </w:p>
        </w:tc>
        <w:tc>
          <w:tcPr>
            <w:tcW w:w="1530" w:type="dxa"/>
            <w:tcBorders>
              <w:top w:val="nil"/>
              <w:left w:val="nil"/>
              <w:bottom w:val="nil"/>
              <w:right w:val="nil"/>
            </w:tcBorders>
          </w:tcPr>
          <w:p w:rsidR="00867AEB" w:rsidRDefault="00867AEB" w:rsidP="003205E4">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rsidR="00867AEB" w:rsidRDefault="00867AEB" w:rsidP="003205E4">
            <w:pPr>
              <w:spacing w:line="320" w:lineRule="exact"/>
              <w:jc w:val="center"/>
              <w:rPr>
                <w:rFonts w:ascii="Arial" w:hAnsi="Arial"/>
                <w:sz w:val="20"/>
                <w:szCs w:val="20"/>
              </w:rPr>
            </w:pPr>
            <w:r>
              <w:rPr>
                <w:rFonts w:ascii="Arial" w:hAnsi="Arial"/>
                <w:sz w:val="20"/>
                <w:szCs w:val="20"/>
              </w:rPr>
              <w:t>100.00</w:t>
            </w:r>
          </w:p>
        </w:tc>
      </w:tr>
      <w:tr w:rsidR="00867AEB" w:rsidRPr="007222F3" w:rsidTr="00E1784C">
        <w:tc>
          <w:tcPr>
            <w:tcW w:w="2160" w:type="dxa"/>
            <w:tcBorders>
              <w:top w:val="nil"/>
              <w:left w:val="nil"/>
              <w:bottom w:val="nil"/>
              <w:right w:val="nil"/>
            </w:tcBorders>
          </w:tcPr>
          <w:p w:rsidR="00867AEB" w:rsidRPr="007222F3" w:rsidRDefault="00867AEB" w:rsidP="003974B6">
            <w:pPr>
              <w:spacing w:line="280" w:lineRule="exact"/>
              <w:rPr>
                <w:rFonts w:ascii="Arial" w:hAnsi="Arial"/>
                <w:sz w:val="20"/>
                <w:szCs w:val="20"/>
              </w:rPr>
            </w:pPr>
          </w:p>
        </w:tc>
        <w:tc>
          <w:tcPr>
            <w:tcW w:w="1890" w:type="dxa"/>
            <w:tcBorders>
              <w:top w:val="nil"/>
              <w:left w:val="nil"/>
              <w:bottom w:val="nil"/>
              <w:right w:val="nil"/>
            </w:tcBorders>
          </w:tcPr>
          <w:p w:rsidR="00867AEB" w:rsidRPr="007222F3" w:rsidRDefault="00867AEB" w:rsidP="003974B6">
            <w:pPr>
              <w:spacing w:line="280" w:lineRule="exact"/>
              <w:ind w:left="144" w:right="-90" w:hanging="144"/>
              <w:rPr>
                <w:rFonts w:ascii="Arial" w:hAnsi="Arial"/>
                <w:sz w:val="20"/>
                <w:szCs w:val="20"/>
              </w:rPr>
            </w:pPr>
          </w:p>
        </w:tc>
        <w:tc>
          <w:tcPr>
            <w:tcW w:w="2010" w:type="dxa"/>
            <w:tcBorders>
              <w:top w:val="nil"/>
              <w:left w:val="nil"/>
              <w:bottom w:val="nil"/>
              <w:right w:val="nil"/>
            </w:tcBorders>
          </w:tcPr>
          <w:p w:rsidR="00867AEB" w:rsidRPr="007222F3" w:rsidRDefault="00867AEB" w:rsidP="00595543">
            <w:pPr>
              <w:spacing w:line="280" w:lineRule="exact"/>
              <w:ind w:left="150"/>
              <w:rPr>
                <w:rFonts w:ascii="Arial" w:hAnsi="Arial"/>
                <w:sz w:val="20"/>
                <w:szCs w:val="20"/>
              </w:rPr>
            </w:pPr>
          </w:p>
        </w:tc>
        <w:tc>
          <w:tcPr>
            <w:tcW w:w="1530" w:type="dxa"/>
            <w:tcBorders>
              <w:top w:val="nil"/>
              <w:left w:val="nil"/>
              <w:bottom w:val="nil"/>
              <w:right w:val="nil"/>
            </w:tcBorders>
          </w:tcPr>
          <w:p w:rsidR="00867AEB" w:rsidRDefault="00867AEB" w:rsidP="003974B6">
            <w:pPr>
              <w:spacing w:line="280" w:lineRule="exact"/>
              <w:jc w:val="center"/>
              <w:rPr>
                <w:rFonts w:ascii="Arial" w:hAnsi="Arial"/>
                <w:sz w:val="20"/>
                <w:szCs w:val="20"/>
              </w:rPr>
            </w:pPr>
          </w:p>
        </w:tc>
        <w:tc>
          <w:tcPr>
            <w:tcW w:w="1530" w:type="dxa"/>
            <w:tcBorders>
              <w:top w:val="nil"/>
              <w:left w:val="nil"/>
              <w:bottom w:val="nil"/>
              <w:right w:val="nil"/>
            </w:tcBorders>
          </w:tcPr>
          <w:p w:rsidR="00867AEB" w:rsidRPr="007222F3" w:rsidRDefault="00867AEB" w:rsidP="003974B6">
            <w:pPr>
              <w:spacing w:line="280" w:lineRule="exact"/>
              <w:jc w:val="center"/>
              <w:rPr>
                <w:rFonts w:ascii="Arial" w:hAnsi="Arial"/>
                <w:sz w:val="20"/>
                <w:szCs w:val="20"/>
              </w:rPr>
            </w:pPr>
          </w:p>
        </w:tc>
      </w:tr>
    </w:tbl>
    <w:p w:rsidR="00901083" w:rsidRPr="007222F3" w:rsidRDefault="00901083">
      <w:r w:rsidRPr="007222F3">
        <w:br w:type="page"/>
      </w:r>
    </w:p>
    <w:tbl>
      <w:tblPr>
        <w:tblW w:w="9120" w:type="dxa"/>
        <w:tblInd w:w="378" w:type="dxa"/>
        <w:tblLayout w:type="fixed"/>
        <w:tblLook w:val="0000" w:firstRow="0" w:lastRow="0" w:firstColumn="0" w:lastColumn="0" w:noHBand="0" w:noVBand="0"/>
      </w:tblPr>
      <w:tblGrid>
        <w:gridCol w:w="2160"/>
        <w:gridCol w:w="1890"/>
        <w:gridCol w:w="2010"/>
        <w:gridCol w:w="1530"/>
        <w:gridCol w:w="1530"/>
      </w:tblGrid>
      <w:tr w:rsidR="0031406C" w:rsidRPr="007222F3" w:rsidTr="006771B5">
        <w:tc>
          <w:tcPr>
            <w:tcW w:w="2160" w:type="dxa"/>
            <w:tcBorders>
              <w:top w:val="nil"/>
              <w:left w:val="nil"/>
              <w:right w:val="nil"/>
            </w:tcBorders>
            <w:vAlign w:val="bottom"/>
          </w:tcPr>
          <w:p w:rsidR="0031406C" w:rsidRPr="007222F3" w:rsidRDefault="0031406C" w:rsidP="003E4F45">
            <w:pPr>
              <w:pBdr>
                <w:bottom w:val="single" w:sz="4" w:space="1" w:color="auto"/>
              </w:pBdr>
              <w:spacing w:line="320" w:lineRule="exact"/>
              <w:jc w:val="center"/>
              <w:rPr>
                <w:rFonts w:ascii="Arial" w:hAnsi="Arial"/>
                <w:sz w:val="20"/>
                <w:szCs w:val="20"/>
              </w:rPr>
            </w:pPr>
            <w:r>
              <w:rPr>
                <w:rFonts w:ascii="Arial" w:hAnsi="Arial"/>
                <w:sz w:val="20"/>
                <w:szCs w:val="20"/>
              </w:rPr>
              <w:lastRenderedPageBreak/>
              <w:t>Company’s name</w:t>
            </w:r>
          </w:p>
        </w:tc>
        <w:tc>
          <w:tcPr>
            <w:tcW w:w="1890" w:type="dxa"/>
            <w:tcBorders>
              <w:top w:val="nil"/>
              <w:left w:val="nil"/>
              <w:right w:val="nil"/>
            </w:tcBorders>
            <w:vAlign w:val="bottom"/>
          </w:tcPr>
          <w:p w:rsidR="0031406C" w:rsidRPr="007222F3" w:rsidRDefault="0031406C" w:rsidP="003E4F45">
            <w:pPr>
              <w:pBdr>
                <w:bottom w:val="single" w:sz="4" w:space="1" w:color="auto"/>
              </w:pBdr>
              <w:spacing w:line="320" w:lineRule="exact"/>
              <w:jc w:val="center"/>
              <w:rPr>
                <w:rFonts w:ascii="Arial" w:hAnsi="Arial"/>
                <w:sz w:val="20"/>
                <w:szCs w:val="20"/>
              </w:rPr>
            </w:pPr>
            <w:r w:rsidRPr="007222F3">
              <w:rPr>
                <w:rFonts w:ascii="Arial" w:hAnsi="Arial"/>
                <w:sz w:val="20"/>
                <w:szCs w:val="20"/>
              </w:rPr>
              <w:t>Nature of business</w:t>
            </w:r>
          </w:p>
        </w:tc>
        <w:tc>
          <w:tcPr>
            <w:tcW w:w="2010" w:type="dxa"/>
            <w:tcBorders>
              <w:top w:val="nil"/>
              <w:left w:val="nil"/>
              <w:right w:val="nil"/>
            </w:tcBorders>
            <w:vAlign w:val="bottom"/>
          </w:tcPr>
          <w:p w:rsidR="0031406C" w:rsidRPr="007222F3" w:rsidRDefault="0031406C" w:rsidP="003E4F45">
            <w:pPr>
              <w:pBdr>
                <w:bottom w:val="single" w:sz="4" w:space="1" w:color="auto"/>
              </w:pBdr>
              <w:spacing w:line="320" w:lineRule="exact"/>
              <w:jc w:val="center"/>
              <w:rPr>
                <w:rFonts w:ascii="Arial" w:hAnsi="Arial"/>
                <w:sz w:val="20"/>
                <w:szCs w:val="20"/>
              </w:rPr>
            </w:pPr>
            <w:r w:rsidRPr="007222F3">
              <w:rPr>
                <w:rFonts w:ascii="Arial" w:hAnsi="Arial"/>
                <w:sz w:val="20"/>
                <w:szCs w:val="20"/>
              </w:rPr>
              <w:t>Country of incorporation</w:t>
            </w:r>
          </w:p>
        </w:tc>
        <w:tc>
          <w:tcPr>
            <w:tcW w:w="3060" w:type="dxa"/>
            <w:gridSpan w:val="2"/>
            <w:tcBorders>
              <w:top w:val="nil"/>
              <w:left w:val="nil"/>
              <w:right w:val="nil"/>
            </w:tcBorders>
            <w:vAlign w:val="bottom"/>
          </w:tcPr>
          <w:p w:rsidR="0031406C" w:rsidRPr="007222F3" w:rsidRDefault="0031406C" w:rsidP="003E4F45">
            <w:pPr>
              <w:pBdr>
                <w:bottom w:val="single" w:sz="4" w:space="1" w:color="auto"/>
              </w:pBdr>
              <w:spacing w:line="320" w:lineRule="exact"/>
              <w:jc w:val="center"/>
              <w:rPr>
                <w:rFonts w:ascii="Arial" w:hAnsi="Arial"/>
                <w:sz w:val="20"/>
                <w:szCs w:val="20"/>
              </w:rPr>
            </w:pPr>
            <w:r w:rsidRPr="007222F3">
              <w:rPr>
                <w:rFonts w:ascii="Arial" w:hAnsi="Arial"/>
                <w:sz w:val="20"/>
                <w:szCs w:val="20"/>
              </w:rPr>
              <w:t>Percentage of</w:t>
            </w:r>
          </w:p>
          <w:p w:rsidR="0031406C" w:rsidRPr="007222F3" w:rsidRDefault="0031406C" w:rsidP="003E4F45">
            <w:pPr>
              <w:pBdr>
                <w:bottom w:val="single" w:sz="4" w:space="1" w:color="auto"/>
              </w:pBdr>
              <w:spacing w:line="320" w:lineRule="exact"/>
              <w:jc w:val="center"/>
              <w:rPr>
                <w:rFonts w:ascii="Arial" w:hAnsi="Arial"/>
                <w:sz w:val="20"/>
                <w:szCs w:val="20"/>
              </w:rPr>
            </w:pPr>
            <w:r w:rsidRPr="007222F3">
              <w:rPr>
                <w:rFonts w:ascii="Arial" w:hAnsi="Arial"/>
                <w:sz w:val="20"/>
                <w:szCs w:val="20"/>
              </w:rPr>
              <w:t>shareholding</w:t>
            </w:r>
          </w:p>
        </w:tc>
      </w:tr>
      <w:tr w:rsidR="0031406C" w:rsidRPr="007222F3" w:rsidTr="006771B5">
        <w:tc>
          <w:tcPr>
            <w:tcW w:w="2160" w:type="dxa"/>
            <w:tcBorders>
              <w:top w:val="nil"/>
              <w:left w:val="nil"/>
              <w:bottom w:val="nil"/>
              <w:right w:val="nil"/>
            </w:tcBorders>
          </w:tcPr>
          <w:p w:rsidR="0031406C" w:rsidRPr="007222F3" w:rsidRDefault="0031406C" w:rsidP="003E4F45">
            <w:pPr>
              <w:spacing w:line="320" w:lineRule="exact"/>
              <w:rPr>
                <w:rFonts w:ascii="Arial" w:hAnsi="Arial"/>
                <w:sz w:val="20"/>
                <w:szCs w:val="20"/>
              </w:rPr>
            </w:pPr>
          </w:p>
        </w:tc>
        <w:tc>
          <w:tcPr>
            <w:tcW w:w="1890" w:type="dxa"/>
            <w:tcBorders>
              <w:top w:val="nil"/>
              <w:left w:val="nil"/>
              <w:bottom w:val="nil"/>
              <w:right w:val="nil"/>
            </w:tcBorders>
          </w:tcPr>
          <w:p w:rsidR="0031406C" w:rsidRPr="007222F3" w:rsidRDefault="0031406C" w:rsidP="003E4F45">
            <w:pPr>
              <w:spacing w:line="320" w:lineRule="exact"/>
              <w:jc w:val="center"/>
              <w:rPr>
                <w:rFonts w:ascii="Arial" w:hAnsi="Arial"/>
                <w:sz w:val="20"/>
                <w:szCs w:val="20"/>
                <w:u w:val="single"/>
              </w:rPr>
            </w:pPr>
          </w:p>
        </w:tc>
        <w:tc>
          <w:tcPr>
            <w:tcW w:w="2010" w:type="dxa"/>
            <w:tcBorders>
              <w:top w:val="nil"/>
              <w:left w:val="nil"/>
              <w:bottom w:val="nil"/>
              <w:right w:val="nil"/>
            </w:tcBorders>
          </w:tcPr>
          <w:p w:rsidR="0031406C" w:rsidRPr="007222F3" w:rsidRDefault="0031406C" w:rsidP="003E4F45">
            <w:pPr>
              <w:spacing w:line="320" w:lineRule="exact"/>
              <w:rPr>
                <w:rFonts w:ascii="Arial" w:hAnsi="Arial"/>
                <w:sz w:val="20"/>
                <w:szCs w:val="20"/>
              </w:rPr>
            </w:pPr>
          </w:p>
        </w:tc>
        <w:tc>
          <w:tcPr>
            <w:tcW w:w="1530" w:type="dxa"/>
            <w:tcBorders>
              <w:top w:val="nil"/>
              <w:left w:val="nil"/>
              <w:bottom w:val="nil"/>
              <w:right w:val="nil"/>
            </w:tcBorders>
          </w:tcPr>
          <w:p w:rsidR="0031406C" w:rsidRPr="007222F3" w:rsidRDefault="004025CC" w:rsidP="003E4F45">
            <w:pPr>
              <w:pBdr>
                <w:bottom w:val="single" w:sz="4" w:space="1" w:color="auto"/>
              </w:pBdr>
              <w:spacing w:line="320" w:lineRule="exact"/>
              <w:jc w:val="center"/>
              <w:rPr>
                <w:rFonts w:ascii="Arial" w:hAnsi="Arial"/>
                <w:sz w:val="20"/>
                <w:szCs w:val="20"/>
              </w:rPr>
            </w:pPr>
            <w:r>
              <w:rPr>
                <w:rFonts w:ascii="Arial" w:hAnsi="Arial"/>
                <w:sz w:val="20"/>
                <w:szCs w:val="20"/>
              </w:rPr>
              <w:t>2020</w:t>
            </w:r>
          </w:p>
        </w:tc>
        <w:tc>
          <w:tcPr>
            <w:tcW w:w="1530" w:type="dxa"/>
            <w:tcBorders>
              <w:top w:val="nil"/>
              <w:left w:val="nil"/>
              <w:bottom w:val="nil"/>
              <w:right w:val="nil"/>
            </w:tcBorders>
          </w:tcPr>
          <w:p w:rsidR="0031406C" w:rsidRPr="007222F3" w:rsidRDefault="006E61D0" w:rsidP="003E4F45">
            <w:pPr>
              <w:pBdr>
                <w:bottom w:val="single" w:sz="4" w:space="1" w:color="auto"/>
              </w:pBdr>
              <w:spacing w:line="320" w:lineRule="exact"/>
              <w:jc w:val="center"/>
              <w:rPr>
                <w:rFonts w:ascii="Arial" w:hAnsi="Arial"/>
                <w:sz w:val="20"/>
                <w:szCs w:val="20"/>
              </w:rPr>
            </w:pPr>
            <w:r>
              <w:rPr>
                <w:rFonts w:ascii="Arial" w:hAnsi="Arial"/>
                <w:sz w:val="20"/>
                <w:szCs w:val="20"/>
              </w:rPr>
              <w:t>2019</w:t>
            </w:r>
          </w:p>
        </w:tc>
      </w:tr>
      <w:tr w:rsidR="007B3EE5" w:rsidRPr="007222F3" w:rsidTr="006771B5">
        <w:tc>
          <w:tcPr>
            <w:tcW w:w="2160" w:type="dxa"/>
            <w:tcBorders>
              <w:top w:val="nil"/>
              <w:left w:val="nil"/>
              <w:bottom w:val="nil"/>
              <w:right w:val="nil"/>
            </w:tcBorders>
          </w:tcPr>
          <w:p w:rsidR="007B3EE5" w:rsidRPr="007222F3" w:rsidRDefault="007B3EE5" w:rsidP="007B3EE5">
            <w:pPr>
              <w:spacing w:line="320" w:lineRule="exact"/>
              <w:rPr>
                <w:rFonts w:ascii="Arial" w:hAnsi="Arial"/>
                <w:sz w:val="20"/>
                <w:szCs w:val="20"/>
              </w:rPr>
            </w:pPr>
          </w:p>
        </w:tc>
        <w:tc>
          <w:tcPr>
            <w:tcW w:w="1890" w:type="dxa"/>
            <w:tcBorders>
              <w:top w:val="nil"/>
              <w:left w:val="nil"/>
              <w:bottom w:val="nil"/>
              <w:right w:val="nil"/>
            </w:tcBorders>
          </w:tcPr>
          <w:p w:rsidR="007B3EE5" w:rsidRPr="007222F3" w:rsidRDefault="007B3EE5" w:rsidP="007B3EE5">
            <w:pPr>
              <w:spacing w:line="320" w:lineRule="exact"/>
              <w:jc w:val="center"/>
              <w:rPr>
                <w:rFonts w:ascii="Arial" w:hAnsi="Arial"/>
                <w:sz w:val="20"/>
                <w:szCs w:val="20"/>
              </w:rPr>
            </w:pPr>
          </w:p>
        </w:tc>
        <w:tc>
          <w:tcPr>
            <w:tcW w:w="2010" w:type="dxa"/>
            <w:tcBorders>
              <w:top w:val="nil"/>
              <w:left w:val="nil"/>
              <w:bottom w:val="nil"/>
              <w:right w:val="nil"/>
            </w:tcBorders>
          </w:tcPr>
          <w:p w:rsidR="007B3EE5" w:rsidRPr="007222F3" w:rsidRDefault="007B3EE5" w:rsidP="007B3EE5">
            <w:pPr>
              <w:spacing w:line="320" w:lineRule="exact"/>
              <w:rPr>
                <w:rFonts w:ascii="Arial" w:hAnsi="Arial"/>
                <w:sz w:val="20"/>
                <w:szCs w:val="20"/>
              </w:rPr>
            </w:pPr>
          </w:p>
        </w:tc>
        <w:tc>
          <w:tcPr>
            <w:tcW w:w="1530" w:type="dxa"/>
            <w:tcBorders>
              <w:top w:val="nil"/>
              <w:left w:val="nil"/>
              <w:bottom w:val="nil"/>
              <w:right w:val="nil"/>
            </w:tcBorders>
          </w:tcPr>
          <w:p w:rsidR="007B3EE5" w:rsidRPr="007222F3" w:rsidRDefault="007B3EE5" w:rsidP="007B3EE5">
            <w:pPr>
              <w:spacing w:line="280" w:lineRule="exact"/>
              <w:jc w:val="center"/>
              <w:rPr>
                <w:rFonts w:ascii="Arial" w:hAnsi="Arial"/>
                <w:sz w:val="20"/>
                <w:szCs w:val="20"/>
              </w:rPr>
            </w:pPr>
            <w:r>
              <w:rPr>
                <w:rFonts w:ascii="Arial" w:hAnsi="Arial"/>
                <w:sz w:val="20"/>
                <w:szCs w:val="20"/>
              </w:rPr>
              <w:t>(%)</w:t>
            </w:r>
          </w:p>
        </w:tc>
        <w:tc>
          <w:tcPr>
            <w:tcW w:w="1530" w:type="dxa"/>
            <w:tcBorders>
              <w:top w:val="nil"/>
              <w:left w:val="nil"/>
              <w:bottom w:val="nil"/>
              <w:right w:val="nil"/>
            </w:tcBorders>
          </w:tcPr>
          <w:p w:rsidR="007B3EE5" w:rsidRPr="007222F3" w:rsidRDefault="007B3EE5" w:rsidP="007B3EE5">
            <w:pPr>
              <w:spacing w:line="280" w:lineRule="exact"/>
              <w:jc w:val="center"/>
              <w:rPr>
                <w:rFonts w:ascii="Arial" w:hAnsi="Arial"/>
                <w:sz w:val="20"/>
                <w:szCs w:val="20"/>
              </w:rPr>
            </w:pPr>
            <w:r>
              <w:rPr>
                <w:rFonts w:ascii="Arial" w:hAnsi="Arial"/>
                <w:sz w:val="20"/>
                <w:szCs w:val="20"/>
              </w:rPr>
              <w:t>(%)</w:t>
            </w:r>
          </w:p>
        </w:tc>
      </w:tr>
      <w:tr w:rsidR="007B3EE5" w:rsidRPr="007222F3" w:rsidTr="006771B5">
        <w:tc>
          <w:tcPr>
            <w:tcW w:w="2160" w:type="dxa"/>
            <w:tcBorders>
              <w:top w:val="nil"/>
              <w:left w:val="nil"/>
              <w:bottom w:val="nil"/>
              <w:right w:val="nil"/>
            </w:tcBorders>
          </w:tcPr>
          <w:p w:rsidR="007B3EE5" w:rsidRDefault="007B3EE5" w:rsidP="007B3EE5">
            <w:pPr>
              <w:spacing w:line="320" w:lineRule="exact"/>
              <w:ind w:left="240" w:hanging="240"/>
              <w:rPr>
                <w:rFonts w:ascii="Arial" w:hAnsi="Arial"/>
                <w:sz w:val="20"/>
                <w:szCs w:val="20"/>
              </w:rPr>
            </w:pPr>
            <w:r>
              <w:rPr>
                <w:rFonts w:ascii="Arial" w:hAnsi="Arial"/>
                <w:sz w:val="20"/>
                <w:szCs w:val="20"/>
              </w:rPr>
              <w:t>NCL Inter Logistics Vietnam Co., Ltd.</w:t>
            </w:r>
          </w:p>
        </w:tc>
        <w:tc>
          <w:tcPr>
            <w:tcW w:w="1890" w:type="dxa"/>
            <w:tcBorders>
              <w:top w:val="nil"/>
              <w:left w:val="nil"/>
              <w:bottom w:val="nil"/>
              <w:right w:val="nil"/>
            </w:tcBorders>
          </w:tcPr>
          <w:p w:rsidR="007B3EE5" w:rsidRPr="007222F3" w:rsidRDefault="007B3EE5" w:rsidP="007B3EE5">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7B3EE5" w:rsidRDefault="007B3EE5" w:rsidP="007B3EE5">
            <w:pPr>
              <w:spacing w:line="320" w:lineRule="exact"/>
              <w:ind w:left="150"/>
              <w:rPr>
                <w:rFonts w:ascii="Arial" w:hAnsi="Arial"/>
                <w:sz w:val="20"/>
                <w:szCs w:val="20"/>
              </w:rPr>
            </w:pPr>
            <w:r>
              <w:rPr>
                <w:rFonts w:ascii="Arial" w:hAnsi="Arial"/>
                <w:sz w:val="20"/>
                <w:szCs w:val="20"/>
              </w:rPr>
              <w:t>Vietnam</w:t>
            </w:r>
          </w:p>
        </w:tc>
        <w:tc>
          <w:tcPr>
            <w:tcW w:w="1530" w:type="dxa"/>
            <w:tcBorders>
              <w:top w:val="nil"/>
              <w:left w:val="nil"/>
              <w:bottom w:val="nil"/>
              <w:right w:val="nil"/>
            </w:tcBorders>
          </w:tcPr>
          <w:p w:rsidR="007B3EE5" w:rsidRDefault="00624182" w:rsidP="007B3EE5">
            <w:pPr>
              <w:spacing w:line="320" w:lineRule="exact"/>
              <w:jc w:val="center"/>
              <w:rPr>
                <w:rFonts w:ascii="Arial" w:hAnsi="Arial"/>
                <w:sz w:val="20"/>
                <w:szCs w:val="20"/>
              </w:rPr>
            </w:pPr>
            <w:r>
              <w:rPr>
                <w:rFonts w:ascii="Arial" w:hAnsi="Arial"/>
                <w:sz w:val="20"/>
                <w:szCs w:val="20"/>
              </w:rPr>
              <w:t>49.00</w:t>
            </w:r>
          </w:p>
        </w:tc>
        <w:tc>
          <w:tcPr>
            <w:tcW w:w="1530" w:type="dxa"/>
            <w:tcBorders>
              <w:top w:val="nil"/>
              <w:left w:val="nil"/>
              <w:bottom w:val="nil"/>
              <w:right w:val="nil"/>
            </w:tcBorders>
          </w:tcPr>
          <w:p w:rsidR="007B3EE5" w:rsidRDefault="007B3EE5" w:rsidP="007B3EE5">
            <w:pPr>
              <w:spacing w:line="320" w:lineRule="exact"/>
              <w:jc w:val="center"/>
              <w:rPr>
                <w:rFonts w:ascii="Arial" w:hAnsi="Arial"/>
                <w:sz w:val="20"/>
                <w:szCs w:val="20"/>
              </w:rPr>
            </w:pPr>
            <w:r>
              <w:rPr>
                <w:rFonts w:ascii="Arial" w:hAnsi="Arial"/>
                <w:sz w:val="20"/>
                <w:szCs w:val="20"/>
              </w:rPr>
              <w:t>49.00</w:t>
            </w:r>
          </w:p>
        </w:tc>
      </w:tr>
      <w:tr w:rsidR="007B3EE5" w:rsidRPr="007222F3" w:rsidTr="006771B5">
        <w:tc>
          <w:tcPr>
            <w:tcW w:w="2160" w:type="dxa"/>
            <w:tcBorders>
              <w:top w:val="nil"/>
              <w:left w:val="nil"/>
              <w:bottom w:val="nil"/>
              <w:right w:val="nil"/>
            </w:tcBorders>
          </w:tcPr>
          <w:p w:rsidR="007B3EE5" w:rsidRDefault="007B3EE5" w:rsidP="007B3EE5">
            <w:pPr>
              <w:spacing w:line="320" w:lineRule="exact"/>
              <w:ind w:left="240" w:hanging="240"/>
              <w:rPr>
                <w:rFonts w:ascii="Arial" w:hAnsi="Arial"/>
                <w:sz w:val="20"/>
                <w:szCs w:val="20"/>
              </w:rPr>
            </w:pPr>
            <w:r w:rsidRPr="003A2255">
              <w:rPr>
                <w:rFonts w:ascii="Arial" w:hAnsi="Arial"/>
                <w:sz w:val="20"/>
                <w:szCs w:val="20"/>
              </w:rPr>
              <w:t>NCL International Logistics Private Limited</w:t>
            </w:r>
          </w:p>
        </w:tc>
        <w:tc>
          <w:tcPr>
            <w:tcW w:w="1890" w:type="dxa"/>
            <w:tcBorders>
              <w:top w:val="nil"/>
              <w:left w:val="nil"/>
              <w:bottom w:val="nil"/>
              <w:right w:val="nil"/>
            </w:tcBorders>
          </w:tcPr>
          <w:p w:rsidR="007B3EE5" w:rsidRPr="007222F3" w:rsidRDefault="007B3EE5" w:rsidP="007B3EE5">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7B3EE5" w:rsidRDefault="007B3EE5" w:rsidP="007B3EE5">
            <w:pPr>
              <w:spacing w:line="320" w:lineRule="exact"/>
              <w:ind w:left="150"/>
              <w:rPr>
                <w:rFonts w:ascii="Arial" w:hAnsi="Arial"/>
                <w:sz w:val="20"/>
                <w:szCs w:val="20"/>
              </w:rPr>
            </w:pPr>
            <w:r>
              <w:rPr>
                <w:rFonts w:ascii="Arial" w:hAnsi="Arial"/>
                <w:sz w:val="20"/>
                <w:szCs w:val="20"/>
              </w:rPr>
              <w:t>India</w:t>
            </w:r>
          </w:p>
        </w:tc>
        <w:tc>
          <w:tcPr>
            <w:tcW w:w="1530" w:type="dxa"/>
            <w:tcBorders>
              <w:top w:val="nil"/>
              <w:left w:val="nil"/>
              <w:bottom w:val="nil"/>
              <w:right w:val="nil"/>
            </w:tcBorders>
          </w:tcPr>
          <w:p w:rsidR="007B3EE5" w:rsidRDefault="00624182" w:rsidP="007B3EE5">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rsidR="007B3EE5" w:rsidRDefault="007B3EE5" w:rsidP="007B3EE5">
            <w:pPr>
              <w:spacing w:line="320" w:lineRule="exact"/>
              <w:jc w:val="center"/>
              <w:rPr>
                <w:rFonts w:ascii="Arial" w:hAnsi="Arial"/>
                <w:sz w:val="20"/>
                <w:szCs w:val="20"/>
              </w:rPr>
            </w:pPr>
            <w:r>
              <w:rPr>
                <w:rFonts w:ascii="Arial" w:hAnsi="Arial"/>
                <w:sz w:val="20"/>
                <w:szCs w:val="20"/>
              </w:rPr>
              <w:t>100.00</w:t>
            </w:r>
          </w:p>
        </w:tc>
      </w:tr>
      <w:tr w:rsidR="007B3EE5" w:rsidRPr="007222F3" w:rsidTr="006771B5">
        <w:tc>
          <w:tcPr>
            <w:tcW w:w="9120" w:type="dxa"/>
            <w:gridSpan w:val="5"/>
            <w:tcBorders>
              <w:top w:val="nil"/>
              <w:left w:val="nil"/>
              <w:bottom w:val="nil"/>
              <w:right w:val="nil"/>
            </w:tcBorders>
          </w:tcPr>
          <w:p w:rsidR="007B3EE5" w:rsidRDefault="007B3EE5" w:rsidP="007B3EE5">
            <w:pPr>
              <w:spacing w:line="320" w:lineRule="exact"/>
              <w:rPr>
                <w:rFonts w:ascii="Arial" w:hAnsi="Arial"/>
                <w:sz w:val="20"/>
                <w:szCs w:val="20"/>
              </w:rPr>
            </w:pPr>
            <w:r w:rsidRPr="00381382">
              <w:rPr>
                <w:rFonts w:ascii="Arial" w:hAnsi="Arial"/>
                <w:sz w:val="20"/>
                <w:szCs w:val="20"/>
                <w:u w:val="single"/>
              </w:rPr>
              <w:t>Subsidiar</w:t>
            </w:r>
            <w:r>
              <w:rPr>
                <w:rFonts w:ascii="Arial" w:hAnsi="Arial"/>
                <w:sz w:val="20"/>
                <w:szCs w:val="20"/>
                <w:u w:val="single"/>
              </w:rPr>
              <w:t>y</w:t>
            </w:r>
            <w:r w:rsidRPr="00381382">
              <w:rPr>
                <w:rFonts w:ascii="Arial" w:hAnsi="Arial"/>
                <w:sz w:val="20"/>
                <w:szCs w:val="20"/>
                <w:u w:val="single"/>
              </w:rPr>
              <w:t xml:space="preserve"> which ha</w:t>
            </w:r>
            <w:r>
              <w:rPr>
                <w:rFonts w:ascii="Arial" w:hAnsi="Arial"/>
                <w:sz w:val="20"/>
                <w:szCs w:val="20"/>
                <w:u w:val="single"/>
              </w:rPr>
              <w:t>s</w:t>
            </w:r>
            <w:r w:rsidRPr="00381382">
              <w:rPr>
                <w:rFonts w:ascii="Arial" w:hAnsi="Arial"/>
                <w:sz w:val="20"/>
                <w:szCs w:val="20"/>
                <w:u w:val="single"/>
              </w:rPr>
              <w:t xml:space="preserve"> interests through controlling by NCL Inter Logistics (S) Pte. Ltd.</w:t>
            </w:r>
          </w:p>
        </w:tc>
      </w:tr>
      <w:tr w:rsidR="007B3EE5" w:rsidRPr="007222F3" w:rsidTr="006771B5">
        <w:tc>
          <w:tcPr>
            <w:tcW w:w="2160" w:type="dxa"/>
            <w:tcBorders>
              <w:top w:val="nil"/>
              <w:left w:val="nil"/>
              <w:bottom w:val="nil"/>
              <w:right w:val="nil"/>
            </w:tcBorders>
          </w:tcPr>
          <w:p w:rsidR="007B3EE5" w:rsidRPr="007222F3" w:rsidRDefault="007B3EE5" w:rsidP="007B3EE5">
            <w:pPr>
              <w:spacing w:line="320" w:lineRule="exact"/>
              <w:ind w:left="240" w:hanging="240"/>
              <w:rPr>
                <w:rFonts w:ascii="Arial" w:hAnsi="Arial"/>
                <w:sz w:val="20"/>
                <w:szCs w:val="20"/>
              </w:rPr>
            </w:pPr>
            <w:r>
              <w:rPr>
                <w:rFonts w:ascii="Arial" w:hAnsi="Arial"/>
                <w:sz w:val="20"/>
                <w:szCs w:val="20"/>
              </w:rPr>
              <w:t>PT. NCL INTER LOGISTIK INDONESIA</w:t>
            </w:r>
          </w:p>
        </w:tc>
        <w:tc>
          <w:tcPr>
            <w:tcW w:w="1890" w:type="dxa"/>
            <w:tcBorders>
              <w:top w:val="nil"/>
              <w:left w:val="nil"/>
              <w:bottom w:val="nil"/>
              <w:right w:val="nil"/>
            </w:tcBorders>
          </w:tcPr>
          <w:p w:rsidR="007B3EE5" w:rsidRPr="007222F3" w:rsidRDefault="007B3EE5" w:rsidP="007B3EE5">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0" w:type="dxa"/>
            <w:tcBorders>
              <w:top w:val="nil"/>
              <w:left w:val="nil"/>
              <w:bottom w:val="nil"/>
              <w:right w:val="nil"/>
            </w:tcBorders>
          </w:tcPr>
          <w:p w:rsidR="007B3EE5" w:rsidRPr="007222F3" w:rsidRDefault="007B3EE5" w:rsidP="007B3EE5">
            <w:pPr>
              <w:spacing w:line="320" w:lineRule="exact"/>
              <w:ind w:left="150"/>
              <w:rPr>
                <w:rFonts w:ascii="Arial" w:hAnsi="Arial"/>
                <w:sz w:val="20"/>
                <w:szCs w:val="20"/>
              </w:rPr>
            </w:pPr>
            <w:r>
              <w:rPr>
                <w:rFonts w:ascii="Arial" w:hAnsi="Arial"/>
                <w:sz w:val="20"/>
                <w:szCs w:val="20"/>
              </w:rPr>
              <w:t>Indonesia</w:t>
            </w:r>
          </w:p>
        </w:tc>
        <w:tc>
          <w:tcPr>
            <w:tcW w:w="1530" w:type="dxa"/>
            <w:tcBorders>
              <w:top w:val="nil"/>
              <w:left w:val="nil"/>
              <w:bottom w:val="nil"/>
              <w:right w:val="nil"/>
            </w:tcBorders>
          </w:tcPr>
          <w:p w:rsidR="007B3EE5" w:rsidRDefault="007B3EE5" w:rsidP="007B3EE5">
            <w:pPr>
              <w:spacing w:line="320" w:lineRule="exact"/>
              <w:jc w:val="center"/>
              <w:rPr>
                <w:rFonts w:ascii="Arial" w:hAnsi="Arial"/>
                <w:sz w:val="20"/>
                <w:szCs w:val="20"/>
              </w:rPr>
            </w:pPr>
            <w:r>
              <w:rPr>
                <w:rFonts w:ascii="Arial" w:hAnsi="Arial"/>
                <w:sz w:val="20"/>
                <w:szCs w:val="20"/>
              </w:rPr>
              <w:t>-</w:t>
            </w:r>
          </w:p>
        </w:tc>
        <w:tc>
          <w:tcPr>
            <w:tcW w:w="1530" w:type="dxa"/>
            <w:tcBorders>
              <w:top w:val="nil"/>
              <w:left w:val="nil"/>
              <w:bottom w:val="nil"/>
              <w:right w:val="nil"/>
            </w:tcBorders>
          </w:tcPr>
          <w:p w:rsidR="007B3EE5" w:rsidRPr="007222F3" w:rsidRDefault="007B3EE5" w:rsidP="007B3EE5">
            <w:pPr>
              <w:spacing w:line="320" w:lineRule="exact"/>
              <w:jc w:val="center"/>
              <w:rPr>
                <w:rFonts w:ascii="Arial" w:hAnsi="Arial"/>
                <w:sz w:val="20"/>
                <w:szCs w:val="20"/>
              </w:rPr>
            </w:pPr>
            <w:r>
              <w:rPr>
                <w:rFonts w:ascii="Arial" w:hAnsi="Arial"/>
                <w:sz w:val="20"/>
                <w:szCs w:val="20"/>
              </w:rPr>
              <w:t>-</w:t>
            </w:r>
          </w:p>
        </w:tc>
      </w:tr>
    </w:tbl>
    <w:p w:rsidR="003B4926" w:rsidRDefault="003B4926" w:rsidP="00E757CD">
      <w:pPr>
        <w:pStyle w:val="ListParagraph"/>
        <w:numPr>
          <w:ilvl w:val="0"/>
          <w:numId w:val="3"/>
        </w:numPr>
        <w:tabs>
          <w:tab w:val="left" w:pos="2160"/>
          <w:tab w:val="left" w:pos="2880"/>
          <w:tab w:val="right" w:pos="7200"/>
          <w:tab w:val="right" w:pos="8540"/>
        </w:tabs>
        <w:spacing w:before="240" w:after="120" w:line="380" w:lineRule="exact"/>
        <w:ind w:left="1094" w:right="-29" w:hanging="547"/>
        <w:contextualSpacing w:val="0"/>
        <w:jc w:val="thaiDistribute"/>
        <w:rPr>
          <w:rFonts w:ascii="Arial" w:hAnsi="Arial"/>
          <w:sz w:val="22"/>
          <w:szCs w:val="22"/>
        </w:rPr>
      </w:pPr>
      <w:r>
        <w:rPr>
          <w:rFonts w:ascii="Arial" w:hAnsi="Arial"/>
          <w:sz w:val="22"/>
          <w:szCs w:val="22"/>
        </w:rPr>
        <w:t xml:space="preserve">On 31 August 2020 a meeting of the Board of Director of NCL Inter Logistics (S) Pte. Ltd. approved a resolution to dispose all investments in </w:t>
      </w:r>
      <w:r w:rsidRPr="0041447F">
        <w:rPr>
          <w:rFonts w:ascii="Arial" w:hAnsi="Arial"/>
          <w:sz w:val="22"/>
          <w:szCs w:val="22"/>
        </w:rPr>
        <w:t>PT. NCL INTER LOGISTIK INDONESIA</w:t>
      </w:r>
      <w:r>
        <w:rPr>
          <w:rFonts w:ascii="Arial" w:hAnsi="Arial"/>
          <w:sz w:val="22"/>
          <w:szCs w:val="22"/>
        </w:rPr>
        <w:t xml:space="preserve"> which is a subsidiary having</w:t>
      </w:r>
      <w:r w:rsidRPr="0041447F">
        <w:rPr>
          <w:rFonts w:ascii="Arial" w:hAnsi="Arial"/>
          <w:sz w:val="22"/>
          <w:szCs w:val="22"/>
        </w:rPr>
        <w:t xml:space="preserve"> interests through controlling by NCL Inter Logistics (S) Pte. Ltd.</w:t>
      </w:r>
      <w:r>
        <w:rPr>
          <w:rFonts w:ascii="Arial" w:hAnsi="Arial"/>
          <w:sz w:val="22"/>
          <w:szCs w:val="22"/>
        </w:rPr>
        <w:t xml:space="preserve"> at cost, totaling USD 60,000, to another shareholder of such subsidiary. On 31 August 2020, </w:t>
      </w:r>
      <w:r w:rsidRPr="0041447F">
        <w:rPr>
          <w:rFonts w:ascii="Arial" w:hAnsi="Arial"/>
          <w:sz w:val="22"/>
          <w:szCs w:val="22"/>
        </w:rPr>
        <w:t>NCL Inter Logistics (S) Pte. Ltd.</w:t>
      </w:r>
      <w:r>
        <w:rPr>
          <w:rFonts w:ascii="Arial" w:hAnsi="Arial"/>
          <w:sz w:val="22"/>
          <w:szCs w:val="22"/>
        </w:rPr>
        <w:t xml:space="preserve"> entered into shareholder purchase agreement with such shareholder and as a result, </w:t>
      </w:r>
      <w:r w:rsidRPr="0041447F">
        <w:rPr>
          <w:rFonts w:ascii="Arial" w:hAnsi="Arial"/>
          <w:sz w:val="22"/>
          <w:szCs w:val="22"/>
        </w:rPr>
        <w:t>PT. NCL INTER LOGISTIK INDONESIA</w:t>
      </w:r>
      <w:r>
        <w:rPr>
          <w:rFonts w:ascii="Arial" w:hAnsi="Arial"/>
          <w:sz w:val="22"/>
          <w:szCs w:val="22"/>
        </w:rPr>
        <w:t xml:space="preserve"> ended being subsidiary of the Company since thereon as stipulated in Note </w:t>
      </w:r>
      <w:r w:rsidR="00C9087E">
        <w:rPr>
          <w:rFonts w:ascii="Arial" w:hAnsi="Arial"/>
          <w:sz w:val="22"/>
          <w:szCs w:val="22"/>
        </w:rPr>
        <w:t>14</w:t>
      </w:r>
      <w:r>
        <w:rPr>
          <w:rFonts w:ascii="Arial" w:hAnsi="Arial"/>
          <w:sz w:val="22"/>
          <w:szCs w:val="22"/>
        </w:rPr>
        <w:t xml:space="preserve"> to the financial statements.</w:t>
      </w:r>
    </w:p>
    <w:p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b)</w:t>
      </w:r>
      <w:r w:rsidRPr="007222F3">
        <w:rPr>
          <w:rFonts w:ascii="Arial" w:hAnsi="Arial"/>
          <w:sz w:val="22"/>
          <w:szCs w:val="22"/>
        </w:rPr>
        <w:tab/>
        <w:t xml:space="preserve">The Company is deemed to have control over an investee or subsidiaries if it has rights, or is exposed, to variable returns from its involvement with the investee, and it </w:t>
      </w:r>
      <w:proofErr w:type="gramStart"/>
      <w:r w:rsidRPr="007222F3">
        <w:rPr>
          <w:rFonts w:ascii="Arial" w:hAnsi="Arial"/>
          <w:sz w:val="22"/>
          <w:szCs w:val="22"/>
        </w:rPr>
        <w:t>has the ability to</w:t>
      </w:r>
      <w:proofErr w:type="gramEnd"/>
      <w:r w:rsidRPr="007222F3">
        <w:rPr>
          <w:rFonts w:ascii="Arial" w:hAnsi="Arial"/>
          <w:sz w:val="22"/>
          <w:szCs w:val="22"/>
        </w:rPr>
        <w:t xml:space="preserve"> direct the activities that affect the amount of its returns.</w:t>
      </w:r>
    </w:p>
    <w:p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c)</w:t>
      </w:r>
      <w:r w:rsidRPr="007222F3">
        <w:rPr>
          <w:rFonts w:ascii="Arial" w:hAnsi="Arial"/>
          <w:sz w:val="22"/>
          <w:szCs w:val="22"/>
        </w:rPr>
        <w:tab/>
        <w:t>Subsidiaries are fully consolidated, being the date on which the Company obtains control, and continue to be consolidated until the date when such control ceases.</w:t>
      </w:r>
    </w:p>
    <w:p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d)</w:t>
      </w:r>
      <w:r w:rsidRPr="007222F3">
        <w:rPr>
          <w:rFonts w:ascii="Arial" w:hAnsi="Arial"/>
          <w:sz w:val="22"/>
          <w:szCs w:val="22"/>
        </w:rPr>
        <w:tab/>
        <w:t>The financial statements of the subsidiaries are prepared using the same significant accounting policies as the Company.</w:t>
      </w:r>
    </w:p>
    <w:p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e)</w:t>
      </w:r>
      <w:r w:rsidRPr="007222F3">
        <w:rPr>
          <w:rFonts w:ascii="Arial" w:hAnsi="Arial"/>
          <w:sz w:val="22"/>
          <w:szCs w:val="2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w:t>
      </w:r>
      <w:r w:rsidR="00595543">
        <w:rPr>
          <w:rFonts w:ascii="Arial" w:hAnsi="Arial"/>
          <w:sz w:val="22"/>
          <w:szCs w:val="22"/>
        </w:rPr>
        <w:t>cies</w:t>
      </w:r>
      <w:r w:rsidRPr="007222F3">
        <w:rPr>
          <w:rFonts w:ascii="Arial" w:hAnsi="Arial"/>
          <w:sz w:val="22"/>
          <w:szCs w:val="22"/>
        </w:rPr>
        <w:t>” in the statements of changes in shareholders’ equity.</w:t>
      </w:r>
    </w:p>
    <w:p w:rsidR="00E1784C" w:rsidRPr="007222F3" w:rsidRDefault="00E1784C" w:rsidP="003A7009">
      <w:pPr>
        <w:spacing w:before="120" w:after="120" w:line="360" w:lineRule="exact"/>
        <w:ind w:left="1080" w:hanging="540"/>
        <w:jc w:val="thaiDistribute"/>
        <w:rPr>
          <w:rFonts w:ascii="Arial" w:hAnsi="Arial"/>
          <w:sz w:val="22"/>
          <w:szCs w:val="22"/>
        </w:rPr>
      </w:pPr>
      <w:r w:rsidRPr="007222F3">
        <w:rPr>
          <w:rFonts w:ascii="Arial" w:hAnsi="Arial"/>
          <w:sz w:val="22"/>
          <w:szCs w:val="22"/>
        </w:rPr>
        <w:t>f)</w:t>
      </w:r>
      <w:r w:rsidRPr="007222F3">
        <w:rPr>
          <w:rFonts w:ascii="Arial" w:hAnsi="Arial"/>
          <w:sz w:val="22"/>
          <w:szCs w:val="22"/>
        </w:rPr>
        <w:tab/>
        <w:t xml:space="preserve">Material balances and transactions between the </w:t>
      </w:r>
      <w:r w:rsidR="009868EB">
        <w:rPr>
          <w:rFonts w:ascii="Arial" w:hAnsi="Arial"/>
          <w:sz w:val="22"/>
          <w:szCs w:val="22"/>
        </w:rPr>
        <w:t xml:space="preserve">Group </w:t>
      </w:r>
      <w:r w:rsidRPr="007222F3">
        <w:rPr>
          <w:rFonts w:ascii="Arial" w:hAnsi="Arial"/>
          <w:sz w:val="22"/>
          <w:szCs w:val="22"/>
        </w:rPr>
        <w:t xml:space="preserve">have been eliminated from the consolidated financial statements. </w:t>
      </w:r>
    </w:p>
    <w:p w:rsidR="00E1784C" w:rsidRPr="007222F3" w:rsidRDefault="00E1784C" w:rsidP="003A7009">
      <w:pPr>
        <w:spacing w:before="120" w:after="120" w:line="360" w:lineRule="exact"/>
        <w:ind w:left="1080" w:hanging="540"/>
        <w:jc w:val="thaiDistribute"/>
        <w:rPr>
          <w:rFonts w:ascii="Arial" w:hAnsi="Arial"/>
          <w:sz w:val="22"/>
          <w:szCs w:val="22"/>
        </w:rPr>
      </w:pPr>
      <w:r w:rsidRPr="007222F3">
        <w:rPr>
          <w:rFonts w:ascii="Arial" w:hAnsi="Arial"/>
          <w:sz w:val="22"/>
          <w:szCs w:val="22"/>
        </w:rPr>
        <w:lastRenderedPageBreak/>
        <w:t>g)</w:t>
      </w:r>
      <w:r w:rsidRPr="007222F3">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E1784C" w:rsidRPr="007222F3" w:rsidRDefault="00E1784C" w:rsidP="003A7009">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2.3</w:t>
      </w:r>
      <w:r w:rsidRPr="007222F3">
        <w:rPr>
          <w:rFonts w:ascii="Arial" w:hAnsi="Arial"/>
          <w:sz w:val="22"/>
          <w:szCs w:val="22"/>
        </w:rPr>
        <w:tab/>
        <w:t>The separate financial statements present investments in subsidiaries</w:t>
      </w:r>
      <w:r w:rsidR="00630908">
        <w:rPr>
          <w:rFonts w:ascii="Arial" w:hAnsi="Arial"/>
          <w:sz w:val="22"/>
          <w:szCs w:val="22"/>
        </w:rPr>
        <w:t xml:space="preserve"> </w:t>
      </w:r>
      <w:r w:rsidRPr="007222F3">
        <w:rPr>
          <w:rFonts w:ascii="Arial" w:hAnsi="Arial"/>
          <w:sz w:val="22"/>
          <w:szCs w:val="22"/>
        </w:rPr>
        <w:t>and associate under the cost method.</w:t>
      </w:r>
    </w:p>
    <w:p w:rsidR="00E1784C" w:rsidRPr="007222F3" w:rsidRDefault="00E757CD" w:rsidP="003A700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w:t>
      </w:r>
      <w:r w:rsidR="003A7009" w:rsidRPr="007222F3">
        <w:rPr>
          <w:rFonts w:ascii="Arial" w:hAnsi="Arial" w:cs="Arial"/>
          <w:b/>
          <w:bCs/>
          <w:sz w:val="22"/>
          <w:szCs w:val="22"/>
        </w:rPr>
        <w:t>.</w:t>
      </w:r>
      <w:r w:rsidR="00E1784C" w:rsidRPr="007222F3">
        <w:rPr>
          <w:rFonts w:ascii="Arial" w:hAnsi="Arial" w:cs="Arial"/>
          <w:b/>
          <w:bCs/>
          <w:sz w:val="22"/>
          <w:szCs w:val="22"/>
        </w:rPr>
        <w:tab/>
        <w:t>New financial reporting standards</w:t>
      </w:r>
    </w:p>
    <w:p w:rsidR="003B4926" w:rsidRPr="00B94DA2" w:rsidRDefault="003B4926" w:rsidP="003B4926">
      <w:pPr>
        <w:tabs>
          <w:tab w:val="left" w:pos="2160"/>
        </w:tabs>
        <w:spacing w:before="120" w:after="120" w:line="380" w:lineRule="exact"/>
        <w:ind w:left="900" w:hanging="360"/>
        <w:jc w:val="thaiDistribute"/>
        <w:rPr>
          <w:rFonts w:ascii="Arial" w:hAnsi="Arial"/>
          <w:b/>
          <w:bCs/>
          <w:sz w:val="22"/>
          <w:szCs w:val="22"/>
        </w:rPr>
      </w:pPr>
      <w:r>
        <w:rPr>
          <w:rFonts w:ascii="Arial" w:hAnsi="Arial"/>
          <w:b/>
          <w:bCs/>
          <w:sz w:val="22"/>
          <w:szCs w:val="22"/>
        </w:rPr>
        <w:t>a)</w:t>
      </w:r>
      <w:r>
        <w:rPr>
          <w:rFonts w:ascii="Arial" w:hAnsi="Arial"/>
          <w:b/>
          <w:bCs/>
          <w:sz w:val="22"/>
          <w:szCs w:val="22"/>
        </w:rPr>
        <w:tab/>
        <w:t>F</w:t>
      </w:r>
      <w:r w:rsidRPr="00B94DA2">
        <w:rPr>
          <w:rFonts w:ascii="Arial" w:hAnsi="Arial"/>
          <w:b/>
          <w:bCs/>
          <w:sz w:val="22"/>
          <w:szCs w:val="22"/>
        </w:rPr>
        <w:t xml:space="preserve">inancial reporting standards that </w:t>
      </w:r>
      <w:r>
        <w:rPr>
          <w:rFonts w:ascii="Arial" w:hAnsi="Arial"/>
          <w:b/>
          <w:bCs/>
          <w:sz w:val="22"/>
          <w:szCs w:val="22"/>
        </w:rPr>
        <w:t>become</w:t>
      </w:r>
      <w:r w:rsidRPr="00B94DA2">
        <w:rPr>
          <w:rFonts w:ascii="Arial" w:hAnsi="Arial"/>
          <w:b/>
          <w:bCs/>
          <w:sz w:val="22"/>
          <w:szCs w:val="22"/>
        </w:rPr>
        <w:t xml:space="preserve"> effective in the current </w:t>
      </w:r>
      <w:r w:rsidR="005C21DA">
        <w:rPr>
          <w:rFonts w:ascii="Arial" w:hAnsi="Arial"/>
          <w:b/>
          <w:bCs/>
          <w:sz w:val="22"/>
          <w:szCs w:val="22"/>
        </w:rPr>
        <w:t>year</w:t>
      </w:r>
    </w:p>
    <w:p w:rsidR="003B4926" w:rsidRPr="00B94DA2" w:rsidRDefault="003B4926" w:rsidP="003B4926">
      <w:pPr>
        <w:tabs>
          <w:tab w:val="left" w:pos="2160"/>
        </w:tabs>
        <w:spacing w:before="120" w:after="120" w:line="380" w:lineRule="exact"/>
        <w:ind w:left="900" w:hanging="7"/>
        <w:jc w:val="thaiDistribute"/>
        <w:rPr>
          <w:rFonts w:ascii="Arial" w:hAnsi="Arial"/>
          <w:sz w:val="22"/>
          <w:szCs w:val="22"/>
        </w:rPr>
      </w:pPr>
      <w:r>
        <w:rPr>
          <w:rFonts w:ascii="Arial" w:hAnsi="Arial"/>
          <w:sz w:val="22"/>
          <w:szCs w:val="22"/>
        </w:rPr>
        <w:tab/>
      </w:r>
      <w:r w:rsidRPr="00B94DA2">
        <w:rPr>
          <w:rFonts w:ascii="Arial" w:hAnsi="Arial"/>
          <w:sz w:val="22"/>
          <w:szCs w:val="22"/>
        </w:rPr>
        <w:t xml:space="preserve">During the </w:t>
      </w:r>
      <w:r w:rsidR="005C21DA">
        <w:rPr>
          <w:rFonts w:ascii="Arial" w:hAnsi="Arial"/>
          <w:sz w:val="22"/>
          <w:szCs w:val="22"/>
        </w:rPr>
        <w:t>year</w:t>
      </w:r>
      <w:r w:rsidRPr="00B94DA2">
        <w:rPr>
          <w:rFonts w:ascii="Arial" w:hAnsi="Arial"/>
          <w:sz w:val="22"/>
          <w:szCs w:val="22"/>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B94DA2">
        <w:rPr>
          <w:rFonts w:ascii="Arial" w:hAnsi="Arial" w:hint="cs"/>
          <w:sz w:val="22"/>
          <w:szCs w:val="22"/>
          <w:cs/>
        </w:rPr>
        <w:t xml:space="preserve"> </w:t>
      </w:r>
      <w:r w:rsidRPr="00B94DA2">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B94DA2">
        <w:rPr>
          <w:rFonts w:ascii="Arial" w:hAnsi="Arial"/>
          <w:sz w:val="22"/>
          <w:szCs w:val="22"/>
        </w:rPr>
        <w:t>summarised</w:t>
      </w:r>
      <w:proofErr w:type="spellEnd"/>
      <w:r w:rsidRPr="00B94DA2">
        <w:rPr>
          <w:rFonts w:ascii="Arial" w:hAnsi="Arial"/>
          <w:sz w:val="22"/>
          <w:szCs w:val="22"/>
        </w:rPr>
        <w:t xml:space="preserve"> below: </w:t>
      </w:r>
    </w:p>
    <w:p w:rsidR="003B4926" w:rsidRPr="00B94DA2" w:rsidRDefault="003B4926" w:rsidP="003B4926">
      <w:pPr>
        <w:spacing w:before="120" w:after="120" w:line="380" w:lineRule="exact"/>
        <w:ind w:left="900"/>
        <w:jc w:val="thaiDistribute"/>
        <w:rPr>
          <w:rFonts w:ascii="Arial" w:hAnsi="Arial" w:cs="Arial"/>
          <w:b/>
          <w:bCs/>
          <w:sz w:val="22"/>
          <w:szCs w:val="22"/>
        </w:rPr>
      </w:pPr>
      <w:r w:rsidRPr="00B94DA2">
        <w:rPr>
          <w:rFonts w:ascii="Arial" w:hAnsi="Arial" w:cs="Arial"/>
          <w:b/>
          <w:bCs/>
          <w:sz w:val="22"/>
          <w:szCs w:val="22"/>
        </w:rPr>
        <w:t>Financial reporting standards related to financial instruments</w:t>
      </w:r>
    </w:p>
    <w:p w:rsidR="003B4926" w:rsidRPr="00B94DA2" w:rsidRDefault="003B4926" w:rsidP="003B4926">
      <w:pPr>
        <w:tabs>
          <w:tab w:val="left" w:pos="2160"/>
        </w:tabs>
        <w:spacing w:before="120" w:after="120" w:line="380" w:lineRule="exact"/>
        <w:ind w:left="900" w:hanging="540"/>
        <w:jc w:val="thaiDistribute"/>
        <w:rPr>
          <w:rFonts w:ascii="Arial" w:hAnsi="Arial"/>
          <w:sz w:val="22"/>
          <w:szCs w:val="22"/>
        </w:rPr>
      </w:pPr>
      <w:r>
        <w:rPr>
          <w:rFonts w:ascii="Arial" w:hAnsi="Arial"/>
          <w:sz w:val="22"/>
          <w:szCs w:val="22"/>
        </w:rPr>
        <w:tab/>
      </w:r>
      <w:r w:rsidRPr="00B94DA2">
        <w:rPr>
          <w:rFonts w:ascii="Arial" w:hAnsi="Arial"/>
          <w:sz w:val="22"/>
          <w:szCs w:val="22"/>
        </w:rPr>
        <w:t>A set of TFRSs related to financial instruments consists of five accounting standards and interpretations, as follows:</w:t>
      </w:r>
    </w:p>
    <w:p w:rsidR="003B4926" w:rsidRPr="00B94DA2" w:rsidRDefault="003B4926" w:rsidP="003B4926">
      <w:pPr>
        <w:tabs>
          <w:tab w:val="left" w:pos="1440"/>
          <w:tab w:val="left" w:pos="4111"/>
        </w:tabs>
        <w:spacing w:before="120" w:line="380" w:lineRule="exact"/>
        <w:ind w:left="900" w:hanging="454"/>
        <w:jc w:val="thaiDistribute"/>
        <w:outlineLvl w:val="0"/>
        <w:rPr>
          <w:rFonts w:ascii="Arial" w:eastAsia="Calibri" w:hAnsi="Arial" w:cs="Arial"/>
          <w:sz w:val="22"/>
          <w:szCs w:val="22"/>
        </w:rPr>
      </w:pPr>
      <w:r w:rsidRPr="00B94DA2">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3B4926" w:rsidRPr="00B94DA2" w:rsidTr="008E1DB8">
        <w:tc>
          <w:tcPr>
            <w:tcW w:w="2520" w:type="dxa"/>
            <w:hideMark/>
          </w:tcPr>
          <w:p w:rsidR="003B4926" w:rsidRPr="00B94DA2" w:rsidRDefault="003B4926" w:rsidP="008E1DB8">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TFRS 7</w:t>
            </w:r>
          </w:p>
        </w:tc>
        <w:tc>
          <w:tcPr>
            <w:tcW w:w="6120" w:type="dxa"/>
            <w:hideMark/>
          </w:tcPr>
          <w:p w:rsidR="003B4926" w:rsidRPr="00B94DA2" w:rsidRDefault="003B4926" w:rsidP="008E1DB8">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Financial Instruments: Disclosures</w:t>
            </w:r>
          </w:p>
        </w:tc>
      </w:tr>
      <w:tr w:rsidR="003B4926" w:rsidRPr="00B94DA2" w:rsidTr="008E1DB8">
        <w:tc>
          <w:tcPr>
            <w:tcW w:w="2520" w:type="dxa"/>
            <w:hideMark/>
          </w:tcPr>
          <w:p w:rsidR="003B4926" w:rsidRPr="00B94DA2" w:rsidRDefault="003B4926" w:rsidP="008E1DB8">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 xml:space="preserve">TFRS 9 </w:t>
            </w:r>
          </w:p>
        </w:tc>
        <w:tc>
          <w:tcPr>
            <w:tcW w:w="6120" w:type="dxa"/>
            <w:hideMark/>
          </w:tcPr>
          <w:p w:rsidR="003B4926" w:rsidRPr="00B94DA2" w:rsidRDefault="003B4926" w:rsidP="008E1DB8">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Financial Instruments</w:t>
            </w:r>
          </w:p>
        </w:tc>
      </w:tr>
    </w:tbl>
    <w:p w:rsidR="003B4926" w:rsidRPr="00B94DA2" w:rsidRDefault="003B4926" w:rsidP="003B4926">
      <w:pPr>
        <w:tabs>
          <w:tab w:val="left" w:pos="1440"/>
          <w:tab w:val="left" w:pos="4111"/>
        </w:tabs>
        <w:spacing w:before="120" w:line="380" w:lineRule="exact"/>
        <w:ind w:left="900" w:hanging="454"/>
        <w:jc w:val="thaiDistribute"/>
        <w:outlineLvl w:val="0"/>
        <w:rPr>
          <w:rFonts w:ascii="Arial" w:eastAsia="Calibri" w:hAnsi="Arial" w:cs="Arial"/>
          <w:sz w:val="22"/>
          <w:szCs w:val="22"/>
        </w:rPr>
      </w:pPr>
      <w:r w:rsidRPr="00B94DA2">
        <w:rPr>
          <w:rFonts w:ascii="Arial" w:eastAsia="Calibri" w:hAnsi="Arial" w:cs="Arial"/>
          <w:sz w:val="22"/>
          <w:szCs w:val="22"/>
        </w:rPr>
        <w:t xml:space="preserve">   </w:t>
      </w:r>
      <w:r w:rsidRPr="00B94DA2">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3B4926" w:rsidRPr="00B94DA2" w:rsidTr="008E1DB8">
        <w:tc>
          <w:tcPr>
            <w:tcW w:w="2520" w:type="dxa"/>
            <w:hideMark/>
          </w:tcPr>
          <w:p w:rsidR="003B4926" w:rsidRPr="00B94DA2" w:rsidRDefault="003B4926" w:rsidP="008E1DB8">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 xml:space="preserve">TAS 32 </w:t>
            </w:r>
          </w:p>
        </w:tc>
        <w:tc>
          <w:tcPr>
            <w:tcW w:w="6120" w:type="dxa"/>
            <w:hideMark/>
          </w:tcPr>
          <w:p w:rsidR="003B4926" w:rsidRPr="00B94DA2" w:rsidRDefault="003B4926" w:rsidP="008E1DB8">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Financial Instruments: Presentation</w:t>
            </w:r>
          </w:p>
        </w:tc>
      </w:tr>
    </w:tbl>
    <w:p w:rsidR="003B4926" w:rsidRPr="00B94DA2" w:rsidRDefault="003B4926" w:rsidP="003B4926">
      <w:pPr>
        <w:tabs>
          <w:tab w:val="left" w:pos="1440"/>
          <w:tab w:val="left" w:pos="4111"/>
        </w:tabs>
        <w:spacing w:before="120" w:line="380" w:lineRule="exact"/>
        <w:ind w:left="900" w:hanging="454"/>
        <w:jc w:val="thaiDistribute"/>
        <w:outlineLvl w:val="0"/>
        <w:rPr>
          <w:rFonts w:ascii="Arial" w:eastAsia="Calibri" w:hAnsi="Arial" w:cs="Arial"/>
          <w:sz w:val="22"/>
          <w:szCs w:val="22"/>
        </w:rPr>
      </w:pPr>
      <w:r>
        <w:rPr>
          <w:rFonts w:ascii="Arial" w:eastAsia="Calibri" w:hAnsi="Arial" w:cs="Arial"/>
          <w:sz w:val="22"/>
          <w:szCs w:val="22"/>
        </w:rPr>
        <w:tab/>
      </w:r>
      <w:r w:rsidRPr="00B94DA2">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3B4926" w:rsidRPr="00B94DA2" w:rsidTr="008E1DB8">
        <w:tc>
          <w:tcPr>
            <w:tcW w:w="2520" w:type="dxa"/>
            <w:hideMark/>
          </w:tcPr>
          <w:p w:rsidR="003B4926" w:rsidRPr="00B94DA2" w:rsidRDefault="003B4926" w:rsidP="008E1DB8">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 xml:space="preserve">TFRIC 16 </w:t>
            </w:r>
          </w:p>
        </w:tc>
        <w:tc>
          <w:tcPr>
            <w:tcW w:w="6120" w:type="dxa"/>
            <w:hideMark/>
          </w:tcPr>
          <w:p w:rsidR="003B4926" w:rsidRPr="00B94DA2" w:rsidRDefault="003B4926" w:rsidP="008E1DB8">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Hedges of a Net Investment in a Foreign Operation</w:t>
            </w:r>
          </w:p>
        </w:tc>
      </w:tr>
      <w:tr w:rsidR="003B4926" w:rsidRPr="00B94DA2" w:rsidTr="008E1DB8">
        <w:tc>
          <w:tcPr>
            <w:tcW w:w="2520" w:type="dxa"/>
            <w:hideMark/>
          </w:tcPr>
          <w:p w:rsidR="003B4926" w:rsidRPr="00B94DA2" w:rsidRDefault="003B4926" w:rsidP="008E1DB8">
            <w:pPr>
              <w:tabs>
                <w:tab w:val="left" w:pos="1440"/>
                <w:tab w:val="left" w:pos="4111"/>
              </w:tabs>
              <w:spacing w:line="380" w:lineRule="exact"/>
              <w:ind w:left="979" w:hanging="533"/>
              <w:jc w:val="thaiDistribute"/>
              <w:outlineLvl w:val="0"/>
              <w:rPr>
                <w:rFonts w:ascii="Arial" w:eastAsia="Calibri" w:hAnsi="Arial" w:cs="Arial"/>
                <w:sz w:val="22"/>
                <w:szCs w:val="22"/>
              </w:rPr>
            </w:pPr>
            <w:r w:rsidRPr="00B94DA2">
              <w:rPr>
                <w:rFonts w:ascii="Arial" w:eastAsia="Calibri" w:hAnsi="Arial" w:cs="Arial"/>
                <w:sz w:val="22"/>
                <w:szCs w:val="22"/>
              </w:rPr>
              <w:t>TFRIC 19</w:t>
            </w:r>
          </w:p>
        </w:tc>
        <w:tc>
          <w:tcPr>
            <w:tcW w:w="6120" w:type="dxa"/>
            <w:hideMark/>
          </w:tcPr>
          <w:p w:rsidR="003B4926" w:rsidRPr="00B94DA2" w:rsidRDefault="003B4926" w:rsidP="008E1DB8">
            <w:pPr>
              <w:tabs>
                <w:tab w:val="left" w:pos="1440"/>
                <w:tab w:val="left" w:pos="4111"/>
              </w:tabs>
              <w:spacing w:line="380" w:lineRule="exact"/>
              <w:ind w:left="979" w:hanging="799"/>
              <w:outlineLvl w:val="0"/>
              <w:rPr>
                <w:rFonts w:ascii="Arial" w:eastAsia="Calibri" w:hAnsi="Arial" w:cs="Arial"/>
                <w:sz w:val="22"/>
                <w:szCs w:val="22"/>
              </w:rPr>
            </w:pPr>
            <w:r w:rsidRPr="00B94DA2">
              <w:rPr>
                <w:rFonts w:ascii="Arial" w:eastAsia="Calibri" w:hAnsi="Arial" w:cs="Arial"/>
                <w:sz w:val="22"/>
                <w:szCs w:val="22"/>
              </w:rPr>
              <w:t>Extinguishing Financial Liabilities with Equity Instruments</w:t>
            </w:r>
          </w:p>
        </w:tc>
      </w:tr>
    </w:tbl>
    <w:p w:rsidR="003B4926" w:rsidRPr="002978AA" w:rsidRDefault="003B4926" w:rsidP="003B4926">
      <w:pPr>
        <w:spacing w:before="120" w:after="120" w:line="380" w:lineRule="exact"/>
        <w:ind w:left="900"/>
        <w:jc w:val="thaiDistribute"/>
        <w:rPr>
          <w:rFonts w:ascii="Arial" w:hAnsi="Arial" w:cs="Arial"/>
          <w:sz w:val="22"/>
          <w:szCs w:val="22"/>
        </w:rPr>
      </w:pPr>
      <w:r w:rsidRPr="002978AA">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2978AA">
        <w:rPr>
          <w:rFonts w:ascii="Arial" w:hAnsi="Arial" w:cs="Arial"/>
          <w:sz w:val="22"/>
          <w:szCs w:val="22"/>
        </w:rPr>
        <w:t>amortised</w:t>
      </w:r>
      <w:proofErr w:type="spellEnd"/>
      <w:r w:rsidRPr="002978AA">
        <w:rPr>
          <w:rFonts w:ascii="Arial" w:hAnsi="Arial" w:cs="Arial"/>
          <w:sz w:val="22"/>
          <w:szCs w:val="22"/>
        </w:rPr>
        <w:t xml:space="preserve"> cost taking into account the type of instrument, the characteristics of the contractual cash flows and the Company’s business mode</w:t>
      </w:r>
      <w:r>
        <w:rPr>
          <w:rFonts w:ascii="Arial" w:hAnsi="Arial" w:cs="Arial"/>
          <w:sz w:val="22"/>
          <w:szCs w:val="22"/>
        </w:rPr>
        <w:t>l</w:t>
      </w:r>
      <w:r w:rsidRPr="002978AA">
        <w:rPr>
          <w:rFonts w:ascii="Arial" w:hAnsi="Arial" w:cs="Arial"/>
          <w:sz w:val="22"/>
          <w:szCs w:val="22"/>
        </w:rPr>
        <w:t>, calculation of impairment using the expected credit loss method, and hedge accounting. These include stipulations regarding the presentation and disclosure of financial instruments.</w:t>
      </w:r>
    </w:p>
    <w:p w:rsidR="003B4926" w:rsidRPr="002978AA" w:rsidRDefault="003B4926" w:rsidP="003B4926">
      <w:pPr>
        <w:tabs>
          <w:tab w:val="left" w:pos="2160"/>
        </w:tabs>
        <w:spacing w:before="120" w:after="120" w:line="380" w:lineRule="exact"/>
        <w:ind w:left="900" w:hanging="540"/>
        <w:jc w:val="thaiDistribute"/>
        <w:rPr>
          <w:rFonts w:ascii="Arial" w:hAnsi="Arial" w:cs="Arial"/>
          <w:sz w:val="22"/>
          <w:szCs w:val="22"/>
        </w:rPr>
      </w:pPr>
      <w:bookmarkStart w:id="0" w:name="_Hlk30061185"/>
      <w:r w:rsidRPr="002978AA">
        <w:rPr>
          <w:rFonts w:ascii="Arial" w:hAnsi="Arial" w:cs="Arial"/>
          <w:sz w:val="22"/>
          <w:szCs w:val="22"/>
        </w:rPr>
        <w:lastRenderedPageBreak/>
        <w:tab/>
      </w:r>
      <w:bookmarkEnd w:id="0"/>
      <w:r w:rsidRPr="002978AA">
        <w:rPr>
          <w:rFonts w:ascii="Arial" w:hAnsi="Arial" w:cs="Arial"/>
          <w:sz w:val="22"/>
          <w:szCs w:val="22"/>
        </w:rPr>
        <w:t>The impact of the adoption of these standards on the Group’s financial statements is as follows.</w:t>
      </w:r>
    </w:p>
    <w:p w:rsidR="003B4926" w:rsidRPr="002978AA" w:rsidRDefault="003B4926" w:rsidP="003B4926">
      <w:pPr>
        <w:pStyle w:val="ListParagraph"/>
        <w:spacing w:before="120" w:after="120" w:line="380" w:lineRule="exact"/>
        <w:ind w:left="1260" w:hanging="360"/>
        <w:jc w:val="thaiDistribute"/>
        <w:rPr>
          <w:rFonts w:ascii="Arial" w:eastAsia="Arial Unicode MS" w:hAnsi="Arial" w:cs="Arial"/>
          <w:sz w:val="22"/>
          <w:szCs w:val="22"/>
        </w:rPr>
      </w:pPr>
      <w:r w:rsidRPr="002978AA">
        <w:rPr>
          <w:rFonts w:ascii="Arial" w:hAnsi="Arial" w:cs="Arial"/>
          <w:spacing w:val="-4"/>
          <w:sz w:val="22"/>
          <w:szCs w:val="22"/>
          <w:cs/>
        </w:rPr>
        <w:t>-</w:t>
      </w:r>
      <w:r w:rsidRPr="002978AA">
        <w:rPr>
          <w:rFonts w:ascii="Arial" w:hAnsi="Arial" w:cs="Arial"/>
          <w:spacing w:val="-4"/>
          <w:sz w:val="22"/>
          <w:szCs w:val="22"/>
          <w:cs/>
        </w:rPr>
        <w:tab/>
      </w:r>
      <w:r w:rsidRPr="002978AA">
        <w:rPr>
          <w:rFonts w:ascii="Arial" w:eastAsia="Arial Unicode MS" w:hAnsi="Arial" w:cs="Arial"/>
          <w:sz w:val="22"/>
          <w:szCs w:val="22"/>
        </w:rPr>
        <w:t xml:space="preserve">Recognition of </w:t>
      </w:r>
      <w:r w:rsidR="005C21DA">
        <w:rPr>
          <w:rFonts w:ascii="Arial" w:eastAsia="Arial Unicode MS" w:hAnsi="Arial" w:cs="Arial"/>
          <w:sz w:val="22"/>
          <w:szCs w:val="22"/>
        </w:rPr>
        <w:t xml:space="preserve">expected </w:t>
      </w:r>
      <w:r w:rsidRPr="002978AA">
        <w:rPr>
          <w:rFonts w:ascii="Arial" w:eastAsia="Arial Unicode MS" w:hAnsi="Arial" w:cs="Arial"/>
          <w:sz w:val="22"/>
          <w:szCs w:val="22"/>
        </w:rPr>
        <w:t xml:space="preserve">credit losses - The Group </w:t>
      </w:r>
      <w:proofErr w:type="spellStart"/>
      <w:r w:rsidRPr="002978AA">
        <w:rPr>
          <w:rFonts w:ascii="Arial" w:eastAsia="Arial Unicode MS" w:hAnsi="Arial" w:cs="Arial"/>
          <w:sz w:val="22"/>
          <w:szCs w:val="22"/>
        </w:rPr>
        <w:t>recognises</w:t>
      </w:r>
      <w:proofErr w:type="spellEnd"/>
      <w:r w:rsidRPr="002978AA">
        <w:rPr>
          <w:rFonts w:ascii="Arial" w:eastAsia="Arial Unicode MS" w:hAnsi="Arial" w:cs="Arial"/>
          <w:sz w:val="22"/>
          <w:szCs w:val="22"/>
        </w:rPr>
        <w:t xml:space="preserve"> an allowance for expected credit losses on its financial assets, and it is no longer necessary for a credit-impaired event to have occurred. </w:t>
      </w:r>
    </w:p>
    <w:p w:rsidR="003B4926" w:rsidRPr="002978AA" w:rsidRDefault="003B4926" w:rsidP="003B4926">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 xml:space="preserve">The Group adopted these financial reporting standards which the cumulative effect is </w:t>
      </w:r>
      <w:proofErr w:type="spellStart"/>
      <w:r w:rsidRPr="002978AA">
        <w:rPr>
          <w:rFonts w:ascii="Arial" w:hAnsi="Arial" w:cs="Arial"/>
          <w:sz w:val="22"/>
          <w:szCs w:val="22"/>
        </w:rPr>
        <w:t>recognised</w:t>
      </w:r>
      <w:proofErr w:type="spellEnd"/>
      <w:r w:rsidRPr="002978AA">
        <w:rPr>
          <w:rFonts w:ascii="Arial" w:hAnsi="Arial" w:cs="Arial"/>
          <w:sz w:val="22"/>
          <w:szCs w:val="22"/>
        </w:rPr>
        <w:t xml:space="preserve"> as an adjustment to the retained earnings as at 1 January 2020, and the comparative information was not restated.</w:t>
      </w:r>
    </w:p>
    <w:p w:rsidR="003B4926" w:rsidRPr="002978AA" w:rsidRDefault="003B4926" w:rsidP="003B4926">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 xml:space="preserve">The cumulative effect of the change is described in Note </w:t>
      </w:r>
      <w:r w:rsidR="00E757CD">
        <w:rPr>
          <w:rFonts w:ascii="Arial" w:hAnsi="Arial" w:cs="Arial"/>
          <w:sz w:val="22"/>
          <w:szCs w:val="22"/>
        </w:rPr>
        <w:t>4.</w:t>
      </w:r>
    </w:p>
    <w:p w:rsidR="003B4926" w:rsidRPr="002978AA" w:rsidRDefault="003B4926" w:rsidP="003B4926">
      <w:pPr>
        <w:spacing w:before="120" w:after="120" w:line="380" w:lineRule="exact"/>
        <w:ind w:left="900"/>
        <w:jc w:val="thaiDistribute"/>
        <w:rPr>
          <w:rFonts w:ascii="Arial" w:hAnsi="Arial" w:cs="Arial"/>
          <w:b/>
          <w:bCs/>
          <w:sz w:val="22"/>
          <w:szCs w:val="22"/>
        </w:rPr>
      </w:pPr>
      <w:r w:rsidRPr="002978AA">
        <w:rPr>
          <w:rFonts w:ascii="Arial" w:hAnsi="Arial" w:cs="Arial"/>
          <w:b/>
          <w:bCs/>
          <w:sz w:val="22"/>
          <w:szCs w:val="22"/>
        </w:rPr>
        <w:t>TFRS 16 Leases</w:t>
      </w:r>
    </w:p>
    <w:p w:rsidR="003B4926" w:rsidRPr="002978AA" w:rsidRDefault="003B4926" w:rsidP="003B4926">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2978AA">
        <w:rPr>
          <w:rFonts w:ascii="Arial" w:hAnsi="Arial" w:cs="Arial"/>
          <w:sz w:val="22"/>
          <w:szCs w:val="22"/>
        </w:rPr>
        <w:t>recognise</w:t>
      </w:r>
      <w:proofErr w:type="spellEnd"/>
      <w:r w:rsidRPr="002978AA">
        <w:rPr>
          <w:rFonts w:ascii="Arial" w:hAnsi="Arial" w:cs="Arial"/>
          <w:sz w:val="22"/>
          <w:szCs w:val="22"/>
        </w:rPr>
        <w:t xml:space="preserve"> assets and liabilities for all leases with a term of more than 12 months, unless the underlying asset</w:t>
      </w:r>
      <w:r w:rsidRPr="002978AA">
        <w:rPr>
          <w:rFonts w:ascii="Arial" w:hAnsi="Arial" w:cs="Arial" w:hint="eastAsia"/>
          <w:sz w:val="22"/>
          <w:szCs w:val="22"/>
          <w:cs/>
        </w:rPr>
        <w:t xml:space="preserve"> </w:t>
      </w:r>
      <w:r w:rsidRPr="002978AA">
        <w:rPr>
          <w:rFonts w:ascii="Arial" w:hAnsi="Arial" w:cs="Arial"/>
          <w:sz w:val="22"/>
          <w:szCs w:val="22"/>
        </w:rPr>
        <w:t>is low value.</w:t>
      </w:r>
    </w:p>
    <w:p w:rsidR="003B4926" w:rsidRPr="002978AA" w:rsidRDefault="003B4926" w:rsidP="003B4926">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Accounting by lessors under TFRS 16 is substantially unchanged from TAS 17. Lessors will continue to classify leases as either operating or finance leases.</w:t>
      </w:r>
    </w:p>
    <w:p w:rsidR="003B4926" w:rsidRDefault="003B4926" w:rsidP="003B4926">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Pr="002978AA">
        <w:rPr>
          <w:rFonts w:ascii="Arial" w:hAnsi="Arial" w:cs="Arial"/>
          <w:sz w:val="22"/>
          <w:szCs w:val="22"/>
        </w:rPr>
        <w:t>recognised</w:t>
      </w:r>
      <w:proofErr w:type="spellEnd"/>
      <w:r w:rsidRPr="002978AA">
        <w:rPr>
          <w:rFonts w:ascii="Arial" w:hAnsi="Arial" w:cs="Arial"/>
          <w:sz w:val="22"/>
          <w:szCs w:val="22"/>
        </w:rPr>
        <w:t xml:space="preserve"> as an adjustment to the right-of-use assets and lease liabilities as at 1 January 2020, and the comparative information was not restated.</w:t>
      </w:r>
    </w:p>
    <w:p w:rsidR="003B4926" w:rsidRPr="002978AA" w:rsidRDefault="003B4926" w:rsidP="003B4926">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 xml:space="preserve">The cumulative effect of the change is described in Note </w:t>
      </w:r>
      <w:r w:rsidR="00E757CD">
        <w:rPr>
          <w:rFonts w:ascii="Arial" w:hAnsi="Arial" w:cs="Arial"/>
          <w:sz w:val="22"/>
          <w:szCs w:val="22"/>
        </w:rPr>
        <w:t>4.</w:t>
      </w:r>
    </w:p>
    <w:p w:rsidR="003B4926" w:rsidRPr="002978AA" w:rsidRDefault="003B4926" w:rsidP="003B4926">
      <w:pPr>
        <w:spacing w:before="120" w:after="120" w:line="380" w:lineRule="exact"/>
        <w:ind w:left="900"/>
        <w:jc w:val="thaiDistribute"/>
        <w:rPr>
          <w:rFonts w:ascii="Arial" w:hAnsi="Arial" w:cs="Arial"/>
          <w:b/>
          <w:bCs/>
          <w:sz w:val="22"/>
          <w:szCs w:val="22"/>
        </w:rPr>
      </w:pPr>
      <w:r w:rsidRPr="002978AA">
        <w:rPr>
          <w:rFonts w:ascii="Arial" w:hAnsi="Arial" w:cs="Arial"/>
          <w:b/>
          <w:bCs/>
          <w:sz w:val="22"/>
          <w:szCs w:val="22"/>
        </w:rPr>
        <w:t xml:space="preserve">Accounting Guidance on Temporary Relief Measures for Accounting Alternatives in Response to the Impact of the </w:t>
      </w:r>
      <w:r>
        <w:rPr>
          <w:rFonts w:ascii="Arial" w:hAnsi="Arial" w:cs="Arial"/>
          <w:b/>
          <w:bCs/>
          <w:sz w:val="22"/>
          <w:szCs w:val="22"/>
        </w:rPr>
        <w:t>COVID</w:t>
      </w:r>
      <w:r w:rsidRPr="002978AA">
        <w:rPr>
          <w:rFonts w:ascii="Arial" w:hAnsi="Arial" w:cs="Arial"/>
          <w:b/>
          <w:bCs/>
          <w:sz w:val="22"/>
          <w:szCs w:val="22"/>
        </w:rPr>
        <w:t>-19 Pandemic</w:t>
      </w:r>
    </w:p>
    <w:p w:rsidR="003B4926" w:rsidRPr="002978AA" w:rsidRDefault="003B4926" w:rsidP="003B4926">
      <w:pPr>
        <w:tabs>
          <w:tab w:val="left" w:pos="2160"/>
        </w:tabs>
        <w:spacing w:before="120" w:after="120" w:line="380" w:lineRule="exact"/>
        <w:ind w:left="900" w:hanging="54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 xml:space="preserve">The Federation of Accounting Professions announced Accounting Guidance on Temporary Relief Measures for Accounting Alternatives in Response to the Impact of the </w:t>
      </w:r>
      <w:r>
        <w:rPr>
          <w:rFonts w:ascii="Arial" w:hAnsi="Arial" w:cs="Arial"/>
          <w:sz w:val="22"/>
          <w:szCs w:val="22"/>
        </w:rPr>
        <w:t>COVID</w:t>
      </w:r>
      <w:r w:rsidRPr="002978AA">
        <w:rPr>
          <w:rFonts w:ascii="Arial" w:hAnsi="Arial" w:cs="Arial"/>
          <w:sz w:val="22"/>
          <w:szCs w:val="22"/>
        </w:rPr>
        <w:t>-19 Pandemic. Its objectives are to alleviate some of the impact of applying certain financial reporting standards, and to provide clarification about accounting treatments during the period of uncertainty relating to this situation.</w:t>
      </w:r>
    </w:p>
    <w:p w:rsidR="003B4926" w:rsidRPr="002978AA" w:rsidRDefault="003B4926" w:rsidP="003B4926">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2978AA">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E757CD" w:rsidRDefault="00E757CD">
      <w:pPr>
        <w:overflowPunct/>
        <w:autoSpaceDE/>
        <w:autoSpaceDN/>
        <w:adjustRightInd/>
        <w:textAlignment w:val="auto"/>
        <w:rPr>
          <w:rFonts w:ascii="Arial" w:hAnsi="Arial" w:cs="Arial"/>
          <w:sz w:val="22"/>
          <w:szCs w:val="22"/>
        </w:rPr>
      </w:pPr>
      <w:r>
        <w:rPr>
          <w:rFonts w:ascii="Arial" w:hAnsi="Arial" w:cs="Arial"/>
          <w:sz w:val="22"/>
          <w:szCs w:val="22"/>
        </w:rPr>
        <w:br w:type="page"/>
      </w:r>
    </w:p>
    <w:p w:rsidR="003B4926" w:rsidRDefault="003B4926" w:rsidP="003B4926">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0062623E">
        <w:rPr>
          <w:rFonts w:ascii="Arial" w:hAnsi="Arial" w:cs="Arial"/>
          <w:sz w:val="22"/>
          <w:szCs w:val="22"/>
        </w:rPr>
        <w:t>During the first and third quarter of the year 2020, t</w:t>
      </w:r>
      <w:r w:rsidRPr="002978AA">
        <w:rPr>
          <w:rFonts w:ascii="Arial" w:hAnsi="Arial" w:cs="Arial"/>
          <w:sz w:val="22"/>
          <w:szCs w:val="22"/>
        </w:rPr>
        <w:t>he Group has elected to apply temporary relief measures on accounting alternatives</w:t>
      </w:r>
      <w:r w:rsidR="00624182">
        <w:rPr>
          <w:rFonts w:ascii="Arial" w:hAnsi="Arial" w:cs="Arial"/>
          <w:sz w:val="22"/>
          <w:szCs w:val="22"/>
        </w:rPr>
        <w:t xml:space="preserve"> in using a simplified approach to determine expected credit losses, impairment of assets and goodwill and deferred tax </w:t>
      </w:r>
      <w:proofErr w:type="spellStart"/>
      <w:r w:rsidR="00624182">
        <w:rPr>
          <w:rFonts w:ascii="Arial" w:hAnsi="Arial" w:cs="Arial"/>
          <w:sz w:val="22"/>
          <w:szCs w:val="22"/>
        </w:rPr>
        <w:t>utilisation</w:t>
      </w:r>
      <w:proofErr w:type="spellEnd"/>
      <w:r w:rsidR="00624182">
        <w:rPr>
          <w:rFonts w:ascii="Arial" w:hAnsi="Arial" w:cs="Arial"/>
          <w:sz w:val="22"/>
          <w:szCs w:val="22"/>
        </w:rPr>
        <w:t>.</w:t>
      </w:r>
    </w:p>
    <w:p w:rsidR="0062623E" w:rsidRPr="0062623E" w:rsidRDefault="0062623E" w:rsidP="0062623E">
      <w:pPr>
        <w:tabs>
          <w:tab w:val="left" w:pos="2160"/>
        </w:tabs>
        <w:spacing w:before="120" w:after="120" w:line="380" w:lineRule="exact"/>
        <w:ind w:left="900"/>
        <w:jc w:val="thaiDistribute"/>
        <w:rPr>
          <w:rFonts w:ascii="Arial" w:hAnsi="Arial" w:cs="Arial"/>
          <w:sz w:val="22"/>
          <w:szCs w:val="22"/>
        </w:rPr>
      </w:pPr>
      <w:r>
        <w:rPr>
          <w:rFonts w:ascii="Arial" w:hAnsi="Arial" w:cs="Arial"/>
          <w:sz w:val="22"/>
          <w:szCs w:val="22"/>
        </w:rPr>
        <w:t>During the fourth quarter of the year 2020, the Group evaluated the impact on the financial statements relating the valuation of assets, provision and contingent liabilities from the uncertainties of the Coronavirus disease 2019 pandemic. Therefore, in preparation of the financial statements for the year ended 31 December 2020, the Group consider</w:t>
      </w:r>
      <w:r w:rsidR="005C21DA">
        <w:rPr>
          <w:rFonts w:ascii="Arial" w:hAnsi="Arial" w:cs="Arial"/>
          <w:sz w:val="22"/>
          <w:szCs w:val="22"/>
        </w:rPr>
        <w:t>ed</w:t>
      </w:r>
      <w:r>
        <w:rPr>
          <w:rFonts w:ascii="Arial" w:hAnsi="Arial" w:cs="Arial"/>
          <w:sz w:val="22"/>
          <w:szCs w:val="22"/>
        </w:rPr>
        <w:t xml:space="preserve"> cancellation to </w:t>
      </w:r>
      <w:r w:rsidR="004F1E93">
        <w:rPr>
          <w:rFonts w:ascii="Arial" w:hAnsi="Arial" w:cs="Arial"/>
          <w:sz w:val="22"/>
          <w:szCs w:val="22"/>
        </w:rPr>
        <w:t xml:space="preserve">apply </w:t>
      </w:r>
      <w:r w:rsidR="004F1E93" w:rsidRPr="004F1E93">
        <w:rPr>
          <w:rFonts w:ascii="Arial" w:hAnsi="Arial" w:cs="Arial"/>
          <w:sz w:val="22"/>
          <w:szCs w:val="22"/>
        </w:rPr>
        <w:t>Accounting Guidance on Temporary Relief Measures for Accounting Alternatives</w:t>
      </w:r>
      <w:r w:rsidR="004F1E93">
        <w:rPr>
          <w:rFonts w:ascii="Arial" w:hAnsi="Arial" w:cs="Arial"/>
          <w:sz w:val="22"/>
          <w:szCs w:val="22"/>
        </w:rPr>
        <w:t xml:space="preserve"> that the Group complied them in the past period which there is no significant impact on the Group’s financial statements.</w:t>
      </w:r>
      <w:r>
        <w:rPr>
          <w:rFonts w:ascii="Arial" w:hAnsi="Arial" w:cs="Arial"/>
          <w:sz w:val="22"/>
          <w:szCs w:val="22"/>
        </w:rPr>
        <w:t xml:space="preserve"> </w:t>
      </w:r>
    </w:p>
    <w:p w:rsidR="003B4926" w:rsidRPr="00A337FB" w:rsidRDefault="003B4926" w:rsidP="003B4926">
      <w:pPr>
        <w:tabs>
          <w:tab w:val="left" w:pos="2160"/>
        </w:tabs>
        <w:spacing w:before="120" w:after="120" w:line="380" w:lineRule="exact"/>
        <w:ind w:left="900" w:hanging="360"/>
        <w:jc w:val="thaiDistribute"/>
        <w:rPr>
          <w:rFonts w:ascii="Arial" w:hAnsi="Arial"/>
          <w:b/>
          <w:bCs/>
          <w:sz w:val="22"/>
          <w:szCs w:val="22"/>
        </w:rPr>
      </w:pPr>
      <w:r w:rsidRPr="00A337FB">
        <w:rPr>
          <w:rFonts w:ascii="Arial" w:hAnsi="Arial"/>
          <w:b/>
          <w:bCs/>
          <w:sz w:val="22"/>
          <w:szCs w:val="22"/>
        </w:rPr>
        <w:t>b)</w:t>
      </w:r>
      <w:r>
        <w:rPr>
          <w:rFonts w:ascii="Arial" w:hAnsi="Arial"/>
          <w:b/>
          <w:bCs/>
          <w:sz w:val="22"/>
          <w:szCs w:val="22"/>
        </w:rPr>
        <w:tab/>
      </w:r>
      <w:r w:rsidRPr="00A337FB">
        <w:rPr>
          <w:rFonts w:ascii="Arial" w:hAnsi="Arial"/>
          <w:b/>
          <w:bCs/>
          <w:sz w:val="22"/>
          <w:szCs w:val="22"/>
        </w:rPr>
        <w:t xml:space="preserve">Financial reporting standards that </w:t>
      </w:r>
      <w:r>
        <w:rPr>
          <w:rFonts w:ascii="Arial" w:hAnsi="Arial"/>
          <w:b/>
          <w:bCs/>
          <w:sz w:val="22"/>
          <w:szCs w:val="22"/>
        </w:rPr>
        <w:t>will become</w:t>
      </w:r>
      <w:r w:rsidRPr="00A337FB">
        <w:rPr>
          <w:rFonts w:ascii="Arial" w:hAnsi="Arial"/>
          <w:b/>
          <w:bCs/>
          <w:sz w:val="22"/>
          <w:szCs w:val="22"/>
        </w:rPr>
        <w:t xml:space="preserve"> effective for fiscal years beginning on or after 1 January 2021</w:t>
      </w:r>
    </w:p>
    <w:p w:rsidR="003B4926" w:rsidRPr="00A337FB" w:rsidRDefault="003B4926" w:rsidP="003B4926">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A337FB">
        <w:rPr>
          <w:rFonts w:ascii="Arial" w:hAnsi="Arial" w:cs="Arial"/>
          <w:sz w:val="22"/>
          <w:szCs w:val="22"/>
        </w:rPr>
        <w:t xml:space="preserve">The Federation of Accounting Professions issued </w:t>
      </w:r>
      <w:proofErr w:type="gramStart"/>
      <w:r w:rsidRPr="00A337FB">
        <w:rPr>
          <w:rFonts w:ascii="Arial" w:hAnsi="Arial" w:cs="Arial"/>
          <w:sz w:val="22"/>
          <w:szCs w:val="22"/>
        </w:rPr>
        <w:t>a number of</w:t>
      </w:r>
      <w:proofErr w:type="gramEnd"/>
      <w:r w:rsidRPr="00A337FB">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3B4926" w:rsidRPr="00A337FB" w:rsidRDefault="003B4926" w:rsidP="003B4926">
      <w:pPr>
        <w:tabs>
          <w:tab w:val="left" w:pos="2160"/>
        </w:tabs>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A337FB">
        <w:rPr>
          <w:rFonts w:ascii="Arial" w:hAnsi="Arial" w:cs="Arial"/>
          <w:sz w:val="22"/>
          <w:szCs w:val="22"/>
        </w:rPr>
        <w:t>The management of the Group is currently evaluating the impact of these standards to the financial statements in the year when they are adopted.</w:t>
      </w:r>
    </w:p>
    <w:p w:rsidR="007D3C67" w:rsidRPr="00216B3D" w:rsidRDefault="00E757CD" w:rsidP="007D3C6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7D3C67" w:rsidRPr="00216B3D">
        <w:rPr>
          <w:rFonts w:ascii="Arial" w:hAnsi="Arial" w:cs="Arial"/>
          <w:b/>
          <w:bCs/>
          <w:sz w:val="22"/>
          <w:szCs w:val="22"/>
        </w:rPr>
        <w:t>.</w:t>
      </w:r>
      <w:r w:rsidR="007D3C67" w:rsidRPr="00216B3D">
        <w:rPr>
          <w:rFonts w:ascii="Arial" w:hAnsi="Arial" w:cs="Arial"/>
          <w:b/>
          <w:bCs/>
          <w:sz w:val="22"/>
          <w:szCs w:val="22"/>
        </w:rPr>
        <w:tab/>
        <w:t>Cumulative effects of changes in accounting policies due to the adoption of new financial reporting standards</w:t>
      </w:r>
    </w:p>
    <w:p w:rsidR="007D3C67" w:rsidRPr="00216B3D" w:rsidRDefault="007D3C67" w:rsidP="007D3C67">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As described in Note </w:t>
      </w:r>
      <w:r w:rsidR="00E757CD">
        <w:rPr>
          <w:rFonts w:ascii="Arial" w:hAnsi="Arial" w:cs="Arial"/>
          <w:sz w:val="22"/>
          <w:szCs w:val="22"/>
        </w:rPr>
        <w:t>3</w:t>
      </w:r>
      <w:r>
        <w:rPr>
          <w:rFonts w:ascii="Arial" w:hAnsi="Arial" w:cs="Arial"/>
          <w:sz w:val="22"/>
          <w:szCs w:val="22"/>
        </w:rPr>
        <w:t xml:space="preserve"> to the financial statements, during the current </w:t>
      </w:r>
      <w:r w:rsidR="005C21DA">
        <w:rPr>
          <w:rFonts w:ascii="Arial" w:hAnsi="Arial" w:cs="Arial"/>
          <w:sz w:val="22"/>
          <w:szCs w:val="22"/>
        </w:rPr>
        <w:t>year</w:t>
      </w:r>
      <w:r>
        <w:rPr>
          <w:rFonts w:ascii="Arial" w:hAnsi="Arial" w:cs="Arial"/>
          <w:sz w:val="22"/>
          <w:szCs w:val="22"/>
        </w:rPr>
        <w:t xml:space="preserve">, the Group has adopted financial reporting standards related to financial instruments and TFRS 16. The cumulative effect of initially applying these standards is </w:t>
      </w:r>
      <w:proofErr w:type="spellStart"/>
      <w:r>
        <w:rPr>
          <w:rFonts w:ascii="Arial" w:hAnsi="Arial" w:cs="Arial"/>
          <w:sz w:val="22"/>
          <w:szCs w:val="22"/>
        </w:rPr>
        <w:t>recognised</w:t>
      </w:r>
      <w:proofErr w:type="spellEnd"/>
      <w:r>
        <w:rPr>
          <w:rFonts w:ascii="Arial" w:hAnsi="Arial" w:cs="Arial"/>
          <w:sz w:val="22"/>
          <w:szCs w:val="22"/>
        </w:rPr>
        <w:t xml:space="preserve"> as an adjustment to retained earnings as at 1 January 2020. Therefore, the comparative information was not restated. However, change in accounting policy due to the adoption of TFRS 16 has no the effect to retained earnings as at 1 January 2020.</w:t>
      </w:r>
    </w:p>
    <w:p w:rsidR="00624182" w:rsidRDefault="00624182">
      <w:pPr>
        <w:overflowPunct/>
        <w:autoSpaceDE/>
        <w:autoSpaceDN/>
        <w:adjustRightInd/>
        <w:textAlignment w:val="auto"/>
        <w:rPr>
          <w:rFonts w:ascii="Arial" w:hAnsi="Arial" w:cs="Arial"/>
          <w:sz w:val="22"/>
          <w:szCs w:val="22"/>
        </w:rPr>
      </w:pPr>
      <w:r>
        <w:rPr>
          <w:rFonts w:ascii="Arial" w:hAnsi="Arial" w:cs="Arial"/>
          <w:sz w:val="22"/>
          <w:szCs w:val="22"/>
        </w:rPr>
        <w:br w:type="page"/>
      </w:r>
    </w:p>
    <w:p w:rsidR="007D3C67" w:rsidRPr="00216B3D" w:rsidRDefault="007D3C67" w:rsidP="007D3C6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216B3D">
        <w:rPr>
          <w:rFonts w:ascii="Arial" w:hAnsi="Arial" w:cs="Arial"/>
          <w:sz w:val="22"/>
          <w:szCs w:val="22"/>
        </w:rPr>
        <w:t xml:space="preserve">The impacts </w:t>
      </w:r>
      <w:r w:rsidR="005C21DA">
        <w:rPr>
          <w:rFonts w:ascii="Arial" w:hAnsi="Arial" w:cs="Arial"/>
          <w:sz w:val="22"/>
          <w:szCs w:val="22"/>
        </w:rPr>
        <w:t>of changes in accounting policies on the statements</w:t>
      </w:r>
      <w:r w:rsidRPr="00216B3D">
        <w:rPr>
          <w:rFonts w:ascii="Arial" w:hAnsi="Arial" w:cs="Arial"/>
          <w:sz w:val="22"/>
          <w:szCs w:val="22"/>
        </w:rPr>
        <w:t xml:space="preserve"> </w:t>
      </w:r>
      <w:r w:rsidR="005C21DA">
        <w:rPr>
          <w:rFonts w:ascii="Arial" w:hAnsi="Arial" w:cs="Arial"/>
          <w:sz w:val="22"/>
          <w:szCs w:val="22"/>
        </w:rPr>
        <w:t xml:space="preserve">of financial position at </w:t>
      </w:r>
      <w:r w:rsidRPr="00216B3D">
        <w:rPr>
          <w:rFonts w:ascii="Arial" w:hAnsi="Arial" w:cs="Arial"/>
          <w:sz w:val="22"/>
          <w:szCs w:val="22"/>
        </w:rPr>
        <w:t>the beginning of 2020 due to the adoption of these standards are presented as follows:</w:t>
      </w:r>
    </w:p>
    <w:tbl>
      <w:tblPr>
        <w:tblW w:w="9552" w:type="dxa"/>
        <w:tblInd w:w="198" w:type="dxa"/>
        <w:tblLook w:val="04A0" w:firstRow="1" w:lastRow="0" w:firstColumn="1" w:lastColumn="0" w:noHBand="0" w:noVBand="1"/>
      </w:tblPr>
      <w:tblGrid>
        <w:gridCol w:w="3330"/>
        <w:gridCol w:w="1474"/>
        <w:gridCol w:w="1784"/>
        <w:gridCol w:w="1479"/>
        <w:gridCol w:w="1485"/>
      </w:tblGrid>
      <w:tr w:rsidR="007D3C67" w:rsidRPr="00357D58" w:rsidTr="008E1DB8">
        <w:trPr>
          <w:tblHeader/>
        </w:trPr>
        <w:tc>
          <w:tcPr>
            <w:tcW w:w="9552" w:type="dxa"/>
            <w:gridSpan w:val="5"/>
            <w:shd w:val="clear" w:color="auto" w:fill="auto"/>
            <w:vAlign w:val="center"/>
            <w:hideMark/>
          </w:tcPr>
          <w:p w:rsidR="007D3C67" w:rsidRPr="00293B76" w:rsidRDefault="007D3C67" w:rsidP="008E1DB8">
            <w:pPr>
              <w:spacing w:line="340" w:lineRule="exact"/>
              <w:jc w:val="right"/>
              <w:rPr>
                <w:rFonts w:ascii="Arial" w:hAnsi="Arial" w:cs="Arial"/>
                <w:sz w:val="18"/>
                <w:szCs w:val="18"/>
                <w:cs/>
              </w:rPr>
            </w:pPr>
            <w:r w:rsidRPr="00293B76">
              <w:rPr>
                <w:rFonts w:ascii="Arial" w:hAnsi="Arial" w:cs="Arial"/>
                <w:sz w:val="18"/>
                <w:szCs w:val="18"/>
              </w:rPr>
              <w:t>(Unit: Thousand Baht)</w:t>
            </w:r>
          </w:p>
        </w:tc>
      </w:tr>
      <w:tr w:rsidR="007D3C67" w:rsidRPr="00357D58" w:rsidTr="008E1DB8">
        <w:trPr>
          <w:tblHeader/>
        </w:trPr>
        <w:tc>
          <w:tcPr>
            <w:tcW w:w="3330"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6222" w:type="dxa"/>
            <w:gridSpan w:val="4"/>
            <w:shd w:val="clear" w:color="auto" w:fill="auto"/>
            <w:vAlign w:val="center"/>
            <w:hideMark/>
          </w:tcPr>
          <w:p w:rsidR="007D3C67" w:rsidRPr="00293B76" w:rsidRDefault="007D3C67" w:rsidP="008E1DB8">
            <w:pPr>
              <w:pBdr>
                <w:bottom w:val="single" w:sz="4" w:space="1" w:color="auto"/>
              </w:pBdr>
              <w:spacing w:line="340" w:lineRule="exact"/>
              <w:jc w:val="center"/>
              <w:rPr>
                <w:rFonts w:ascii="Arial" w:hAnsi="Arial" w:cs="Arial"/>
                <w:sz w:val="18"/>
                <w:szCs w:val="18"/>
              </w:rPr>
            </w:pPr>
            <w:r w:rsidRPr="00293B76">
              <w:rPr>
                <w:rFonts w:ascii="Arial" w:hAnsi="Arial" w:cs="Arial"/>
                <w:sz w:val="18"/>
                <w:szCs w:val="18"/>
              </w:rPr>
              <w:t>Consolidated financial statements</w:t>
            </w:r>
          </w:p>
        </w:tc>
      </w:tr>
      <w:tr w:rsidR="007D3C67" w:rsidRPr="00357D58" w:rsidTr="008E1DB8">
        <w:trPr>
          <w:tblHeader/>
        </w:trPr>
        <w:tc>
          <w:tcPr>
            <w:tcW w:w="3330" w:type="dxa"/>
            <w:shd w:val="clear" w:color="auto" w:fill="auto"/>
            <w:vAlign w:val="center"/>
          </w:tcPr>
          <w:p w:rsidR="007D3C67" w:rsidRPr="00293B76" w:rsidRDefault="007D3C67" w:rsidP="008E1DB8">
            <w:pPr>
              <w:spacing w:line="340" w:lineRule="exact"/>
              <w:rPr>
                <w:rFonts w:ascii="Arial" w:hAnsi="Arial" w:cs="Arial"/>
                <w:sz w:val="18"/>
                <w:szCs w:val="18"/>
                <w:cs/>
              </w:rPr>
            </w:pPr>
          </w:p>
        </w:tc>
        <w:tc>
          <w:tcPr>
            <w:tcW w:w="1474" w:type="dxa"/>
            <w:shd w:val="clear" w:color="auto" w:fill="auto"/>
            <w:vAlign w:val="center"/>
          </w:tcPr>
          <w:p w:rsidR="007D3C67" w:rsidRPr="00293B76" w:rsidRDefault="007D3C67" w:rsidP="008E1DB8">
            <w:pPr>
              <w:spacing w:line="340" w:lineRule="exact"/>
              <w:ind w:right="-74"/>
              <w:rPr>
                <w:rFonts w:ascii="Arial" w:hAnsi="Arial" w:cs="Arial"/>
                <w:sz w:val="18"/>
                <w:szCs w:val="18"/>
              </w:rPr>
            </w:pPr>
          </w:p>
        </w:tc>
        <w:tc>
          <w:tcPr>
            <w:tcW w:w="3263" w:type="dxa"/>
            <w:gridSpan w:val="2"/>
            <w:shd w:val="clear" w:color="auto" w:fill="auto"/>
            <w:vAlign w:val="center"/>
            <w:hideMark/>
          </w:tcPr>
          <w:p w:rsidR="007D3C67" w:rsidRPr="00293B76" w:rsidRDefault="007D3C67" w:rsidP="008E1DB8">
            <w:pPr>
              <w:pBdr>
                <w:bottom w:val="single" w:sz="4" w:space="1" w:color="auto"/>
              </w:pBdr>
              <w:spacing w:line="340" w:lineRule="exact"/>
              <w:jc w:val="center"/>
              <w:rPr>
                <w:rFonts w:ascii="Arial" w:hAnsi="Arial" w:cs="Arial"/>
                <w:sz w:val="18"/>
                <w:szCs w:val="18"/>
              </w:rPr>
            </w:pPr>
            <w:r w:rsidRPr="00293B76">
              <w:rPr>
                <w:rFonts w:ascii="Arial" w:hAnsi="Arial" w:cs="Arial"/>
                <w:sz w:val="18"/>
                <w:szCs w:val="18"/>
              </w:rPr>
              <w:t>The impacts of</w:t>
            </w:r>
          </w:p>
        </w:tc>
        <w:tc>
          <w:tcPr>
            <w:tcW w:w="1485" w:type="dxa"/>
            <w:shd w:val="clear" w:color="auto" w:fill="auto"/>
            <w:vAlign w:val="center"/>
          </w:tcPr>
          <w:p w:rsidR="007D3C67" w:rsidRPr="00293B76" w:rsidRDefault="007D3C67" w:rsidP="008E1DB8">
            <w:pPr>
              <w:spacing w:line="340" w:lineRule="exact"/>
              <w:ind w:right="-74"/>
              <w:rPr>
                <w:rFonts w:ascii="Arial" w:hAnsi="Arial" w:cs="Arial"/>
                <w:sz w:val="18"/>
                <w:szCs w:val="18"/>
                <w:cs/>
              </w:rPr>
            </w:pPr>
          </w:p>
        </w:tc>
      </w:tr>
      <w:tr w:rsidR="007D3C67" w:rsidRPr="00357D58" w:rsidTr="008E1DB8">
        <w:trPr>
          <w:tblHeader/>
        </w:trPr>
        <w:tc>
          <w:tcPr>
            <w:tcW w:w="3330" w:type="dxa"/>
            <w:shd w:val="clear" w:color="auto" w:fill="auto"/>
            <w:vAlign w:val="center"/>
          </w:tcPr>
          <w:p w:rsidR="007D3C67" w:rsidRPr="00293B76" w:rsidRDefault="007D3C67" w:rsidP="008E1DB8">
            <w:pPr>
              <w:spacing w:line="340" w:lineRule="exact"/>
              <w:jc w:val="center"/>
              <w:rPr>
                <w:rFonts w:ascii="Arial" w:hAnsi="Arial" w:cs="Arial"/>
                <w:sz w:val="18"/>
                <w:szCs w:val="18"/>
              </w:rPr>
            </w:pPr>
          </w:p>
        </w:tc>
        <w:tc>
          <w:tcPr>
            <w:tcW w:w="1474" w:type="dxa"/>
            <w:shd w:val="clear" w:color="auto" w:fill="auto"/>
            <w:vAlign w:val="center"/>
            <w:hideMark/>
          </w:tcPr>
          <w:p w:rsidR="007D3C67" w:rsidRPr="00E35977" w:rsidRDefault="007D3C67" w:rsidP="008E1DB8">
            <w:pPr>
              <w:pBdr>
                <w:bottom w:val="single" w:sz="4" w:space="1" w:color="auto"/>
              </w:pBdr>
              <w:spacing w:line="340" w:lineRule="exact"/>
              <w:ind w:right="-74"/>
              <w:jc w:val="center"/>
              <w:rPr>
                <w:rFonts w:ascii="Arial" w:hAnsi="Arial" w:cs="Arial"/>
                <w:sz w:val="18"/>
                <w:szCs w:val="18"/>
              </w:rPr>
            </w:pPr>
          </w:p>
          <w:p w:rsidR="007D3C67" w:rsidRDefault="007D3C67" w:rsidP="008E1DB8">
            <w:pPr>
              <w:pBdr>
                <w:bottom w:val="single" w:sz="4" w:space="1" w:color="auto"/>
              </w:pBdr>
              <w:spacing w:line="340" w:lineRule="exact"/>
              <w:ind w:right="-74"/>
              <w:jc w:val="center"/>
              <w:rPr>
                <w:rFonts w:ascii="Arial" w:hAnsi="Arial" w:cs="Arial"/>
                <w:sz w:val="18"/>
                <w:szCs w:val="18"/>
              </w:rPr>
            </w:pPr>
          </w:p>
          <w:p w:rsidR="007D3C67" w:rsidRPr="00E35977" w:rsidRDefault="007D3C67" w:rsidP="008E1DB8">
            <w:pPr>
              <w:pBdr>
                <w:bottom w:val="single" w:sz="4" w:space="1" w:color="auto"/>
              </w:pBdr>
              <w:spacing w:line="340" w:lineRule="exact"/>
              <w:ind w:right="-74"/>
              <w:jc w:val="center"/>
              <w:rPr>
                <w:rFonts w:ascii="Arial" w:hAnsi="Arial" w:cs="Arial"/>
                <w:sz w:val="18"/>
                <w:szCs w:val="18"/>
              </w:rPr>
            </w:pPr>
            <w:r w:rsidRPr="00E35977">
              <w:rPr>
                <w:rFonts w:ascii="Arial" w:hAnsi="Arial" w:cs="Arial"/>
                <w:sz w:val="18"/>
                <w:szCs w:val="18"/>
              </w:rPr>
              <w:t>31 December</w:t>
            </w:r>
            <w:r w:rsidRPr="00E35977">
              <w:rPr>
                <w:rFonts w:ascii="Arial" w:hAnsi="Arial" w:cs="Arial"/>
                <w:sz w:val="18"/>
                <w:szCs w:val="18"/>
                <w:cs/>
              </w:rPr>
              <w:t xml:space="preserve"> </w:t>
            </w:r>
            <w:r w:rsidRPr="00E35977">
              <w:rPr>
                <w:rFonts w:ascii="Arial" w:hAnsi="Arial" w:cs="Arial"/>
                <w:sz w:val="18"/>
                <w:szCs w:val="18"/>
              </w:rPr>
              <w:t>2019</w:t>
            </w:r>
          </w:p>
        </w:tc>
        <w:tc>
          <w:tcPr>
            <w:tcW w:w="1784" w:type="dxa"/>
            <w:shd w:val="clear" w:color="auto" w:fill="auto"/>
            <w:vAlign w:val="center"/>
            <w:hideMark/>
          </w:tcPr>
          <w:p w:rsidR="007D3C67" w:rsidRPr="00E35977" w:rsidRDefault="007D3C67" w:rsidP="008E1DB8">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Financial reporting standards related to financial instruments</w:t>
            </w:r>
          </w:p>
        </w:tc>
        <w:tc>
          <w:tcPr>
            <w:tcW w:w="1479" w:type="dxa"/>
            <w:shd w:val="clear" w:color="auto" w:fill="auto"/>
            <w:vAlign w:val="center"/>
            <w:hideMark/>
          </w:tcPr>
          <w:p w:rsidR="007D3C67" w:rsidRPr="00E35977" w:rsidRDefault="007D3C67" w:rsidP="008E1DB8">
            <w:pPr>
              <w:pBdr>
                <w:bottom w:val="single" w:sz="4" w:space="1" w:color="auto"/>
              </w:pBdr>
              <w:spacing w:line="340" w:lineRule="exact"/>
              <w:jc w:val="center"/>
              <w:rPr>
                <w:rFonts w:ascii="Arial" w:hAnsi="Arial" w:cs="Arial"/>
                <w:sz w:val="18"/>
                <w:szCs w:val="18"/>
              </w:rPr>
            </w:pPr>
          </w:p>
          <w:p w:rsidR="007D3C67" w:rsidRPr="00E35977" w:rsidRDefault="007D3C67" w:rsidP="008E1DB8">
            <w:pPr>
              <w:pBdr>
                <w:bottom w:val="single" w:sz="4" w:space="1" w:color="auto"/>
              </w:pBdr>
              <w:spacing w:line="340" w:lineRule="exact"/>
              <w:jc w:val="center"/>
              <w:rPr>
                <w:rFonts w:ascii="Arial" w:hAnsi="Arial" w:cs="Arial"/>
                <w:sz w:val="18"/>
                <w:szCs w:val="18"/>
              </w:rPr>
            </w:pPr>
          </w:p>
          <w:p w:rsidR="007D3C67" w:rsidRPr="00E35977" w:rsidRDefault="007D3C67" w:rsidP="008E1DB8">
            <w:pPr>
              <w:pBdr>
                <w:bottom w:val="single" w:sz="4" w:space="1" w:color="auto"/>
              </w:pBdr>
              <w:spacing w:line="340" w:lineRule="exact"/>
              <w:jc w:val="center"/>
              <w:rPr>
                <w:rFonts w:ascii="Arial" w:hAnsi="Arial" w:cs="Arial"/>
                <w:sz w:val="18"/>
                <w:szCs w:val="18"/>
              </w:rPr>
            </w:pPr>
          </w:p>
          <w:p w:rsidR="007D3C67" w:rsidRPr="00E35977" w:rsidRDefault="007D3C67" w:rsidP="008E1DB8">
            <w:pPr>
              <w:pBdr>
                <w:bottom w:val="single" w:sz="4" w:space="1" w:color="auto"/>
              </w:pBdr>
              <w:spacing w:line="340" w:lineRule="exact"/>
              <w:jc w:val="center"/>
              <w:rPr>
                <w:rFonts w:ascii="Arial" w:hAnsi="Arial" w:cs="Arial"/>
                <w:sz w:val="18"/>
                <w:szCs w:val="18"/>
                <w:cs/>
              </w:rPr>
            </w:pPr>
            <w:r w:rsidRPr="00E35977">
              <w:rPr>
                <w:rFonts w:ascii="Arial" w:hAnsi="Arial" w:cs="Arial"/>
                <w:sz w:val="18"/>
                <w:szCs w:val="18"/>
              </w:rPr>
              <w:t>TFRS 16</w:t>
            </w:r>
          </w:p>
        </w:tc>
        <w:tc>
          <w:tcPr>
            <w:tcW w:w="1485" w:type="dxa"/>
            <w:shd w:val="clear" w:color="auto" w:fill="auto"/>
            <w:vAlign w:val="center"/>
            <w:hideMark/>
          </w:tcPr>
          <w:p w:rsidR="007D3C67" w:rsidRPr="00E35977" w:rsidRDefault="007D3C67" w:rsidP="008E1DB8">
            <w:pPr>
              <w:pBdr>
                <w:bottom w:val="single" w:sz="4" w:space="1" w:color="auto"/>
              </w:pBdr>
              <w:spacing w:line="340" w:lineRule="exact"/>
              <w:ind w:right="-74"/>
              <w:jc w:val="center"/>
              <w:rPr>
                <w:rFonts w:ascii="Arial" w:hAnsi="Arial" w:cs="Arial"/>
                <w:sz w:val="18"/>
                <w:szCs w:val="18"/>
              </w:rPr>
            </w:pPr>
          </w:p>
          <w:p w:rsidR="007D3C67" w:rsidRPr="00E35977" w:rsidRDefault="007D3C67" w:rsidP="008E1DB8">
            <w:pPr>
              <w:pBdr>
                <w:bottom w:val="single" w:sz="4" w:space="1" w:color="auto"/>
              </w:pBdr>
              <w:spacing w:line="340" w:lineRule="exact"/>
              <w:ind w:right="-74"/>
              <w:jc w:val="center"/>
              <w:rPr>
                <w:rFonts w:ascii="Arial" w:hAnsi="Arial" w:cs="Arial"/>
                <w:sz w:val="18"/>
                <w:szCs w:val="18"/>
              </w:rPr>
            </w:pPr>
          </w:p>
          <w:p w:rsidR="007D3C67" w:rsidRPr="00E35977" w:rsidRDefault="007D3C67" w:rsidP="008E1DB8">
            <w:pPr>
              <w:pBdr>
                <w:bottom w:val="single" w:sz="4" w:space="1" w:color="auto"/>
              </w:pBdr>
              <w:spacing w:line="340" w:lineRule="exact"/>
              <w:ind w:right="-74"/>
              <w:jc w:val="center"/>
              <w:rPr>
                <w:rFonts w:ascii="Arial" w:hAnsi="Arial" w:cs="Arial"/>
                <w:sz w:val="18"/>
                <w:szCs w:val="18"/>
                <w:cs/>
              </w:rPr>
            </w:pPr>
            <w:r w:rsidRPr="00E35977">
              <w:rPr>
                <w:rFonts w:ascii="Arial" w:hAnsi="Arial" w:cs="Arial"/>
                <w:sz w:val="18"/>
                <w:szCs w:val="18"/>
              </w:rPr>
              <w:t>1 January</w:t>
            </w:r>
            <w:r w:rsidRPr="00E35977">
              <w:rPr>
                <w:rFonts w:ascii="Arial" w:hAnsi="Arial" w:cs="Arial"/>
                <w:sz w:val="18"/>
                <w:szCs w:val="18"/>
                <w:cs/>
              </w:rPr>
              <w:t xml:space="preserve"> </w:t>
            </w:r>
            <w:r>
              <w:rPr>
                <w:rFonts w:ascii="Arial" w:hAnsi="Arial" w:cs="Arial"/>
                <w:sz w:val="18"/>
                <w:szCs w:val="18"/>
              </w:rPr>
              <w:t xml:space="preserve">   </w:t>
            </w:r>
            <w:r w:rsidRPr="00E35977">
              <w:rPr>
                <w:rFonts w:ascii="Arial" w:hAnsi="Arial" w:cs="Arial"/>
                <w:sz w:val="18"/>
                <w:szCs w:val="18"/>
              </w:rPr>
              <w:t>2020</w:t>
            </w: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b/>
                <w:bCs/>
                <w:sz w:val="18"/>
                <w:szCs w:val="18"/>
              </w:rPr>
            </w:pPr>
            <w:r w:rsidRPr="00293B76">
              <w:rPr>
                <w:rFonts w:ascii="Arial" w:hAnsi="Arial" w:cs="Arial"/>
                <w:b/>
                <w:bCs/>
                <w:sz w:val="18"/>
                <w:szCs w:val="18"/>
              </w:rPr>
              <w:t>Statement of financial position</w:t>
            </w:r>
          </w:p>
        </w:tc>
        <w:tc>
          <w:tcPr>
            <w:tcW w:w="1474"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784"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479"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485" w:type="dxa"/>
            <w:shd w:val="clear" w:color="auto" w:fill="auto"/>
            <w:vAlign w:val="center"/>
          </w:tcPr>
          <w:p w:rsidR="007D3C67" w:rsidRPr="00293B76" w:rsidRDefault="007D3C67" w:rsidP="008E1DB8">
            <w:pPr>
              <w:spacing w:line="340" w:lineRule="exact"/>
              <w:rPr>
                <w:rFonts w:ascii="Arial" w:hAnsi="Arial" w:cs="Arial"/>
                <w:sz w:val="18"/>
                <w:szCs w:val="18"/>
              </w:rPr>
            </w:pP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b/>
                <w:bCs/>
                <w:sz w:val="18"/>
                <w:szCs w:val="18"/>
              </w:rPr>
            </w:pPr>
            <w:r w:rsidRPr="00293B76">
              <w:rPr>
                <w:rFonts w:ascii="Arial" w:hAnsi="Arial" w:cs="Arial"/>
                <w:b/>
                <w:bCs/>
                <w:sz w:val="18"/>
                <w:szCs w:val="18"/>
              </w:rPr>
              <w:t>Assets</w:t>
            </w:r>
          </w:p>
        </w:tc>
        <w:tc>
          <w:tcPr>
            <w:tcW w:w="1474" w:type="dxa"/>
            <w:shd w:val="clear" w:color="auto" w:fill="auto"/>
            <w:vAlign w:val="center"/>
          </w:tcPr>
          <w:p w:rsidR="007D3C67" w:rsidRPr="00293B76" w:rsidRDefault="007D3C67" w:rsidP="008E1DB8">
            <w:pPr>
              <w:spacing w:line="340" w:lineRule="exact"/>
              <w:rPr>
                <w:rFonts w:ascii="Arial" w:hAnsi="Arial" w:cs="Arial"/>
                <w:sz w:val="18"/>
                <w:szCs w:val="18"/>
                <w:cs/>
              </w:rPr>
            </w:pPr>
          </w:p>
        </w:tc>
        <w:tc>
          <w:tcPr>
            <w:tcW w:w="1784"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479"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485" w:type="dxa"/>
            <w:shd w:val="clear" w:color="auto" w:fill="auto"/>
            <w:vAlign w:val="center"/>
          </w:tcPr>
          <w:p w:rsidR="007D3C67" w:rsidRPr="00293B76" w:rsidRDefault="007D3C67" w:rsidP="008E1DB8">
            <w:pPr>
              <w:spacing w:line="340" w:lineRule="exact"/>
              <w:rPr>
                <w:rFonts w:ascii="Arial" w:hAnsi="Arial" w:cs="Arial"/>
                <w:sz w:val="18"/>
                <w:szCs w:val="18"/>
              </w:rPr>
            </w:pP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b/>
                <w:bCs/>
                <w:sz w:val="18"/>
                <w:szCs w:val="18"/>
              </w:rPr>
            </w:pPr>
            <w:r w:rsidRPr="00293B76">
              <w:rPr>
                <w:rFonts w:ascii="Arial" w:hAnsi="Arial" w:cs="Arial"/>
                <w:b/>
                <w:bCs/>
                <w:sz w:val="18"/>
                <w:szCs w:val="18"/>
              </w:rPr>
              <w:t>Current assets</w:t>
            </w:r>
          </w:p>
        </w:tc>
        <w:tc>
          <w:tcPr>
            <w:tcW w:w="1474" w:type="dxa"/>
            <w:shd w:val="clear" w:color="auto" w:fill="auto"/>
            <w:vAlign w:val="center"/>
          </w:tcPr>
          <w:p w:rsidR="007D3C67" w:rsidRPr="00293B76" w:rsidRDefault="007D3C67" w:rsidP="008E1DB8">
            <w:pPr>
              <w:spacing w:line="340" w:lineRule="exact"/>
              <w:rPr>
                <w:rFonts w:ascii="Arial" w:hAnsi="Arial" w:cs="Arial"/>
                <w:sz w:val="18"/>
                <w:szCs w:val="18"/>
                <w:cs/>
              </w:rPr>
            </w:pPr>
          </w:p>
        </w:tc>
        <w:tc>
          <w:tcPr>
            <w:tcW w:w="1784"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479"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485" w:type="dxa"/>
            <w:shd w:val="clear" w:color="auto" w:fill="auto"/>
            <w:vAlign w:val="center"/>
          </w:tcPr>
          <w:p w:rsidR="007D3C67" w:rsidRPr="00293B76" w:rsidRDefault="007D3C67" w:rsidP="008E1DB8">
            <w:pPr>
              <w:spacing w:line="340" w:lineRule="exact"/>
              <w:rPr>
                <w:rFonts w:ascii="Arial" w:hAnsi="Arial" w:cs="Arial"/>
                <w:sz w:val="18"/>
                <w:szCs w:val="18"/>
              </w:rPr>
            </w:pP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sz w:val="18"/>
                <w:szCs w:val="18"/>
              </w:rPr>
            </w:pPr>
            <w:r w:rsidRPr="00293B76">
              <w:rPr>
                <w:rFonts w:ascii="Arial" w:hAnsi="Arial" w:cs="Arial"/>
                <w:sz w:val="18"/>
                <w:szCs w:val="18"/>
              </w:rPr>
              <w:t>Trade and other receivables - other parties</w:t>
            </w:r>
          </w:p>
        </w:tc>
        <w:tc>
          <w:tcPr>
            <w:tcW w:w="1474"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p>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296,718</w:t>
            </w:r>
          </w:p>
        </w:tc>
        <w:tc>
          <w:tcPr>
            <w:tcW w:w="1784" w:type="dxa"/>
            <w:shd w:val="clear" w:color="auto" w:fill="auto"/>
            <w:vAlign w:val="center"/>
          </w:tcPr>
          <w:p w:rsidR="007D3C67" w:rsidRPr="00293B76" w:rsidRDefault="007D3C67" w:rsidP="008E1DB8">
            <w:pPr>
              <w:tabs>
                <w:tab w:val="decimal" w:pos="1365"/>
              </w:tabs>
              <w:spacing w:line="340" w:lineRule="exact"/>
              <w:rPr>
                <w:rFonts w:ascii="Arial" w:hAnsi="Arial" w:cs="Arial"/>
                <w:sz w:val="18"/>
                <w:szCs w:val="18"/>
              </w:rPr>
            </w:pPr>
          </w:p>
          <w:p w:rsidR="007D3C67" w:rsidRPr="00293B76" w:rsidRDefault="007D3C67" w:rsidP="008E1DB8">
            <w:pPr>
              <w:tabs>
                <w:tab w:val="decimal" w:pos="1365"/>
              </w:tabs>
              <w:spacing w:line="340" w:lineRule="exact"/>
              <w:rPr>
                <w:rFonts w:ascii="Arial" w:hAnsi="Arial" w:cs="Arial"/>
                <w:sz w:val="18"/>
                <w:szCs w:val="18"/>
              </w:rPr>
            </w:pPr>
            <w:r w:rsidRPr="00293B76">
              <w:rPr>
                <w:rFonts w:ascii="Arial" w:hAnsi="Arial" w:cs="Arial"/>
                <w:sz w:val="18"/>
                <w:szCs w:val="18"/>
              </w:rPr>
              <w:t>(4,906)</w:t>
            </w:r>
          </w:p>
        </w:tc>
        <w:tc>
          <w:tcPr>
            <w:tcW w:w="1479"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p>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w:t>
            </w:r>
          </w:p>
        </w:tc>
        <w:tc>
          <w:tcPr>
            <w:tcW w:w="1485"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p>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291,812</w:t>
            </w: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b/>
                <w:bCs/>
                <w:sz w:val="18"/>
                <w:szCs w:val="18"/>
              </w:rPr>
            </w:pPr>
            <w:r w:rsidRPr="00293B76">
              <w:rPr>
                <w:rFonts w:ascii="Arial" w:hAnsi="Arial" w:cs="Arial"/>
                <w:b/>
                <w:bCs/>
                <w:sz w:val="18"/>
                <w:szCs w:val="18"/>
              </w:rPr>
              <w:t>Non-current assets</w:t>
            </w:r>
          </w:p>
        </w:tc>
        <w:tc>
          <w:tcPr>
            <w:tcW w:w="1474" w:type="dxa"/>
            <w:shd w:val="clear" w:color="auto" w:fill="auto"/>
            <w:vAlign w:val="center"/>
          </w:tcPr>
          <w:p w:rsidR="007D3C67" w:rsidRPr="00293B76" w:rsidRDefault="007D3C67" w:rsidP="008E1DB8">
            <w:pPr>
              <w:spacing w:line="340" w:lineRule="exact"/>
              <w:rPr>
                <w:rFonts w:ascii="Arial" w:hAnsi="Arial" w:cs="Arial"/>
                <w:sz w:val="18"/>
                <w:szCs w:val="18"/>
                <w:cs/>
              </w:rPr>
            </w:pPr>
          </w:p>
        </w:tc>
        <w:tc>
          <w:tcPr>
            <w:tcW w:w="1784" w:type="dxa"/>
            <w:shd w:val="clear" w:color="auto" w:fill="auto"/>
            <w:vAlign w:val="center"/>
          </w:tcPr>
          <w:p w:rsidR="007D3C67" w:rsidRPr="00293B76" w:rsidRDefault="007D3C67" w:rsidP="008E1DB8">
            <w:pPr>
              <w:tabs>
                <w:tab w:val="decimal" w:pos="1365"/>
              </w:tabs>
              <w:spacing w:line="340" w:lineRule="exact"/>
              <w:rPr>
                <w:rFonts w:ascii="Arial" w:hAnsi="Arial" w:cs="Arial"/>
                <w:sz w:val="18"/>
                <w:szCs w:val="18"/>
              </w:rPr>
            </w:pPr>
          </w:p>
        </w:tc>
        <w:tc>
          <w:tcPr>
            <w:tcW w:w="1479"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485" w:type="dxa"/>
            <w:shd w:val="clear" w:color="auto" w:fill="auto"/>
            <w:vAlign w:val="center"/>
          </w:tcPr>
          <w:p w:rsidR="007D3C67" w:rsidRPr="00293B76" w:rsidRDefault="007D3C67" w:rsidP="008E1DB8">
            <w:pPr>
              <w:spacing w:line="340" w:lineRule="exact"/>
              <w:rPr>
                <w:rFonts w:ascii="Arial" w:hAnsi="Arial" w:cs="Arial"/>
                <w:sz w:val="18"/>
                <w:szCs w:val="18"/>
              </w:rPr>
            </w:pP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sz w:val="18"/>
                <w:szCs w:val="18"/>
              </w:rPr>
            </w:pPr>
            <w:r w:rsidRPr="00293B76">
              <w:rPr>
                <w:rFonts w:ascii="Arial" w:hAnsi="Arial" w:cs="Arial"/>
                <w:sz w:val="18"/>
                <w:szCs w:val="18"/>
              </w:rPr>
              <w:t>Property, plant and equipment</w:t>
            </w:r>
          </w:p>
        </w:tc>
        <w:tc>
          <w:tcPr>
            <w:tcW w:w="1474"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182,235</w:t>
            </w:r>
          </w:p>
        </w:tc>
        <w:tc>
          <w:tcPr>
            <w:tcW w:w="1784" w:type="dxa"/>
            <w:shd w:val="clear" w:color="auto" w:fill="auto"/>
            <w:vAlign w:val="center"/>
          </w:tcPr>
          <w:p w:rsidR="007D3C67" w:rsidRPr="00293B76" w:rsidRDefault="007D3C67" w:rsidP="008E1DB8">
            <w:pPr>
              <w:tabs>
                <w:tab w:val="decimal" w:pos="1365"/>
              </w:tabs>
              <w:spacing w:line="340" w:lineRule="exact"/>
              <w:rPr>
                <w:rFonts w:ascii="Arial" w:hAnsi="Arial" w:cs="Arial"/>
                <w:sz w:val="18"/>
                <w:szCs w:val="18"/>
              </w:rPr>
            </w:pPr>
            <w:r w:rsidRPr="00293B76">
              <w:rPr>
                <w:rFonts w:ascii="Arial" w:hAnsi="Arial" w:cs="Arial"/>
                <w:sz w:val="18"/>
                <w:szCs w:val="18"/>
              </w:rPr>
              <w:t>-</w:t>
            </w:r>
          </w:p>
        </w:tc>
        <w:tc>
          <w:tcPr>
            <w:tcW w:w="1479"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(33,276)</w:t>
            </w:r>
          </w:p>
        </w:tc>
        <w:tc>
          <w:tcPr>
            <w:tcW w:w="1485"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148,959</w:t>
            </w: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spacing w:val="-6"/>
                <w:sz w:val="18"/>
                <w:szCs w:val="18"/>
              </w:rPr>
            </w:pPr>
            <w:r w:rsidRPr="00293B76">
              <w:rPr>
                <w:rFonts w:ascii="Arial" w:hAnsi="Arial" w:cs="Arial"/>
                <w:sz w:val="18"/>
                <w:szCs w:val="18"/>
              </w:rPr>
              <w:t>Right-of-use assets</w:t>
            </w:r>
          </w:p>
        </w:tc>
        <w:tc>
          <w:tcPr>
            <w:tcW w:w="1474"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w:t>
            </w:r>
          </w:p>
        </w:tc>
        <w:tc>
          <w:tcPr>
            <w:tcW w:w="1784" w:type="dxa"/>
            <w:shd w:val="clear" w:color="auto" w:fill="auto"/>
            <w:vAlign w:val="center"/>
          </w:tcPr>
          <w:p w:rsidR="007D3C67" w:rsidRPr="00293B76" w:rsidRDefault="007D3C67" w:rsidP="008E1DB8">
            <w:pPr>
              <w:tabs>
                <w:tab w:val="decimal" w:pos="1365"/>
              </w:tabs>
              <w:spacing w:line="340" w:lineRule="exact"/>
              <w:rPr>
                <w:rFonts w:ascii="Arial" w:hAnsi="Arial" w:cs="Arial"/>
                <w:sz w:val="18"/>
                <w:szCs w:val="18"/>
              </w:rPr>
            </w:pPr>
            <w:r w:rsidRPr="00293B76">
              <w:rPr>
                <w:rFonts w:ascii="Arial" w:hAnsi="Arial" w:cs="Arial"/>
                <w:sz w:val="18"/>
                <w:szCs w:val="18"/>
              </w:rPr>
              <w:t>-</w:t>
            </w:r>
          </w:p>
        </w:tc>
        <w:tc>
          <w:tcPr>
            <w:tcW w:w="1479"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88,405</w:t>
            </w:r>
          </w:p>
        </w:tc>
        <w:tc>
          <w:tcPr>
            <w:tcW w:w="1485"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88,405</w:t>
            </w: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sz w:val="18"/>
                <w:szCs w:val="18"/>
              </w:rPr>
            </w:pPr>
            <w:r w:rsidRPr="00293B76">
              <w:rPr>
                <w:rFonts w:ascii="Arial" w:hAnsi="Arial" w:cs="Arial"/>
                <w:sz w:val="18"/>
                <w:szCs w:val="18"/>
              </w:rPr>
              <w:t>Deferred tax assets</w:t>
            </w:r>
          </w:p>
        </w:tc>
        <w:tc>
          <w:tcPr>
            <w:tcW w:w="1474"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6,118</w:t>
            </w:r>
          </w:p>
        </w:tc>
        <w:tc>
          <w:tcPr>
            <w:tcW w:w="1784" w:type="dxa"/>
            <w:shd w:val="clear" w:color="auto" w:fill="auto"/>
            <w:vAlign w:val="center"/>
          </w:tcPr>
          <w:p w:rsidR="007D3C67" w:rsidRPr="00293B76" w:rsidRDefault="007D3C67" w:rsidP="008E1DB8">
            <w:pPr>
              <w:tabs>
                <w:tab w:val="decimal" w:pos="1365"/>
              </w:tabs>
              <w:spacing w:line="340" w:lineRule="exact"/>
              <w:rPr>
                <w:rFonts w:ascii="Arial" w:hAnsi="Arial" w:cs="Arial"/>
                <w:sz w:val="18"/>
                <w:szCs w:val="18"/>
              </w:rPr>
            </w:pPr>
            <w:r w:rsidRPr="00293B76">
              <w:rPr>
                <w:rFonts w:ascii="Arial" w:hAnsi="Arial" w:cs="Arial"/>
                <w:sz w:val="18"/>
                <w:szCs w:val="18"/>
              </w:rPr>
              <w:t>981</w:t>
            </w:r>
          </w:p>
        </w:tc>
        <w:tc>
          <w:tcPr>
            <w:tcW w:w="1479"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w:t>
            </w:r>
          </w:p>
        </w:tc>
        <w:tc>
          <w:tcPr>
            <w:tcW w:w="1485"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7,099</w:t>
            </w:r>
          </w:p>
        </w:tc>
      </w:tr>
      <w:tr w:rsidR="007D3C67" w:rsidRPr="00E35977"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b/>
                <w:bCs/>
                <w:sz w:val="18"/>
                <w:szCs w:val="18"/>
              </w:rPr>
            </w:pPr>
            <w:r w:rsidRPr="00293B76">
              <w:rPr>
                <w:rFonts w:ascii="Arial" w:hAnsi="Arial" w:cs="Arial"/>
                <w:b/>
                <w:bCs/>
                <w:sz w:val="18"/>
                <w:szCs w:val="18"/>
              </w:rPr>
              <w:t>Liabilities and shareholders’ equity</w:t>
            </w:r>
          </w:p>
        </w:tc>
        <w:tc>
          <w:tcPr>
            <w:tcW w:w="1474" w:type="dxa"/>
            <w:shd w:val="clear" w:color="auto" w:fill="auto"/>
            <w:vAlign w:val="center"/>
          </w:tcPr>
          <w:p w:rsidR="007D3C67" w:rsidRPr="00293B76" w:rsidRDefault="007D3C67" w:rsidP="008E1DB8">
            <w:pPr>
              <w:spacing w:line="340" w:lineRule="exact"/>
              <w:ind w:left="162" w:hanging="162"/>
              <w:rPr>
                <w:rFonts w:ascii="Arial" w:hAnsi="Arial" w:cs="Arial"/>
                <w:b/>
                <w:bCs/>
                <w:sz w:val="18"/>
                <w:szCs w:val="18"/>
              </w:rPr>
            </w:pPr>
          </w:p>
        </w:tc>
        <w:tc>
          <w:tcPr>
            <w:tcW w:w="1784" w:type="dxa"/>
            <w:shd w:val="clear" w:color="auto" w:fill="auto"/>
            <w:vAlign w:val="center"/>
          </w:tcPr>
          <w:p w:rsidR="007D3C67" w:rsidRPr="00293B76" w:rsidRDefault="007D3C67" w:rsidP="008E1DB8">
            <w:pPr>
              <w:spacing w:line="340" w:lineRule="exact"/>
              <w:ind w:left="162" w:hanging="162"/>
              <w:rPr>
                <w:rFonts w:ascii="Arial" w:hAnsi="Arial" w:cs="Arial"/>
                <w:b/>
                <w:bCs/>
                <w:sz w:val="18"/>
                <w:szCs w:val="18"/>
              </w:rPr>
            </w:pPr>
          </w:p>
        </w:tc>
        <w:tc>
          <w:tcPr>
            <w:tcW w:w="1479" w:type="dxa"/>
            <w:shd w:val="clear" w:color="auto" w:fill="auto"/>
            <w:vAlign w:val="center"/>
          </w:tcPr>
          <w:p w:rsidR="007D3C67" w:rsidRPr="00293B76" w:rsidRDefault="007D3C67" w:rsidP="008E1DB8">
            <w:pPr>
              <w:spacing w:line="340" w:lineRule="exact"/>
              <w:ind w:left="162" w:hanging="162"/>
              <w:rPr>
                <w:rFonts w:ascii="Arial" w:hAnsi="Arial" w:cs="Arial"/>
                <w:b/>
                <w:bCs/>
                <w:sz w:val="18"/>
                <w:szCs w:val="18"/>
              </w:rPr>
            </w:pPr>
          </w:p>
        </w:tc>
        <w:tc>
          <w:tcPr>
            <w:tcW w:w="1485" w:type="dxa"/>
            <w:shd w:val="clear" w:color="auto" w:fill="auto"/>
            <w:vAlign w:val="center"/>
          </w:tcPr>
          <w:p w:rsidR="007D3C67" w:rsidRPr="00293B76" w:rsidRDefault="007D3C67" w:rsidP="008E1DB8">
            <w:pPr>
              <w:spacing w:line="340" w:lineRule="exact"/>
              <w:ind w:left="162" w:hanging="162"/>
              <w:rPr>
                <w:rFonts w:ascii="Arial" w:hAnsi="Arial" w:cs="Arial"/>
                <w:b/>
                <w:bCs/>
                <w:sz w:val="18"/>
                <w:szCs w:val="18"/>
              </w:rPr>
            </w:pP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b/>
                <w:bCs/>
                <w:sz w:val="18"/>
                <w:szCs w:val="18"/>
              </w:rPr>
            </w:pPr>
            <w:r w:rsidRPr="00293B76">
              <w:rPr>
                <w:rFonts w:ascii="Arial" w:hAnsi="Arial" w:cs="Arial"/>
                <w:b/>
                <w:bCs/>
                <w:sz w:val="18"/>
                <w:szCs w:val="18"/>
              </w:rPr>
              <w:t>Current liabilities</w:t>
            </w:r>
          </w:p>
        </w:tc>
        <w:tc>
          <w:tcPr>
            <w:tcW w:w="1474"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784" w:type="dxa"/>
            <w:shd w:val="clear" w:color="auto" w:fill="auto"/>
            <w:vAlign w:val="center"/>
          </w:tcPr>
          <w:p w:rsidR="007D3C67" w:rsidRPr="00293B76" w:rsidRDefault="007D3C67" w:rsidP="008E1DB8">
            <w:pPr>
              <w:tabs>
                <w:tab w:val="decimal" w:pos="1365"/>
              </w:tabs>
              <w:spacing w:line="340" w:lineRule="exact"/>
              <w:rPr>
                <w:rFonts w:ascii="Arial" w:hAnsi="Arial" w:cs="Arial"/>
                <w:sz w:val="18"/>
                <w:szCs w:val="18"/>
              </w:rPr>
            </w:pPr>
          </w:p>
        </w:tc>
        <w:tc>
          <w:tcPr>
            <w:tcW w:w="1479"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485" w:type="dxa"/>
            <w:shd w:val="clear" w:color="auto" w:fill="auto"/>
            <w:vAlign w:val="center"/>
          </w:tcPr>
          <w:p w:rsidR="007D3C67" w:rsidRPr="00293B76" w:rsidRDefault="007D3C67" w:rsidP="008E1DB8">
            <w:pPr>
              <w:spacing w:line="340" w:lineRule="exact"/>
              <w:rPr>
                <w:rFonts w:ascii="Arial" w:hAnsi="Arial" w:cs="Arial"/>
                <w:sz w:val="18"/>
                <w:szCs w:val="18"/>
              </w:rPr>
            </w:pPr>
          </w:p>
        </w:tc>
      </w:tr>
      <w:tr w:rsidR="007D3C67" w:rsidRPr="00357D58" w:rsidTr="008E1DB8">
        <w:tc>
          <w:tcPr>
            <w:tcW w:w="3330" w:type="dxa"/>
            <w:shd w:val="clear" w:color="auto" w:fill="auto"/>
            <w:vAlign w:val="center"/>
          </w:tcPr>
          <w:p w:rsidR="007D3C67" w:rsidRPr="00293B76" w:rsidRDefault="007D3C67" w:rsidP="008E1DB8">
            <w:pPr>
              <w:spacing w:line="340" w:lineRule="exact"/>
              <w:ind w:left="162" w:hanging="162"/>
              <w:rPr>
                <w:rFonts w:ascii="Arial" w:hAnsi="Arial" w:cs="Arial"/>
                <w:sz w:val="18"/>
                <w:szCs w:val="18"/>
              </w:rPr>
            </w:pPr>
            <w:r w:rsidRPr="00293B76">
              <w:rPr>
                <w:rFonts w:ascii="Arial" w:hAnsi="Arial" w:cs="Arial"/>
                <w:sz w:val="18"/>
                <w:szCs w:val="18"/>
              </w:rPr>
              <w:t>Current portion of liabilities under finance lease agreements</w:t>
            </w:r>
          </w:p>
        </w:tc>
        <w:tc>
          <w:tcPr>
            <w:tcW w:w="1474"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p>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4,588</w:t>
            </w:r>
          </w:p>
        </w:tc>
        <w:tc>
          <w:tcPr>
            <w:tcW w:w="1784" w:type="dxa"/>
            <w:shd w:val="clear" w:color="auto" w:fill="auto"/>
            <w:vAlign w:val="center"/>
          </w:tcPr>
          <w:p w:rsidR="007D3C67" w:rsidRPr="00293B76" w:rsidRDefault="007D3C67" w:rsidP="008E1DB8">
            <w:pPr>
              <w:tabs>
                <w:tab w:val="decimal" w:pos="1365"/>
              </w:tabs>
              <w:spacing w:line="340" w:lineRule="exact"/>
              <w:rPr>
                <w:rFonts w:ascii="Arial" w:hAnsi="Arial" w:cs="Arial"/>
                <w:sz w:val="18"/>
                <w:szCs w:val="18"/>
              </w:rPr>
            </w:pPr>
          </w:p>
          <w:p w:rsidR="007D3C67" w:rsidRPr="00293B76" w:rsidRDefault="007D3C67" w:rsidP="008E1DB8">
            <w:pPr>
              <w:tabs>
                <w:tab w:val="decimal" w:pos="1365"/>
              </w:tabs>
              <w:spacing w:line="340" w:lineRule="exact"/>
              <w:rPr>
                <w:rFonts w:ascii="Arial" w:hAnsi="Arial" w:cs="Arial"/>
                <w:sz w:val="18"/>
                <w:szCs w:val="18"/>
              </w:rPr>
            </w:pPr>
            <w:r w:rsidRPr="00293B76">
              <w:rPr>
                <w:rFonts w:ascii="Arial" w:hAnsi="Arial" w:cs="Arial"/>
                <w:sz w:val="18"/>
                <w:szCs w:val="18"/>
              </w:rPr>
              <w:t>-</w:t>
            </w:r>
          </w:p>
        </w:tc>
        <w:tc>
          <w:tcPr>
            <w:tcW w:w="1479"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p>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(4,588)</w:t>
            </w:r>
          </w:p>
        </w:tc>
        <w:tc>
          <w:tcPr>
            <w:tcW w:w="1485"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p>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w:t>
            </w: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sz w:val="18"/>
                <w:szCs w:val="18"/>
              </w:rPr>
            </w:pPr>
            <w:r w:rsidRPr="00293B76">
              <w:rPr>
                <w:rFonts w:ascii="Arial" w:hAnsi="Arial" w:cs="Arial"/>
                <w:sz w:val="18"/>
                <w:szCs w:val="18"/>
              </w:rPr>
              <w:t>Current portion of lease liabilities</w:t>
            </w:r>
          </w:p>
        </w:tc>
        <w:tc>
          <w:tcPr>
            <w:tcW w:w="1474"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w:t>
            </w:r>
          </w:p>
        </w:tc>
        <w:tc>
          <w:tcPr>
            <w:tcW w:w="1784" w:type="dxa"/>
            <w:shd w:val="clear" w:color="auto" w:fill="auto"/>
            <w:vAlign w:val="center"/>
          </w:tcPr>
          <w:p w:rsidR="007D3C67" w:rsidRPr="00293B76" w:rsidRDefault="007D3C67" w:rsidP="008E1DB8">
            <w:pPr>
              <w:tabs>
                <w:tab w:val="decimal" w:pos="1365"/>
              </w:tabs>
              <w:spacing w:line="340" w:lineRule="exact"/>
              <w:rPr>
                <w:rFonts w:ascii="Arial" w:hAnsi="Arial" w:cs="Arial"/>
                <w:sz w:val="18"/>
                <w:szCs w:val="18"/>
              </w:rPr>
            </w:pPr>
            <w:r w:rsidRPr="00293B76">
              <w:rPr>
                <w:rFonts w:ascii="Arial" w:hAnsi="Arial" w:cs="Arial"/>
                <w:sz w:val="18"/>
                <w:szCs w:val="18"/>
              </w:rPr>
              <w:t>-</w:t>
            </w:r>
          </w:p>
        </w:tc>
        <w:tc>
          <w:tcPr>
            <w:tcW w:w="1479"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22,695</w:t>
            </w:r>
          </w:p>
        </w:tc>
        <w:tc>
          <w:tcPr>
            <w:tcW w:w="1485"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22,695</w:t>
            </w: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b/>
                <w:bCs/>
                <w:sz w:val="18"/>
                <w:szCs w:val="18"/>
              </w:rPr>
            </w:pPr>
            <w:r w:rsidRPr="00293B76">
              <w:rPr>
                <w:rFonts w:ascii="Arial" w:hAnsi="Arial" w:cs="Arial"/>
                <w:b/>
                <w:bCs/>
                <w:sz w:val="18"/>
                <w:szCs w:val="18"/>
              </w:rPr>
              <w:t>Non-current liabilities</w:t>
            </w:r>
          </w:p>
        </w:tc>
        <w:tc>
          <w:tcPr>
            <w:tcW w:w="1474" w:type="dxa"/>
            <w:shd w:val="clear" w:color="auto" w:fill="auto"/>
            <w:vAlign w:val="center"/>
          </w:tcPr>
          <w:p w:rsidR="007D3C67" w:rsidRPr="00293B76" w:rsidRDefault="007D3C67" w:rsidP="008E1DB8">
            <w:pPr>
              <w:spacing w:line="340" w:lineRule="exact"/>
              <w:rPr>
                <w:rFonts w:ascii="Arial" w:hAnsi="Arial" w:cs="Arial"/>
                <w:sz w:val="18"/>
                <w:szCs w:val="18"/>
                <w:cs/>
              </w:rPr>
            </w:pPr>
          </w:p>
        </w:tc>
        <w:tc>
          <w:tcPr>
            <w:tcW w:w="1784" w:type="dxa"/>
            <w:shd w:val="clear" w:color="auto" w:fill="auto"/>
            <w:vAlign w:val="center"/>
          </w:tcPr>
          <w:p w:rsidR="007D3C67" w:rsidRPr="00293B76" w:rsidRDefault="007D3C67" w:rsidP="008E1DB8">
            <w:pPr>
              <w:tabs>
                <w:tab w:val="decimal" w:pos="1365"/>
              </w:tabs>
              <w:spacing w:line="340" w:lineRule="exact"/>
              <w:rPr>
                <w:rFonts w:ascii="Arial" w:hAnsi="Arial" w:cs="Arial"/>
                <w:sz w:val="18"/>
                <w:szCs w:val="18"/>
              </w:rPr>
            </w:pPr>
          </w:p>
        </w:tc>
        <w:tc>
          <w:tcPr>
            <w:tcW w:w="1479"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485" w:type="dxa"/>
            <w:shd w:val="clear" w:color="auto" w:fill="auto"/>
            <w:vAlign w:val="center"/>
          </w:tcPr>
          <w:p w:rsidR="007D3C67" w:rsidRPr="00293B76" w:rsidRDefault="007D3C67" w:rsidP="008E1DB8">
            <w:pPr>
              <w:spacing w:line="340" w:lineRule="exact"/>
              <w:rPr>
                <w:rFonts w:ascii="Arial" w:hAnsi="Arial" w:cs="Arial"/>
                <w:sz w:val="18"/>
                <w:szCs w:val="18"/>
              </w:rPr>
            </w:pPr>
          </w:p>
        </w:tc>
      </w:tr>
      <w:tr w:rsidR="007D3C67" w:rsidRPr="00357D58" w:rsidTr="008E1DB8">
        <w:tc>
          <w:tcPr>
            <w:tcW w:w="3330" w:type="dxa"/>
            <w:shd w:val="clear" w:color="auto" w:fill="auto"/>
            <w:vAlign w:val="center"/>
          </w:tcPr>
          <w:p w:rsidR="007D3C67" w:rsidRPr="00293B76" w:rsidRDefault="007D3C67" w:rsidP="008E1DB8">
            <w:pPr>
              <w:spacing w:line="340" w:lineRule="exact"/>
              <w:ind w:left="162" w:hanging="162"/>
              <w:rPr>
                <w:rFonts w:ascii="Arial" w:hAnsi="Arial" w:cs="Arial"/>
                <w:sz w:val="18"/>
                <w:szCs w:val="18"/>
              </w:rPr>
            </w:pPr>
            <w:r w:rsidRPr="00293B76">
              <w:rPr>
                <w:rFonts w:ascii="Arial" w:hAnsi="Arial" w:cs="Arial"/>
                <w:sz w:val="18"/>
                <w:szCs w:val="18"/>
              </w:rPr>
              <w:t>Liabilities under finance lease agreements - net of current portion</w:t>
            </w:r>
          </w:p>
        </w:tc>
        <w:tc>
          <w:tcPr>
            <w:tcW w:w="1474" w:type="dxa"/>
            <w:shd w:val="clear" w:color="auto" w:fill="auto"/>
            <w:vAlign w:val="bottom"/>
          </w:tcPr>
          <w:p w:rsidR="007D3C67" w:rsidRPr="00293B76" w:rsidRDefault="007D3C67" w:rsidP="008E1DB8">
            <w:pPr>
              <w:tabs>
                <w:tab w:val="decimal" w:pos="1170"/>
              </w:tabs>
              <w:spacing w:line="340" w:lineRule="exact"/>
              <w:rPr>
                <w:rFonts w:ascii="Arial" w:hAnsi="Arial" w:cs="Arial"/>
                <w:sz w:val="18"/>
                <w:szCs w:val="18"/>
              </w:rPr>
            </w:pPr>
          </w:p>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28,898</w:t>
            </w:r>
          </w:p>
        </w:tc>
        <w:tc>
          <w:tcPr>
            <w:tcW w:w="1784" w:type="dxa"/>
            <w:shd w:val="clear" w:color="auto" w:fill="auto"/>
            <w:vAlign w:val="bottom"/>
          </w:tcPr>
          <w:p w:rsidR="007D3C67" w:rsidRPr="00293B76" w:rsidRDefault="007D3C67" w:rsidP="008E1DB8">
            <w:pPr>
              <w:tabs>
                <w:tab w:val="decimal" w:pos="1365"/>
              </w:tabs>
              <w:spacing w:line="340" w:lineRule="exact"/>
              <w:rPr>
                <w:rFonts w:ascii="Arial" w:hAnsi="Arial" w:cs="Arial"/>
                <w:sz w:val="18"/>
                <w:szCs w:val="18"/>
              </w:rPr>
            </w:pPr>
          </w:p>
          <w:p w:rsidR="007D3C67" w:rsidRPr="00293B76" w:rsidRDefault="007D3C67" w:rsidP="008E1DB8">
            <w:pPr>
              <w:tabs>
                <w:tab w:val="decimal" w:pos="1365"/>
              </w:tabs>
              <w:spacing w:line="340" w:lineRule="exact"/>
              <w:rPr>
                <w:rFonts w:ascii="Arial" w:hAnsi="Arial" w:cs="Arial"/>
                <w:sz w:val="18"/>
                <w:szCs w:val="18"/>
              </w:rPr>
            </w:pPr>
            <w:r w:rsidRPr="00293B76">
              <w:rPr>
                <w:rFonts w:ascii="Arial" w:hAnsi="Arial" w:cs="Arial"/>
                <w:sz w:val="18"/>
                <w:szCs w:val="18"/>
              </w:rPr>
              <w:t>-</w:t>
            </w:r>
          </w:p>
        </w:tc>
        <w:tc>
          <w:tcPr>
            <w:tcW w:w="1479" w:type="dxa"/>
            <w:shd w:val="clear" w:color="auto" w:fill="auto"/>
            <w:vAlign w:val="bottom"/>
          </w:tcPr>
          <w:p w:rsidR="007D3C67" w:rsidRPr="00293B76" w:rsidRDefault="007D3C67" w:rsidP="008E1DB8">
            <w:pPr>
              <w:tabs>
                <w:tab w:val="decimal" w:pos="1170"/>
              </w:tabs>
              <w:spacing w:line="340" w:lineRule="exact"/>
              <w:rPr>
                <w:rFonts w:ascii="Arial" w:hAnsi="Arial" w:cs="Arial"/>
                <w:sz w:val="18"/>
                <w:szCs w:val="18"/>
              </w:rPr>
            </w:pPr>
          </w:p>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(28,898)</w:t>
            </w:r>
          </w:p>
        </w:tc>
        <w:tc>
          <w:tcPr>
            <w:tcW w:w="1485" w:type="dxa"/>
            <w:shd w:val="clear" w:color="auto" w:fill="auto"/>
            <w:vAlign w:val="bottom"/>
          </w:tcPr>
          <w:p w:rsidR="007D3C67" w:rsidRPr="00293B76" w:rsidRDefault="007D3C67" w:rsidP="008E1DB8">
            <w:pPr>
              <w:tabs>
                <w:tab w:val="decimal" w:pos="1170"/>
              </w:tabs>
              <w:spacing w:line="340" w:lineRule="exact"/>
              <w:rPr>
                <w:rFonts w:ascii="Arial" w:hAnsi="Arial" w:cs="Arial"/>
                <w:sz w:val="18"/>
                <w:szCs w:val="18"/>
              </w:rPr>
            </w:pPr>
          </w:p>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w:t>
            </w: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sz w:val="18"/>
                <w:szCs w:val="18"/>
              </w:rPr>
            </w:pPr>
            <w:r w:rsidRPr="00293B76">
              <w:rPr>
                <w:rFonts w:ascii="Arial" w:hAnsi="Arial" w:cs="Arial"/>
                <w:sz w:val="18"/>
                <w:szCs w:val="18"/>
              </w:rPr>
              <w:t>Lease liabilities - net of current portion</w:t>
            </w:r>
          </w:p>
        </w:tc>
        <w:tc>
          <w:tcPr>
            <w:tcW w:w="1474" w:type="dxa"/>
            <w:shd w:val="clear" w:color="auto" w:fill="auto"/>
            <w:vAlign w:val="bottom"/>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w:t>
            </w:r>
          </w:p>
        </w:tc>
        <w:tc>
          <w:tcPr>
            <w:tcW w:w="1784" w:type="dxa"/>
            <w:shd w:val="clear" w:color="auto" w:fill="auto"/>
            <w:vAlign w:val="bottom"/>
          </w:tcPr>
          <w:p w:rsidR="007D3C67" w:rsidRPr="00293B76" w:rsidRDefault="007D3C67" w:rsidP="008E1DB8">
            <w:pPr>
              <w:tabs>
                <w:tab w:val="decimal" w:pos="1365"/>
              </w:tabs>
              <w:spacing w:line="340" w:lineRule="exact"/>
              <w:rPr>
                <w:rFonts w:ascii="Arial" w:hAnsi="Arial" w:cs="Arial"/>
                <w:sz w:val="18"/>
                <w:szCs w:val="18"/>
              </w:rPr>
            </w:pPr>
            <w:r w:rsidRPr="00293B76">
              <w:rPr>
                <w:rFonts w:ascii="Arial" w:hAnsi="Arial" w:cs="Arial"/>
                <w:sz w:val="18"/>
                <w:szCs w:val="18"/>
              </w:rPr>
              <w:t>-</w:t>
            </w:r>
          </w:p>
        </w:tc>
        <w:tc>
          <w:tcPr>
            <w:tcW w:w="1479" w:type="dxa"/>
            <w:shd w:val="clear" w:color="auto" w:fill="auto"/>
            <w:vAlign w:val="bottom"/>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65,920</w:t>
            </w:r>
          </w:p>
        </w:tc>
        <w:tc>
          <w:tcPr>
            <w:tcW w:w="1485" w:type="dxa"/>
            <w:shd w:val="clear" w:color="auto" w:fill="auto"/>
            <w:vAlign w:val="bottom"/>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65,920</w:t>
            </w: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b/>
                <w:bCs/>
                <w:sz w:val="18"/>
                <w:szCs w:val="18"/>
              </w:rPr>
            </w:pPr>
            <w:r w:rsidRPr="00293B76">
              <w:rPr>
                <w:rFonts w:ascii="Arial" w:hAnsi="Arial" w:cs="Arial"/>
                <w:b/>
                <w:bCs/>
                <w:sz w:val="18"/>
                <w:szCs w:val="18"/>
              </w:rPr>
              <w:t>Shareholders' equity</w:t>
            </w:r>
          </w:p>
        </w:tc>
        <w:tc>
          <w:tcPr>
            <w:tcW w:w="1474"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784" w:type="dxa"/>
            <w:shd w:val="clear" w:color="auto" w:fill="auto"/>
            <w:vAlign w:val="center"/>
          </w:tcPr>
          <w:p w:rsidR="007D3C67" w:rsidRPr="00293B76" w:rsidRDefault="007D3C67" w:rsidP="008E1DB8">
            <w:pPr>
              <w:tabs>
                <w:tab w:val="decimal" w:pos="1365"/>
              </w:tabs>
              <w:spacing w:line="340" w:lineRule="exact"/>
              <w:rPr>
                <w:rFonts w:ascii="Arial" w:hAnsi="Arial" w:cs="Arial"/>
                <w:sz w:val="18"/>
                <w:szCs w:val="18"/>
              </w:rPr>
            </w:pPr>
          </w:p>
        </w:tc>
        <w:tc>
          <w:tcPr>
            <w:tcW w:w="1479" w:type="dxa"/>
            <w:shd w:val="clear" w:color="auto" w:fill="auto"/>
            <w:vAlign w:val="center"/>
          </w:tcPr>
          <w:p w:rsidR="007D3C67" w:rsidRPr="00293B76" w:rsidRDefault="007D3C67" w:rsidP="008E1DB8">
            <w:pPr>
              <w:spacing w:line="340" w:lineRule="exact"/>
              <w:rPr>
                <w:rFonts w:ascii="Arial" w:hAnsi="Arial" w:cs="Arial"/>
                <w:sz w:val="18"/>
                <w:szCs w:val="18"/>
              </w:rPr>
            </w:pPr>
          </w:p>
        </w:tc>
        <w:tc>
          <w:tcPr>
            <w:tcW w:w="1485" w:type="dxa"/>
            <w:shd w:val="clear" w:color="auto" w:fill="auto"/>
            <w:vAlign w:val="center"/>
          </w:tcPr>
          <w:p w:rsidR="007D3C67" w:rsidRPr="00293B76" w:rsidRDefault="007D3C67" w:rsidP="008E1DB8">
            <w:pPr>
              <w:spacing w:line="340" w:lineRule="exact"/>
              <w:rPr>
                <w:rFonts w:ascii="Arial" w:hAnsi="Arial" w:cs="Arial"/>
                <w:sz w:val="18"/>
                <w:szCs w:val="18"/>
              </w:rPr>
            </w:pPr>
          </w:p>
        </w:tc>
      </w:tr>
      <w:tr w:rsidR="007D3C67" w:rsidRPr="00357D58" w:rsidTr="008E1DB8">
        <w:tc>
          <w:tcPr>
            <w:tcW w:w="3330" w:type="dxa"/>
            <w:shd w:val="clear" w:color="auto" w:fill="auto"/>
            <w:vAlign w:val="center"/>
            <w:hideMark/>
          </w:tcPr>
          <w:p w:rsidR="007D3C67" w:rsidRPr="00293B76" w:rsidRDefault="007D3C67" w:rsidP="008E1DB8">
            <w:pPr>
              <w:spacing w:line="340" w:lineRule="exact"/>
              <w:ind w:left="162" w:hanging="162"/>
              <w:rPr>
                <w:rFonts w:ascii="Arial" w:hAnsi="Arial" w:cs="Arial"/>
                <w:spacing w:val="-6"/>
                <w:sz w:val="18"/>
                <w:szCs w:val="18"/>
              </w:rPr>
            </w:pPr>
            <w:r w:rsidRPr="00293B76">
              <w:rPr>
                <w:rFonts w:ascii="Arial" w:hAnsi="Arial" w:cs="Arial"/>
                <w:spacing w:val="-6"/>
                <w:sz w:val="18"/>
                <w:szCs w:val="18"/>
              </w:rPr>
              <w:t>Retained earnings</w:t>
            </w:r>
            <w:r w:rsidRPr="00293B76">
              <w:rPr>
                <w:rFonts w:ascii="Arial" w:hAnsi="Arial" w:cs="Arial"/>
                <w:spacing w:val="-6"/>
                <w:sz w:val="18"/>
                <w:szCs w:val="18"/>
                <w:cs/>
              </w:rPr>
              <w:t xml:space="preserve"> </w:t>
            </w:r>
            <w:r w:rsidRPr="00293B76">
              <w:rPr>
                <w:rFonts w:ascii="Arial" w:hAnsi="Arial" w:cs="Arial"/>
                <w:spacing w:val="-6"/>
                <w:sz w:val="18"/>
                <w:szCs w:val="18"/>
              </w:rPr>
              <w:t>-</w:t>
            </w:r>
            <w:r w:rsidRPr="00293B76">
              <w:rPr>
                <w:rFonts w:ascii="Arial" w:hAnsi="Arial" w:cs="Arial"/>
                <w:spacing w:val="-6"/>
                <w:sz w:val="18"/>
                <w:szCs w:val="18"/>
                <w:cs/>
              </w:rPr>
              <w:t xml:space="preserve"> </w:t>
            </w:r>
            <w:r w:rsidRPr="00293B76">
              <w:rPr>
                <w:rFonts w:ascii="Arial" w:hAnsi="Arial" w:cs="Arial"/>
                <w:spacing w:val="-6"/>
                <w:sz w:val="18"/>
                <w:szCs w:val="18"/>
              </w:rPr>
              <w:t>unappropriated</w:t>
            </w:r>
          </w:p>
        </w:tc>
        <w:tc>
          <w:tcPr>
            <w:tcW w:w="1474"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(6,150)</w:t>
            </w:r>
          </w:p>
        </w:tc>
        <w:tc>
          <w:tcPr>
            <w:tcW w:w="1784" w:type="dxa"/>
            <w:shd w:val="clear" w:color="auto" w:fill="auto"/>
            <w:vAlign w:val="center"/>
          </w:tcPr>
          <w:p w:rsidR="007D3C67" w:rsidRPr="00293B76" w:rsidRDefault="007D3C67" w:rsidP="008E1DB8">
            <w:pPr>
              <w:tabs>
                <w:tab w:val="decimal" w:pos="1365"/>
              </w:tabs>
              <w:spacing w:line="340" w:lineRule="exact"/>
              <w:rPr>
                <w:rFonts w:ascii="Arial" w:hAnsi="Arial" w:cs="Arial"/>
                <w:sz w:val="18"/>
                <w:szCs w:val="18"/>
              </w:rPr>
            </w:pPr>
            <w:r w:rsidRPr="00293B76">
              <w:rPr>
                <w:rFonts w:ascii="Arial" w:hAnsi="Arial" w:cs="Arial"/>
                <w:sz w:val="18"/>
                <w:szCs w:val="18"/>
              </w:rPr>
              <w:t>(3,925)</w:t>
            </w:r>
          </w:p>
        </w:tc>
        <w:tc>
          <w:tcPr>
            <w:tcW w:w="1479"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w:t>
            </w:r>
          </w:p>
        </w:tc>
        <w:tc>
          <w:tcPr>
            <w:tcW w:w="1485" w:type="dxa"/>
            <w:shd w:val="clear" w:color="auto" w:fill="auto"/>
            <w:vAlign w:val="center"/>
          </w:tcPr>
          <w:p w:rsidR="007D3C67" w:rsidRPr="00293B76" w:rsidRDefault="007D3C67" w:rsidP="008E1DB8">
            <w:pPr>
              <w:tabs>
                <w:tab w:val="decimal" w:pos="1170"/>
              </w:tabs>
              <w:spacing w:line="340" w:lineRule="exact"/>
              <w:rPr>
                <w:rFonts w:ascii="Arial" w:hAnsi="Arial" w:cs="Arial"/>
                <w:sz w:val="18"/>
                <w:szCs w:val="18"/>
              </w:rPr>
            </w:pPr>
            <w:r w:rsidRPr="00293B76">
              <w:rPr>
                <w:rFonts w:ascii="Arial" w:hAnsi="Arial" w:cs="Arial"/>
                <w:sz w:val="18"/>
                <w:szCs w:val="18"/>
              </w:rPr>
              <w:t>(10,075)</w:t>
            </w:r>
          </w:p>
        </w:tc>
      </w:tr>
    </w:tbl>
    <w:p w:rsidR="007D3C67" w:rsidRDefault="007D3C67" w:rsidP="007D3C67"/>
    <w:p w:rsidR="007D3C67" w:rsidRDefault="007D3C67" w:rsidP="007D3C67">
      <w:r>
        <w:br w:type="page"/>
      </w:r>
    </w:p>
    <w:tbl>
      <w:tblPr>
        <w:tblW w:w="9526" w:type="dxa"/>
        <w:tblInd w:w="198" w:type="dxa"/>
        <w:tblLook w:val="04A0" w:firstRow="1" w:lastRow="0" w:firstColumn="1" w:lastColumn="0" w:noHBand="0" w:noVBand="1"/>
      </w:tblPr>
      <w:tblGrid>
        <w:gridCol w:w="3330"/>
        <w:gridCol w:w="1474"/>
        <w:gridCol w:w="1766"/>
        <w:gridCol w:w="1474"/>
        <w:gridCol w:w="1482"/>
      </w:tblGrid>
      <w:tr w:rsidR="007D3C67" w:rsidRPr="00E35977" w:rsidTr="008E1DB8">
        <w:trPr>
          <w:tblHeader/>
        </w:trPr>
        <w:tc>
          <w:tcPr>
            <w:tcW w:w="9526" w:type="dxa"/>
            <w:gridSpan w:val="5"/>
            <w:shd w:val="clear" w:color="auto" w:fill="auto"/>
            <w:vAlign w:val="center"/>
            <w:hideMark/>
          </w:tcPr>
          <w:p w:rsidR="007D3C67" w:rsidRPr="00E35977" w:rsidRDefault="007D3C67" w:rsidP="008E1DB8">
            <w:pPr>
              <w:spacing w:line="340" w:lineRule="exact"/>
              <w:jc w:val="right"/>
              <w:rPr>
                <w:rFonts w:ascii="Arial" w:hAnsi="Arial" w:cs="Arial"/>
                <w:sz w:val="18"/>
                <w:szCs w:val="18"/>
                <w:cs/>
              </w:rPr>
            </w:pPr>
            <w:r w:rsidRPr="00E35977">
              <w:rPr>
                <w:rFonts w:ascii="Arial" w:hAnsi="Arial" w:cs="Arial"/>
                <w:sz w:val="18"/>
                <w:szCs w:val="18"/>
              </w:rPr>
              <w:lastRenderedPageBreak/>
              <w:t xml:space="preserve"> (Unit: Thousand Baht)</w:t>
            </w:r>
          </w:p>
        </w:tc>
      </w:tr>
      <w:tr w:rsidR="007D3C67" w:rsidRPr="00E35977" w:rsidTr="008E1DB8">
        <w:trPr>
          <w:tblHeader/>
        </w:trPr>
        <w:tc>
          <w:tcPr>
            <w:tcW w:w="3330"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6196" w:type="dxa"/>
            <w:gridSpan w:val="4"/>
            <w:shd w:val="clear" w:color="auto" w:fill="auto"/>
            <w:vAlign w:val="center"/>
            <w:hideMark/>
          </w:tcPr>
          <w:p w:rsidR="007D3C67" w:rsidRPr="00E35977" w:rsidRDefault="007D3C67" w:rsidP="008E1DB8">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Separate financial statements</w:t>
            </w:r>
          </w:p>
        </w:tc>
      </w:tr>
      <w:tr w:rsidR="007D3C67" w:rsidRPr="00E35977" w:rsidTr="008E1DB8">
        <w:trPr>
          <w:tblHeader/>
        </w:trPr>
        <w:tc>
          <w:tcPr>
            <w:tcW w:w="3330" w:type="dxa"/>
            <w:shd w:val="clear" w:color="auto" w:fill="auto"/>
            <w:vAlign w:val="center"/>
          </w:tcPr>
          <w:p w:rsidR="007D3C67" w:rsidRPr="00E35977" w:rsidRDefault="007D3C67" w:rsidP="008E1DB8">
            <w:pPr>
              <w:spacing w:line="340" w:lineRule="exact"/>
              <w:rPr>
                <w:rFonts w:ascii="Arial" w:hAnsi="Arial" w:cs="Arial"/>
                <w:sz w:val="18"/>
                <w:szCs w:val="18"/>
                <w:cs/>
              </w:rPr>
            </w:pPr>
          </w:p>
        </w:tc>
        <w:tc>
          <w:tcPr>
            <w:tcW w:w="1474" w:type="dxa"/>
            <w:shd w:val="clear" w:color="auto" w:fill="auto"/>
            <w:vAlign w:val="center"/>
          </w:tcPr>
          <w:p w:rsidR="007D3C67" w:rsidRPr="00E35977" w:rsidRDefault="007D3C67" w:rsidP="008E1DB8">
            <w:pPr>
              <w:spacing w:line="340" w:lineRule="exact"/>
              <w:ind w:right="-74"/>
              <w:rPr>
                <w:rFonts w:ascii="Arial" w:hAnsi="Arial" w:cs="Arial"/>
                <w:sz w:val="18"/>
                <w:szCs w:val="18"/>
              </w:rPr>
            </w:pPr>
          </w:p>
        </w:tc>
        <w:tc>
          <w:tcPr>
            <w:tcW w:w="3240" w:type="dxa"/>
            <w:gridSpan w:val="2"/>
            <w:shd w:val="clear" w:color="auto" w:fill="auto"/>
            <w:vAlign w:val="center"/>
            <w:hideMark/>
          </w:tcPr>
          <w:p w:rsidR="007D3C67" w:rsidRPr="00E35977" w:rsidRDefault="007D3C67" w:rsidP="008E1DB8">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The impacts of</w:t>
            </w:r>
          </w:p>
        </w:tc>
        <w:tc>
          <w:tcPr>
            <w:tcW w:w="1482" w:type="dxa"/>
            <w:shd w:val="clear" w:color="auto" w:fill="auto"/>
            <w:vAlign w:val="center"/>
          </w:tcPr>
          <w:p w:rsidR="007D3C67" w:rsidRPr="00E35977" w:rsidRDefault="007D3C67" w:rsidP="008E1DB8">
            <w:pPr>
              <w:spacing w:line="340" w:lineRule="exact"/>
              <w:ind w:right="-74"/>
              <w:rPr>
                <w:rFonts w:ascii="Arial" w:hAnsi="Arial" w:cs="Arial"/>
                <w:sz w:val="18"/>
                <w:szCs w:val="18"/>
                <w:cs/>
              </w:rPr>
            </w:pPr>
          </w:p>
        </w:tc>
      </w:tr>
      <w:tr w:rsidR="007D3C67" w:rsidRPr="00E35977" w:rsidTr="008E1DB8">
        <w:trPr>
          <w:tblHeader/>
        </w:trPr>
        <w:tc>
          <w:tcPr>
            <w:tcW w:w="3330"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74" w:type="dxa"/>
            <w:shd w:val="clear" w:color="auto" w:fill="auto"/>
            <w:vAlign w:val="center"/>
            <w:hideMark/>
          </w:tcPr>
          <w:p w:rsidR="007D3C67" w:rsidRPr="00E35977" w:rsidRDefault="007D3C67" w:rsidP="008E1DB8">
            <w:pPr>
              <w:pBdr>
                <w:bottom w:val="single" w:sz="4" w:space="1" w:color="auto"/>
              </w:pBdr>
              <w:spacing w:line="340" w:lineRule="exact"/>
              <w:ind w:right="-74"/>
              <w:jc w:val="center"/>
              <w:rPr>
                <w:rFonts w:ascii="Arial" w:hAnsi="Arial" w:cs="Arial"/>
                <w:sz w:val="18"/>
                <w:szCs w:val="18"/>
              </w:rPr>
            </w:pPr>
          </w:p>
          <w:p w:rsidR="007D3C67" w:rsidRDefault="007D3C67" w:rsidP="008E1DB8">
            <w:pPr>
              <w:pBdr>
                <w:bottom w:val="single" w:sz="4" w:space="1" w:color="auto"/>
              </w:pBdr>
              <w:spacing w:line="340" w:lineRule="exact"/>
              <w:ind w:right="-74"/>
              <w:jc w:val="center"/>
              <w:rPr>
                <w:rFonts w:ascii="Arial" w:hAnsi="Arial" w:cs="Arial"/>
                <w:sz w:val="18"/>
                <w:szCs w:val="18"/>
              </w:rPr>
            </w:pPr>
          </w:p>
          <w:p w:rsidR="007D3C67" w:rsidRPr="00E35977" w:rsidRDefault="007D3C67" w:rsidP="008E1DB8">
            <w:pPr>
              <w:pBdr>
                <w:bottom w:val="single" w:sz="4" w:space="1" w:color="auto"/>
              </w:pBdr>
              <w:spacing w:line="340" w:lineRule="exact"/>
              <w:ind w:right="-74"/>
              <w:jc w:val="center"/>
              <w:rPr>
                <w:rFonts w:ascii="Arial" w:hAnsi="Arial" w:cs="Arial"/>
                <w:sz w:val="18"/>
                <w:szCs w:val="18"/>
              </w:rPr>
            </w:pPr>
            <w:r w:rsidRPr="00E35977">
              <w:rPr>
                <w:rFonts w:ascii="Arial" w:hAnsi="Arial" w:cs="Arial"/>
                <w:sz w:val="18"/>
                <w:szCs w:val="18"/>
              </w:rPr>
              <w:t>31 December</w:t>
            </w:r>
            <w:r w:rsidRPr="00E35977">
              <w:rPr>
                <w:rFonts w:ascii="Arial" w:hAnsi="Arial" w:cs="Arial"/>
                <w:sz w:val="18"/>
                <w:szCs w:val="18"/>
                <w:cs/>
              </w:rPr>
              <w:t xml:space="preserve"> </w:t>
            </w:r>
            <w:r w:rsidRPr="00E35977">
              <w:rPr>
                <w:rFonts w:ascii="Arial" w:hAnsi="Arial" w:cs="Arial"/>
                <w:sz w:val="18"/>
                <w:szCs w:val="18"/>
              </w:rPr>
              <w:t>2019</w:t>
            </w:r>
          </w:p>
        </w:tc>
        <w:tc>
          <w:tcPr>
            <w:tcW w:w="1766" w:type="dxa"/>
            <w:shd w:val="clear" w:color="auto" w:fill="auto"/>
            <w:vAlign w:val="center"/>
            <w:hideMark/>
          </w:tcPr>
          <w:p w:rsidR="007D3C67" w:rsidRPr="00E35977" w:rsidRDefault="007D3C67" w:rsidP="008E1DB8">
            <w:pPr>
              <w:pBdr>
                <w:bottom w:val="single" w:sz="4" w:space="1" w:color="auto"/>
              </w:pBdr>
              <w:spacing w:line="340" w:lineRule="exact"/>
              <w:jc w:val="center"/>
              <w:rPr>
                <w:rFonts w:ascii="Arial" w:hAnsi="Arial" w:cs="Arial"/>
                <w:sz w:val="18"/>
                <w:szCs w:val="18"/>
              </w:rPr>
            </w:pPr>
            <w:r w:rsidRPr="00E35977">
              <w:rPr>
                <w:rFonts w:ascii="Arial" w:hAnsi="Arial" w:cs="Arial"/>
                <w:sz w:val="18"/>
                <w:szCs w:val="18"/>
              </w:rPr>
              <w:t>Financial reporting standards related to financial instruments</w:t>
            </w:r>
          </w:p>
        </w:tc>
        <w:tc>
          <w:tcPr>
            <w:tcW w:w="1474" w:type="dxa"/>
            <w:shd w:val="clear" w:color="auto" w:fill="auto"/>
            <w:vAlign w:val="center"/>
            <w:hideMark/>
          </w:tcPr>
          <w:p w:rsidR="007D3C67" w:rsidRPr="00E35977" w:rsidRDefault="007D3C67" w:rsidP="008E1DB8">
            <w:pPr>
              <w:pBdr>
                <w:bottom w:val="single" w:sz="4" w:space="1" w:color="auto"/>
              </w:pBdr>
              <w:spacing w:line="340" w:lineRule="exact"/>
              <w:jc w:val="center"/>
              <w:rPr>
                <w:rFonts w:ascii="Arial" w:hAnsi="Arial" w:cs="Arial"/>
                <w:sz w:val="18"/>
                <w:szCs w:val="18"/>
              </w:rPr>
            </w:pPr>
          </w:p>
          <w:p w:rsidR="007D3C67" w:rsidRPr="00E35977" w:rsidRDefault="007D3C67" w:rsidP="008E1DB8">
            <w:pPr>
              <w:pBdr>
                <w:bottom w:val="single" w:sz="4" w:space="1" w:color="auto"/>
              </w:pBdr>
              <w:spacing w:line="340" w:lineRule="exact"/>
              <w:jc w:val="center"/>
              <w:rPr>
                <w:rFonts w:ascii="Arial" w:hAnsi="Arial" w:cs="Arial"/>
                <w:sz w:val="18"/>
                <w:szCs w:val="18"/>
              </w:rPr>
            </w:pPr>
          </w:p>
          <w:p w:rsidR="007D3C67" w:rsidRPr="00E35977" w:rsidRDefault="007D3C67" w:rsidP="008E1DB8">
            <w:pPr>
              <w:pBdr>
                <w:bottom w:val="single" w:sz="4" w:space="1" w:color="auto"/>
              </w:pBdr>
              <w:spacing w:line="340" w:lineRule="exact"/>
              <w:jc w:val="center"/>
              <w:rPr>
                <w:rFonts w:ascii="Arial" w:hAnsi="Arial" w:cs="Arial"/>
                <w:sz w:val="18"/>
                <w:szCs w:val="18"/>
              </w:rPr>
            </w:pPr>
          </w:p>
          <w:p w:rsidR="007D3C67" w:rsidRPr="00E35977" w:rsidRDefault="007D3C67" w:rsidP="008E1DB8">
            <w:pPr>
              <w:pBdr>
                <w:bottom w:val="single" w:sz="4" w:space="1" w:color="auto"/>
              </w:pBdr>
              <w:spacing w:line="340" w:lineRule="exact"/>
              <w:jc w:val="center"/>
              <w:rPr>
                <w:rFonts w:ascii="Arial" w:hAnsi="Arial" w:cs="Arial"/>
                <w:sz w:val="18"/>
                <w:szCs w:val="18"/>
                <w:cs/>
              </w:rPr>
            </w:pPr>
            <w:r w:rsidRPr="00E35977">
              <w:rPr>
                <w:rFonts w:ascii="Arial" w:hAnsi="Arial" w:cs="Arial"/>
                <w:sz w:val="18"/>
                <w:szCs w:val="18"/>
              </w:rPr>
              <w:t>TFRS 16</w:t>
            </w:r>
          </w:p>
        </w:tc>
        <w:tc>
          <w:tcPr>
            <w:tcW w:w="1482" w:type="dxa"/>
            <w:shd w:val="clear" w:color="auto" w:fill="auto"/>
            <w:vAlign w:val="center"/>
            <w:hideMark/>
          </w:tcPr>
          <w:p w:rsidR="007D3C67" w:rsidRPr="00E35977" w:rsidRDefault="007D3C67" w:rsidP="008E1DB8">
            <w:pPr>
              <w:pBdr>
                <w:bottom w:val="single" w:sz="4" w:space="1" w:color="auto"/>
              </w:pBdr>
              <w:spacing w:line="340" w:lineRule="exact"/>
              <w:ind w:right="-74"/>
              <w:jc w:val="center"/>
              <w:rPr>
                <w:rFonts w:ascii="Arial" w:hAnsi="Arial" w:cs="Arial"/>
                <w:sz w:val="18"/>
                <w:szCs w:val="18"/>
              </w:rPr>
            </w:pPr>
          </w:p>
          <w:p w:rsidR="007D3C67" w:rsidRPr="00E35977" w:rsidRDefault="007D3C67" w:rsidP="008E1DB8">
            <w:pPr>
              <w:pBdr>
                <w:bottom w:val="single" w:sz="4" w:space="1" w:color="auto"/>
              </w:pBdr>
              <w:spacing w:line="340" w:lineRule="exact"/>
              <w:ind w:right="-74"/>
              <w:jc w:val="center"/>
              <w:rPr>
                <w:rFonts w:ascii="Arial" w:hAnsi="Arial" w:cs="Arial"/>
                <w:sz w:val="18"/>
                <w:szCs w:val="18"/>
              </w:rPr>
            </w:pPr>
          </w:p>
          <w:p w:rsidR="007D3C67" w:rsidRPr="00E35977" w:rsidRDefault="007D3C67" w:rsidP="008E1DB8">
            <w:pPr>
              <w:pBdr>
                <w:bottom w:val="single" w:sz="4" w:space="1" w:color="auto"/>
              </w:pBdr>
              <w:spacing w:line="340" w:lineRule="exact"/>
              <w:ind w:right="-74"/>
              <w:jc w:val="center"/>
              <w:rPr>
                <w:rFonts w:ascii="Arial" w:hAnsi="Arial" w:cs="Arial"/>
                <w:sz w:val="18"/>
                <w:szCs w:val="18"/>
                <w:cs/>
              </w:rPr>
            </w:pPr>
            <w:r w:rsidRPr="00E35977">
              <w:rPr>
                <w:rFonts w:ascii="Arial" w:hAnsi="Arial" w:cs="Arial"/>
                <w:sz w:val="18"/>
                <w:szCs w:val="18"/>
              </w:rPr>
              <w:t>1 January</w:t>
            </w:r>
            <w:r w:rsidRPr="00E35977">
              <w:rPr>
                <w:rFonts w:ascii="Arial" w:hAnsi="Arial" w:cs="Arial"/>
                <w:sz w:val="18"/>
                <w:szCs w:val="18"/>
                <w:cs/>
              </w:rPr>
              <w:t xml:space="preserve"> </w:t>
            </w:r>
            <w:r>
              <w:rPr>
                <w:rFonts w:ascii="Arial" w:hAnsi="Arial" w:cs="Arial"/>
                <w:sz w:val="18"/>
                <w:szCs w:val="18"/>
              </w:rPr>
              <w:t xml:space="preserve">   </w:t>
            </w:r>
            <w:r w:rsidRPr="00E35977">
              <w:rPr>
                <w:rFonts w:ascii="Arial" w:hAnsi="Arial" w:cs="Arial"/>
                <w:sz w:val="18"/>
                <w:szCs w:val="18"/>
              </w:rPr>
              <w:t>2020</w:t>
            </w: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b/>
                <w:bCs/>
                <w:sz w:val="18"/>
                <w:szCs w:val="18"/>
              </w:rPr>
            </w:pPr>
            <w:r w:rsidRPr="00E35977">
              <w:rPr>
                <w:rFonts w:ascii="Arial" w:hAnsi="Arial" w:cs="Arial"/>
                <w:b/>
                <w:bCs/>
                <w:sz w:val="18"/>
                <w:szCs w:val="18"/>
              </w:rPr>
              <w:t>Statement of financial position</w:t>
            </w: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766"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82" w:type="dxa"/>
            <w:shd w:val="clear" w:color="auto" w:fill="auto"/>
            <w:vAlign w:val="center"/>
          </w:tcPr>
          <w:p w:rsidR="007D3C67" w:rsidRPr="00E35977" w:rsidRDefault="007D3C67" w:rsidP="008E1DB8">
            <w:pPr>
              <w:spacing w:line="340" w:lineRule="exact"/>
              <w:rPr>
                <w:rFonts w:ascii="Arial" w:hAnsi="Arial" w:cs="Arial"/>
                <w:sz w:val="18"/>
                <w:szCs w:val="18"/>
              </w:rPr>
            </w:pP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b/>
                <w:bCs/>
                <w:sz w:val="18"/>
                <w:szCs w:val="18"/>
              </w:rPr>
            </w:pPr>
            <w:r w:rsidRPr="00E35977">
              <w:rPr>
                <w:rFonts w:ascii="Arial" w:hAnsi="Arial" w:cs="Arial"/>
                <w:b/>
                <w:bCs/>
                <w:sz w:val="18"/>
                <w:szCs w:val="18"/>
              </w:rPr>
              <w:t>Assets</w:t>
            </w: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cs/>
              </w:rPr>
            </w:pPr>
          </w:p>
        </w:tc>
        <w:tc>
          <w:tcPr>
            <w:tcW w:w="1766"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82" w:type="dxa"/>
            <w:shd w:val="clear" w:color="auto" w:fill="auto"/>
            <w:vAlign w:val="center"/>
          </w:tcPr>
          <w:p w:rsidR="007D3C67" w:rsidRPr="00E35977" w:rsidRDefault="007D3C67" w:rsidP="008E1DB8">
            <w:pPr>
              <w:spacing w:line="340" w:lineRule="exact"/>
              <w:rPr>
                <w:rFonts w:ascii="Arial" w:hAnsi="Arial" w:cs="Arial"/>
                <w:sz w:val="18"/>
                <w:szCs w:val="18"/>
              </w:rPr>
            </w:pP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b/>
                <w:bCs/>
                <w:sz w:val="18"/>
                <w:szCs w:val="18"/>
              </w:rPr>
            </w:pPr>
            <w:r w:rsidRPr="00E35977">
              <w:rPr>
                <w:rFonts w:ascii="Arial" w:hAnsi="Arial" w:cs="Arial"/>
                <w:b/>
                <w:bCs/>
                <w:sz w:val="18"/>
                <w:szCs w:val="18"/>
              </w:rPr>
              <w:t>Current assets</w:t>
            </w: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cs/>
              </w:rPr>
            </w:pPr>
          </w:p>
        </w:tc>
        <w:tc>
          <w:tcPr>
            <w:tcW w:w="1766"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82" w:type="dxa"/>
            <w:shd w:val="clear" w:color="auto" w:fill="auto"/>
            <w:vAlign w:val="center"/>
          </w:tcPr>
          <w:p w:rsidR="007D3C67" w:rsidRPr="00E35977" w:rsidRDefault="007D3C67" w:rsidP="008E1DB8">
            <w:pPr>
              <w:spacing w:line="340" w:lineRule="exact"/>
              <w:rPr>
                <w:rFonts w:ascii="Arial" w:hAnsi="Arial" w:cs="Arial"/>
                <w:sz w:val="18"/>
                <w:szCs w:val="18"/>
              </w:rPr>
            </w:pP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sz w:val="18"/>
                <w:szCs w:val="18"/>
              </w:rPr>
            </w:pPr>
            <w:r w:rsidRPr="00E35977">
              <w:rPr>
                <w:rFonts w:ascii="Arial" w:hAnsi="Arial" w:cs="Arial"/>
                <w:sz w:val="18"/>
                <w:szCs w:val="18"/>
              </w:rPr>
              <w:t>Trade and other receivables - other parties</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p>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121,022</w:t>
            </w:r>
          </w:p>
        </w:tc>
        <w:tc>
          <w:tcPr>
            <w:tcW w:w="1766" w:type="dxa"/>
            <w:shd w:val="clear" w:color="auto" w:fill="auto"/>
          </w:tcPr>
          <w:p w:rsidR="007D3C67" w:rsidRPr="00E35977" w:rsidRDefault="007D3C67" w:rsidP="008E1DB8">
            <w:pPr>
              <w:tabs>
                <w:tab w:val="decimal" w:pos="1365"/>
              </w:tabs>
              <w:spacing w:line="340" w:lineRule="exact"/>
              <w:rPr>
                <w:rFonts w:ascii="Arial" w:hAnsi="Arial" w:cs="Arial"/>
                <w:sz w:val="18"/>
                <w:szCs w:val="18"/>
              </w:rPr>
            </w:pPr>
          </w:p>
          <w:p w:rsidR="007D3C67" w:rsidRPr="00E35977" w:rsidRDefault="007D3C67" w:rsidP="008E1DB8">
            <w:pPr>
              <w:tabs>
                <w:tab w:val="decimal" w:pos="1365"/>
              </w:tabs>
              <w:spacing w:line="340" w:lineRule="exact"/>
              <w:rPr>
                <w:rFonts w:ascii="Arial" w:hAnsi="Arial" w:cs="Arial"/>
                <w:sz w:val="18"/>
                <w:szCs w:val="18"/>
              </w:rPr>
            </w:pPr>
            <w:r w:rsidRPr="00E35977">
              <w:rPr>
                <w:rFonts w:ascii="Arial" w:hAnsi="Arial" w:cs="Arial"/>
                <w:sz w:val="18"/>
                <w:szCs w:val="18"/>
              </w:rPr>
              <w:t>(3,480)</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p>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p>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117,542</w:t>
            </w: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b/>
                <w:bCs/>
                <w:sz w:val="18"/>
                <w:szCs w:val="18"/>
              </w:rPr>
            </w:pPr>
            <w:r w:rsidRPr="00E35977">
              <w:rPr>
                <w:rFonts w:ascii="Arial" w:hAnsi="Arial" w:cs="Arial"/>
                <w:b/>
                <w:bCs/>
                <w:sz w:val="18"/>
                <w:szCs w:val="18"/>
              </w:rPr>
              <w:t>Non-current assets</w:t>
            </w: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cs/>
              </w:rPr>
            </w:pPr>
          </w:p>
        </w:tc>
        <w:tc>
          <w:tcPr>
            <w:tcW w:w="1766" w:type="dxa"/>
            <w:shd w:val="clear" w:color="auto" w:fill="auto"/>
            <w:vAlign w:val="center"/>
          </w:tcPr>
          <w:p w:rsidR="007D3C67" w:rsidRPr="00E35977" w:rsidRDefault="007D3C67" w:rsidP="008E1DB8">
            <w:pPr>
              <w:tabs>
                <w:tab w:val="decimal" w:pos="1365"/>
              </w:tabs>
              <w:spacing w:line="340" w:lineRule="exact"/>
              <w:rPr>
                <w:rFonts w:ascii="Arial" w:hAnsi="Arial" w:cs="Arial"/>
                <w:sz w:val="18"/>
                <w:szCs w:val="18"/>
              </w:rPr>
            </w:pP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82" w:type="dxa"/>
            <w:shd w:val="clear" w:color="auto" w:fill="auto"/>
            <w:vAlign w:val="center"/>
          </w:tcPr>
          <w:p w:rsidR="007D3C67" w:rsidRPr="00E35977" w:rsidRDefault="007D3C67" w:rsidP="008E1DB8">
            <w:pPr>
              <w:spacing w:line="340" w:lineRule="exact"/>
              <w:rPr>
                <w:rFonts w:ascii="Arial" w:hAnsi="Arial" w:cs="Arial"/>
                <w:sz w:val="18"/>
                <w:szCs w:val="18"/>
              </w:rPr>
            </w:pP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sz w:val="18"/>
                <w:szCs w:val="18"/>
              </w:rPr>
            </w:pPr>
            <w:r w:rsidRPr="00E35977">
              <w:rPr>
                <w:rFonts w:ascii="Arial" w:hAnsi="Arial" w:cs="Arial"/>
                <w:sz w:val="18"/>
                <w:szCs w:val="18"/>
              </w:rPr>
              <w:t>Property, plant and equipment</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147,049</w:t>
            </w:r>
          </w:p>
        </w:tc>
        <w:tc>
          <w:tcPr>
            <w:tcW w:w="1766" w:type="dxa"/>
            <w:shd w:val="clear" w:color="auto" w:fill="auto"/>
          </w:tcPr>
          <w:p w:rsidR="007D3C67" w:rsidRPr="00E35977" w:rsidRDefault="007D3C67" w:rsidP="008E1DB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(33,160)</w:t>
            </w:r>
          </w:p>
        </w:tc>
        <w:tc>
          <w:tcPr>
            <w:tcW w:w="1482"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113,889</w:t>
            </w: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spacing w:val="-6"/>
                <w:sz w:val="18"/>
                <w:szCs w:val="18"/>
              </w:rPr>
            </w:pPr>
            <w:r w:rsidRPr="00E35977">
              <w:rPr>
                <w:rFonts w:ascii="Arial" w:hAnsi="Arial" w:cs="Arial"/>
                <w:sz w:val="18"/>
                <w:szCs w:val="18"/>
              </w:rPr>
              <w:t>Right-of-use assets</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66" w:type="dxa"/>
            <w:shd w:val="clear" w:color="auto" w:fill="auto"/>
          </w:tcPr>
          <w:p w:rsidR="007D3C67" w:rsidRPr="00E35977" w:rsidRDefault="007D3C67" w:rsidP="008E1DB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59,937</w:t>
            </w:r>
          </w:p>
        </w:tc>
        <w:tc>
          <w:tcPr>
            <w:tcW w:w="1482"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59,937</w:t>
            </w: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sz w:val="18"/>
                <w:szCs w:val="18"/>
              </w:rPr>
            </w:pPr>
            <w:r w:rsidRPr="00E35977">
              <w:rPr>
                <w:rFonts w:ascii="Arial" w:hAnsi="Arial" w:cs="Arial"/>
                <w:sz w:val="18"/>
                <w:szCs w:val="18"/>
              </w:rPr>
              <w:t>Deferred tax assets</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5,697</w:t>
            </w:r>
          </w:p>
        </w:tc>
        <w:tc>
          <w:tcPr>
            <w:tcW w:w="1766" w:type="dxa"/>
            <w:shd w:val="clear" w:color="auto" w:fill="auto"/>
          </w:tcPr>
          <w:p w:rsidR="007D3C67" w:rsidRPr="00E35977" w:rsidRDefault="007D3C67" w:rsidP="008E1DB8">
            <w:pPr>
              <w:tabs>
                <w:tab w:val="decimal" w:pos="1365"/>
              </w:tabs>
              <w:spacing w:line="340" w:lineRule="exact"/>
              <w:rPr>
                <w:rFonts w:ascii="Arial" w:hAnsi="Arial" w:cs="Arial"/>
                <w:sz w:val="18"/>
                <w:szCs w:val="18"/>
              </w:rPr>
            </w:pPr>
            <w:r w:rsidRPr="00E35977">
              <w:rPr>
                <w:rFonts w:ascii="Arial" w:hAnsi="Arial" w:cs="Arial"/>
                <w:sz w:val="18"/>
                <w:szCs w:val="18"/>
              </w:rPr>
              <w:t>695</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6,392</w:t>
            </w: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b/>
                <w:bCs/>
                <w:spacing w:val="-10"/>
                <w:sz w:val="18"/>
                <w:szCs w:val="18"/>
              </w:rPr>
            </w:pPr>
            <w:r w:rsidRPr="00E35977">
              <w:rPr>
                <w:rFonts w:ascii="Arial" w:hAnsi="Arial" w:cs="Arial"/>
                <w:b/>
                <w:bCs/>
                <w:sz w:val="18"/>
                <w:szCs w:val="18"/>
              </w:rPr>
              <w:t>Liabilities and shareholders’ equity</w:t>
            </w: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766"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82" w:type="dxa"/>
            <w:shd w:val="clear" w:color="auto" w:fill="auto"/>
            <w:vAlign w:val="center"/>
          </w:tcPr>
          <w:p w:rsidR="007D3C67" w:rsidRPr="00E35977" w:rsidRDefault="007D3C67" w:rsidP="008E1DB8">
            <w:pPr>
              <w:spacing w:line="340" w:lineRule="exact"/>
              <w:rPr>
                <w:rFonts w:ascii="Arial" w:hAnsi="Arial" w:cs="Arial"/>
                <w:sz w:val="18"/>
                <w:szCs w:val="18"/>
              </w:rPr>
            </w:pP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b/>
                <w:bCs/>
                <w:sz w:val="18"/>
                <w:szCs w:val="18"/>
              </w:rPr>
            </w:pPr>
            <w:r w:rsidRPr="00E35977">
              <w:rPr>
                <w:rFonts w:ascii="Arial" w:hAnsi="Arial" w:cs="Arial"/>
                <w:b/>
                <w:bCs/>
                <w:sz w:val="18"/>
                <w:szCs w:val="18"/>
              </w:rPr>
              <w:t>Current liabilities</w:t>
            </w: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766"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82" w:type="dxa"/>
            <w:shd w:val="clear" w:color="auto" w:fill="auto"/>
            <w:vAlign w:val="center"/>
          </w:tcPr>
          <w:p w:rsidR="007D3C67" w:rsidRPr="00E35977" w:rsidRDefault="007D3C67" w:rsidP="008E1DB8">
            <w:pPr>
              <w:spacing w:line="340" w:lineRule="exact"/>
              <w:rPr>
                <w:rFonts w:ascii="Arial" w:hAnsi="Arial" w:cs="Arial"/>
                <w:sz w:val="18"/>
                <w:szCs w:val="18"/>
              </w:rPr>
            </w:pPr>
          </w:p>
        </w:tc>
      </w:tr>
      <w:tr w:rsidR="007D3C67" w:rsidRPr="00E35977" w:rsidTr="008E1DB8">
        <w:tc>
          <w:tcPr>
            <w:tcW w:w="3330" w:type="dxa"/>
            <w:shd w:val="clear" w:color="auto" w:fill="auto"/>
            <w:vAlign w:val="center"/>
          </w:tcPr>
          <w:p w:rsidR="007D3C67" w:rsidRPr="00E35977" w:rsidRDefault="007D3C67" w:rsidP="008E1DB8">
            <w:pPr>
              <w:spacing w:line="340" w:lineRule="exact"/>
              <w:ind w:left="72" w:hanging="180"/>
              <w:rPr>
                <w:rFonts w:ascii="Arial" w:hAnsi="Arial" w:cs="Arial"/>
                <w:sz w:val="18"/>
                <w:szCs w:val="18"/>
              </w:rPr>
            </w:pPr>
            <w:r w:rsidRPr="00E35977">
              <w:rPr>
                <w:rFonts w:ascii="Arial" w:hAnsi="Arial" w:cs="Arial"/>
                <w:sz w:val="18"/>
                <w:szCs w:val="18"/>
              </w:rPr>
              <w:t>Current portion of liabilities under finance lease agreements</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p>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4,537</w:t>
            </w:r>
          </w:p>
        </w:tc>
        <w:tc>
          <w:tcPr>
            <w:tcW w:w="1766" w:type="dxa"/>
            <w:shd w:val="clear" w:color="auto" w:fill="auto"/>
          </w:tcPr>
          <w:p w:rsidR="007D3C67" w:rsidRPr="00E35977" w:rsidRDefault="007D3C67" w:rsidP="008E1DB8">
            <w:pPr>
              <w:tabs>
                <w:tab w:val="decimal" w:pos="1365"/>
              </w:tabs>
              <w:spacing w:line="340" w:lineRule="exact"/>
              <w:rPr>
                <w:rFonts w:ascii="Arial" w:hAnsi="Arial" w:cs="Arial"/>
                <w:sz w:val="18"/>
                <w:szCs w:val="18"/>
              </w:rPr>
            </w:pPr>
          </w:p>
          <w:p w:rsidR="007D3C67" w:rsidRPr="00E35977" w:rsidRDefault="007D3C67" w:rsidP="008E1DB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p>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(4,537)</w:t>
            </w:r>
          </w:p>
        </w:tc>
        <w:tc>
          <w:tcPr>
            <w:tcW w:w="1482"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p>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w:t>
            </w: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sz w:val="18"/>
                <w:szCs w:val="18"/>
              </w:rPr>
            </w:pPr>
            <w:r w:rsidRPr="00E35977">
              <w:rPr>
                <w:rFonts w:ascii="Arial" w:hAnsi="Arial" w:cs="Arial"/>
                <w:sz w:val="18"/>
                <w:szCs w:val="18"/>
              </w:rPr>
              <w:t>Current portion of lease liabilities</w:t>
            </w:r>
          </w:p>
        </w:tc>
        <w:tc>
          <w:tcPr>
            <w:tcW w:w="1474" w:type="dxa"/>
            <w:shd w:val="clear" w:color="auto" w:fill="auto"/>
            <w:vAlign w:val="bottom"/>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66" w:type="dxa"/>
            <w:shd w:val="clear" w:color="auto" w:fill="auto"/>
            <w:vAlign w:val="bottom"/>
          </w:tcPr>
          <w:p w:rsidR="007D3C67" w:rsidRPr="00E35977" w:rsidRDefault="007D3C67" w:rsidP="008E1DB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vAlign w:val="bottom"/>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10,548</w:t>
            </w:r>
          </w:p>
        </w:tc>
        <w:tc>
          <w:tcPr>
            <w:tcW w:w="1482" w:type="dxa"/>
            <w:shd w:val="clear" w:color="auto" w:fill="auto"/>
            <w:vAlign w:val="bottom"/>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10,548</w:t>
            </w: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b/>
                <w:bCs/>
                <w:sz w:val="18"/>
                <w:szCs w:val="18"/>
              </w:rPr>
            </w:pPr>
            <w:r w:rsidRPr="00E35977">
              <w:rPr>
                <w:rFonts w:ascii="Arial" w:hAnsi="Arial" w:cs="Arial"/>
                <w:b/>
                <w:bCs/>
                <w:sz w:val="18"/>
                <w:szCs w:val="18"/>
              </w:rPr>
              <w:t>Non-current liabilities</w:t>
            </w: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cs/>
              </w:rPr>
            </w:pPr>
          </w:p>
        </w:tc>
        <w:tc>
          <w:tcPr>
            <w:tcW w:w="1766" w:type="dxa"/>
            <w:shd w:val="clear" w:color="auto" w:fill="auto"/>
            <w:vAlign w:val="center"/>
          </w:tcPr>
          <w:p w:rsidR="007D3C67" w:rsidRPr="00E35977" w:rsidRDefault="007D3C67" w:rsidP="008E1DB8">
            <w:pPr>
              <w:tabs>
                <w:tab w:val="decimal" w:pos="1365"/>
              </w:tabs>
              <w:spacing w:line="340" w:lineRule="exact"/>
              <w:rPr>
                <w:rFonts w:ascii="Arial" w:hAnsi="Arial" w:cs="Arial"/>
                <w:sz w:val="18"/>
                <w:szCs w:val="18"/>
              </w:rPr>
            </w:pP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82" w:type="dxa"/>
            <w:shd w:val="clear" w:color="auto" w:fill="auto"/>
            <w:vAlign w:val="center"/>
          </w:tcPr>
          <w:p w:rsidR="007D3C67" w:rsidRPr="00E35977" w:rsidRDefault="007D3C67" w:rsidP="008E1DB8">
            <w:pPr>
              <w:spacing w:line="340" w:lineRule="exact"/>
              <w:rPr>
                <w:rFonts w:ascii="Arial" w:hAnsi="Arial" w:cs="Arial"/>
                <w:sz w:val="18"/>
                <w:szCs w:val="18"/>
              </w:rPr>
            </w:pPr>
          </w:p>
        </w:tc>
      </w:tr>
      <w:tr w:rsidR="007D3C67" w:rsidRPr="00E35977" w:rsidTr="008E1DB8">
        <w:tc>
          <w:tcPr>
            <w:tcW w:w="3330" w:type="dxa"/>
            <w:shd w:val="clear" w:color="auto" w:fill="auto"/>
            <w:vAlign w:val="center"/>
          </w:tcPr>
          <w:p w:rsidR="007D3C67" w:rsidRPr="00E35977" w:rsidRDefault="007D3C67" w:rsidP="008E1DB8">
            <w:pPr>
              <w:spacing w:line="340" w:lineRule="exact"/>
              <w:ind w:left="72" w:hanging="180"/>
              <w:rPr>
                <w:rFonts w:ascii="Arial" w:hAnsi="Arial" w:cs="Arial"/>
                <w:sz w:val="18"/>
                <w:szCs w:val="18"/>
              </w:rPr>
            </w:pPr>
            <w:r w:rsidRPr="00E35977">
              <w:rPr>
                <w:rFonts w:ascii="Arial" w:hAnsi="Arial" w:cs="Arial"/>
                <w:sz w:val="18"/>
                <w:szCs w:val="18"/>
              </w:rPr>
              <w:t>Liabilities under finance lease agreements - net of current portion</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p>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28,841</w:t>
            </w:r>
          </w:p>
        </w:tc>
        <w:tc>
          <w:tcPr>
            <w:tcW w:w="1766" w:type="dxa"/>
            <w:shd w:val="clear" w:color="auto" w:fill="auto"/>
          </w:tcPr>
          <w:p w:rsidR="007D3C67" w:rsidRPr="00E35977" w:rsidRDefault="007D3C67" w:rsidP="008E1DB8">
            <w:pPr>
              <w:tabs>
                <w:tab w:val="decimal" w:pos="1365"/>
              </w:tabs>
              <w:spacing w:line="340" w:lineRule="exact"/>
              <w:rPr>
                <w:rFonts w:ascii="Arial" w:hAnsi="Arial" w:cs="Arial"/>
                <w:sz w:val="18"/>
                <w:szCs w:val="18"/>
              </w:rPr>
            </w:pPr>
          </w:p>
          <w:p w:rsidR="007D3C67" w:rsidRPr="00E35977" w:rsidRDefault="007D3C67" w:rsidP="008E1DB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p>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(28,841)</w:t>
            </w:r>
          </w:p>
        </w:tc>
        <w:tc>
          <w:tcPr>
            <w:tcW w:w="1482"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p>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w:t>
            </w: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sz w:val="18"/>
                <w:szCs w:val="18"/>
              </w:rPr>
            </w:pPr>
            <w:r w:rsidRPr="00E35977">
              <w:rPr>
                <w:rFonts w:ascii="Arial" w:hAnsi="Arial" w:cs="Arial"/>
                <w:sz w:val="18"/>
                <w:szCs w:val="18"/>
              </w:rPr>
              <w:t>Lease liabilities - net of current portion</w:t>
            </w:r>
          </w:p>
        </w:tc>
        <w:tc>
          <w:tcPr>
            <w:tcW w:w="1474" w:type="dxa"/>
            <w:shd w:val="clear" w:color="auto" w:fill="auto"/>
            <w:vAlign w:val="bottom"/>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766" w:type="dxa"/>
            <w:shd w:val="clear" w:color="auto" w:fill="auto"/>
            <w:vAlign w:val="bottom"/>
          </w:tcPr>
          <w:p w:rsidR="007D3C67" w:rsidRPr="00E35977" w:rsidRDefault="007D3C67" w:rsidP="008E1DB8">
            <w:pPr>
              <w:tabs>
                <w:tab w:val="decimal" w:pos="1365"/>
              </w:tabs>
              <w:spacing w:line="340" w:lineRule="exact"/>
              <w:rPr>
                <w:rFonts w:ascii="Arial" w:hAnsi="Arial" w:cs="Arial"/>
                <w:sz w:val="18"/>
                <w:szCs w:val="18"/>
              </w:rPr>
            </w:pPr>
            <w:r w:rsidRPr="00E35977">
              <w:rPr>
                <w:rFonts w:ascii="Arial" w:hAnsi="Arial" w:cs="Arial"/>
                <w:sz w:val="18"/>
                <w:szCs w:val="18"/>
              </w:rPr>
              <w:t>-</w:t>
            </w:r>
          </w:p>
        </w:tc>
        <w:tc>
          <w:tcPr>
            <w:tcW w:w="1474" w:type="dxa"/>
            <w:shd w:val="clear" w:color="auto" w:fill="auto"/>
            <w:vAlign w:val="bottom"/>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49,607</w:t>
            </w:r>
          </w:p>
        </w:tc>
        <w:tc>
          <w:tcPr>
            <w:tcW w:w="1482" w:type="dxa"/>
            <w:shd w:val="clear" w:color="auto" w:fill="auto"/>
            <w:vAlign w:val="bottom"/>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49,607</w:t>
            </w: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b/>
                <w:bCs/>
                <w:sz w:val="18"/>
                <w:szCs w:val="18"/>
              </w:rPr>
            </w:pPr>
            <w:r w:rsidRPr="00E35977">
              <w:rPr>
                <w:rFonts w:ascii="Arial" w:hAnsi="Arial" w:cs="Arial"/>
                <w:b/>
                <w:bCs/>
                <w:sz w:val="18"/>
                <w:szCs w:val="18"/>
              </w:rPr>
              <w:t>Shareholders' equity</w:t>
            </w: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766" w:type="dxa"/>
            <w:shd w:val="clear" w:color="auto" w:fill="auto"/>
            <w:vAlign w:val="center"/>
          </w:tcPr>
          <w:p w:rsidR="007D3C67" w:rsidRPr="00E35977" w:rsidRDefault="007D3C67" w:rsidP="008E1DB8">
            <w:pPr>
              <w:tabs>
                <w:tab w:val="decimal" w:pos="1365"/>
              </w:tabs>
              <w:spacing w:line="340" w:lineRule="exact"/>
              <w:rPr>
                <w:rFonts w:ascii="Arial" w:hAnsi="Arial" w:cs="Arial"/>
                <w:sz w:val="18"/>
                <w:szCs w:val="18"/>
              </w:rPr>
            </w:pPr>
          </w:p>
        </w:tc>
        <w:tc>
          <w:tcPr>
            <w:tcW w:w="1474" w:type="dxa"/>
            <w:shd w:val="clear" w:color="auto" w:fill="auto"/>
            <w:vAlign w:val="center"/>
          </w:tcPr>
          <w:p w:rsidR="007D3C67" w:rsidRPr="00E35977" w:rsidRDefault="007D3C67" w:rsidP="008E1DB8">
            <w:pPr>
              <w:spacing w:line="340" w:lineRule="exact"/>
              <w:rPr>
                <w:rFonts w:ascii="Arial" w:hAnsi="Arial" w:cs="Arial"/>
                <w:sz w:val="18"/>
                <w:szCs w:val="18"/>
              </w:rPr>
            </w:pPr>
          </w:p>
        </w:tc>
        <w:tc>
          <w:tcPr>
            <w:tcW w:w="1482" w:type="dxa"/>
            <w:shd w:val="clear" w:color="auto" w:fill="auto"/>
            <w:vAlign w:val="center"/>
          </w:tcPr>
          <w:p w:rsidR="007D3C67" w:rsidRPr="00E35977" w:rsidRDefault="007D3C67" w:rsidP="008E1DB8">
            <w:pPr>
              <w:spacing w:line="340" w:lineRule="exact"/>
              <w:rPr>
                <w:rFonts w:ascii="Arial" w:hAnsi="Arial" w:cs="Arial"/>
                <w:sz w:val="18"/>
                <w:szCs w:val="18"/>
              </w:rPr>
            </w:pPr>
          </w:p>
        </w:tc>
      </w:tr>
      <w:tr w:rsidR="007D3C67" w:rsidRPr="00E35977" w:rsidTr="008E1DB8">
        <w:tc>
          <w:tcPr>
            <w:tcW w:w="3330" w:type="dxa"/>
            <w:shd w:val="clear" w:color="auto" w:fill="auto"/>
            <w:vAlign w:val="center"/>
            <w:hideMark/>
          </w:tcPr>
          <w:p w:rsidR="007D3C67" w:rsidRPr="00E35977" w:rsidRDefault="007D3C67" w:rsidP="008E1DB8">
            <w:pPr>
              <w:spacing w:line="340" w:lineRule="exact"/>
              <w:ind w:left="72" w:hanging="180"/>
              <w:rPr>
                <w:rFonts w:ascii="Arial" w:hAnsi="Arial" w:cs="Arial"/>
                <w:spacing w:val="-6"/>
                <w:sz w:val="18"/>
                <w:szCs w:val="18"/>
              </w:rPr>
            </w:pPr>
            <w:r w:rsidRPr="00E35977">
              <w:rPr>
                <w:rFonts w:ascii="Arial" w:hAnsi="Arial" w:cs="Arial"/>
                <w:spacing w:val="-6"/>
                <w:sz w:val="18"/>
                <w:szCs w:val="18"/>
              </w:rPr>
              <w:t>Retained earnings</w:t>
            </w:r>
            <w:r w:rsidRPr="00E35977">
              <w:rPr>
                <w:rFonts w:ascii="Arial" w:hAnsi="Arial" w:cs="Arial"/>
                <w:spacing w:val="-6"/>
                <w:sz w:val="18"/>
                <w:szCs w:val="18"/>
                <w:cs/>
              </w:rPr>
              <w:t xml:space="preserve"> </w:t>
            </w:r>
            <w:r w:rsidRPr="00E35977">
              <w:rPr>
                <w:rFonts w:ascii="Arial" w:hAnsi="Arial" w:cs="Arial"/>
                <w:spacing w:val="-6"/>
                <w:sz w:val="18"/>
                <w:szCs w:val="18"/>
              </w:rPr>
              <w:t>-</w:t>
            </w:r>
            <w:r w:rsidRPr="00E35977">
              <w:rPr>
                <w:rFonts w:ascii="Arial" w:hAnsi="Arial" w:cs="Arial"/>
                <w:spacing w:val="-6"/>
                <w:sz w:val="18"/>
                <w:szCs w:val="18"/>
                <w:cs/>
              </w:rPr>
              <w:t xml:space="preserve"> </w:t>
            </w:r>
            <w:r w:rsidRPr="00E35977">
              <w:rPr>
                <w:rFonts w:ascii="Arial" w:hAnsi="Arial" w:cs="Arial"/>
                <w:spacing w:val="-6"/>
                <w:sz w:val="18"/>
                <w:szCs w:val="18"/>
              </w:rPr>
              <w:t>unappropriated</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3,085</w:t>
            </w:r>
          </w:p>
        </w:tc>
        <w:tc>
          <w:tcPr>
            <w:tcW w:w="1766" w:type="dxa"/>
            <w:shd w:val="clear" w:color="auto" w:fill="auto"/>
          </w:tcPr>
          <w:p w:rsidR="007D3C67" w:rsidRPr="00E35977" w:rsidRDefault="007D3C67" w:rsidP="008E1DB8">
            <w:pPr>
              <w:tabs>
                <w:tab w:val="decimal" w:pos="1365"/>
              </w:tabs>
              <w:spacing w:line="340" w:lineRule="exact"/>
              <w:rPr>
                <w:rFonts w:ascii="Arial" w:hAnsi="Arial" w:cs="Arial"/>
                <w:sz w:val="18"/>
                <w:szCs w:val="18"/>
              </w:rPr>
            </w:pPr>
            <w:r w:rsidRPr="00E35977">
              <w:rPr>
                <w:rFonts w:ascii="Arial" w:hAnsi="Arial" w:cs="Arial"/>
                <w:sz w:val="18"/>
                <w:szCs w:val="18"/>
              </w:rPr>
              <w:t>(2,785)</w:t>
            </w:r>
          </w:p>
        </w:tc>
        <w:tc>
          <w:tcPr>
            <w:tcW w:w="1474"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w:t>
            </w:r>
          </w:p>
        </w:tc>
        <w:tc>
          <w:tcPr>
            <w:tcW w:w="1482" w:type="dxa"/>
            <w:shd w:val="clear" w:color="auto" w:fill="auto"/>
          </w:tcPr>
          <w:p w:rsidR="007D3C67" w:rsidRPr="00E35977" w:rsidRDefault="007D3C67" w:rsidP="008E1DB8">
            <w:pPr>
              <w:tabs>
                <w:tab w:val="decimal" w:pos="1170"/>
              </w:tabs>
              <w:spacing w:line="340" w:lineRule="exact"/>
              <w:rPr>
                <w:rFonts w:ascii="Arial" w:hAnsi="Arial" w:cs="Arial"/>
                <w:sz w:val="18"/>
                <w:szCs w:val="18"/>
              </w:rPr>
            </w:pPr>
            <w:r w:rsidRPr="00E35977">
              <w:rPr>
                <w:rFonts w:ascii="Arial" w:hAnsi="Arial" w:cs="Arial"/>
                <w:sz w:val="18"/>
                <w:szCs w:val="18"/>
              </w:rPr>
              <w:t>300</w:t>
            </w:r>
          </w:p>
        </w:tc>
      </w:tr>
    </w:tbl>
    <w:p w:rsidR="007D3C67" w:rsidRPr="008D7B29" w:rsidRDefault="00E757CD" w:rsidP="007D3C6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7D3C67" w:rsidRPr="008D7B29">
        <w:rPr>
          <w:rFonts w:ascii="Arial" w:hAnsi="Arial" w:cs="Arial"/>
          <w:b/>
          <w:bCs/>
          <w:sz w:val="22"/>
          <w:szCs w:val="22"/>
        </w:rPr>
        <w:t>.1</w:t>
      </w:r>
      <w:r w:rsidR="007D3C67" w:rsidRPr="008D7B29">
        <w:rPr>
          <w:rFonts w:ascii="Arial" w:hAnsi="Arial" w:cs="Arial"/>
          <w:b/>
          <w:bCs/>
          <w:sz w:val="22"/>
          <w:szCs w:val="22"/>
        </w:rPr>
        <w:tab/>
        <w:t>Financial instruments</w:t>
      </w:r>
    </w:p>
    <w:p w:rsidR="007D3C67" w:rsidRPr="008D7B29" w:rsidRDefault="007D3C67" w:rsidP="007D3C67">
      <w:pPr>
        <w:tabs>
          <w:tab w:val="left" w:pos="2160"/>
        </w:tabs>
        <w:spacing w:before="120" w:after="120" w:line="380" w:lineRule="exact"/>
        <w:ind w:left="540" w:hanging="540"/>
        <w:jc w:val="thaiDistribute"/>
        <w:rPr>
          <w:rFonts w:ascii="Arial" w:hAnsi="Arial" w:cs="Arial"/>
          <w:sz w:val="22"/>
          <w:szCs w:val="22"/>
          <w:cs/>
        </w:rPr>
      </w:pPr>
      <w:r>
        <w:rPr>
          <w:rFonts w:ascii="Arial" w:hAnsi="Arial" w:cs="Arial"/>
          <w:sz w:val="22"/>
          <w:szCs w:val="22"/>
        </w:rPr>
        <w:tab/>
      </w:r>
      <w:r w:rsidRPr="008D7B29">
        <w:rPr>
          <w:rFonts w:ascii="Arial" w:hAnsi="Arial" w:cs="Arial"/>
          <w:sz w:val="22"/>
          <w:szCs w:val="22"/>
        </w:rPr>
        <w:t>Details of the impact on retained earnings as at 1 January 2020 due to the adoption of financial reporting standards related to financial instruments are presented as follows:</w:t>
      </w:r>
    </w:p>
    <w:tbl>
      <w:tblPr>
        <w:tblW w:w="9126" w:type="dxa"/>
        <w:tblInd w:w="468" w:type="dxa"/>
        <w:tblLook w:val="04A0" w:firstRow="1" w:lastRow="0" w:firstColumn="1" w:lastColumn="0" w:noHBand="0" w:noVBand="1"/>
      </w:tblPr>
      <w:tblGrid>
        <w:gridCol w:w="5670"/>
        <w:gridCol w:w="1728"/>
        <w:gridCol w:w="1728"/>
      </w:tblGrid>
      <w:tr w:rsidR="007D3C67" w:rsidRPr="00E35977" w:rsidTr="008E1DB8">
        <w:tc>
          <w:tcPr>
            <w:tcW w:w="5670" w:type="dxa"/>
            <w:hideMark/>
          </w:tcPr>
          <w:p w:rsidR="007D3C67" w:rsidRPr="00E35977" w:rsidRDefault="007D3C67" w:rsidP="008E1DB8">
            <w:pPr>
              <w:spacing w:line="380" w:lineRule="exact"/>
              <w:rPr>
                <w:rFonts w:ascii="Arial" w:hAnsi="Arial" w:cs="Arial"/>
                <w:sz w:val="20"/>
                <w:szCs w:val="20"/>
              </w:rPr>
            </w:pPr>
          </w:p>
        </w:tc>
        <w:tc>
          <w:tcPr>
            <w:tcW w:w="3456" w:type="dxa"/>
            <w:gridSpan w:val="2"/>
            <w:hideMark/>
          </w:tcPr>
          <w:p w:rsidR="007D3C67" w:rsidRPr="00E35977" w:rsidRDefault="007D3C67" w:rsidP="008E1DB8">
            <w:pPr>
              <w:spacing w:line="380" w:lineRule="exact"/>
              <w:jc w:val="right"/>
              <w:rPr>
                <w:rFonts w:ascii="Arial" w:hAnsi="Arial" w:cs="Arial"/>
                <w:sz w:val="20"/>
                <w:szCs w:val="20"/>
              </w:rPr>
            </w:pPr>
            <w:r w:rsidRPr="00E35977">
              <w:rPr>
                <w:rFonts w:ascii="Arial" w:hAnsi="Arial" w:cs="Arial"/>
                <w:sz w:val="20"/>
                <w:szCs w:val="20"/>
              </w:rPr>
              <w:t>(Unit: Thousand Baht)</w:t>
            </w:r>
          </w:p>
        </w:tc>
      </w:tr>
      <w:tr w:rsidR="007D3C67" w:rsidRPr="00E35977" w:rsidTr="008E1DB8">
        <w:tc>
          <w:tcPr>
            <w:tcW w:w="5670" w:type="dxa"/>
          </w:tcPr>
          <w:p w:rsidR="007D3C67" w:rsidRPr="00E35977" w:rsidRDefault="007D3C67" w:rsidP="008E1DB8">
            <w:pPr>
              <w:spacing w:line="380" w:lineRule="exact"/>
              <w:ind w:left="162" w:hanging="162"/>
              <w:rPr>
                <w:rFonts w:ascii="Arial" w:hAnsi="Arial" w:cs="Arial"/>
                <w:sz w:val="20"/>
                <w:szCs w:val="20"/>
              </w:rPr>
            </w:pPr>
          </w:p>
        </w:tc>
        <w:tc>
          <w:tcPr>
            <w:tcW w:w="1728" w:type="dxa"/>
            <w:hideMark/>
          </w:tcPr>
          <w:p w:rsidR="007D3C67" w:rsidRPr="00E35977" w:rsidRDefault="007D3C67" w:rsidP="008E1DB8">
            <w:pPr>
              <w:pBdr>
                <w:bottom w:val="single" w:sz="4" w:space="1" w:color="auto"/>
              </w:pBdr>
              <w:spacing w:line="380" w:lineRule="exact"/>
              <w:jc w:val="center"/>
              <w:rPr>
                <w:rFonts w:ascii="Arial" w:hAnsi="Arial" w:cs="Arial"/>
                <w:sz w:val="20"/>
                <w:szCs w:val="20"/>
              </w:rPr>
            </w:pPr>
            <w:r w:rsidRPr="00E35977">
              <w:rPr>
                <w:rFonts w:ascii="Arial" w:hAnsi="Arial" w:cs="Arial"/>
                <w:sz w:val="20"/>
                <w:szCs w:val="20"/>
              </w:rPr>
              <w:t>Consolidated financial statements</w:t>
            </w:r>
          </w:p>
        </w:tc>
        <w:tc>
          <w:tcPr>
            <w:tcW w:w="1728" w:type="dxa"/>
            <w:hideMark/>
          </w:tcPr>
          <w:p w:rsidR="007D3C67" w:rsidRPr="00E35977" w:rsidRDefault="007D3C67" w:rsidP="008E1DB8">
            <w:pPr>
              <w:pBdr>
                <w:bottom w:val="single" w:sz="4" w:space="1" w:color="auto"/>
              </w:pBdr>
              <w:spacing w:line="380" w:lineRule="exact"/>
              <w:jc w:val="center"/>
              <w:rPr>
                <w:rFonts w:ascii="Arial" w:hAnsi="Arial" w:cs="Arial"/>
                <w:sz w:val="20"/>
                <w:szCs w:val="20"/>
                <w:cs/>
              </w:rPr>
            </w:pPr>
            <w:r w:rsidRPr="00E35977">
              <w:rPr>
                <w:rFonts w:ascii="Arial" w:hAnsi="Arial" w:cs="Arial"/>
                <w:sz w:val="20"/>
                <w:szCs w:val="20"/>
              </w:rPr>
              <w:t>Separate financial statements</w:t>
            </w:r>
          </w:p>
        </w:tc>
      </w:tr>
      <w:tr w:rsidR="007D3C67" w:rsidRPr="00E35977" w:rsidTr="008E1DB8">
        <w:tc>
          <w:tcPr>
            <w:tcW w:w="5670" w:type="dxa"/>
            <w:hideMark/>
          </w:tcPr>
          <w:p w:rsidR="007D3C67" w:rsidRPr="00E35977" w:rsidRDefault="007D3C67" w:rsidP="008E1DB8">
            <w:pPr>
              <w:spacing w:line="380" w:lineRule="exact"/>
              <w:ind w:left="162" w:hanging="162"/>
              <w:rPr>
                <w:rFonts w:ascii="Arial" w:hAnsi="Arial" w:cs="Arial"/>
                <w:sz w:val="20"/>
                <w:szCs w:val="20"/>
                <w:highlight w:val="cyan"/>
              </w:rPr>
            </w:pPr>
            <w:r w:rsidRPr="00E35977">
              <w:rPr>
                <w:rFonts w:ascii="Arial" w:hAnsi="Arial" w:cs="Arial"/>
                <w:sz w:val="20"/>
                <w:szCs w:val="20"/>
              </w:rPr>
              <w:t>Recognition of an allowance for expected credit losses on financial assets</w:t>
            </w:r>
          </w:p>
        </w:tc>
        <w:tc>
          <w:tcPr>
            <w:tcW w:w="1728" w:type="dxa"/>
          </w:tcPr>
          <w:p w:rsidR="007D3C67" w:rsidRPr="00E35977" w:rsidRDefault="007D3C67" w:rsidP="008E1DB8">
            <w:pPr>
              <w:tabs>
                <w:tab w:val="decimal" w:pos="1260"/>
              </w:tabs>
              <w:spacing w:line="380" w:lineRule="exact"/>
              <w:ind w:left="162" w:hanging="162"/>
              <w:rPr>
                <w:rFonts w:ascii="Arial" w:hAnsi="Arial" w:cs="Arial"/>
                <w:sz w:val="20"/>
                <w:szCs w:val="20"/>
              </w:rPr>
            </w:pPr>
          </w:p>
          <w:p w:rsidR="007D3C67" w:rsidRPr="00E35977" w:rsidRDefault="007D3C67" w:rsidP="008E1DB8">
            <w:pPr>
              <w:tabs>
                <w:tab w:val="decimal" w:pos="1260"/>
              </w:tabs>
              <w:spacing w:line="380" w:lineRule="exact"/>
              <w:ind w:left="162" w:hanging="162"/>
              <w:rPr>
                <w:rFonts w:ascii="Arial" w:hAnsi="Arial" w:cs="Arial"/>
                <w:sz w:val="20"/>
                <w:szCs w:val="20"/>
              </w:rPr>
            </w:pPr>
            <w:r>
              <w:rPr>
                <w:rFonts w:ascii="Arial" w:hAnsi="Arial" w:cs="Arial"/>
                <w:sz w:val="20"/>
                <w:szCs w:val="20"/>
              </w:rPr>
              <w:t>(4,906)</w:t>
            </w:r>
          </w:p>
        </w:tc>
        <w:tc>
          <w:tcPr>
            <w:tcW w:w="1728" w:type="dxa"/>
          </w:tcPr>
          <w:p w:rsidR="007D3C67" w:rsidRPr="00E35977" w:rsidRDefault="007D3C67" w:rsidP="008E1DB8">
            <w:pPr>
              <w:tabs>
                <w:tab w:val="decimal" w:pos="1245"/>
              </w:tabs>
              <w:spacing w:line="380" w:lineRule="exact"/>
              <w:ind w:left="162" w:hanging="162"/>
              <w:rPr>
                <w:rFonts w:ascii="Arial" w:hAnsi="Arial" w:cs="Arial"/>
                <w:sz w:val="20"/>
                <w:szCs w:val="20"/>
              </w:rPr>
            </w:pPr>
          </w:p>
          <w:p w:rsidR="007D3C67" w:rsidRPr="00E35977" w:rsidRDefault="007D3C67" w:rsidP="008E1DB8">
            <w:pPr>
              <w:tabs>
                <w:tab w:val="decimal" w:pos="1245"/>
              </w:tabs>
              <w:spacing w:line="380" w:lineRule="exact"/>
              <w:ind w:left="162" w:hanging="162"/>
              <w:rPr>
                <w:rFonts w:ascii="Arial" w:hAnsi="Arial" w:cs="Arial"/>
                <w:sz w:val="20"/>
                <w:szCs w:val="20"/>
              </w:rPr>
            </w:pPr>
            <w:r w:rsidRPr="00E35977">
              <w:rPr>
                <w:rFonts w:ascii="Arial" w:hAnsi="Arial" w:cs="Arial"/>
                <w:sz w:val="20"/>
                <w:szCs w:val="20"/>
              </w:rPr>
              <w:t>(</w:t>
            </w:r>
            <w:r>
              <w:rPr>
                <w:rFonts w:ascii="Arial" w:hAnsi="Arial" w:cs="Arial"/>
                <w:sz w:val="20"/>
                <w:szCs w:val="20"/>
              </w:rPr>
              <w:t>3,480</w:t>
            </w:r>
            <w:r w:rsidRPr="00E35977">
              <w:rPr>
                <w:rFonts w:ascii="Arial" w:hAnsi="Arial" w:cs="Arial"/>
                <w:sz w:val="20"/>
                <w:szCs w:val="20"/>
              </w:rPr>
              <w:t>)</w:t>
            </w:r>
          </w:p>
        </w:tc>
      </w:tr>
      <w:tr w:rsidR="007D3C67" w:rsidRPr="00E35977" w:rsidTr="008E1DB8">
        <w:tc>
          <w:tcPr>
            <w:tcW w:w="5670" w:type="dxa"/>
          </w:tcPr>
          <w:p w:rsidR="007D3C67" w:rsidRPr="00E35977" w:rsidRDefault="007D3C67" w:rsidP="008E1DB8">
            <w:pPr>
              <w:spacing w:line="380" w:lineRule="exact"/>
              <w:ind w:left="162" w:hanging="162"/>
              <w:rPr>
                <w:rFonts w:ascii="Arial" w:hAnsi="Arial" w:cs="Arial"/>
                <w:sz w:val="20"/>
                <w:szCs w:val="20"/>
              </w:rPr>
            </w:pPr>
            <w:r>
              <w:rPr>
                <w:rFonts w:ascii="Arial" w:hAnsi="Arial" w:cs="Arial"/>
                <w:sz w:val="20"/>
                <w:szCs w:val="20"/>
              </w:rPr>
              <w:t>Impact to deferred tax assets</w:t>
            </w:r>
          </w:p>
        </w:tc>
        <w:tc>
          <w:tcPr>
            <w:tcW w:w="1728" w:type="dxa"/>
          </w:tcPr>
          <w:p w:rsidR="007D3C67" w:rsidRPr="00E35977" w:rsidRDefault="007D3C67" w:rsidP="008E1DB8">
            <w:pPr>
              <w:pBdr>
                <w:bottom w:val="single" w:sz="4" w:space="1" w:color="auto"/>
              </w:pBdr>
              <w:tabs>
                <w:tab w:val="decimal" w:pos="1260"/>
              </w:tabs>
              <w:spacing w:line="380" w:lineRule="exact"/>
              <w:ind w:left="162" w:hanging="162"/>
              <w:rPr>
                <w:rFonts w:ascii="Arial" w:hAnsi="Arial" w:cs="Arial"/>
                <w:sz w:val="20"/>
                <w:szCs w:val="20"/>
              </w:rPr>
            </w:pPr>
            <w:r>
              <w:rPr>
                <w:rFonts w:ascii="Arial" w:hAnsi="Arial" w:cs="Arial"/>
                <w:sz w:val="20"/>
                <w:szCs w:val="20"/>
              </w:rPr>
              <w:t>981</w:t>
            </w:r>
          </w:p>
        </w:tc>
        <w:tc>
          <w:tcPr>
            <w:tcW w:w="1728" w:type="dxa"/>
          </w:tcPr>
          <w:p w:rsidR="007D3C67" w:rsidRPr="00E35977" w:rsidRDefault="007D3C67" w:rsidP="008E1DB8">
            <w:pPr>
              <w:pBdr>
                <w:bottom w:val="single" w:sz="4" w:space="1" w:color="auto"/>
              </w:pBdr>
              <w:tabs>
                <w:tab w:val="decimal" w:pos="1245"/>
              </w:tabs>
              <w:spacing w:line="380" w:lineRule="exact"/>
              <w:ind w:left="162" w:hanging="162"/>
              <w:rPr>
                <w:rFonts w:ascii="Arial" w:hAnsi="Arial" w:cs="Arial"/>
                <w:sz w:val="20"/>
                <w:szCs w:val="20"/>
              </w:rPr>
            </w:pPr>
            <w:r>
              <w:rPr>
                <w:rFonts w:ascii="Arial" w:hAnsi="Arial" w:cs="Arial"/>
                <w:sz w:val="20"/>
                <w:szCs w:val="20"/>
              </w:rPr>
              <w:t>695</w:t>
            </w:r>
          </w:p>
        </w:tc>
      </w:tr>
      <w:tr w:rsidR="007D3C67" w:rsidRPr="00E35977" w:rsidTr="008E1DB8">
        <w:tc>
          <w:tcPr>
            <w:tcW w:w="5670" w:type="dxa"/>
            <w:hideMark/>
          </w:tcPr>
          <w:p w:rsidR="007D3C67" w:rsidRPr="00E35977" w:rsidRDefault="007D3C67" w:rsidP="008E1DB8">
            <w:pPr>
              <w:spacing w:line="380" w:lineRule="exact"/>
              <w:ind w:left="162" w:hanging="162"/>
              <w:rPr>
                <w:rFonts w:ascii="Arial" w:hAnsi="Arial" w:cs="Arial"/>
                <w:sz w:val="20"/>
                <w:szCs w:val="20"/>
              </w:rPr>
            </w:pPr>
            <w:r w:rsidRPr="00E35977">
              <w:rPr>
                <w:rFonts w:ascii="Arial" w:hAnsi="Arial" w:cs="Arial"/>
                <w:sz w:val="20"/>
                <w:szCs w:val="20"/>
              </w:rPr>
              <w:t>Impacts on retained earnings due to the adoption of financial reporting standards related to financial instruments</w:t>
            </w:r>
          </w:p>
        </w:tc>
        <w:tc>
          <w:tcPr>
            <w:tcW w:w="1728" w:type="dxa"/>
            <w:shd w:val="clear" w:color="auto" w:fill="auto"/>
            <w:vAlign w:val="bottom"/>
          </w:tcPr>
          <w:p w:rsidR="007D3C67" w:rsidRPr="00E35977" w:rsidRDefault="007D3C67" w:rsidP="008E1DB8">
            <w:pPr>
              <w:pBdr>
                <w:bottom w:val="double" w:sz="4" w:space="1" w:color="auto"/>
              </w:pBdr>
              <w:tabs>
                <w:tab w:val="decimal" w:pos="1260"/>
              </w:tabs>
              <w:spacing w:line="380" w:lineRule="exact"/>
              <w:ind w:left="162" w:hanging="162"/>
              <w:rPr>
                <w:rFonts w:ascii="Arial" w:hAnsi="Arial" w:cs="Arial"/>
                <w:sz w:val="20"/>
                <w:szCs w:val="20"/>
              </w:rPr>
            </w:pPr>
            <w:r w:rsidRPr="00E35977">
              <w:rPr>
                <w:rFonts w:ascii="Arial" w:hAnsi="Arial" w:cs="Arial"/>
                <w:sz w:val="20"/>
                <w:szCs w:val="20"/>
              </w:rPr>
              <w:t>(3,925)</w:t>
            </w:r>
          </w:p>
        </w:tc>
        <w:tc>
          <w:tcPr>
            <w:tcW w:w="1728" w:type="dxa"/>
            <w:shd w:val="clear" w:color="auto" w:fill="auto"/>
            <w:vAlign w:val="bottom"/>
          </w:tcPr>
          <w:p w:rsidR="007D3C67" w:rsidRPr="00E35977" w:rsidRDefault="007D3C67" w:rsidP="008E1DB8">
            <w:pPr>
              <w:pBdr>
                <w:bottom w:val="double" w:sz="4" w:space="1" w:color="auto"/>
              </w:pBdr>
              <w:tabs>
                <w:tab w:val="decimal" w:pos="1245"/>
              </w:tabs>
              <w:spacing w:line="380" w:lineRule="exact"/>
              <w:ind w:left="162" w:hanging="162"/>
              <w:rPr>
                <w:rFonts w:ascii="Arial" w:hAnsi="Arial" w:cs="Arial"/>
                <w:sz w:val="20"/>
                <w:szCs w:val="20"/>
              </w:rPr>
            </w:pPr>
            <w:r w:rsidRPr="00E35977">
              <w:rPr>
                <w:rFonts w:ascii="Arial" w:hAnsi="Arial" w:cs="Arial"/>
                <w:sz w:val="20"/>
                <w:szCs w:val="20"/>
              </w:rPr>
              <w:t>(2,785)</w:t>
            </w:r>
          </w:p>
        </w:tc>
      </w:tr>
    </w:tbl>
    <w:p w:rsidR="007D3C67" w:rsidRDefault="007D3C67" w:rsidP="007D3C67">
      <w:pPr>
        <w:rPr>
          <w:rFonts w:asciiTheme="majorBidi" w:hAnsiTheme="majorBidi" w:cstheme="majorBidi"/>
          <w:sz w:val="32"/>
          <w:szCs w:val="32"/>
          <w:cs/>
        </w:rPr>
        <w:sectPr w:rsidR="007D3C67">
          <w:headerReference w:type="default" r:id="rId8"/>
          <w:footerReference w:type="default" r:id="rId9"/>
          <w:pgSz w:w="11907" w:h="16839"/>
          <w:pgMar w:top="1296" w:right="1080" w:bottom="1080" w:left="1339" w:header="720" w:footer="720" w:gutter="0"/>
          <w:cols w:space="720"/>
        </w:sectPr>
      </w:pPr>
    </w:p>
    <w:p w:rsidR="007D3C67" w:rsidRPr="008D7B29" w:rsidRDefault="007D3C67" w:rsidP="007D3C67">
      <w:pPr>
        <w:spacing w:before="120" w:after="120" w:line="380" w:lineRule="exact"/>
        <w:ind w:left="634"/>
        <w:jc w:val="thaiDistribute"/>
        <w:rPr>
          <w:rFonts w:ascii="Arial" w:hAnsi="Arial" w:cs="Arial"/>
          <w:sz w:val="22"/>
          <w:szCs w:val="22"/>
        </w:rPr>
      </w:pPr>
      <w:r w:rsidRPr="008D7B29">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2"/>
        <w:tblW w:w="1389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5"/>
        <w:gridCol w:w="2000"/>
        <w:gridCol w:w="1821"/>
        <w:gridCol w:w="2000"/>
        <w:gridCol w:w="2000"/>
        <w:gridCol w:w="1994"/>
        <w:gridCol w:w="6"/>
      </w:tblGrid>
      <w:tr w:rsidR="007D3C67" w:rsidRPr="00E35977" w:rsidTr="008E1DB8">
        <w:trPr>
          <w:gridAfter w:val="1"/>
          <w:wAfter w:w="6" w:type="dxa"/>
          <w:trHeight w:val="374"/>
          <w:tblHeader/>
        </w:trPr>
        <w:tc>
          <w:tcPr>
            <w:tcW w:w="4320" w:type="dxa"/>
          </w:tcPr>
          <w:p w:rsidR="007D3C67" w:rsidRPr="00E35977" w:rsidRDefault="007D3C67" w:rsidP="008E1DB8">
            <w:pPr>
              <w:spacing w:line="380" w:lineRule="exact"/>
              <w:jc w:val="right"/>
              <w:rPr>
                <w:rFonts w:ascii="Arial" w:hAnsi="Arial" w:cs="Arial"/>
                <w:sz w:val="20"/>
                <w:szCs w:val="20"/>
              </w:rPr>
            </w:pPr>
          </w:p>
        </w:tc>
        <w:tc>
          <w:tcPr>
            <w:tcW w:w="9570" w:type="dxa"/>
            <w:gridSpan w:val="5"/>
            <w:hideMark/>
          </w:tcPr>
          <w:p w:rsidR="007D3C67" w:rsidRPr="00E35977" w:rsidRDefault="007D3C67" w:rsidP="008E1DB8">
            <w:pPr>
              <w:spacing w:line="380" w:lineRule="exact"/>
              <w:jc w:val="right"/>
              <w:rPr>
                <w:rFonts w:ascii="Arial" w:hAnsi="Arial" w:cs="Arial"/>
                <w:sz w:val="20"/>
                <w:szCs w:val="20"/>
              </w:rPr>
            </w:pPr>
            <w:r w:rsidRPr="00E35977">
              <w:rPr>
                <w:rFonts w:ascii="Arial" w:hAnsi="Arial" w:cs="Arial"/>
                <w:sz w:val="20"/>
                <w:szCs w:val="20"/>
              </w:rPr>
              <w:t>(Unit: Thousand Baht)</w:t>
            </w:r>
          </w:p>
        </w:tc>
      </w:tr>
      <w:tr w:rsidR="007D3C67" w:rsidRPr="00E35977" w:rsidTr="008E1DB8">
        <w:trPr>
          <w:gridAfter w:val="1"/>
          <w:wAfter w:w="6" w:type="dxa"/>
          <w:trHeight w:val="374"/>
          <w:tblHeader/>
        </w:trPr>
        <w:tc>
          <w:tcPr>
            <w:tcW w:w="4320" w:type="dxa"/>
          </w:tcPr>
          <w:p w:rsidR="007D3C67" w:rsidRPr="00E35977" w:rsidRDefault="007D3C67" w:rsidP="008E1DB8">
            <w:pPr>
              <w:spacing w:line="380" w:lineRule="exact"/>
              <w:rPr>
                <w:rFonts w:ascii="Arial" w:hAnsi="Arial" w:cs="Arial"/>
                <w:sz w:val="20"/>
                <w:szCs w:val="20"/>
              </w:rPr>
            </w:pPr>
          </w:p>
        </w:tc>
        <w:tc>
          <w:tcPr>
            <w:tcW w:w="9570" w:type="dxa"/>
            <w:gridSpan w:val="5"/>
            <w:hideMark/>
          </w:tcPr>
          <w:p w:rsidR="007D3C67" w:rsidRPr="00E35977" w:rsidRDefault="007D3C67" w:rsidP="008E1DB8">
            <w:pPr>
              <w:pBdr>
                <w:bottom w:val="single" w:sz="4" w:space="1" w:color="auto"/>
              </w:pBdr>
              <w:spacing w:line="380" w:lineRule="exact"/>
              <w:ind w:right="-120"/>
              <w:jc w:val="center"/>
              <w:rPr>
                <w:rFonts w:ascii="Arial" w:hAnsi="Arial" w:cs="Arial"/>
                <w:sz w:val="20"/>
                <w:szCs w:val="20"/>
              </w:rPr>
            </w:pPr>
            <w:r w:rsidRPr="00E35977">
              <w:rPr>
                <w:rFonts w:ascii="Arial" w:hAnsi="Arial" w:cs="Arial"/>
                <w:sz w:val="20"/>
                <w:szCs w:val="20"/>
              </w:rPr>
              <w:t>Consolidated financial statements</w:t>
            </w:r>
          </w:p>
        </w:tc>
      </w:tr>
      <w:tr w:rsidR="007D3C67" w:rsidRPr="00E35977" w:rsidTr="008E1DB8">
        <w:trPr>
          <w:gridAfter w:val="1"/>
          <w:wAfter w:w="6" w:type="dxa"/>
          <w:trHeight w:val="374"/>
          <w:tblHeader/>
        </w:trPr>
        <w:tc>
          <w:tcPr>
            <w:tcW w:w="4320" w:type="dxa"/>
          </w:tcPr>
          <w:p w:rsidR="007D3C67" w:rsidRPr="00E35977" w:rsidRDefault="007D3C67" w:rsidP="008E1DB8">
            <w:pPr>
              <w:spacing w:line="380" w:lineRule="exact"/>
              <w:rPr>
                <w:rFonts w:ascii="Arial" w:hAnsi="Arial" w:cs="Arial"/>
                <w:sz w:val="20"/>
                <w:szCs w:val="20"/>
                <w:cs/>
              </w:rPr>
            </w:pPr>
          </w:p>
        </w:tc>
        <w:tc>
          <w:tcPr>
            <w:tcW w:w="2016" w:type="dxa"/>
            <w:vMerge w:val="restart"/>
            <w:vAlign w:val="bottom"/>
            <w:hideMark/>
          </w:tcPr>
          <w:p w:rsidR="007D3C67" w:rsidRPr="00E35977" w:rsidRDefault="007D3C67" w:rsidP="008E1DB8">
            <w:pPr>
              <w:pBdr>
                <w:bottom w:val="single" w:sz="4" w:space="1" w:color="auto"/>
              </w:pBdr>
              <w:spacing w:line="380" w:lineRule="exact"/>
              <w:ind w:right="-74"/>
              <w:jc w:val="center"/>
              <w:rPr>
                <w:rFonts w:ascii="Arial" w:hAnsi="Arial" w:cs="Arial"/>
                <w:sz w:val="20"/>
                <w:szCs w:val="20"/>
              </w:rPr>
            </w:pPr>
            <w:r w:rsidRPr="00E35977">
              <w:rPr>
                <w:rFonts w:ascii="Arial" w:hAnsi="Arial" w:cs="Arial"/>
                <w:sz w:val="20"/>
                <w:szCs w:val="20"/>
              </w:rPr>
              <w:t>Carrying amounts under the former basis</w:t>
            </w:r>
          </w:p>
        </w:tc>
        <w:tc>
          <w:tcPr>
            <w:tcW w:w="7554" w:type="dxa"/>
            <w:gridSpan w:val="4"/>
            <w:vAlign w:val="bottom"/>
            <w:hideMark/>
          </w:tcPr>
          <w:p w:rsidR="007D3C67" w:rsidRPr="00E35977" w:rsidRDefault="007D3C67" w:rsidP="008E1DB8">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Classification and measurement in accordance with TFRS</w:t>
            </w:r>
            <w:r w:rsidRPr="00E35977">
              <w:rPr>
                <w:rFonts w:ascii="Arial" w:hAnsi="Arial" w:cs="Arial"/>
                <w:sz w:val="20"/>
                <w:szCs w:val="20"/>
                <w:cs/>
              </w:rPr>
              <w:t xml:space="preserve"> </w:t>
            </w:r>
            <w:r w:rsidRPr="00E35977">
              <w:rPr>
                <w:rFonts w:ascii="Arial" w:hAnsi="Arial" w:cs="Arial"/>
                <w:sz w:val="20"/>
                <w:szCs w:val="20"/>
              </w:rPr>
              <w:t>9</w:t>
            </w:r>
          </w:p>
        </w:tc>
      </w:tr>
      <w:tr w:rsidR="007D3C67" w:rsidRPr="00E35977" w:rsidTr="008E1DB8">
        <w:trPr>
          <w:trHeight w:val="720"/>
          <w:tblHeader/>
        </w:trPr>
        <w:tc>
          <w:tcPr>
            <w:tcW w:w="4320" w:type="dxa"/>
          </w:tcPr>
          <w:p w:rsidR="007D3C67" w:rsidRPr="00E35977" w:rsidRDefault="007D3C67" w:rsidP="008E1DB8">
            <w:pPr>
              <w:spacing w:line="380" w:lineRule="exact"/>
              <w:rPr>
                <w:rFonts w:ascii="Arial" w:hAnsi="Arial" w:cs="Arial"/>
                <w:sz w:val="20"/>
                <w:szCs w:val="20"/>
              </w:rPr>
            </w:pPr>
          </w:p>
        </w:tc>
        <w:tc>
          <w:tcPr>
            <w:tcW w:w="2016" w:type="dxa"/>
            <w:vMerge/>
            <w:vAlign w:val="bottom"/>
          </w:tcPr>
          <w:p w:rsidR="007D3C67" w:rsidRPr="00E35977" w:rsidRDefault="007D3C67" w:rsidP="008E1DB8">
            <w:pPr>
              <w:spacing w:line="380" w:lineRule="exact"/>
              <w:ind w:right="-15"/>
              <w:jc w:val="center"/>
              <w:rPr>
                <w:rFonts w:ascii="Arial" w:hAnsi="Arial" w:cs="Arial"/>
                <w:sz w:val="20"/>
                <w:szCs w:val="20"/>
              </w:rPr>
            </w:pPr>
          </w:p>
        </w:tc>
        <w:tc>
          <w:tcPr>
            <w:tcW w:w="1512" w:type="dxa"/>
            <w:vAlign w:val="bottom"/>
            <w:hideMark/>
          </w:tcPr>
          <w:p w:rsidR="007D3C67" w:rsidRPr="00E35977" w:rsidRDefault="007D3C67" w:rsidP="008E1DB8">
            <w:pPr>
              <w:pBdr>
                <w:bottom w:val="single" w:sz="4" w:space="1" w:color="auto"/>
              </w:pBdr>
              <w:spacing w:line="380" w:lineRule="exact"/>
              <w:ind w:right="-15"/>
              <w:jc w:val="center"/>
              <w:rPr>
                <w:rFonts w:ascii="Arial" w:hAnsi="Arial" w:cs="Arial"/>
                <w:sz w:val="20"/>
                <w:szCs w:val="20"/>
                <w:cs/>
              </w:rPr>
            </w:pPr>
            <w:r w:rsidRPr="00E35977">
              <w:rPr>
                <w:rFonts w:ascii="Arial" w:hAnsi="Arial" w:cs="Arial"/>
                <w:sz w:val="20"/>
                <w:szCs w:val="20"/>
              </w:rPr>
              <w:t>Fair value through profit or loss</w:t>
            </w:r>
          </w:p>
        </w:tc>
        <w:tc>
          <w:tcPr>
            <w:tcW w:w="2016" w:type="dxa"/>
            <w:vAlign w:val="bottom"/>
            <w:hideMark/>
          </w:tcPr>
          <w:p w:rsidR="007D3C67" w:rsidRPr="00E35977" w:rsidRDefault="007D3C67" w:rsidP="008E1DB8">
            <w:pPr>
              <w:pBdr>
                <w:bottom w:val="single" w:sz="4" w:space="1" w:color="auto"/>
              </w:pBdr>
              <w:spacing w:line="380" w:lineRule="exact"/>
              <w:jc w:val="center"/>
              <w:rPr>
                <w:rFonts w:ascii="Arial" w:hAnsi="Arial" w:cs="Arial"/>
                <w:sz w:val="20"/>
                <w:szCs w:val="20"/>
              </w:rPr>
            </w:pPr>
            <w:r w:rsidRPr="00E35977">
              <w:rPr>
                <w:rFonts w:ascii="Arial" w:hAnsi="Arial" w:cs="Arial"/>
                <w:sz w:val="20"/>
                <w:szCs w:val="20"/>
              </w:rPr>
              <w:t>Fair value through other comprehensive income</w:t>
            </w:r>
          </w:p>
        </w:tc>
        <w:tc>
          <w:tcPr>
            <w:tcW w:w="2016" w:type="dxa"/>
            <w:vAlign w:val="bottom"/>
            <w:hideMark/>
          </w:tcPr>
          <w:p w:rsidR="007D3C67" w:rsidRPr="00E35977" w:rsidRDefault="007D3C67" w:rsidP="008E1DB8">
            <w:pPr>
              <w:pBdr>
                <w:bottom w:val="single" w:sz="4" w:space="1" w:color="auto"/>
              </w:pBdr>
              <w:spacing w:line="380" w:lineRule="exact"/>
              <w:jc w:val="center"/>
              <w:rPr>
                <w:rFonts w:ascii="Arial" w:hAnsi="Arial" w:cs="Arial"/>
                <w:sz w:val="20"/>
                <w:szCs w:val="20"/>
                <w:cs/>
              </w:rPr>
            </w:pPr>
            <w:proofErr w:type="spellStart"/>
            <w:r w:rsidRPr="00E35977">
              <w:rPr>
                <w:rFonts w:ascii="Arial" w:hAnsi="Arial" w:cs="Arial"/>
                <w:sz w:val="20"/>
                <w:szCs w:val="20"/>
              </w:rPr>
              <w:t>Amortised</w:t>
            </w:r>
            <w:proofErr w:type="spellEnd"/>
            <w:r w:rsidRPr="00E35977">
              <w:rPr>
                <w:rFonts w:ascii="Arial" w:hAnsi="Arial" w:cs="Arial"/>
                <w:sz w:val="20"/>
                <w:szCs w:val="20"/>
              </w:rPr>
              <w:t xml:space="preserve"> cost</w:t>
            </w:r>
          </w:p>
        </w:tc>
        <w:tc>
          <w:tcPr>
            <w:tcW w:w="2016" w:type="dxa"/>
            <w:gridSpan w:val="2"/>
            <w:vAlign w:val="bottom"/>
            <w:hideMark/>
          </w:tcPr>
          <w:p w:rsidR="007D3C67" w:rsidRPr="00E35977" w:rsidRDefault="007D3C67" w:rsidP="008E1DB8">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Total</w:t>
            </w:r>
          </w:p>
        </w:tc>
      </w:tr>
      <w:tr w:rsidR="007D3C67" w:rsidRPr="00E35977" w:rsidTr="008E1DB8">
        <w:trPr>
          <w:trHeight w:val="374"/>
        </w:trPr>
        <w:tc>
          <w:tcPr>
            <w:tcW w:w="4320" w:type="dxa"/>
            <w:hideMark/>
          </w:tcPr>
          <w:p w:rsidR="007D3C67" w:rsidRPr="00E35977" w:rsidRDefault="007D3C67" w:rsidP="008E1DB8">
            <w:pPr>
              <w:spacing w:line="380" w:lineRule="exact"/>
              <w:rPr>
                <w:rFonts w:ascii="Arial" w:hAnsi="Arial" w:cs="Arial"/>
                <w:b/>
                <w:bCs/>
                <w:sz w:val="20"/>
                <w:szCs w:val="20"/>
              </w:rPr>
            </w:pPr>
            <w:r w:rsidRPr="00E35977">
              <w:rPr>
                <w:rFonts w:ascii="Arial" w:hAnsi="Arial" w:cs="Arial"/>
                <w:b/>
                <w:bCs/>
                <w:sz w:val="20"/>
                <w:szCs w:val="20"/>
              </w:rPr>
              <w:t>Financial assets as at 1 January 2020</w:t>
            </w:r>
          </w:p>
        </w:tc>
        <w:tc>
          <w:tcPr>
            <w:tcW w:w="2016" w:type="dxa"/>
          </w:tcPr>
          <w:p w:rsidR="007D3C67" w:rsidRPr="00E35977" w:rsidRDefault="007D3C67" w:rsidP="008E1DB8">
            <w:pPr>
              <w:spacing w:line="380" w:lineRule="exact"/>
              <w:jc w:val="center"/>
              <w:rPr>
                <w:rFonts w:ascii="Arial" w:hAnsi="Arial" w:cs="Arial"/>
                <w:sz w:val="20"/>
                <w:szCs w:val="20"/>
              </w:rPr>
            </w:pPr>
          </w:p>
        </w:tc>
        <w:tc>
          <w:tcPr>
            <w:tcW w:w="1512" w:type="dxa"/>
          </w:tcPr>
          <w:p w:rsidR="007D3C67" w:rsidRPr="00E35977" w:rsidRDefault="007D3C67" w:rsidP="008E1DB8">
            <w:pPr>
              <w:spacing w:line="380" w:lineRule="exact"/>
              <w:jc w:val="center"/>
              <w:rPr>
                <w:rFonts w:ascii="Arial" w:hAnsi="Arial" w:cs="Arial"/>
                <w:sz w:val="20"/>
                <w:szCs w:val="20"/>
              </w:rPr>
            </w:pPr>
          </w:p>
        </w:tc>
        <w:tc>
          <w:tcPr>
            <w:tcW w:w="2016" w:type="dxa"/>
          </w:tcPr>
          <w:p w:rsidR="007D3C67" w:rsidRPr="00E35977" w:rsidRDefault="007D3C67" w:rsidP="008E1DB8">
            <w:pPr>
              <w:spacing w:line="380" w:lineRule="exact"/>
              <w:jc w:val="center"/>
              <w:rPr>
                <w:rFonts w:ascii="Arial" w:hAnsi="Arial" w:cs="Arial"/>
                <w:sz w:val="20"/>
                <w:szCs w:val="20"/>
              </w:rPr>
            </w:pPr>
          </w:p>
        </w:tc>
        <w:tc>
          <w:tcPr>
            <w:tcW w:w="2016" w:type="dxa"/>
          </w:tcPr>
          <w:p w:rsidR="007D3C67" w:rsidRPr="00E35977" w:rsidRDefault="007D3C67" w:rsidP="008E1DB8">
            <w:pPr>
              <w:spacing w:line="380" w:lineRule="exact"/>
              <w:jc w:val="center"/>
              <w:rPr>
                <w:rFonts w:ascii="Arial" w:hAnsi="Arial" w:cs="Arial"/>
                <w:sz w:val="20"/>
                <w:szCs w:val="20"/>
              </w:rPr>
            </w:pPr>
          </w:p>
        </w:tc>
        <w:tc>
          <w:tcPr>
            <w:tcW w:w="2016" w:type="dxa"/>
            <w:gridSpan w:val="2"/>
          </w:tcPr>
          <w:p w:rsidR="007D3C67" w:rsidRPr="00E35977" w:rsidRDefault="007D3C67" w:rsidP="008E1DB8">
            <w:pPr>
              <w:spacing w:line="380" w:lineRule="exact"/>
              <w:jc w:val="center"/>
              <w:rPr>
                <w:rFonts w:ascii="Arial" w:hAnsi="Arial" w:cs="Arial"/>
                <w:sz w:val="20"/>
                <w:szCs w:val="20"/>
              </w:rPr>
            </w:pPr>
          </w:p>
        </w:tc>
      </w:tr>
      <w:tr w:rsidR="007D3C67" w:rsidRPr="00E35977" w:rsidTr="008E1DB8">
        <w:trPr>
          <w:trHeight w:val="374"/>
        </w:trPr>
        <w:tc>
          <w:tcPr>
            <w:tcW w:w="4320" w:type="dxa"/>
            <w:hideMark/>
          </w:tcPr>
          <w:p w:rsidR="007D3C67" w:rsidRPr="00E35977" w:rsidRDefault="007D3C67" w:rsidP="008E1DB8">
            <w:pPr>
              <w:spacing w:line="380" w:lineRule="exact"/>
              <w:ind w:left="174" w:hanging="174"/>
              <w:rPr>
                <w:rFonts w:ascii="Arial" w:hAnsi="Arial" w:cs="Arial"/>
                <w:sz w:val="20"/>
                <w:szCs w:val="20"/>
              </w:rPr>
            </w:pPr>
            <w:r w:rsidRPr="00E35977">
              <w:rPr>
                <w:rFonts w:ascii="Arial" w:hAnsi="Arial" w:cs="Arial"/>
                <w:sz w:val="20"/>
                <w:szCs w:val="20"/>
              </w:rPr>
              <w:t>Cash and cash equivalents</w:t>
            </w:r>
          </w:p>
        </w:tc>
        <w:tc>
          <w:tcPr>
            <w:tcW w:w="2016" w:type="dxa"/>
          </w:tcPr>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40,858</w:t>
            </w:r>
          </w:p>
        </w:tc>
        <w:tc>
          <w:tcPr>
            <w:tcW w:w="1512" w:type="dxa"/>
          </w:tcPr>
          <w:p w:rsidR="007D3C67" w:rsidRPr="00E35977" w:rsidRDefault="007D3C67" w:rsidP="008E1DB8">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40,858</w:t>
            </w:r>
          </w:p>
        </w:tc>
        <w:tc>
          <w:tcPr>
            <w:tcW w:w="2016" w:type="dxa"/>
            <w:gridSpan w:val="2"/>
          </w:tcPr>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40,858</w:t>
            </w:r>
          </w:p>
        </w:tc>
      </w:tr>
      <w:tr w:rsidR="007D3C67" w:rsidRPr="00E35977" w:rsidTr="008E1DB8">
        <w:trPr>
          <w:trHeight w:val="374"/>
        </w:trPr>
        <w:tc>
          <w:tcPr>
            <w:tcW w:w="4320" w:type="dxa"/>
            <w:hideMark/>
          </w:tcPr>
          <w:p w:rsidR="007D3C67" w:rsidRPr="00E35977" w:rsidRDefault="007D3C67" w:rsidP="008E1DB8">
            <w:pPr>
              <w:spacing w:line="380" w:lineRule="exact"/>
              <w:ind w:left="174" w:hanging="174"/>
              <w:rPr>
                <w:rFonts w:ascii="Arial" w:hAnsi="Arial" w:cs="Arial"/>
                <w:sz w:val="20"/>
                <w:szCs w:val="20"/>
              </w:rPr>
            </w:pPr>
            <w:r w:rsidRPr="00E35977">
              <w:rPr>
                <w:rFonts w:ascii="Arial" w:hAnsi="Arial" w:cs="Arial"/>
                <w:sz w:val="20"/>
                <w:szCs w:val="20"/>
              </w:rPr>
              <w:t>Trade and other receivables - related parties</w:t>
            </w:r>
          </w:p>
        </w:tc>
        <w:tc>
          <w:tcPr>
            <w:tcW w:w="2016" w:type="dxa"/>
            <w:hideMark/>
          </w:tcPr>
          <w:p w:rsidR="007D3C67" w:rsidRPr="00E35977" w:rsidRDefault="007D3C67" w:rsidP="008E1DB8">
            <w:pPr>
              <w:tabs>
                <w:tab w:val="decimal" w:pos="1605"/>
              </w:tabs>
              <w:spacing w:line="380" w:lineRule="exact"/>
              <w:rPr>
                <w:rFonts w:ascii="Arial" w:hAnsi="Arial" w:cs="Arial"/>
                <w:sz w:val="20"/>
                <w:szCs w:val="20"/>
              </w:rPr>
            </w:pPr>
          </w:p>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6,699</w:t>
            </w:r>
          </w:p>
        </w:tc>
        <w:tc>
          <w:tcPr>
            <w:tcW w:w="1512" w:type="dxa"/>
          </w:tcPr>
          <w:p w:rsidR="007D3C67" w:rsidRPr="00E35977" w:rsidRDefault="007D3C67" w:rsidP="008E1DB8">
            <w:pPr>
              <w:tabs>
                <w:tab w:val="decimal" w:pos="1605"/>
              </w:tabs>
              <w:spacing w:line="380" w:lineRule="exact"/>
              <w:rPr>
                <w:rFonts w:ascii="Arial" w:hAnsi="Arial" w:cs="Arial"/>
                <w:sz w:val="20"/>
                <w:szCs w:val="20"/>
              </w:rPr>
            </w:pPr>
          </w:p>
          <w:p w:rsidR="007D3C67" w:rsidRPr="00E35977" w:rsidRDefault="007D3C67" w:rsidP="008E1DB8">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rPr>
                <w:rFonts w:ascii="Arial" w:hAnsi="Arial" w:cs="Arial"/>
                <w:sz w:val="20"/>
                <w:szCs w:val="20"/>
              </w:rPr>
            </w:pPr>
          </w:p>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rPr>
                <w:rFonts w:ascii="Arial" w:hAnsi="Arial" w:cs="Arial"/>
                <w:sz w:val="20"/>
                <w:szCs w:val="20"/>
              </w:rPr>
            </w:pPr>
          </w:p>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6,699</w:t>
            </w:r>
          </w:p>
        </w:tc>
        <w:tc>
          <w:tcPr>
            <w:tcW w:w="2016" w:type="dxa"/>
            <w:gridSpan w:val="2"/>
          </w:tcPr>
          <w:p w:rsidR="007D3C67" w:rsidRPr="00E35977" w:rsidRDefault="007D3C67" w:rsidP="008E1DB8">
            <w:pPr>
              <w:tabs>
                <w:tab w:val="decimal" w:pos="1605"/>
              </w:tabs>
              <w:spacing w:line="380" w:lineRule="exact"/>
              <w:rPr>
                <w:rFonts w:ascii="Arial" w:hAnsi="Arial" w:cs="Arial"/>
                <w:sz w:val="20"/>
                <w:szCs w:val="20"/>
              </w:rPr>
            </w:pPr>
          </w:p>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6,699</w:t>
            </w:r>
          </w:p>
        </w:tc>
      </w:tr>
      <w:tr w:rsidR="007D3C67" w:rsidRPr="00E35977" w:rsidTr="008E1DB8">
        <w:trPr>
          <w:trHeight w:val="374"/>
        </w:trPr>
        <w:tc>
          <w:tcPr>
            <w:tcW w:w="4320" w:type="dxa"/>
          </w:tcPr>
          <w:p w:rsidR="007D3C67" w:rsidRPr="00E35977" w:rsidRDefault="007D3C67" w:rsidP="008E1DB8">
            <w:pPr>
              <w:spacing w:line="380" w:lineRule="exact"/>
              <w:ind w:left="174" w:hanging="174"/>
              <w:rPr>
                <w:rFonts w:ascii="Arial" w:hAnsi="Arial" w:cs="Arial"/>
                <w:sz w:val="20"/>
                <w:szCs w:val="20"/>
              </w:rPr>
            </w:pPr>
            <w:r w:rsidRPr="00E35977">
              <w:rPr>
                <w:rFonts w:ascii="Arial" w:hAnsi="Arial" w:cs="Arial"/>
                <w:sz w:val="20"/>
                <w:szCs w:val="20"/>
              </w:rPr>
              <w:t>Trade and other receivables - other parties</w:t>
            </w:r>
          </w:p>
        </w:tc>
        <w:tc>
          <w:tcPr>
            <w:tcW w:w="2016" w:type="dxa"/>
          </w:tcPr>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296,718</w:t>
            </w:r>
          </w:p>
        </w:tc>
        <w:tc>
          <w:tcPr>
            <w:tcW w:w="1512" w:type="dxa"/>
          </w:tcPr>
          <w:p w:rsidR="007D3C67" w:rsidRPr="00E35977" w:rsidRDefault="007D3C67" w:rsidP="008E1DB8">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291,812</w:t>
            </w:r>
          </w:p>
        </w:tc>
        <w:tc>
          <w:tcPr>
            <w:tcW w:w="2016" w:type="dxa"/>
            <w:gridSpan w:val="2"/>
          </w:tcPr>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291,812</w:t>
            </w:r>
          </w:p>
        </w:tc>
      </w:tr>
      <w:tr w:rsidR="007D3C67" w:rsidRPr="00E35977" w:rsidTr="008E1DB8">
        <w:trPr>
          <w:trHeight w:val="374"/>
        </w:trPr>
        <w:tc>
          <w:tcPr>
            <w:tcW w:w="4320" w:type="dxa"/>
            <w:hideMark/>
          </w:tcPr>
          <w:p w:rsidR="007D3C67" w:rsidRPr="00E35977" w:rsidRDefault="007D3C67" w:rsidP="008E1DB8">
            <w:pPr>
              <w:spacing w:line="380" w:lineRule="exact"/>
              <w:ind w:left="174" w:hanging="174"/>
              <w:rPr>
                <w:rFonts w:ascii="Arial" w:hAnsi="Arial" w:cs="Arial"/>
                <w:sz w:val="20"/>
                <w:szCs w:val="20"/>
              </w:rPr>
            </w:pPr>
            <w:r w:rsidRPr="00E35977">
              <w:rPr>
                <w:rFonts w:ascii="Arial" w:hAnsi="Arial" w:cs="Arial"/>
                <w:sz w:val="20"/>
                <w:szCs w:val="20"/>
              </w:rPr>
              <w:t>Current portion of account receivable from disposal of investment</w:t>
            </w:r>
          </w:p>
        </w:tc>
        <w:tc>
          <w:tcPr>
            <w:tcW w:w="2016" w:type="dxa"/>
          </w:tcPr>
          <w:p w:rsidR="007D3C67" w:rsidRPr="00E35977" w:rsidRDefault="007D3C67" w:rsidP="008E1DB8">
            <w:pPr>
              <w:tabs>
                <w:tab w:val="decimal" w:pos="1605"/>
              </w:tabs>
              <w:spacing w:line="380" w:lineRule="exact"/>
              <w:rPr>
                <w:rFonts w:ascii="Arial" w:hAnsi="Arial" w:cs="Arial"/>
                <w:sz w:val="20"/>
                <w:szCs w:val="20"/>
              </w:rPr>
            </w:pPr>
          </w:p>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31,150</w:t>
            </w:r>
          </w:p>
        </w:tc>
        <w:tc>
          <w:tcPr>
            <w:tcW w:w="1512" w:type="dxa"/>
          </w:tcPr>
          <w:p w:rsidR="007D3C67" w:rsidRPr="00E35977" w:rsidRDefault="007D3C67" w:rsidP="008E1DB8">
            <w:pPr>
              <w:tabs>
                <w:tab w:val="decimal" w:pos="1605"/>
              </w:tabs>
              <w:spacing w:line="380" w:lineRule="exact"/>
              <w:rPr>
                <w:rFonts w:ascii="Arial" w:hAnsi="Arial" w:cs="Arial"/>
                <w:sz w:val="20"/>
                <w:szCs w:val="20"/>
              </w:rPr>
            </w:pPr>
          </w:p>
          <w:p w:rsidR="007D3C67" w:rsidRPr="00E35977" w:rsidRDefault="007D3C67" w:rsidP="008E1DB8">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rPr>
                <w:rFonts w:ascii="Arial" w:hAnsi="Arial" w:cs="Arial"/>
                <w:sz w:val="20"/>
                <w:szCs w:val="20"/>
              </w:rPr>
            </w:pPr>
          </w:p>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rPr>
                <w:rFonts w:ascii="Arial" w:hAnsi="Arial" w:cs="Arial"/>
                <w:sz w:val="20"/>
                <w:szCs w:val="20"/>
              </w:rPr>
            </w:pPr>
          </w:p>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31,150</w:t>
            </w:r>
          </w:p>
        </w:tc>
        <w:tc>
          <w:tcPr>
            <w:tcW w:w="2016" w:type="dxa"/>
            <w:gridSpan w:val="2"/>
          </w:tcPr>
          <w:p w:rsidR="007D3C67" w:rsidRPr="00E35977" w:rsidRDefault="007D3C67" w:rsidP="008E1DB8">
            <w:pPr>
              <w:tabs>
                <w:tab w:val="decimal" w:pos="1605"/>
              </w:tabs>
              <w:spacing w:line="380" w:lineRule="exact"/>
              <w:rPr>
                <w:rFonts w:ascii="Arial" w:hAnsi="Arial" w:cs="Arial"/>
                <w:sz w:val="20"/>
                <w:szCs w:val="20"/>
              </w:rPr>
            </w:pPr>
          </w:p>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31,150</w:t>
            </w:r>
          </w:p>
        </w:tc>
      </w:tr>
      <w:tr w:rsidR="007D3C67" w:rsidRPr="00E35977" w:rsidTr="008E1DB8">
        <w:trPr>
          <w:trHeight w:val="374"/>
        </w:trPr>
        <w:tc>
          <w:tcPr>
            <w:tcW w:w="4320" w:type="dxa"/>
            <w:hideMark/>
          </w:tcPr>
          <w:p w:rsidR="007D3C67" w:rsidRPr="00E35977" w:rsidRDefault="007D3C67" w:rsidP="008E1DB8">
            <w:pPr>
              <w:spacing w:line="380" w:lineRule="exact"/>
              <w:ind w:left="174" w:hanging="174"/>
              <w:rPr>
                <w:rFonts w:ascii="Arial" w:hAnsi="Arial" w:cs="Arial"/>
                <w:sz w:val="20"/>
                <w:szCs w:val="20"/>
              </w:rPr>
            </w:pPr>
            <w:r w:rsidRPr="00E35977">
              <w:rPr>
                <w:rFonts w:ascii="Arial" w:hAnsi="Arial" w:cs="Arial"/>
                <w:sz w:val="20"/>
                <w:szCs w:val="20"/>
              </w:rPr>
              <w:t>Restricted bank deposits</w:t>
            </w:r>
          </w:p>
        </w:tc>
        <w:tc>
          <w:tcPr>
            <w:tcW w:w="2016" w:type="dxa"/>
          </w:tcPr>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86,956</w:t>
            </w:r>
          </w:p>
        </w:tc>
        <w:tc>
          <w:tcPr>
            <w:tcW w:w="1512" w:type="dxa"/>
          </w:tcPr>
          <w:p w:rsidR="007D3C67" w:rsidRPr="00E35977" w:rsidRDefault="007D3C67" w:rsidP="008E1DB8">
            <w:pP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86,956</w:t>
            </w:r>
          </w:p>
        </w:tc>
        <w:tc>
          <w:tcPr>
            <w:tcW w:w="2016" w:type="dxa"/>
            <w:gridSpan w:val="2"/>
          </w:tcPr>
          <w:p w:rsidR="007D3C67" w:rsidRPr="00E35977" w:rsidRDefault="007D3C67" w:rsidP="008E1DB8">
            <w:pPr>
              <w:tabs>
                <w:tab w:val="decimal" w:pos="1605"/>
              </w:tabs>
              <w:spacing w:line="380" w:lineRule="exact"/>
              <w:rPr>
                <w:rFonts w:ascii="Arial" w:hAnsi="Arial" w:cs="Arial"/>
                <w:sz w:val="20"/>
                <w:szCs w:val="20"/>
              </w:rPr>
            </w:pPr>
            <w:r w:rsidRPr="00E35977">
              <w:rPr>
                <w:rFonts w:ascii="Arial" w:hAnsi="Arial" w:cs="Arial"/>
                <w:sz w:val="20"/>
                <w:szCs w:val="20"/>
              </w:rPr>
              <w:t>86,956</w:t>
            </w:r>
          </w:p>
        </w:tc>
      </w:tr>
      <w:tr w:rsidR="007D3C67" w:rsidRPr="00E35977" w:rsidTr="008E1DB8">
        <w:trPr>
          <w:trHeight w:val="374"/>
        </w:trPr>
        <w:tc>
          <w:tcPr>
            <w:tcW w:w="4320" w:type="dxa"/>
          </w:tcPr>
          <w:p w:rsidR="007D3C67" w:rsidRPr="00E35977" w:rsidRDefault="007D3C67" w:rsidP="008E1DB8">
            <w:pPr>
              <w:spacing w:line="380" w:lineRule="exact"/>
              <w:ind w:left="174" w:hanging="174"/>
              <w:rPr>
                <w:rFonts w:ascii="Arial" w:hAnsi="Arial" w:cs="Arial"/>
                <w:sz w:val="20"/>
                <w:szCs w:val="20"/>
              </w:rPr>
            </w:pPr>
            <w:r w:rsidRPr="00E35977">
              <w:rPr>
                <w:rFonts w:ascii="Arial" w:hAnsi="Arial" w:cs="Arial"/>
                <w:sz w:val="20"/>
                <w:szCs w:val="20"/>
              </w:rPr>
              <w:t>Account receivable from disposal of investment - net of current portion</w:t>
            </w:r>
          </w:p>
        </w:tc>
        <w:tc>
          <w:tcPr>
            <w:tcW w:w="2016" w:type="dxa"/>
          </w:tcPr>
          <w:p w:rsidR="007D3C67" w:rsidRPr="00E35977" w:rsidRDefault="007D3C67" w:rsidP="008E1DB8">
            <w:pPr>
              <w:pBdr>
                <w:bottom w:val="single" w:sz="4" w:space="1" w:color="auto"/>
              </w:pBdr>
              <w:tabs>
                <w:tab w:val="decimal" w:pos="1605"/>
              </w:tabs>
              <w:spacing w:line="380" w:lineRule="exact"/>
              <w:rPr>
                <w:rFonts w:ascii="Arial" w:hAnsi="Arial" w:cs="Arial"/>
                <w:sz w:val="20"/>
                <w:szCs w:val="20"/>
              </w:rPr>
            </w:pPr>
          </w:p>
          <w:p w:rsidR="007D3C67" w:rsidRPr="00E35977" w:rsidRDefault="007D3C67" w:rsidP="008E1DB8">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83,377</w:t>
            </w:r>
          </w:p>
        </w:tc>
        <w:tc>
          <w:tcPr>
            <w:tcW w:w="1512" w:type="dxa"/>
          </w:tcPr>
          <w:p w:rsidR="007D3C67" w:rsidRPr="00E35977" w:rsidRDefault="007D3C67" w:rsidP="008E1DB8">
            <w:pPr>
              <w:pBdr>
                <w:bottom w:val="single" w:sz="4" w:space="1" w:color="auto"/>
              </w:pBdr>
              <w:tabs>
                <w:tab w:val="decimal" w:pos="1605"/>
              </w:tabs>
              <w:spacing w:line="380" w:lineRule="exact"/>
              <w:rPr>
                <w:rFonts w:ascii="Arial" w:hAnsi="Arial" w:cs="Arial"/>
                <w:sz w:val="20"/>
                <w:szCs w:val="20"/>
              </w:rPr>
            </w:pPr>
          </w:p>
          <w:p w:rsidR="007D3C67" w:rsidRPr="00E35977" w:rsidRDefault="007D3C67" w:rsidP="008E1DB8">
            <w:pPr>
              <w:pBdr>
                <w:bottom w:val="single" w:sz="4" w:space="1" w:color="auto"/>
              </w:pBd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pBdr>
                <w:bottom w:val="single" w:sz="4" w:space="1" w:color="auto"/>
              </w:pBdr>
              <w:tabs>
                <w:tab w:val="decimal" w:pos="1605"/>
              </w:tabs>
              <w:spacing w:line="380" w:lineRule="exact"/>
              <w:rPr>
                <w:rFonts w:ascii="Arial" w:hAnsi="Arial" w:cs="Arial"/>
                <w:sz w:val="20"/>
                <w:szCs w:val="20"/>
              </w:rPr>
            </w:pPr>
          </w:p>
          <w:p w:rsidR="007D3C67" w:rsidRPr="00E35977" w:rsidRDefault="007D3C67" w:rsidP="008E1DB8">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pBdr>
                <w:bottom w:val="single" w:sz="4" w:space="1" w:color="auto"/>
              </w:pBdr>
              <w:tabs>
                <w:tab w:val="decimal" w:pos="1605"/>
              </w:tabs>
              <w:spacing w:line="380" w:lineRule="exact"/>
              <w:rPr>
                <w:rFonts w:ascii="Arial" w:hAnsi="Arial" w:cs="Arial"/>
                <w:sz w:val="20"/>
                <w:szCs w:val="20"/>
              </w:rPr>
            </w:pPr>
          </w:p>
          <w:p w:rsidR="007D3C67" w:rsidRPr="00E35977" w:rsidRDefault="007D3C67" w:rsidP="008E1DB8">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83,377</w:t>
            </w:r>
          </w:p>
        </w:tc>
        <w:tc>
          <w:tcPr>
            <w:tcW w:w="2016" w:type="dxa"/>
            <w:gridSpan w:val="2"/>
          </w:tcPr>
          <w:p w:rsidR="007D3C67" w:rsidRPr="00E35977" w:rsidRDefault="007D3C67" w:rsidP="008E1DB8">
            <w:pPr>
              <w:pBdr>
                <w:bottom w:val="single" w:sz="4" w:space="1" w:color="auto"/>
              </w:pBdr>
              <w:tabs>
                <w:tab w:val="decimal" w:pos="1605"/>
              </w:tabs>
              <w:spacing w:line="380" w:lineRule="exact"/>
              <w:rPr>
                <w:rFonts w:ascii="Arial" w:hAnsi="Arial" w:cs="Arial"/>
                <w:sz w:val="20"/>
                <w:szCs w:val="20"/>
              </w:rPr>
            </w:pPr>
          </w:p>
          <w:p w:rsidR="007D3C67" w:rsidRPr="00E35977" w:rsidRDefault="007D3C67" w:rsidP="008E1DB8">
            <w:pPr>
              <w:pBdr>
                <w:bottom w:val="sing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83,377</w:t>
            </w:r>
          </w:p>
        </w:tc>
      </w:tr>
      <w:tr w:rsidR="007D3C67" w:rsidRPr="00E35977" w:rsidTr="008E1DB8">
        <w:trPr>
          <w:trHeight w:val="374"/>
        </w:trPr>
        <w:tc>
          <w:tcPr>
            <w:tcW w:w="4320" w:type="dxa"/>
            <w:hideMark/>
          </w:tcPr>
          <w:p w:rsidR="007D3C67" w:rsidRPr="00E35977" w:rsidRDefault="007D3C67" w:rsidP="008E1DB8">
            <w:pPr>
              <w:spacing w:line="380" w:lineRule="exact"/>
              <w:rPr>
                <w:rFonts w:ascii="Arial" w:hAnsi="Arial" w:cs="Arial"/>
                <w:b/>
                <w:bCs/>
                <w:sz w:val="20"/>
                <w:szCs w:val="20"/>
              </w:rPr>
            </w:pPr>
            <w:r w:rsidRPr="00E35977">
              <w:rPr>
                <w:rFonts w:ascii="Arial" w:hAnsi="Arial" w:cs="Arial"/>
                <w:b/>
                <w:bCs/>
                <w:sz w:val="20"/>
                <w:szCs w:val="20"/>
              </w:rPr>
              <w:t>Total financial assets</w:t>
            </w:r>
          </w:p>
        </w:tc>
        <w:tc>
          <w:tcPr>
            <w:tcW w:w="2016" w:type="dxa"/>
          </w:tcPr>
          <w:p w:rsidR="007D3C67" w:rsidRPr="00E35977" w:rsidRDefault="007D3C67" w:rsidP="008E1DB8">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545,758</w:t>
            </w:r>
          </w:p>
        </w:tc>
        <w:tc>
          <w:tcPr>
            <w:tcW w:w="1512" w:type="dxa"/>
          </w:tcPr>
          <w:p w:rsidR="007D3C67" w:rsidRPr="00E35977" w:rsidRDefault="007D3C67" w:rsidP="008E1DB8">
            <w:pPr>
              <w:pBdr>
                <w:bottom w:val="double" w:sz="4" w:space="1" w:color="auto"/>
              </w:pBdr>
              <w:tabs>
                <w:tab w:val="decimal" w:pos="148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540,852</w:t>
            </w:r>
          </w:p>
        </w:tc>
        <w:tc>
          <w:tcPr>
            <w:tcW w:w="2016" w:type="dxa"/>
            <w:gridSpan w:val="2"/>
          </w:tcPr>
          <w:p w:rsidR="007D3C67" w:rsidRPr="00E35977" w:rsidRDefault="007D3C67" w:rsidP="008E1DB8">
            <w:pPr>
              <w:pBdr>
                <w:bottom w:val="double" w:sz="4" w:space="1" w:color="auto"/>
              </w:pBdr>
              <w:tabs>
                <w:tab w:val="decimal" w:pos="1605"/>
              </w:tabs>
              <w:spacing w:line="380" w:lineRule="exact"/>
              <w:rPr>
                <w:rFonts w:ascii="Arial" w:hAnsi="Arial" w:cs="Arial"/>
                <w:sz w:val="20"/>
                <w:szCs w:val="20"/>
              </w:rPr>
            </w:pPr>
            <w:r w:rsidRPr="00E35977">
              <w:rPr>
                <w:rFonts w:ascii="Arial" w:hAnsi="Arial" w:cs="Arial"/>
                <w:sz w:val="20"/>
                <w:szCs w:val="20"/>
              </w:rPr>
              <w:t>540,852</w:t>
            </w:r>
          </w:p>
        </w:tc>
      </w:tr>
    </w:tbl>
    <w:p w:rsidR="007D3C67" w:rsidRDefault="007D3C67" w:rsidP="007D3C67">
      <w:pPr>
        <w:spacing w:line="380" w:lineRule="exact"/>
        <w:ind w:left="634"/>
        <w:jc w:val="thaiDistribute"/>
        <w:rPr>
          <w:rFonts w:asciiTheme="majorBidi" w:hAnsiTheme="majorBidi" w:cstheme="majorBidi"/>
          <w:sz w:val="32"/>
          <w:szCs w:val="32"/>
        </w:rPr>
      </w:pPr>
    </w:p>
    <w:p w:rsidR="007D3C67" w:rsidRDefault="007D3C67" w:rsidP="007D3C67"/>
    <w:p w:rsidR="007D3C67" w:rsidRDefault="007D3C67" w:rsidP="007D3C67">
      <w:r>
        <w:br w:type="page"/>
      </w:r>
    </w:p>
    <w:tbl>
      <w:tblPr>
        <w:tblStyle w:val="TableGrid2"/>
        <w:tblW w:w="1398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2016"/>
        <w:gridCol w:w="1854"/>
        <w:gridCol w:w="2016"/>
        <w:gridCol w:w="2016"/>
        <w:gridCol w:w="2016"/>
      </w:tblGrid>
      <w:tr w:rsidR="007D3C67" w:rsidRPr="0055779D" w:rsidTr="008E1DB8">
        <w:trPr>
          <w:trHeight w:val="374"/>
          <w:tblHeader/>
        </w:trPr>
        <w:tc>
          <w:tcPr>
            <w:tcW w:w="4068" w:type="dxa"/>
          </w:tcPr>
          <w:p w:rsidR="007D3C67" w:rsidRPr="00E35977" w:rsidRDefault="007D3C67" w:rsidP="008E1DB8">
            <w:pPr>
              <w:spacing w:line="380" w:lineRule="exact"/>
              <w:jc w:val="right"/>
              <w:rPr>
                <w:rFonts w:ascii="Arial" w:hAnsi="Arial" w:cs="Arial"/>
                <w:sz w:val="20"/>
                <w:szCs w:val="20"/>
              </w:rPr>
            </w:pPr>
            <w:r w:rsidRPr="00E35977">
              <w:rPr>
                <w:sz w:val="20"/>
                <w:szCs w:val="20"/>
              </w:rPr>
              <w:lastRenderedPageBreak/>
              <w:br w:type="page"/>
            </w:r>
            <w:r w:rsidRPr="00E35977">
              <w:rPr>
                <w:rFonts w:ascii="Times New Roman"/>
                <w:sz w:val="20"/>
                <w:szCs w:val="20"/>
              </w:rPr>
              <w:br w:type="page"/>
            </w:r>
          </w:p>
        </w:tc>
        <w:tc>
          <w:tcPr>
            <w:tcW w:w="9918" w:type="dxa"/>
            <w:gridSpan w:val="5"/>
            <w:hideMark/>
          </w:tcPr>
          <w:p w:rsidR="007D3C67" w:rsidRPr="00E35977" w:rsidRDefault="007D3C67" w:rsidP="008E1DB8">
            <w:pPr>
              <w:spacing w:line="380" w:lineRule="exact"/>
              <w:jc w:val="right"/>
              <w:rPr>
                <w:rFonts w:ascii="Arial" w:hAnsi="Arial" w:cs="Arial"/>
                <w:sz w:val="20"/>
                <w:szCs w:val="20"/>
              </w:rPr>
            </w:pPr>
            <w:r w:rsidRPr="00E35977">
              <w:rPr>
                <w:rFonts w:ascii="Arial" w:hAnsi="Arial" w:cs="Arial"/>
                <w:sz w:val="20"/>
                <w:szCs w:val="20"/>
              </w:rPr>
              <w:t>(Unit: Thousand Baht)</w:t>
            </w:r>
          </w:p>
        </w:tc>
      </w:tr>
      <w:tr w:rsidR="007D3C67" w:rsidRPr="0055779D" w:rsidTr="008E1DB8">
        <w:trPr>
          <w:trHeight w:val="374"/>
          <w:tblHeader/>
        </w:trPr>
        <w:tc>
          <w:tcPr>
            <w:tcW w:w="4068" w:type="dxa"/>
          </w:tcPr>
          <w:p w:rsidR="007D3C67" w:rsidRPr="00E35977" w:rsidRDefault="007D3C67" w:rsidP="008E1DB8">
            <w:pPr>
              <w:spacing w:line="380" w:lineRule="exact"/>
              <w:rPr>
                <w:rFonts w:ascii="Arial" w:hAnsi="Arial" w:cs="Arial"/>
                <w:sz w:val="20"/>
                <w:szCs w:val="20"/>
              </w:rPr>
            </w:pPr>
          </w:p>
        </w:tc>
        <w:tc>
          <w:tcPr>
            <w:tcW w:w="9918" w:type="dxa"/>
            <w:gridSpan w:val="5"/>
            <w:hideMark/>
          </w:tcPr>
          <w:p w:rsidR="007D3C67" w:rsidRPr="00E35977" w:rsidRDefault="007D3C67" w:rsidP="008E1DB8">
            <w:pPr>
              <w:pBdr>
                <w:bottom w:val="single" w:sz="4" w:space="1" w:color="auto"/>
              </w:pBdr>
              <w:spacing w:line="380" w:lineRule="exact"/>
              <w:ind w:right="-120"/>
              <w:jc w:val="center"/>
              <w:rPr>
                <w:rFonts w:ascii="Arial" w:hAnsi="Arial" w:cs="Arial"/>
                <w:sz w:val="20"/>
                <w:szCs w:val="20"/>
              </w:rPr>
            </w:pPr>
            <w:r w:rsidRPr="00E35977">
              <w:rPr>
                <w:rFonts w:ascii="Arial" w:hAnsi="Arial" w:cs="Arial"/>
                <w:sz w:val="20"/>
                <w:szCs w:val="20"/>
              </w:rPr>
              <w:t>Separate financial statements</w:t>
            </w:r>
          </w:p>
        </w:tc>
      </w:tr>
      <w:tr w:rsidR="007D3C67" w:rsidRPr="0055779D" w:rsidTr="008E1DB8">
        <w:trPr>
          <w:trHeight w:val="374"/>
          <w:tblHeader/>
        </w:trPr>
        <w:tc>
          <w:tcPr>
            <w:tcW w:w="4068" w:type="dxa"/>
          </w:tcPr>
          <w:p w:rsidR="007D3C67" w:rsidRPr="00E35977" w:rsidRDefault="007D3C67" w:rsidP="008E1DB8">
            <w:pPr>
              <w:spacing w:line="380" w:lineRule="exact"/>
              <w:rPr>
                <w:rFonts w:ascii="Arial" w:hAnsi="Arial" w:cs="Arial"/>
                <w:sz w:val="20"/>
                <w:szCs w:val="20"/>
                <w:cs/>
              </w:rPr>
            </w:pPr>
          </w:p>
        </w:tc>
        <w:tc>
          <w:tcPr>
            <w:tcW w:w="2016" w:type="dxa"/>
            <w:vMerge w:val="restart"/>
            <w:vAlign w:val="bottom"/>
            <w:hideMark/>
          </w:tcPr>
          <w:p w:rsidR="007D3C67" w:rsidRPr="00E35977" w:rsidRDefault="007D3C67" w:rsidP="008E1DB8">
            <w:pPr>
              <w:pBdr>
                <w:bottom w:val="single" w:sz="4" w:space="1" w:color="auto"/>
              </w:pBdr>
              <w:spacing w:line="380" w:lineRule="exact"/>
              <w:ind w:right="-74"/>
              <w:jc w:val="center"/>
              <w:rPr>
                <w:rFonts w:ascii="Arial" w:hAnsi="Arial" w:cs="Arial"/>
                <w:sz w:val="20"/>
                <w:szCs w:val="20"/>
              </w:rPr>
            </w:pPr>
            <w:r w:rsidRPr="00E35977">
              <w:rPr>
                <w:rFonts w:ascii="Arial" w:hAnsi="Arial" w:cs="Arial"/>
                <w:sz w:val="20"/>
                <w:szCs w:val="20"/>
              </w:rPr>
              <w:t>Carrying amounts under the former basis</w:t>
            </w:r>
          </w:p>
        </w:tc>
        <w:tc>
          <w:tcPr>
            <w:tcW w:w="7902" w:type="dxa"/>
            <w:gridSpan w:val="4"/>
            <w:vAlign w:val="bottom"/>
            <w:hideMark/>
          </w:tcPr>
          <w:p w:rsidR="007D3C67" w:rsidRPr="00E35977" w:rsidRDefault="007D3C67" w:rsidP="008E1DB8">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Classification and measurement in accordance with TFRS</w:t>
            </w:r>
            <w:r w:rsidRPr="00E35977">
              <w:rPr>
                <w:rFonts w:ascii="Arial" w:hAnsi="Arial" w:cs="Arial"/>
                <w:sz w:val="20"/>
                <w:szCs w:val="20"/>
                <w:cs/>
              </w:rPr>
              <w:t xml:space="preserve"> </w:t>
            </w:r>
            <w:r w:rsidRPr="00E35977">
              <w:rPr>
                <w:rFonts w:ascii="Arial" w:hAnsi="Arial" w:cs="Arial"/>
                <w:sz w:val="20"/>
                <w:szCs w:val="20"/>
              </w:rPr>
              <w:t>9</w:t>
            </w:r>
          </w:p>
        </w:tc>
      </w:tr>
      <w:tr w:rsidR="007D3C67" w:rsidRPr="0055779D" w:rsidTr="008E1DB8">
        <w:trPr>
          <w:trHeight w:val="720"/>
          <w:tblHeader/>
        </w:trPr>
        <w:tc>
          <w:tcPr>
            <w:tcW w:w="4068" w:type="dxa"/>
          </w:tcPr>
          <w:p w:rsidR="007D3C67" w:rsidRPr="00E35977" w:rsidRDefault="007D3C67" w:rsidP="008E1DB8">
            <w:pPr>
              <w:spacing w:line="380" w:lineRule="exact"/>
              <w:rPr>
                <w:rFonts w:ascii="Arial" w:hAnsi="Arial" w:cs="Arial"/>
                <w:sz w:val="20"/>
                <w:szCs w:val="20"/>
              </w:rPr>
            </w:pPr>
          </w:p>
        </w:tc>
        <w:tc>
          <w:tcPr>
            <w:tcW w:w="2016" w:type="dxa"/>
            <w:vMerge/>
            <w:vAlign w:val="bottom"/>
          </w:tcPr>
          <w:p w:rsidR="007D3C67" w:rsidRPr="00E35977" w:rsidRDefault="007D3C67" w:rsidP="008E1DB8">
            <w:pPr>
              <w:spacing w:line="380" w:lineRule="exact"/>
              <w:ind w:right="-15"/>
              <w:jc w:val="center"/>
              <w:rPr>
                <w:rFonts w:ascii="Arial" w:hAnsi="Arial" w:cs="Arial"/>
                <w:sz w:val="20"/>
                <w:szCs w:val="20"/>
              </w:rPr>
            </w:pPr>
          </w:p>
        </w:tc>
        <w:tc>
          <w:tcPr>
            <w:tcW w:w="1854" w:type="dxa"/>
            <w:vAlign w:val="bottom"/>
            <w:hideMark/>
          </w:tcPr>
          <w:p w:rsidR="007D3C67" w:rsidRPr="00E35977" w:rsidRDefault="007D3C67" w:rsidP="008E1DB8">
            <w:pPr>
              <w:pBdr>
                <w:bottom w:val="single" w:sz="4" w:space="1" w:color="auto"/>
              </w:pBdr>
              <w:spacing w:line="380" w:lineRule="exact"/>
              <w:ind w:right="-15"/>
              <w:jc w:val="center"/>
              <w:rPr>
                <w:rFonts w:ascii="Arial" w:hAnsi="Arial" w:cs="Arial"/>
                <w:sz w:val="20"/>
                <w:szCs w:val="20"/>
                <w:cs/>
              </w:rPr>
            </w:pPr>
            <w:r w:rsidRPr="00E35977">
              <w:rPr>
                <w:rFonts w:ascii="Arial" w:hAnsi="Arial" w:cs="Arial"/>
                <w:sz w:val="20"/>
                <w:szCs w:val="20"/>
              </w:rPr>
              <w:t>Fair value through profit or loss</w:t>
            </w:r>
          </w:p>
        </w:tc>
        <w:tc>
          <w:tcPr>
            <w:tcW w:w="2016" w:type="dxa"/>
            <w:vAlign w:val="bottom"/>
            <w:hideMark/>
          </w:tcPr>
          <w:p w:rsidR="007D3C67" w:rsidRPr="00E35977" w:rsidRDefault="007D3C67" w:rsidP="008E1DB8">
            <w:pPr>
              <w:pBdr>
                <w:bottom w:val="single" w:sz="4" w:space="1" w:color="auto"/>
              </w:pBdr>
              <w:spacing w:line="380" w:lineRule="exact"/>
              <w:jc w:val="center"/>
              <w:rPr>
                <w:rFonts w:ascii="Arial" w:hAnsi="Arial" w:cs="Arial"/>
                <w:sz w:val="20"/>
                <w:szCs w:val="20"/>
              </w:rPr>
            </w:pPr>
            <w:r w:rsidRPr="00E35977">
              <w:rPr>
                <w:rFonts w:ascii="Arial" w:hAnsi="Arial" w:cs="Arial"/>
                <w:sz w:val="20"/>
                <w:szCs w:val="20"/>
              </w:rPr>
              <w:t>Fair value through other comprehensive income</w:t>
            </w:r>
          </w:p>
        </w:tc>
        <w:tc>
          <w:tcPr>
            <w:tcW w:w="2016" w:type="dxa"/>
            <w:vAlign w:val="bottom"/>
            <w:hideMark/>
          </w:tcPr>
          <w:p w:rsidR="007D3C67" w:rsidRPr="00E35977" w:rsidRDefault="007D3C67" w:rsidP="008E1DB8">
            <w:pPr>
              <w:pBdr>
                <w:bottom w:val="single" w:sz="4" w:space="1" w:color="auto"/>
              </w:pBdr>
              <w:spacing w:line="380" w:lineRule="exact"/>
              <w:jc w:val="center"/>
              <w:rPr>
                <w:rFonts w:ascii="Arial" w:hAnsi="Arial" w:cs="Arial"/>
                <w:sz w:val="20"/>
                <w:szCs w:val="20"/>
                <w:cs/>
              </w:rPr>
            </w:pPr>
            <w:proofErr w:type="spellStart"/>
            <w:r w:rsidRPr="00E35977">
              <w:rPr>
                <w:rFonts w:ascii="Arial" w:hAnsi="Arial" w:cs="Arial"/>
                <w:sz w:val="20"/>
                <w:szCs w:val="20"/>
              </w:rPr>
              <w:t>Amortised</w:t>
            </w:r>
            <w:proofErr w:type="spellEnd"/>
            <w:r w:rsidRPr="00E35977">
              <w:rPr>
                <w:rFonts w:ascii="Arial" w:hAnsi="Arial" w:cs="Arial"/>
                <w:sz w:val="20"/>
                <w:szCs w:val="20"/>
              </w:rPr>
              <w:t xml:space="preserve"> cost</w:t>
            </w:r>
          </w:p>
        </w:tc>
        <w:tc>
          <w:tcPr>
            <w:tcW w:w="2016" w:type="dxa"/>
            <w:vAlign w:val="bottom"/>
            <w:hideMark/>
          </w:tcPr>
          <w:p w:rsidR="007D3C67" w:rsidRPr="00E35977" w:rsidRDefault="007D3C67" w:rsidP="008E1DB8">
            <w:pPr>
              <w:pBdr>
                <w:bottom w:val="single" w:sz="4" w:space="1" w:color="auto"/>
              </w:pBdr>
              <w:spacing w:line="380" w:lineRule="exact"/>
              <w:ind w:right="-74"/>
              <w:jc w:val="center"/>
              <w:rPr>
                <w:rFonts w:ascii="Arial" w:hAnsi="Arial" w:cs="Arial"/>
                <w:sz w:val="20"/>
                <w:szCs w:val="20"/>
                <w:cs/>
              </w:rPr>
            </w:pPr>
            <w:r w:rsidRPr="00E35977">
              <w:rPr>
                <w:rFonts w:ascii="Arial" w:hAnsi="Arial" w:cs="Arial"/>
                <w:sz w:val="20"/>
                <w:szCs w:val="20"/>
              </w:rPr>
              <w:t>Total</w:t>
            </w:r>
          </w:p>
        </w:tc>
      </w:tr>
      <w:tr w:rsidR="007D3C67" w:rsidRPr="0055779D" w:rsidTr="008E1DB8">
        <w:trPr>
          <w:trHeight w:val="374"/>
        </w:trPr>
        <w:tc>
          <w:tcPr>
            <w:tcW w:w="4068" w:type="dxa"/>
            <w:hideMark/>
          </w:tcPr>
          <w:p w:rsidR="007D3C67" w:rsidRPr="00E35977" w:rsidRDefault="007D3C67" w:rsidP="008E1DB8">
            <w:pPr>
              <w:spacing w:line="380" w:lineRule="exact"/>
              <w:rPr>
                <w:rFonts w:ascii="Arial" w:hAnsi="Arial" w:cs="Arial"/>
                <w:b/>
                <w:bCs/>
                <w:sz w:val="20"/>
                <w:szCs w:val="20"/>
              </w:rPr>
            </w:pPr>
            <w:r w:rsidRPr="00E35977">
              <w:rPr>
                <w:rFonts w:ascii="Arial" w:hAnsi="Arial" w:cs="Arial"/>
                <w:b/>
                <w:bCs/>
                <w:sz w:val="20"/>
                <w:szCs w:val="20"/>
              </w:rPr>
              <w:t>Financial assets as at 1 January 2020</w:t>
            </w:r>
          </w:p>
        </w:tc>
        <w:tc>
          <w:tcPr>
            <w:tcW w:w="2016" w:type="dxa"/>
          </w:tcPr>
          <w:p w:rsidR="007D3C67" w:rsidRPr="00E35977" w:rsidRDefault="007D3C67" w:rsidP="008E1DB8">
            <w:pPr>
              <w:spacing w:line="380" w:lineRule="exact"/>
              <w:jc w:val="center"/>
              <w:rPr>
                <w:rFonts w:ascii="Arial" w:hAnsi="Arial" w:cs="Arial"/>
                <w:sz w:val="20"/>
                <w:szCs w:val="20"/>
              </w:rPr>
            </w:pPr>
          </w:p>
        </w:tc>
        <w:tc>
          <w:tcPr>
            <w:tcW w:w="1854" w:type="dxa"/>
          </w:tcPr>
          <w:p w:rsidR="007D3C67" w:rsidRPr="00E35977" w:rsidRDefault="007D3C67" w:rsidP="008E1DB8">
            <w:pPr>
              <w:spacing w:line="380" w:lineRule="exact"/>
              <w:jc w:val="center"/>
              <w:rPr>
                <w:rFonts w:ascii="Arial" w:hAnsi="Arial" w:cs="Arial"/>
                <w:sz w:val="20"/>
                <w:szCs w:val="20"/>
              </w:rPr>
            </w:pPr>
          </w:p>
        </w:tc>
        <w:tc>
          <w:tcPr>
            <w:tcW w:w="2016" w:type="dxa"/>
          </w:tcPr>
          <w:p w:rsidR="007D3C67" w:rsidRPr="00E35977" w:rsidRDefault="007D3C67" w:rsidP="008E1DB8">
            <w:pPr>
              <w:spacing w:line="380" w:lineRule="exact"/>
              <w:jc w:val="center"/>
              <w:rPr>
                <w:rFonts w:ascii="Arial" w:hAnsi="Arial" w:cs="Arial"/>
                <w:sz w:val="20"/>
                <w:szCs w:val="20"/>
              </w:rPr>
            </w:pPr>
          </w:p>
        </w:tc>
        <w:tc>
          <w:tcPr>
            <w:tcW w:w="2016" w:type="dxa"/>
          </w:tcPr>
          <w:p w:rsidR="007D3C67" w:rsidRPr="00E35977" w:rsidRDefault="007D3C67" w:rsidP="008E1DB8">
            <w:pPr>
              <w:spacing w:line="380" w:lineRule="exact"/>
              <w:jc w:val="center"/>
              <w:rPr>
                <w:rFonts w:ascii="Arial" w:hAnsi="Arial" w:cs="Arial"/>
                <w:sz w:val="20"/>
                <w:szCs w:val="20"/>
              </w:rPr>
            </w:pPr>
          </w:p>
        </w:tc>
        <w:tc>
          <w:tcPr>
            <w:tcW w:w="2016" w:type="dxa"/>
          </w:tcPr>
          <w:p w:rsidR="007D3C67" w:rsidRPr="00E35977" w:rsidRDefault="007D3C67" w:rsidP="008E1DB8">
            <w:pPr>
              <w:spacing w:line="380" w:lineRule="exact"/>
              <w:jc w:val="center"/>
              <w:rPr>
                <w:rFonts w:ascii="Arial" w:hAnsi="Arial" w:cs="Arial"/>
                <w:sz w:val="20"/>
                <w:szCs w:val="20"/>
              </w:rPr>
            </w:pPr>
          </w:p>
        </w:tc>
      </w:tr>
      <w:tr w:rsidR="007D3C67" w:rsidRPr="0055779D" w:rsidTr="008E1DB8">
        <w:trPr>
          <w:trHeight w:val="374"/>
        </w:trPr>
        <w:tc>
          <w:tcPr>
            <w:tcW w:w="4068" w:type="dxa"/>
            <w:hideMark/>
          </w:tcPr>
          <w:p w:rsidR="007D3C67" w:rsidRPr="00E35977" w:rsidRDefault="007D3C67" w:rsidP="008E1DB8">
            <w:pPr>
              <w:spacing w:line="380" w:lineRule="exact"/>
              <w:ind w:left="174" w:hanging="174"/>
              <w:rPr>
                <w:rFonts w:ascii="Arial" w:hAnsi="Arial" w:cs="Arial"/>
                <w:sz w:val="20"/>
                <w:szCs w:val="20"/>
              </w:rPr>
            </w:pPr>
            <w:r w:rsidRPr="00E35977">
              <w:rPr>
                <w:rFonts w:ascii="Arial" w:hAnsi="Arial" w:cs="Arial"/>
                <w:sz w:val="20"/>
                <w:szCs w:val="20"/>
              </w:rPr>
              <w:t>Cash and cash equivalents</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14,145</w:t>
            </w:r>
          </w:p>
        </w:tc>
        <w:tc>
          <w:tcPr>
            <w:tcW w:w="1854" w:type="dxa"/>
          </w:tcPr>
          <w:p w:rsidR="007D3C67" w:rsidRPr="00E35977" w:rsidRDefault="007D3C67" w:rsidP="008E1DB8">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14,145</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14,145</w:t>
            </w:r>
          </w:p>
        </w:tc>
      </w:tr>
      <w:tr w:rsidR="007D3C67" w:rsidRPr="0055779D" w:rsidTr="008E1DB8">
        <w:trPr>
          <w:trHeight w:val="374"/>
        </w:trPr>
        <w:tc>
          <w:tcPr>
            <w:tcW w:w="4068" w:type="dxa"/>
            <w:hideMark/>
          </w:tcPr>
          <w:p w:rsidR="007D3C67" w:rsidRPr="00E35977" w:rsidRDefault="007D3C67" w:rsidP="008E1DB8">
            <w:pPr>
              <w:spacing w:line="380" w:lineRule="exact"/>
              <w:ind w:left="174" w:hanging="174"/>
              <w:rPr>
                <w:rFonts w:ascii="Arial" w:hAnsi="Arial" w:cs="Arial"/>
                <w:sz w:val="20"/>
                <w:szCs w:val="20"/>
              </w:rPr>
            </w:pPr>
            <w:r w:rsidRPr="00E35977">
              <w:rPr>
                <w:rFonts w:ascii="Arial" w:hAnsi="Arial" w:cs="Arial"/>
                <w:sz w:val="20"/>
                <w:szCs w:val="20"/>
              </w:rPr>
              <w:t>Trade and other receivables - related parties</w:t>
            </w:r>
          </w:p>
        </w:tc>
        <w:tc>
          <w:tcPr>
            <w:tcW w:w="2016" w:type="dxa"/>
            <w:hideMark/>
          </w:tcPr>
          <w:p w:rsidR="007D3C67" w:rsidRPr="00E35977" w:rsidRDefault="007D3C67" w:rsidP="008E1DB8">
            <w:pPr>
              <w:tabs>
                <w:tab w:val="decimal" w:pos="1605"/>
              </w:tabs>
              <w:spacing w:line="380" w:lineRule="exact"/>
              <w:jc w:val="center"/>
              <w:rPr>
                <w:rFonts w:ascii="Arial" w:hAnsi="Arial" w:cs="Arial"/>
                <w:sz w:val="20"/>
                <w:szCs w:val="20"/>
              </w:rPr>
            </w:pPr>
          </w:p>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15,251</w:t>
            </w:r>
          </w:p>
        </w:tc>
        <w:tc>
          <w:tcPr>
            <w:tcW w:w="1854" w:type="dxa"/>
            <w:vAlign w:val="bottom"/>
          </w:tcPr>
          <w:p w:rsidR="007D3C67" w:rsidRPr="00E35977" w:rsidRDefault="007D3C67" w:rsidP="008E1DB8">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p>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p>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15,251</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p>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15,251</w:t>
            </w:r>
          </w:p>
        </w:tc>
      </w:tr>
      <w:tr w:rsidR="007D3C67" w:rsidRPr="0055779D" w:rsidTr="008E1DB8">
        <w:trPr>
          <w:trHeight w:val="374"/>
        </w:trPr>
        <w:tc>
          <w:tcPr>
            <w:tcW w:w="4068" w:type="dxa"/>
          </w:tcPr>
          <w:p w:rsidR="007D3C67" w:rsidRPr="00E35977" w:rsidRDefault="007D3C67" w:rsidP="008E1DB8">
            <w:pPr>
              <w:spacing w:line="380" w:lineRule="exact"/>
              <w:ind w:left="174" w:hanging="174"/>
              <w:rPr>
                <w:rFonts w:ascii="Arial" w:hAnsi="Arial" w:cs="Arial"/>
                <w:sz w:val="20"/>
                <w:szCs w:val="20"/>
              </w:rPr>
            </w:pPr>
            <w:r w:rsidRPr="00E35977">
              <w:rPr>
                <w:rFonts w:ascii="Arial" w:hAnsi="Arial" w:cs="Arial"/>
                <w:sz w:val="20"/>
                <w:szCs w:val="20"/>
              </w:rPr>
              <w:t>Trade and other receivables - other parties</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121,022</w:t>
            </w:r>
          </w:p>
        </w:tc>
        <w:tc>
          <w:tcPr>
            <w:tcW w:w="1854" w:type="dxa"/>
            <w:vAlign w:val="bottom"/>
          </w:tcPr>
          <w:p w:rsidR="007D3C67" w:rsidRPr="00E35977" w:rsidRDefault="007D3C67" w:rsidP="008E1DB8">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117,542</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117,542</w:t>
            </w:r>
          </w:p>
        </w:tc>
      </w:tr>
      <w:tr w:rsidR="007D3C67" w:rsidRPr="0055779D" w:rsidTr="008E1DB8">
        <w:trPr>
          <w:trHeight w:val="374"/>
        </w:trPr>
        <w:tc>
          <w:tcPr>
            <w:tcW w:w="4068" w:type="dxa"/>
            <w:hideMark/>
          </w:tcPr>
          <w:p w:rsidR="007D3C67" w:rsidRPr="00E35977" w:rsidRDefault="007D3C67" w:rsidP="008E1DB8">
            <w:pPr>
              <w:spacing w:line="380" w:lineRule="exact"/>
              <w:ind w:left="174" w:hanging="174"/>
              <w:rPr>
                <w:rFonts w:ascii="Arial" w:hAnsi="Arial" w:cs="Arial"/>
                <w:sz w:val="20"/>
                <w:szCs w:val="20"/>
              </w:rPr>
            </w:pPr>
            <w:r w:rsidRPr="00E35977">
              <w:rPr>
                <w:rFonts w:ascii="Arial" w:hAnsi="Arial" w:cs="Arial"/>
                <w:sz w:val="20"/>
                <w:szCs w:val="20"/>
              </w:rPr>
              <w:t>Current portion of account receivable from disposal of investment</w:t>
            </w:r>
          </w:p>
        </w:tc>
        <w:tc>
          <w:tcPr>
            <w:tcW w:w="2016" w:type="dxa"/>
            <w:vAlign w:val="bottom"/>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31,150</w:t>
            </w:r>
          </w:p>
        </w:tc>
        <w:tc>
          <w:tcPr>
            <w:tcW w:w="1854" w:type="dxa"/>
            <w:vAlign w:val="bottom"/>
          </w:tcPr>
          <w:p w:rsidR="007D3C67" w:rsidRPr="00E35977" w:rsidRDefault="007D3C67" w:rsidP="008E1DB8">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vAlign w:val="bottom"/>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vAlign w:val="bottom"/>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31,150</w:t>
            </w:r>
          </w:p>
        </w:tc>
        <w:tc>
          <w:tcPr>
            <w:tcW w:w="2016" w:type="dxa"/>
            <w:vAlign w:val="bottom"/>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31,150</w:t>
            </w:r>
          </w:p>
        </w:tc>
      </w:tr>
      <w:tr w:rsidR="007D3C67" w:rsidRPr="0055779D" w:rsidTr="008E1DB8">
        <w:trPr>
          <w:trHeight w:val="374"/>
        </w:trPr>
        <w:tc>
          <w:tcPr>
            <w:tcW w:w="4068" w:type="dxa"/>
            <w:hideMark/>
          </w:tcPr>
          <w:p w:rsidR="007D3C67" w:rsidRPr="00E35977" w:rsidRDefault="007D3C67" w:rsidP="008E1DB8">
            <w:pPr>
              <w:spacing w:line="380" w:lineRule="exact"/>
              <w:ind w:left="174" w:hanging="174"/>
              <w:rPr>
                <w:rFonts w:ascii="Arial" w:hAnsi="Arial" w:cs="Arial"/>
                <w:sz w:val="20"/>
                <w:szCs w:val="20"/>
              </w:rPr>
            </w:pPr>
            <w:r w:rsidRPr="00E35977">
              <w:rPr>
                <w:rFonts w:ascii="Arial" w:hAnsi="Arial" w:cs="Arial"/>
                <w:sz w:val="20"/>
                <w:szCs w:val="20"/>
              </w:rPr>
              <w:t>Restricted bank deposits</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78,582</w:t>
            </w:r>
          </w:p>
        </w:tc>
        <w:tc>
          <w:tcPr>
            <w:tcW w:w="1854" w:type="dxa"/>
          </w:tcPr>
          <w:p w:rsidR="007D3C67" w:rsidRPr="00E35977" w:rsidRDefault="007D3C67" w:rsidP="008E1DB8">
            <w:pP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78,582</w:t>
            </w:r>
          </w:p>
        </w:tc>
        <w:tc>
          <w:tcPr>
            <w:tcW w:w="2016" w:type="dxa"/>
          </w:tcPr>
          <w:p w:rsidR="007D3C67" w:rsidRPr="00E35977" w:rsidRDefault="007D3C67" w:rsidP="008E1DB8">
            <w:pPr>
              <w:tabs>
                <w:tab w:val="decimal" w:pos="1605"/>
              </w:tabs>
              <w:spacing w:line="380" w:lineRule="exact"/>
              <w:jc w:val="center"/>
              <w:rPr>
                <w:rFonts w:ascii="Arial" w:hAnsi="Arial" w:cs="Arial"/>
                <w:sz w:val="20"/>
                <w:szCs w:val="20"/>
              </w:rPr>
            </w:pPr>
            <w:r w:rsidRPr="00E35977">
              <w:rPr>
                <w:rFonts w:ascii="Arial" w:hAnsi="Arial" w:cs="Arial"/>
                <w:sz w:val="20"/>
                <w:szCs w:val="20"/>
              </w:rPr>
              <w:t>78,582</w:t>
            </w:r>
          </w:p>
        </w:tc>
      </w:tr>
      <w:tr w:rsidR="007D3C67" w:rsidRPr="0055779D" w:rsidTr="008E1DB8">
        <w:trPr>
          <w:trHeight w:val="374"/>
        </w:trPr>
        <w:tc>
          <w:tcPr>
            <w:tcW w:w="4068" w:type="dxa"/>
          </w:tcPr>
          <w:p w:rsidR="007D3C67" w:rsidRPr="00E35977" w:rsidRDefault="007D3C67" w:rsidP="008E1DB8">
            <w:pPr>
              <w:spacing w:line="380" w:lineRule="exact"/>
              <w:ind w:left="174" w:hanging="174"/>
              <w:rPr>
                <w:rFonts w:ascii="Arial" w:hAnsi="Arial" w:cs="Arial"/>
                <w:sz w:val="20"/>
                <w:szCs w:val="20"/>
              </w:rPr>
            </w:pPr>
            <w:r w:rsidRPr="00E35977">
              <w:rPr>
                <w:rFonts w:ascii="Arial" w:hAnsi="Arial" w:cs="Arial"/>
                <w:sz w:val="20"/>
                <w:szCs w:val="20"/>
              </w:rPr>
              <w:t>Account receivable from disposal of investment - net of current portion</w:t>
            </w:r>
          </w:p>
        </w:tc>
        <w:tc>
          <w:tcPr>
            <w:tcW w:w="2016" w:type="dxa"/>
            <w:vAlign w:val="bottom"/>
          </w:tcPr>
          <w:p w:rsidR="007D3C67" w:rsidRPr="00E35977" w:rsidRDefault="007D3C67" w:rsidP="008E1DB8">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83,377</w:t>
            </w:r>
          </w:p>
        </w:tc>
        <w:tc>
          <w:tcPr>
            <w:tcW w:w="1854" w:type="dxa"/>
            <w:vAlign w:val="bottom"/>
          </w:tcPr>
          <w:p w:rsidR="007D3C67" w:rsidRPr="00E35977" w:rsidRDefault="007D3C67" w:rsidP="008E1DB8">
            <w:pPr>
              <w:pBdr>
                <w:bottom w:val="single" w:sz="4" w:space="1" w:color="auto"/>
              </w:pBd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vAlign w:val="bottom"/>
          </w:tcPr>
          <w:p w:rsidR="007D3C67" w:rsidRPr="00E35977" w:rsidRDefault="007D3C67" w:rsidP="008E1DB8">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vAlign w:val="bottom"/>
          </w:tcPr>
          <w:p w:rsidR="007D3C67" w:rsidRPr="00E35977" w:rsidRDefault="007D3C67" w:rsidP="008E1DB8">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83,377</w:t>
            </w:r>
          </w:p>
        </w:tc>
        <w:tc>
          <w:tcPr>
            <w:tcW w:w="2016" w:type="dxa"/>
            <w:vAlign w:val="bottom"/>
          </w:tcPr>
          <w:p w:rsidR="007D3C67" w:rsidRPr="00E35977" w:rsidRDefault="007D3C67" w:rsidP="008E1DB8">
            <w:pPr>
              <w:pBdr>
                <w:bottom w:val="sing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83,377</w:t>
            </w:r>
          </w:p>
        </w:tc>
      </w:tr>
      <w:tr w:rsidR="007D3C67" w:rsidRPr="0055779D" w:rsidTr="008E1DB8">
        <w:trPr>
          <w:trHeight w:val="374"/>
        </w:trPr>
        <w:tc>
          <w:tcPr>
            <w:tcW w:w="4068" w:type="dxa"/>
            <w:hideMark/>
          </w:tcPr>
          <w:p w:rsidR="007D3C67" w:rsidRPr="00E35977" w:rsidRDefault="007D3C67" w:rsidP="008E1DB8">
            <w:pPr>
              <w:spacing w:line="380" w:lineRule="exact"/>
              <w:rPr>
                <w:rFonts w:ascii="Arial" w:hAnsi="Arial" w:cs="Arial"/>
                <w:b/>
                <w:bCs/>
                <w:sz w:val="20"/>
                <w:szCs w:val="20"/>
              </w:rPr>
            </w:pPr>
            <w:r w:rsidRPr="00E35977">
              <w:rPr>
                <w:rFonts w:ascii="Arial" w:hAnsi="Arial" w:cs="Arial"/>
                <w:b/>
                <w:bCs/>
                <w:sz w:val="20"/>
                <w:szCs w:val="20"/>
              </w:rPr>
              <w:t>Total financial assets</w:t>
            </w:r>
          </w:p>
        </w:tc>
        <w:tc>
          <w:tcPr>
            <w:tcW w:w="2016" w:type="dxa"/>
          </w:tcPr>
          <w:p w:rsidR="007D3C67" w:rsidRPr="00E35977" w:rsidRDefault="007D3C67" w:rsidP="008E1DB8">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343,527</w:t>
            </w:r>
          </w:p>
        </w:tc>
        <w:tc>
          <w:tcPr>
            <w:tcW w:w="1854" w:type="dxa"/>
          </w:tcPr>
          <w:p w:rsidR="007D3C67" w:rsidRPr="00E35977" w:rsidRDefault="007D3C67" w:rsidP="008E1DB8">
            <w:pPr>
              <w:pBdr>
                <w:bottom w:val="double" w:sz="4" w:space="1" w:color="auto"/>
              </w:pBdr>
              <w:tabs>
                <w:tab w:val="decimal" w:pos="1470"/>
              </w:tabs>
              <w:spacing w:line="380" w:lineRule="exact"/>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w:t>
            </w:r>
          </w:p>
        </w:tc>
        <w:tc>
          <w:tcPr>
            <w:tcW w:w="2016" w:type="dxa"/>
          </w:tcPr>
          <w:p w:rsidR="007D3C67" w:rsidRPr="00E35977" w:rsidRDefault="007D3C67" w:rsidP="008E1DB8">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340,047</w:t>
            </w:r>
          </w:p>
        </w:tc>
        <w:tc>
          <w:tcPr>
            <w:tcW w:w="2016" w:type="dxa"/>
          </w:tcPr>
          <w:p w:rsidR="007D3C67" w:rsidRPr="00E35977" w:rsidRDefault="007D3C67" w:rsidP="008E1DB8">
            <w:pPr>
              <w:pBdr>
                <w:bottom w:val="double" w:sz="4" w:space="1" w:color="auto"/>
              </w:pBdr>
              <w:tabs>
                <w:tab w:val="decimal" w:pos="1605"/>
              </w:tabs>
              <w:spacing w:line="380" w:lineRule="exact"/>
              <w:jc w:val="center"/>
              <w:rPr>
                <w:rFonts w:ascii="Arial" w:hAnsi="Arial" w:cs="Arial"/>
                <w:sz w:val="20"/>
                <w:szCs w:val="20"/>
              </w:rPr>
            </w:pPr>
            <w:r w:rsidRPr="00E35977">
              <w:rPr>
                <w:rFonts w:ascii="Arial" w:hAnsi="Arial" w:cs="Arial"/>
                <w:sz w:val="20"/>
                <w:szCs w:val="20"/>
              </w:rPr>
              <w:t>340,047</w:t>
            </w:r>
          </w:p>
        </w:tc>
      </w:tr>
    </w:tbl>
    <w:p w:rsidR="007D3C67" w:rsidRPr="002972D4" w:rsidRDefault="007D3C67" w:rsidP="007D3C67">
      <w:pPr>
        <w:spacing w:before="240" w:after="120" w:line="380" w:lineRule="exact"/>
        <w:ind w:left="634"/>
        <w:jc w:val="thaiDistribute"/>
        <w:rPr>
          <w:rFonts w:ascii="Arial" w:hAnsi="Arial" w:cs="Arial"/>
          <w:sz w:val="22"/>
          <w:szCs w:val="22"/>
        </w:rPr>
      </w:pPr>
      <w:r w:rsidRPr="002972D4">
        <w:rPr>
          <w:rFonts w:ascii="Arial" w:hAnsi="Arial" w:cs="Arial"/>
          <w:sz w:val="22"/>
          <w:szCs w:val="22"/>
        </w:rPr>
        <w:t xml:space="preserve">As at </w:t>
      </w:r>
      <w:r w:rsidRPr="002972D4">
        <w:rPr>
          <w:rFonts w:ascii="Arial" w:hAnsi="Arial" w:cs="Arial"/>
          <w:sz w:val="22"/>
          <w:szCs w:val="22"/>
          <w:cs/>
        </w:rPr>
        <w:t>1</w:t>
      </w:r>
      <w:r w:rsidRPr="002972D4">
        <w:rPr>
          <w:rFonts w:ascii="Arial" w:hAnsi="Arial" w:cs="Arial"/>
          <w:sz w:val="22"/>
          <w:szCs w:val="22"/>
        </w:rPr>
        <w:t xml:space="preserve">January </w:t>
      </w:r>
      <w:r w:rsidRPr="002972D4">
        <w:rPr>
          <w:rFonts w:ascii="Arial" w:hAnsi="Arial" w:cs="Arial"/>
          <w:sz w:val="22"/>
          <w:szCs w:val="22"/>
          <w:cs/>
        </w:rPr>
        <w:t>2020</w:t>
      </w:r>
      <w:r w:rsidRPr="002972D4">
        <w:rPr>
          <w:rFonts w:ascii="Arial" w:hAnsi="Arial" w:cs="Arial"/>
          <w:sz w:val="22"/>
          <w:szCs w:val="22"/>
        </w:rPr>
        <w:t>, the Group has not designated any financial liabilities at fair value through profit or loss.</w:t>
      </w:r>
    </w:p>
    <w:p w:rsidR="007D3C67" w:rsidRPr="002972D4" w:rsidRDefault="007D3C67" w:rsidP="007D3C67">
      <w:pPr>
        <w:spacing w:before="120" w:after="120" w:line="380" w:lineRule="exact"/>
        <w:ind w:left="634"/>
        <w:jc w:val="thaiDistribute"/>
        <w:rPr>
          <w:rFonts w:ascii="Arial" w:hAnsi="Arial"/>
          <w:sz w:val="22"/>
          <w:szCs w:val="22"/>
          <w:cs/>
        </w:rPr>
        <w:sectPr w:rsidR="007D3C67" w:rsidRPr="002972D4">
          <w:pgSz w:w="16839" w:h="11907" w:orient="landscape"/>
          <w:pgMar w:top="1350" w:right="1296" w:bottom="1080" w:left="1080" w:header="720" w:footer="720" w:gutter="0"/>
          <w:cols w:space="720"/>
        </w:sectPr>
      </w:pPr>
    </w:p>
    <w:p w:rsidR="007D3C67" w:rsidRPr="002972D4" w:rsidRDefault="00E757CD" w:rsidP="007D3C67">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7D3C67" w:rsidRPr="002972D4">
        <w:rPr>
          <w:rFonts w:ascii="Arial" w:hAnsi="Arial" w:cs="Arial"/>
          <w:b/>
          <w:bCs/>
          <w:sz w:val="22"/>
          <w:szCs w:val="22"/>
        </w:rPr>
        <w:t>.2</w:t>
      </w:r>
      <w:r w:rsidR="007D3C67" w:rsidRPr="002972D4">
        <w:rPr>
          <w:rFonts w:ascii="Arial" w:hAnsi="Arial" w:cs="Arial"/>
          <w:b/>
          <w:bCs/>
          <w:sz w:val="22"/>
          <w:szCs w:val="22"/>
        </w:rPr>
        <w:tab/>
        <w:t>Leases</w:t>
      </w:r>
    </w:p>
    <w:p w:rsidR="007D3C67" w:rsidRPr="002972D4" w:rsidRDefault="007D3C67" w:rsidP="00AD4897">
      <w:pPr>
        <w:tabs>
          <w:tab w:val="left" w:pos="2160"/>
        </w:tabs>
        <w:spacing w:before="120" w:line="380" w:lineRule="exact"/>
        <w:ind w:left="547" w:hanging="547"/>
        <w:jc w:val="thaiDistribute"/>
        <w:rPr>
          <w:rFonts w:ascii="Arial" w:hAnsi="Arial" w:cs="Arial"/>
          <w:sz w:val="22"/>
          <w:szCs w:val="22"/>
          <w:cs/>
        </w:rPr>
      </w:pPr>
      <w:r w:rsidRPr="002972D4">
        <w:rPr>
          <w:rFonts w:ascii="Arial" w:hAnsi="Arial" w:cs="Arial"/>
          <w:sz w:val="22"/>
          <w:szCs w:val="22"/>
          <w:cs/>
        </w:rPr>
        <w:tab/>
      </w:r>
      <w:bookmarkStart w:id="1" w:name="_Hlk36815210"/>
      <w:r w:rsidRPr="002972D4">
        <w:rPr>
          <w:rFonts w:ascii="Arial" w:hAnsi="Arial" w:cs="Arial"/>
          <w:sz w:val="22"/>
          <w:szCs w:val="22"/>
        </w:rPr>
        <w:t>Upon initial application of TFRS 16</w:t>
      </w:r>
      <w:r w:rsidR="005C21DA">
        <w:rPr>
          <w:rFonts w:ascii="Arial" w:hAnsi="Arial" w:cs="Arial"/>
          <w:sz w:val="22"/>
          <w:szCs w:val="22"/>
        </w:rPr>
        <w:t xml:space="preserve">, </w:t>
      </w:r>
      <w:r w:rsidRPr="002972D4">
        <w:rPr>
          <w:rFonts w:ascii="Arial" w:hAnsi="Arial" w:cs="Arial"/>
          <w:sz w:val="22"/>
          <w:szCs w:val="22"/>
        </w:rPr>
        <w:t xml:space="preserve">the Group </w:t>
      </w:r>
      <w:proofErr w:type="spellStart"/>
      <w:r w:rsidRPr="002972D4">
        <w:rPr>
          <w:rFonts w:ascii="Arial" w:hAnsi="Arial" w:cs="Arial"/>
          <w:sz w:val="22"/>
          <w:szCs w:val="22"/>
        </w:rPr>
        <w:t>recognised</w:t>
      </w:r>
      <w:proofErr w:type="spellEnd"/>
      <w:r w:rsidRPr="002972D4">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2972D4">
        <w:rPr>
          <w:rFonts w:ascii="Arial" w:hAnsi="Arial" w:cs="Arial"/>
          <w:sz w:val="22"/>
          <w:szCs w:val="22"/>
        </w:rPr>
        <w:t>recognised</w:t>
      </w:r>
      <w:proofErr w:type="spellEnd"/>
      <w:r w:rsidRPr="002972D4">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4"/>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7D3C67" w:rsidRPr="002972D4" w:rsidTr="008E1DB8">
        <w:tc>
          <w:tcPr>
            <w:tcW w:w="5670" w:type="dxa"/>
            <w:vAlign w:val="bottom"/>
          </w:tcPr>
          <w:p w:rsidR="007D3C67" w:rsidRPr="00E35977" w:rsidRDefault="007D3C67" w:rsidP="00AD4897">
            <w:pPr>
              <w:spacing w:line="360" w:lineRule="exact"/>
              <w:rPr>
                <w:rFonts w:ascii="Arial" w:hAnsi="Arial" w:cs="Arial"/>
                <w:sz w:val="20"/>
                <w:szCs w:val="20"/>
                <w:cs/>
              </w:rPr>
            </w:pPr>
          </w:p>
        </w:tc>
        <w:tc>
          <w:tcPr>
            <w:tcW w:w="3456" w:type="dxa"/>
            <w:gridSpan w:val="2"/>
            <w:vAlign w:val="center"/>
            <w:hideMark/>
          </w:tcPr>
          <w:p w:rsidR="007D3C67" w:rsidRPr="00E35977" w:rsidRDefault="007D3C67" w:rsidP="00AD4897">
            <w:pPr>
              <w:spacing w:line="360" w:lineRule="exact"/>
              <w:jc w:val="right"/>
              <w:rPr>
                <w:rFonts w:ascii="Arial" w:hAnsi="Arial" w:cs="Arial"/>
                <w:sz w:val="20"/>
                <w:szCs w:val="20"/>
                <w:cs/>
              </w:rPr>
            </w:pPr>
            <w:r w:rsidRPr="00E35977">
              <w:rPr>
                <w:rFonts w:ascii="Arial" w:hAnsi="Arial" w:cs="Arial"/>
                <w:sz w:val="20"/>
                <w:szCs w:val="20"/>
              </w:rPr>
              <w:t>(Unit: Thousand Baht)</w:t>
            </w:r>
          </w:p>
        </w:tc>
      </w:tr>
      <w:tr w:rsidR="007D3C67" w:rsidRPr="002972D4" w:rsidTr="008E1DB8">
        <w:tc>
          <w:tcPr>
            <w:tcW w:w="5670" w:type="dxa"/>
            <w:vAlign w:val="bottom"/>
          </w:tcPr>
          <w:p w:rsidR="007D3C67" w:rsidRPr="00E35977" w:rsidRDefault="007D3C67" w:rsidP="00AD4897">
            <w:pPr>
              <w:spacing w:line="360" w:lineRule="exact"/>
              <w:ind w:left="162" w:hanging="162"/>
              <w:rPr>
                <w:rFonts w:ascii="Arial" w:hAnsi="Arial" w:cs="Arial"/>
                <w:sz w:val="20"/>
                <w:szCs w:val="20"/>
              </w:rPr>
            </w:pPr>
          </w:p>
        </w:tc>
        <w:tc>
          <w:tcPr>
            <w:tcW w:w="1728" w:type="dxa"/>
            <w:vAlign w:val="center"/>
            <w:hideMark/>
          </w:tcPr>
          <w:p w:rsidR="007D3C67" w:rsidRPr="00E35977" w:rsidRDefault="007D3C67" w:rsidP="00AD4897">
            <w:pPr>
              <w:pBdr>
                <w:bottom w:val="single" w:sz="4" w:space="1" w:color="auto"/>
              </w:pBdr>
              <w:spacing w:line="360" w:lineRule="exact"/>
              <w:ind w:left="162" w:hanging="162"/>
              <w:jc w:val="center"/>
              <w:rPr>
                <w:rFonts w:ascii="Arial" w:hAnsi="Arial" w:cs="Arial"/>
                <w:sz w:val="20"/>
                <w:szCs w:val="20"/>
              </w:rPr>
            </w:pPr>
            <w:r w:rsidRPr="00E35977">
              <w:rPr>
                <w:rFonts w:ascii="Arial" w:hAnsi="Arial" w:cs="Arial"/>
                <w:sz w:val="20"/>
                <w:szCs w:val="20"/>
              </w:rPr>
              <w:t>Consolidated financial statements</w:t>
            </w:r>
          </w:p>
        </w:tc>
        <w:tc>
          <w:tcPr>
            <w:tcW w:w="1728" w:type="dxa"/>
            <w:vAlign w:val="center"/>
            <w:hideMark/>
          </w:tcPr>
          <w:p w:rsidR="007D3C67" w:rsidRPr="00E35977" w:rsidRDefault="007D3C67" w:rsidP="00AD4897">
            <w:pPr>
              <w:pBdr>
                <w:bottom w:val="single" w:sz="4" w:space="1" w:color="auto"/>
              </w:pBdr>
              <w:spacing w:line="360" w:lineRule="exact"/>
              <w:ind w:left="162" w:hanging="162"/>
              <w:jc w:val="center"/>
              <w:rPr>
                <w:rFonts w:ascii="Arial" w:hAnsi="Arial" w:cs="Arial"/>
                <w:sz w:val="20"/>
                <w:szCs w:val="20"/>
                <w:cs/>
              </w:rPr>
            </w:pPr>
            <w:r w:rsidRPr="00E35977">
              <w:rPr>
                <w:rFonts w:ascii="Arial" w:hAnsi="Arial" w:cs="Arial"/>
                <w:sz w:val="20"/>
                <w:szCs w:val="20"/>
              </w:rPr>
              <w:t>Separate financial statements</w:t>
            </w:r>
          </w:p>
        </w:tc>
      </w:tr>
      <w:tr w:rsidR="007D3C67" w:rsidRPr="002972D4" w:rsidTr="008E1DB8">
        <w:tc>
          <w:tcPr>
            <w:tcW w:w="5670" w:type="dxa"/>
            <w:vAlign w:val="bottom"/>
            <w:hideMark/>
          </w:tcPr>
          <w:p w:rsidR="007D3C67" w:rsidRPr="00E35977" w:rsidRDefault="007D3C67" w:rsidP="00AD4897">
            <w:pPr>
              <w:spacing w:line="360" w:lineRule="exact"/>
              <w:ind w:left="77" w:hanging="77"/>
              <w:rPr>
                <w:rFonts w:ascii="Arial" w:hAnsi="Arial" w:cs="Arial"/>
                <w:sz w:val="20"/>
                <w:szCs w:val="20"/>
                <w:cs/>
              </w:rPr>
            </w:pPr>
            <w:r w:rsidRPr="00E35977">
              <w:rPr>
                <w:rFonts w:ascii="Arial" w:hAnsi="Arial" w:cs="Arial"/>
                <w:sz w:val="20"/>
                <w:szCs w:val="20"/>
              </w:rPr>
              <w:t>Operating lease commitments as at 31 December 2019</w:t>
            </w:r>
          </w:p>
        </w:tc>
        <w:tc>
          <w:tcPr>
            <w:tcW w:w="1728" w:type="dxa"/>
            <w:vAlign w:val="bottom"/>
          </w:tcPr>
          <w:p w:rsidR="007D3C67" w:rsidRPr="00E35977" w:rsidRDefault="007D3C67" w:rsidP="00AD4897">
            <w:pPr>
              <w:tabs>
                <w:tab w:val="decimal" w:pos="1425"/>
              </w:tabs>
              <w:spacing w:line="360" w:lineRule="exact"/>
              <w:rPr>
                <w:rFonts w:ascii="Arial" w:hAnsi="Arial" w:cs="Arial"/>
                <w:sz w:val="20"/>
                <w:szCs w:val="20"/>
              </w:rPr>
            </w:pPr>
            <w:r w:rsidRPr="00E35977">
              <w:rPr>
                <w:rFonts w:ascii="Arial" w:hAnsi="Arial" w:cs="Arial"/>
                <w:sz w:val="20"/>
                <w:szCs w:val="20"/>
              </w:rPr>
              <w:t>30,710</w:t>
            </w:r>
          </w:p>
        </w:tc>
        <w:tc>
          <w:tcPr>
            <w:tcW w:w="1728" w:type="dxa"/>
            <w:vAlign w:val="bottom"/>
          </w:tcPr>
          <w:p w:rsidR="007D3C67" w:rsidRPr="00E35977" w:rsidRDefault="007D3C67" w:rsidP="00AD4897">
            <w:pPr>
              <w:tabs>
                <w:tab w:val="decimal" w:pos="1425"/>
              </w:tabs>
              <w:spacing w:line="360" w:lineRule="exact"/>
              <w:rPr>
                <w:rFonts w:ascii="Arial" w:hAnsi="Arial" w:cs="Arial"/>
                <w:sz w:val="20"/>
                <w:szCs w:val="20"/>
              </w:rPr>
            </w:pPr>
            <w:r w:rsidRPr="00E35977">
              <w:rPr>
                <w:rFonts w:ascii="Arial" w:hAnsi="Arial" w:cs="Arial"/>
                <w:sz w:val="20"/>
                <w:szCs w:val="20"/>
              </w:rPr>
              <w:t>5,890</w:t>
            </w:r>
          </w:p>
        </w:tc>
      </w:tr>
      <w:tr w:rsidR="007D3C67" w:rsidRPr="002972D4" w:rsidTr="008E1DB8">
        <w:tc>
          <w:tcPr>
            <w:tcW w:w="5670" w:type="dxa"/>
            <w:vAlign w:val="bottom"/>
            <w:hideMark/>
          </w:tcPr>
          <w:p w:rsidR="007D3C67" w:rsidRPr="00E35977" w:rsidRDefault="007D3C67" w:rsidP="00AD4897">
            <w:pPr>
              <w:spacing w:line="360" w:lineRule="exact"/>
              <w:ind w:left="255" w:hanging="270"/>
              <w:rPr>
                <w:rFonts w:ascii="Arial" w:hAnsi="Arial" w:cs="Arial"/>
                <w:sz w:val="20"/>
                <w:szCs w:val="20"/>
              </w:rPr>
            </w:pPr>
            <w:r w:rsidRPr="00E35977">
              <w:rPr>
                <w:rFonts w:ascii="Arial" w:hAnsi="Arial" w:cs="Arial"/>
                <w:sz w:val="20"/>
                <w:szCs w:val="20"/>
              </w:rPr>
              <w:t>Add:</w:t>
            </w:r>
            <w:r w:rsidRPr="00E35977">
              <w:rPr>
                <w:rFonts w:ascii="Arial" w:hAnsi="Arial" w:cs="Arial"/>
                <w:sz w:val="20"/>
                <w:szCs w:val="20"/>
                <w:cs/>
              </w:rPr>
              <w:t xml:space="preserve"> </w:t>
            </w:r>
            <w:r w:rsidRPr="00E35977">
              <w:rPr>
                <w:rFonts w:ascii="Arial" w:hAnsi="Arial" w:cs="Arial"/>
                <w:sz w:val="20"/>
                <w:szCs w:val="20"/>
              </w:rPr>
              <w:t xml:space="preserve">Option to extend or terminate lease term </w:t>
            </w:r>
          </w:p>
          <w:p w:rsidR="007D3C67" w:rsidRPr="00E35977" w:rsidRDefault="007D3C67" w:rsidP="00AD4897">
            <w:pPr>
              <w:spacing w:line="360" w:lineRule="exact"/>
              <w:rPr>
                <w:rFonts w:ascii="Arial" w:hAnsi="Arial" w:cs="Arial"/>
                <w:sz w:val="20"/>
                <w:szCs w:val="20"/>
              </w:rPr>
            </w:pPr>
            <w:r>
              <w:rPr>
                <w:rFonts w:ascii="Arial" w:hAnsi="Arial" w:cs="Arial"/>
                <w:sz w:val="20"/>
                <w:szCs w:val="20"/>
              </w:rPr>
              <w:t xml:space="preserve">  </w:t>
            </w:r>
            <w:r w:rsidRPr="00E35977">
              <w:rPr>
                <w:rFonts w:ascii="Arial" w:hAnsi="Arial" w:cs="Arial"/>
                <w:sz w:val="20"/>
                <w:szCs w:val="20"/>
              </w:rPr>
              <w:t>and purchase option</w:t>
            </w:r>
          </w:p>
        </w:tc>
        <w:tc>
          <w:tcPr>
            <w:tcW w:w="1728" w:type="dxa"/>
            <w:vAlign w:val="bottom"/>
          </w:tcPr>
          <w:p w:rsidR="007D3C67" w:rsidRPr="00E35977" w:rsidRDefault="007D3C67" w:rsidP="00AD4897">
            <w:pPr>
              <w:tabs>
                <w:tab w:val="decimal" w:pos="1425"/>
              </w:tabs>
              <w:spacing w:line="360" w:lineRule="exact"/>
              <w:rPr>
                <w:rFonts w:ascii="Arial" w:hAnsi="Arial" w:cs="Arial"/>
                <w:sz w:val="20"/>
                <w:szCs w:val="20"/>
              </w:rPr>
            </w:pPr>
          </w:p>
          <w:p w:rsidR="007D3C67" w:rsidRPr="00E35977" w:rsidRDefault="007D3C67" w:rsidP="00AD4897">
            <w:pPr>
              <w:tabs>
                <w:tab w:val="decimal" w:pos="1425"/>
              </w:tabs>
              <w:spacing w:line="360" w:lineRule="exact"/>
              <w:rPr>
                <w:rFonts w:ascii="Arial" w:hAnsi="Arial" w:cs="Arial"/>
                <w:sz w:val="20"/>
                <w:szCs w:val="20"/>
              </w:rPr>
            </w:pPr>
            <w:r w:rsidRPr="00E35977">
              <w:rPr>
                <w:rFonts w:ascii="Arial" w:hAnsi="Arial" w:cs="Arial"/>
                <w:sz w:val="20"/>
                <w:szCs w:val="20"/>
              </w:rPr>
              <w:t>29,227</w:t>
            </w:r>
          </w:p>
        </w:tc>
        <w:tc>
          <w:tcPr>
            <w:tcW w:w="1728" w:type="dxa"/>
            <w:vAlign w:val="bottom"/>
          </w:tcPr>
          <w:p w:rsidR="007D3C67" w:rsidRPr="00E35977" w:rsidRDefault="007D3C67" w:rsidP="00AD4897">
            <w:pPr>
              <w:tabs>
                <w:tab w:val="decimal" w:pos="1425"/>
              </w:tabs>
              <w:spacing w:line="360" w:lineRule="exact"/>
              <w:rPr>
                <w:rFonts w:ascii="Arial" w:hAnsi="Arial" w:cs="Arial"/>
                <w:sz w:val="20"/>
                <w:szCs w:val="20"/>
              </w:rPr>
            </w:pPr>
          </w:p>
          <w:p w:rsidR="007D3C67" w:rsidRPr="00E35977" w:rsidRDefault="007D3C67" w:rsidP="00AD4897">
            <w:pPr>
              <w:tabs>
                <w:tab w:val="decimal" w:pos="1425"/>
              </w:tabs>
              <w:spacing w:line="360" w:lineRule="exact"/>
              <w:rPr>
                <w:rFonts w:ascii="Arial" w:hAnsi="Arial" w:cs="Arial"/>
                <w:sz w:val="20"/>
                <w:szCs w:val="20"/>
              </w:rPr>
            </w:pPr>
            <w:r w:rsidRPr="00E35977">
              <w:rPr>
                <w:rFonts w:ascii="Arial" w:hAnsi="Arial" w:cs="Arial"/>
                <w:sz w:val="20"/>
                <w:szCs w:val="20"/>
              </w:rPr>
              <w:t>23,784</w:t>
            </w:r>
          </w:p>
        </w:tc>
      </w:tr>
      <w:tr w:rsidR="007D3C67" w:rsidRPr="002972D4" w:rsidTr="008E1DB8">
        <w:tc>
          <w:tcPr>
            <w:tcW w:w="5670" w:type="dxa"/>
            <w:vAlign w:val="bottom"/>
            <w:hideMark/>
          </w:tcPr>
          <w:p w:rsidR="007D3C67" w:rsidRPr="00E35977" w:rsidRDefault="007D3C67" w:rsidP="00AD4897">
            <w:pPr>
              <w:spacing w:line="360" w:lineRule="exact"/>
              <w:rPr>
                <w:rFonts w:ascii="Arial" w:hAnsi="Arial" w:cs="Arial"/>
                <w:sz w:val="20"/>
                <w:szCs w:val="20"/>
              </w:rPr>
            </w:pPr>
            <w:r w:rsidRPr="00E35977">
              <w:rPr>
                <w:rFonts w:ascii="Arial" w:hAnsi="Arial" w:cs="Arial"/>
                <w:sz w:val="20"/>
                <w:szCs w:val="20"/>
              </w:rPr>
              <w:t>Less:</w:t>
            </w:r>
            <w:r w:rsidRPr="00E35977">
              <w:rPr>
                <w:rFonts w:ascii="Arial" w:hAnsi="Arial" w:cs="Arial"/>
                <w:sz w:val="20"/>
                <w:szCs w:val="20"/>
                <w:cs/>
              </w:rPr>
              <w:t xml:space="preserve"> </w:t>
            </w:r>
            <w:r w:rsidRPr="00E35977">
              <w:rPr>
                <w:rFonts w:ascii="Arial" w:hAnsi="Arial" w:cs="Arial"/>
                <w:sz w:val="20"/>
                <w:szCs w:val="20"/>
              </w:rPr>
              <w:t>Short-term leases and leases of low-value assets</w:t>
            </w:r>
          </w:p>
        </w:tc>
        <w:tc>
          <w:tcPr>
            <w:tcW w:w="1728" w:type="dxa"/>
            <w:vAlign w:val="bottom"/>
          </w:tcPr>
          <w:p w:rsidR="007D3C67" w:rsidRPr="00E35977" w:rsidRDefault="007D3C67" w:rsidP="00AD4897">
            <w:pPr>
              <w:tabs>
                <w:tab w:val="decimal" w:pos="1425"/>
              </w:tabs>
              <w:spacing w:line="360" w:lineRule="exact"/>
              <w:rPr>
                <w:rFonts w:ascii="Arial" w:hAnsi="Arial" w:cs="Arial"/>
                <w:sz w:val="20"/>
                <w:szCs w:val="20"/>
              </w:rPr>
            </w:pPr>
            <w:r w:rsidRPr="00E35977">
              <w:rPr>
                <w:rFonts w:ascii="Arial" w:hAnsi="Arial" w:cs="Arial"/>
                <w:sz w:val="20"/>
                <w:szCs w:val="20"/>
              </w:rPr>
              <w:t>(570)</w:t>
            </w:r>
          </w:p>
        </w:tc>
        <w:tc>
          <w:tcPr>
            <w:tcW w:w="1728" w:type="dxa"/>
            <w:vAlign w:val="bottom"/>
          </w:tcPr>
          <w:p w:rsidR="007D3C67" w:rsidRPr="00E35977" w:rsidRDefault="007D3C67" w:rsidP="00AD4897">
            <w:pPr>
              <w:tabs>
                <w:tab w:val="decimal" w:pos="1425"/>
              </w:tabs>
              <w:spacing w:line="360" w:lineRule="exact"/>
              <w:rPr>
                <w:rFonts w:ascii="Arial" w:hAnsi="Arial" w:cs="Arial"/>
                <w:sz w:val="20"/>
                <w:szCs w:val="20"/>
              </w:rPr>
            </w:pPr>
            <w:r w:rsidRPr="00E35977">
              <w:rPr>
                <w:rFonts w:ascii="Arial" w:hAnsi="Arial" w:cs="Arial"/>
                <w:sz w:val="20"/>
                <w:szCs w:val="20"/>
              </w:rPr>
              <w:t>(570)</w:t>
            </w:r>
          </w:p>
        </w:tc>
      </w:tr>
      <w:tr w:rsidR="007D3C67" w:rsidRPr="002972D4" w:rsidTr="008E1DB8">
        <w:tc>
          <w:tcPr>
            <w:tcW w:w="5670" w:type="dxa"/>
            <w:vAlign w:val="bottom"/>
            <w:hideMark/>
          </w:tcPr>
          <w:p w:rsidR="007D3C67" w:rsidRPr="00E35977" w:rsidRDefault="007D3C67" w:rsidP="00AD4897">
            <w:pPr>
              <w:spacing w:line="360" w:lineRule="exact"/>
              <w:rPr>
                <w:rFonts w:ascii="Arial" w:hAnsi="Arial" w:cs="Arial"/>
                <w:sz w:val="20"/>
                <w:szCs w:val="20"/>
              </w:rPr>
            </w:pPr>
            <w:r w:rsidRPr="00E35977">
              <w:rPr>
                <w:rFonts w:ascii="Arial" w:hAnsi="Arial" w:cs="Arial"/>
                <w:sz w:val="20"/>
                <w:szCs w:val="20"/>
              </w:rPr>
              <w:t>Less:</w:t>
            </w:r>
            <w:r w:rsidRPr="00E35977">
              <w:rPr>
                <w:rFonts w:ascii="Arial" w:hAnsi="Arial" w:cs="Arial"/>
                <w:sz w:val="20"/>
                <w:szCs w:val="20"/>
                <w:cs/>
              </w:rPr>
              <w:t xml:space="preserve"> </w:t>
            </w:r>
            <w:r w:rsidRPr="00E35977">
              <w:rPr>
                <w:rFonts w:ascii="Arial" w:hAnsi="Arial" w:cs="Arial"/>
                <w:sz w:val="20"/>
                <w:szCs w:val="20"/>
              </w:rPr>
              <w:t>Deferred interest expenses</w:t>
            </w:r>
          </w:p>
        </w:tc>
        <w:tc>
          <w:tcPr>
            <w:tcW w:w="1728" w:type="dxa"/>
            <w:vAlign w:val="bottom"/>
          </w:tcPr>
          <w:p w:rsidR="007D3C67" w:rsidRPr="00E35977" w:rsidRDefault="007D3C67" w:rsidP="00AD4897">
            <w:pPr>
              <w:pBdr>
                <w:bottom w:val="single" w:sz="4" w:space="1" w:color="auto"/>
              </w:pBdr>
              <w:tabs>
                <w:tab w:val="decimal" w:pos="1425"/>
              </w:tabs>
              <w:spacing w:line="360" w:lineRule="exact"/>
              <w:rPr>
                <w:rFonts w:ascii="Arial" w:hAnsi="Arial" w:cs="Arial"/>
                <w:sz w:val="20"/>
                <w:szCs w:val="20"/>
              </w:rPr>
            </w:pPr>
            <w:r w:rsidRPr="00E35977">
              <w:rPr>
                <w:rFonts w:ascii="Arial" w:hAnsi="Arial" w:cs="Arial"/>
                <w:sz w:val="20"/>
                <w:szCs w:val="20"/>
              </w:rPr>
              <w:t>(4,238)</w:t>
            </w:r>
          </w:p>
        </w:tc>
        <w:tc>
          <w:tcPr>
            <w:tcW w:w="1728" w:type="dxa"/>
            <w:vAlign w:val="bottom"/>
          </w:tcPr>
          <w:p w:rsidR="007D3C67" w:rsidRPr="00E35977" w:rsidRDefault="007D3C67" w:rsidP="00AD4897">
            <w:pPr>
              <w:pBdr>
                <w:bottom w:val="single" w:sz="4" w:space="1" w:color="auto"/>
              </w:pBdr>
              <w:tabs>
                <w:tab w:val="decimal" w:pos="1425"/>
              </w:tabs>
              <w:spacing w:line="360" w:lineRule="exact"/>
              <w:rPr>
                <w:rFonts w:ascii="Arial" w:hAnsi="Arial" w:cs="Arial"/>
                <w:sz w:val="20"/>
                <w:szCs w:val="20"/>
              </w:rPr>
            </w:pPr>
            <w:r w:rsidRPr="00E35977">
              <w:rPr>
                <w:rFonts w:ascii="Arial" w:hAnsi="Arial" w:cs="Arial"/>
                <w:sz w:val="20"/>
                <w:szCs w:val="20"/>
              </w:rPr>
              <w:t>(2,327)</w:t>
            </w:r>
          </w:p>
        </w:tc>
      </w:tr>
      <w:tr w:rsidR="007D3C67" w:rsidRPr="002972D4" w:rsidTr="008E1DB8">
        <w:tc>
          <w:tcPr>
            <w:tcW w:w="5670" w:type="dxa"/>
            <w:vAlign w:val="bottom"/>
            <w:hideMark/>
          </w:tcPr>
          <w:p w:rsidR="007D3C67" w:rsidRPr="00E35977" w:rsidRDefault="007D3C67" w:rsidP="00AD4897">
            <w:pPr>
              <w:spacing w:line="360" w:lineRule="exact"/>
              <w:rPr>
                <w:rFonts w:ascii="Arial" w:hAnsi="Arial" w:cs="Arial"/>
                <w:sz w:val="20"/>
                <w:szCs w:val="20"/>
              </w:rPr>
            </w:pPr>
            <w:r w:rsidRPr="00E35977">
              <w:rPr>
                <w:rFonts w:ascii="Arial" w:hAnsi="Arial" w:cs="Arial"/>
                <w:sz w:val="20"/>
                <w:szCs w:val="20"/>
              </w:rPr>
              <w:t>Increase in lease liabilities</w:t>
            </w:r>
            <w:r w:rsidRPr="00E35977">
              <w:rPr>
                <w:rFonts w:ascii="Arial" w:hAnsi="Arial" w:cs="Arial"/>
                <w:spacing w:val="-4"/>
                <w:sz w:val="20"/>
                <w:szCs w:val="20"/>
              </w:rPr>
              <w:t xml:space="preserve"> due to TFRS </w:t>
            </w:r>
            <w:r w:rsidRPr="00E35977">
              <w:rPr>
                <w:rFonts w:ascii="Arial" w:hAnsi="Arial" w:cs="Arial"/>
                <w:spacing w:val="-4"/>
                <w:sz w:val="20"/>
                <w:szCs w:val="20"/>
                <w:cs/>
              </w:rPr>
              <w:t>16</w:t>
            </w:r>
            <w:r w:rsidRPr="00E35977">
              <w:rPr>
                <w:rFonts w:ascii="Arial" w:hAnsi="Arial" w:cs="Arial"/>
                <w:spacing w:val="-4"/>
                <w:sz w:val="20"/>
                <w:szCs w:val="20"/>
              </w:rPr>
              <w:t xml:space="preserve"> adoption</w:t>
            </w:r>
          </w:p>
        </w:tc>
        <w:tc>
          <w:tcPr>
            <w:tcW w:w="1728" w:type="dxa"/>
            <w:vAlign w:val="bottom"/>
          </w:tcPr>
          <w:p w:rsidR="007D3C67" w:rsidRPr="00E35977" w:rsidRDefault="007D3C67" w:rsidP="00AD4897">
            <w:pPr>
              <w:tabs>
                <w:tab w:val="decimal" w:pos="1425"/>
              </w:tabs>
              <w:spacing w:line="360" w:lineRule="exact"/>
              <w:rPr>
                <w:rFonts w:ascii="Arial" w:hAnsi="Arial" w:cs="Arial"/>
                <w:sz w:val="20"/>
                <w:szCs w:val="20"/>
              </w:rPr>
            </w:pPr>
            <w:r w:rsidRPr="00E35977">
              <w:rPr>
                <w:rFonts w:ascii="Arial" w:hAnsi="Arial" w:cs="Arial"/>
                <w:sz w:val="20"/>
                <w:szCs w:val="20"/>
              </w:rPr>
              <w:t>55,129</w:t>
            </w:r>
          </w:p>
        </w:tc>
        <w:tc>
          <w:tcPr>
            <w:tcW w:w="1728" w:type="dxa"/>
            <w:vAlign w:val="bottom"/>
          </w:tcPr>
          <w:p w:rsidR="007D3C67" w:rsidRPr="00E35977" w:rsidRDefault="007D3C67" w:rsidP="00AD4897">
            <w:pPr>
              <w:tabs>
                <w:tab w:val="decimal" w:pos="1425"/>
              </w:tabs>
              <w:spacing w:line="360" w:lineRule="exact"/>
              <w:rPr>
                <w:rFonts w:ascii="Arial" w:hAnsi="Arial" w:cs="Arial"/>
                <w:sz w:val="20"/>
                <w:szCs w:val="20"/>
              </w:rPr>
            </w:pPr>
            <w:r w:rsidRPr="00E35977">
              <w:rPr>
                <w:rFonts w:ascii="Arial" w:hAnsi="Arial" w:cs="Arial"/>
                <w:sz w:val="20"/>
                <w:szCs w:val="20"/>
              </w:rPr>
              <w:t>26,777</w:t>
            </w:r>
          </w:p>
        </w:tc>
      </w:tr>
      <w:tr w:rsidR="007D3C67" w:rsidRPr="002972D4" w:rsidTr="008E1DB8">
        <w:tc>
          <w:tcPr>
            <w:tcW w:w="5670" w:type="dxa"/>
            <w:vAlign w:val="bottom"/>
            <w:hideMark/>
          </w:tcPr>
          <w:p w:rsidR="007D3C67" w:rsidRPr="00E35977" w:rsidRDefault="007D3C67" w:rsidP="00AD4897">
            <w:pPr>
              <w:spacing w:line="360" w:lineRule="exact"/>
              <w:ind w:left="165" w:hanging="165"/>
              <w:rPr>
                <w:rFonts w:ascii="Arial" w:hAnsi="Arial" w:cs="Arial"/>
                <w:sz w:val="20"/>
                <w:szCs w:val="20"/>
              </w:rPr>
            </w:pPr>
            <w:r w:rsidRPr="00E35977">
              <w:rPr>
                <w:rFonts w:ascii="Arial" w:hAnsi="Arial" w:cs="Arial"/>
                <w:sz w:val="20"/>
                <w:szCs w:val="20"/>
              </w:rPr>
              <w:t>Liabilities under finance lease agreements</w:t>
            </w:r>
            <w:r w:rsidRPr="00E35977">
              <w:rPr>
                <w:rFonts w:ascii="Arial" w:hAnsi="Arial" w:cs="Arial"/>
                <w:sz w:val="20"/>
                <w:szCs w:val="20"/>
                <w:cs/>
              </w:rPr>
              <w:t xml:space="preserve"> </w:t>
            </w:r>
            <w:r w:rsidRPr="00E35977">
              <w:rPr>
                <w:rFonts w:ascii="Arial" w:hAnsi="Arial" w:cs="Arial"/>
                <w:sz w:val="20"/>
                <w:szCs w:val="20"/>
              </w:rPr>
              <w:t xml:space="preserve">as at      </w:t>
            </w:r>
            <w:r>
              <w:rPr>
                <w:rFonts w:ascii="Arial" w:hAnsi="Arial" w:cs="Arial"/>
                <w:sz w:val="20"/>
                <w:szCs w:val="20"/>
              </w:rPr>
              <w:t xml:space="preserve">   </w:t>
            </w:r>
            <w:r w:rsidRPr="00E35977">
              <w:rPr>
                <w:rFonts w:ascii="Arial" w:hAnsi="Arial" w:cs="Arial"/>
                <w:sz w:val="20"/>
                <w:szCs w:val="20"/>
              </w:rPr>
              <w:t xml:space="preserve">   31 December 2019</w:t>
            </w:r>
          </w:p>
        </w:tc>
        <w:tc>
          <w:tcPr>
            <w:tcW w:w="1728" w:type="dxa"/>
            <w:vAlign w:val="bottom"/>
          </w:tcPr>
          <w:p w:rsidR="007D3C67" w:rsidRPr="00E35977" w:rsidRDefault="007D3C67" w:rsidP="00AD4897">
            <w:pPr>
              <w:pBdr>
                <w:bottom w:val="single" w:sz="4" w:space="1" w:color="auto"/>
              </w:pBdr>
              <w:tabs>
                <w:tab w:val="decimal" w:pos="1425"/>
              </w:tabs>
              <w:spacing w:line="360" w:lineRule="exact"/>
              <w:rPr>
                <w:rFonts w:ascii="Arial" w:hAnsi="Arial" w:cs="Arial"/>
                <w:sz w:val="20"/>
                <w:szCs w:val="20"/>
              </w:rPr>
            </w:pPr>
          </w:p>
          <w:p w:rsidR="007D3C67" w:rsidRPr="00E35977" w:rsidRDefault="007D3C67" w:rsidP="00AD4897">
            <w:pPr>
              <w:pBdr>
                <w:bottom w:val="single" w:sz="4" w:space="1" w:color="auto"/>
              </w:pBdr>
              <w:tabs>
                <w:tab w:val="decimal" w:pos="1425"/>
              </w:tabs>
              <w:spacing w:line="360" w:lineRule="exact"/>
              <w:rPr>
                <w:rFonts w:ascii="Arial" w:hAnsi="Arial" w:cs="Arial"/>
                <w:sz w:val="20"/>
                <w:szCs w:val="20"/>
              </w:rPr>
            </w:pPr>
            <w:r w:rsidRPr="00E35977">
              <w:rPr>
                <w:rFonts w:ascii="Arial" w:hAnsi="Arial" w:cs="Arial"/>
                <w:sz w:val="20"/>
                <w:szCs w:val="20"/>
              </w:rPr>
              <w:t>33,486</w:t>
            </w:r>
          </w:p>
        </w:tc>
        <w:tc>
          <w:tcPr>
            <w:tcW w:w="1728" w:type="dxa"/>
            <w:vAlign w:val="bottom"/>
          </w:tcPr>
          <w:p w:rsidR="007D3C67" w:rsidRPr="00E35977" w:rsidRDefault="007D3C67" w:rsidP="00AD4897">
            <w:pPr>
              <w:pBdr>
                <w:bottom w:val="single" w:sz="4" w:space="1" w:color="auto"/>
              </w:pBdr>
              <w:tabs>
                <w:tab w:val="decimal" w:pos="1425"/>
              </w:tabs>
              <w:spacing w:line="360" w:lineRule="exact"/>
              <w:rPr>
                <w:rFonts w:ascii="Arial" w:hAnsi="Arial" w:cs="Arial"/>
                <w:sz w:val="20"/>
                <w:szCs w:val="20"/>
              </w:rPr>
            </w:pPr>
          </w:p>
          <w:p w:rsidR="007D3C67" w:rsidRPr="00E35977" w:rsidRDefault="007D3C67" w:rsidP="00AD4897">
            <w:pPr>
              <w:pBdr>
                <w:bottom w:val="single" w:sz="4" w:space="1" w:color="auto"/>
              </w:pBdr>
              <w:tabs>
                <w:tab w:val="decimal" w:pos="1425"/>
              </w:tabs>
              <w:spacing w:line="360" w:lineRule="exact"/>
              <w:rPr>
                <w:rFonts w:ascii="Arial" w:hAnsi="Arial" w:cs="Arial"/>
                <w:sz w:val="20"/>
                <w:szCs w:val="20"/>
              </w:rPr>
            </w:pPr>
            <w:r w:rsidRPr="00E35977">
              <w:rPr>
                <w:rFonts w:ascii="Arial" w:hAnsi="Arial" w:cs="Arial"/>
                <w:sz w:val="20"/>
                <w:szCs w:val="20"/>
              </w:rPr>
              <w:t>33,378</w:t>
            </w:r>
          </w:p>
        </w:tc>
      </w:tr>
      <w:tr w:rsidR="007D3C67" w:rsidRPr="002972D4" w:rsidTr="008E1DB8">
        <w:tc>
          <w:tcPr>
            <w:tcW w:w="5670" w:type="dxa"/>
            <w:vAlign w:val="bottom"/>
            <w:hideMark/>
          </w:tcPr>
          <w:p w:rsidR="007D3C67" w:rsidRPr="00E35977" w:rsidRDefault="007D3C67" w:rsidP="00AD4897">
            <w:pPr>
              <w:spacing w:line="360" w:lineRule="exact"/>
              <w:ind w:left="162" w:hanging="162"/>
              <w:rPr>
                <w:rFonts w:ascii="Arial" w:hAnsi="Arial" w:cs="Arial"/>
                <w:sz w:val="20"/>
                <w:szCs w:val="20"/>
              </w:rPr>
            </w:pPr>
            <w:r w:rsidRPr="00E35977">
              <w:rPr>
                <w:rFonts w:ascii="Arial" w:hAnsi="Arial" w:cs="Arial"/>
                <w:sz w:val="20"/>
                <w:szCs w:val="20"/>
              </w:rPr>
              <w:t>Lease liabilities</w:t>
            </w:r>
            <w:r w:rsidRPr="00E35977">
              <w:rPr>
                <w:rFonts w:ascii="Arial" w:hAnsi="Arial" w:cs="Arial"/>
                <w:sz w:val="20"/>
                <w:szCs w:val="20"/>
                <w:cs/>
              </w:rPr>
              <w:t xml:space="preserve"> </w:t>
            </w:r>
            <w:r w:rsidRPr="00E35977">
              <w:rPr>
                <w:rFonts w:ascii="Arial" w:hAnsi="Arial" w:cs="Arial"/>
                <w:sz w:val="20"/>
                <w:szCs w:val="20"/>
              </w:rPr>
              <w:t>as at 1 January 2020</w:t>
            </w:r>
            <w:r>
              <w:rPr>
                <w:rFonts w:ascii="Arial" w:hAnsi="Arial" w:cs="Arial"/>
                <w:sz w:val="20"/>
                <w:szCs w:val="20"/>
              </w:rPr>
              <w:t xml:space="preserve"> </w:t>
            </w:r>
          </w:p>
        </w:tc>
        <w:tc>
          <w:tcPr>
            <w:tcW w:w="1728" w:type="dxa"/>
            <w:vAlign w:val="bottom"/>
          </w:tcPr>
          <w:p w:rsidR="007D3C67" w:rsidRPr="00E35977" w:rsidRDefault="007D3C67" w:rsidP="00AD4897">
            <w:pPr>
              <w:pBdr>
                <w:bottom w:val="double" w:sz="4" w:space="1" w:color="auto"/>
              </w:pBdr>
              <w:tabs>
                <w:tab w:val="decimal" w:pos="1425"/>
              </w:tabs>
              <w:spacing w:line="360" w:lineRule="exact"/>
              <w:rPr>
                <w:rFonts w:ascii="Arial" w:hAnsi="Arial" w:cs="Arial"/>
                <w:sz w:val="20"/>
                <w:szCs w:val="20"/>
              </w:rPr>
            </w:pPr>
            <w:r w:rsidRPr="00E35977">
              <w:rPr>
                <w:rFonts w:ascii="Arial" w:hAnsi="Arial" w:cs="Arial"/>
                <w:sz w:val="20"/>
                <w:szCs w:val="20"/>
              </w:rPr>
              <w:t>88,615</w:t>
            </w:r>
          </w:p>
        </w:tc>
        <w:tc>
          <w:tcPr>
            <w:tcW w:w="1728" w:type="dxa"/>
            <w:vAlign w:val="bottom"/>
          </w:tcPr>
          <w:p w:rsidR="007D3C67" w:rsidRPr="00E35977" w:rsidRDefault="007D3C67" w:rsidP="00AD4897">
            <w:pPr>
              <w:pBdr>
                <w:bottom w:val="double" w:sz="4" w:space="1" w:color="auto"/>
              </w:pBdr>
              <w:tabs>
                <w:tab w:val="decimal" w:pos="1425"/>
              </w:tabs>
              <w:spacing w:line="360" w:lineRule="exact"/>
              <w:rPr>
                <w:rFonts w:ascii="Arial" w:hAnsi="Arial" w:cs="Arial"/>
                <w:sz w:val="20"/>
                <w:szCs w:val="20"/>
              </w:rPr>
            </w:pPr>
            <w:r w:rsidRPr="00E35977">
              <w:rPr>
                <w:rFonts w:ascii="Arial" w:hAnsi="Arial" w:cs="Arial"/>
                <w:sz w:val="20"/>
                <w:szCs w:val="20"/>
              </w:rPr>
              <w:t>60,155</w:t>
            </w:r>
          </w:p>
        </w:tc>
      </w:tr>
      <w:tr w:rsidR="007D3C67" w:rsidRPr="002972D4" w:rsidTr="008E1DB8">
        <w:tc>
          <w:tcPr>
            <w:tcW w:w="5670" w:type="dxa"/>
            <w:vAlign w:val="bottom"/>
          </w:tcPr>
          <w:p w:rsidR="00AD4897" w:rsidRDefault="00AD4897" w:rsidP="00AD4897">
            <w:pPr>
              <w:spacing w:line="360" w:lineRule="exact"/>
              <w:ind w:left="158" w:hanging="158"/>
              <w:rPr>
                <w:rFonts w:ascii="Arial" w:hAnsi="Arial" w:cs="Arial"/>
                <w:sz w:val="20"/>
                <w:szCs w:val="20"/>
              </w:rPr>
            </w:pPr>
            <w:r>
              <w:rPr>
                <w:rFonts w:ascii="Arial" w:hAnsi="Arial" w:cs="Arial"/>
                <w:sz w:val="20"/>
                <w:szCs w:val="20"/>
              </w:rPr>
              <w:t xml:space="preserve">Weighted average incremental borrowing rate </w:t>
            </w:r>
          </w:p>
          <w:p w:rsidR="007D3C67" w:rsidRPr="00E35977" w:rsidRDefault="00AD4897" w:rsidP="00AD4897">
            <w:pPr>
              <w:spacing w:line="360" w:lineRule="exact"/>
              <w:ind w:left="158" w:hanging="158"/>
              <w:rPr>
                <w:rFonts w:ascii="Arial" w:hAnsi="Arial" w:cs="Arial"/>
                <w:sz w:val="20"/>
                <w:szCs w:val="20"/>
              </w:rPr>
            </w:pPr>
            <w:r>
              <w:rPr>
                <w:rFonts w:ascii="Arial" w:hAnsi="Arial" w:cs="Arial"/>
                <w:sz w:val="20"/>
                <w:szCs w:val="20"/>
              </w:rPr>
              <w:t xml:space="preserve">   (percent per annum)</w:t>
            </w:r>
          </w:p>
        </w:tc>
        <w:tc>
          <w:tcPr>
            <w:tcW w:w="1728" w:type="dxa"/>
            <w:vAlign w:val="bottom"/>
          </w:tcPr>
          <w:p w:rsidR="007D3C67" w:rsidRPr="00E35977" w:rsidRDefault="00AD4897" w:rsidP="00AD4897">
            <w:pPr>
              <w:tabs>
                <w:tab w:val="decimal" w:pos="1140"/>
              </w:tabs>
              <w:spacing w:line="360" w:lineRule="exact"/>
              <w:ind w:left="158" w:hanging="158"/>
              <w:rPr>
                <w:rFonts w:ascii="Arial" w:hAnsi="Arial" w:cs="Arial"/>
                <w:sz w:val="20"/>
                <w:szCs w:val="20"/>
                <w:cs/>
              </w:rPr>
            </w:pPr>
            <w:r>
              <w:rPr>
                <w:rFonts w:ascii="Arial" w:hAnsi="Arial" w:cs="Arial"/>
                <w:sz w:val="20"/>
                <w:szCs w:val="20"/>
              </w:rPr>
              <w:t>3.94</w:t>
            </w:r>
          </w:p>
        </w:tc>
        <w:tc>
          <w:tcPr>
            <w:tcW w:w="1728" w:type="dxa"/>
            <w:vAlign w:val="bottom"/>
          </w:tcPr>
          <w:p w:rsidR="007D3C67" w:rsidRPr="00E35977" w:rsidRDefault="00AD4897" w:rsidP="00AD4897">
            <w:pPr>
              <w:tabs>
                <w:tab w:val="decimal" w:pos="1110"/>
              </w:tabs>
              <w:spacing w:line="360" w:lineRule="exact"/>
              <w:ind w:left="158" w:hanging="158"/>
              <w:rPr>
                <w:rFonts w:ascii="Arial" w:hAnsi="Arial" w:cs="Arial"/>
                <w:sz w:val="20"/>
                <w:szCs w:val="20"/>
              </w:rPr>
            </w:pPr>
            <w:r>
              <w:rPr>
                <w:rFonts w:ascii="Arial" w:hAnsi="Arial" w:cs="Arial"/>
                <w:sz w:val="20"/>
                <w:szCs w:val="20"/>
              </w:rPr>
              <w:t>3.75</w:t>
            </w:r>
          </w:p>
        </w:tc>
      </w:tr>
      <w:tr w:rsidR="007D3C67" w:rsidRPr="002972D4" w:rsidTr="008E1DB8">
        <w:tc>
          <w:tcPr>
            <w:tcW w:w="5670" w:type="dxa"/>
            <w:vAlign w:val="bottom"/>
            <w:hideMark/>
          </w:tcPr>
          <w:p w:rsidR="007D3C67" w:rsidRPr="00E35977" w:rsidRDefault="007D3C67" w:rsidP="00AD4897">
            <w:pPr>
              <w:spacing w:line="360" w:lineRule="exact"/>
              <w:rPr>
                <w:rFonts w:ascii="Arial" w:hAnsi="Arial" w:cs="Arial"/>
                <w:sz w:val="20"/>
                <w:szCs w:val="20"/>
              </w:rPr>
            </w:pPr>
            <w:r w:rsidRPr="00E35977">
              <w:rPr>
                <w:rFonts w:ascii="Arial" w:hAnsi="Arial" w:cs="Arial"/>
                <w:sz w:val="20"/>
                <w:szCs w:val="20"/>
              </w:rPr>
              <w:t>Comprise of:</w:t>
            </w:r>
          </w:p>
        </w:tc>
        <w:tc>
          <w:tcPr>
            <w:tcW w:w="1728" w:type="dxa"/>
            <w:vAlign w:val="bottom"/>
          </w:tcPr>
          <w:p w:rsidR="007D3C67" w:rsidRPr="00E35977" w:rsidRDefault="007D3C67" w:rsidP="00AD4897">
            <w:pPr>
              <w:tabs>
                <w:tab w:val="decimal" w:pos="1425"/>
              </w:tabs>
              <w:spacing w:line="360" w:lineRule="exact"/>
              <w:ind w:left="162" w:hanging="162"/>
              <w:rPr>
                <w:rFonts w:ascii="Arial" w:hAnsi="Arial" w:cs="Arial"/>
                <w:sz w:val="20"/>
                <w:szCs w:val="20"/>
              </w:rPr>
            </w:pPr>
          </w:p>
        </w:tc>
        <w:tc>
          <w:tcPr>
            <w:tcW w:w="1728" w:type="dxa"/>
            <w:vAlign w:val="bottom"/>
          </w:tcPr>
          <w:p w:rsidR="007D3C67" w:rsidRPr="00E35977" w:rsidRDefault="007D3C67" w:rsidP="00AD4897">
            <w:pPr>
              <w:spacing w:line="360" w:lineRule="exact"/>
              <w:ind w:left="162" w:hanging="162"/>
              <w:rPr>
                <w:rFonts w:ascii="Arial" w:hAnsi="Arial" w:cs="Arial"/>
                <w:sz w:val="20"/>
                <w:szCs w:val="20"/>
              </w:rPr>
            </w:pPr>
          </w:p>
        </w:tc>
      </w:tr>
      <w:tr w:rsidR="007D3C67" w:rsidRPr="002972D4" w:rsidTr="008E1DB8">
        <w:tc>
          <w:tcPr>
            <w:tcW w:w="5670" w:type="dxa"/>
            <w:vAlign w:val="bottom"/>
            <w:hideMark/>
          </w:tcPr>
          <w:p w:rsidR="007D3C67" w:rsidRPr="00E35977" w:rsidRDefault="007D3C67" w:rsidP="00AD4897">
            <w:pPr>
              <w:spacing w:line="360" w:lineRule="exact"/>
              <w:ind w:firstLine="167"/>
              <w:rPr>
                <w:rFonts w:ascii="Arial" w:hAnsi="Arial" w:cs="Arial"/>
                <w:sz w:val="20"/>
                <w:szCs w:val="20"/>
              </w:rPr>
            </w:pPr>
            <w:r w:rsidRPr="00E35977">
              <w:rPr>
                <w:rFonts w:ascii="Arial" w:hAnsi="Arial" w:cs="Arial"/>
                <w:sz w:val="20"/>
                <w:szCs w:val="20"/>
              </w:rPr>
              <w:t>Current lease liabilities</w:t>
            </w:r>
          </w:p>
        </w:tc>
        <w:tc>
          <w:tcPr>
            <w:tcW w:w="1728" w:type="dxa"/>
            <w:vAlign w:val="bottom"/>
          </w:tcPr>
          <w:p w:rsidR="007D3C67" w:rsidRPr="00E35977" w:rsidRDefault="007D3C67" w:rsidP="00AD4897">
            <w:pPr>
              <w:tabs>
                <w:tab w:val="decimal" w:pos="1425"/>
              </w:tabs>
              <w:spacing w:line="360" w:lineRule="exact"/>
              <w:rPr>
                <w:rFonts w:ascii="Arial" w:hAnsi="Arial" w:cs="Arial"/>
                <w:sz w:val="20"/>
                <w:szCs w:val="20"/>
              </w:rPr>
            </w:pPr>
            <w:r w:rsidRPr="00E35977">
              <w:rPr>
                <w:rFonts w:ascii="Arial" w:hAnsi="Arial" w:cs="Arial"/>
                <w:sz w:val="20"/>
                <w:szCs w:val="20"/>
              </w:rPr>
              <w:t>22,695</w:t>
            </w:r>
          </w:p>
        </w:tc>
        <w:tc>
          <w:tcPr>
            <w:tcW w:w="1728" w:type="dxa"/>
            <w:vAlign w:val="bottom"/>
          </w:tcPr>
          <w:p w:rsidR="007D3C67" w:rsidRPr="00E35977" w:rsidRDefault="007D3C67" w:rsidP="00AD4897">
            <w:pPr>
              <w:tabs>
                <w:tab w:val="decimal" w:pos="1425"/>
              </w:tabs>
              <w:spacing w:line="360" w:lineRule="exact"/>
              <w:rPr>
                <w:rFonts w:ascii="Arial" w:hAnsi="Arial" w:cs="Arial"/>
                <w:sz w:val="20"/>
                <w:szCs w:val="20"/>
              </w:rPr>
            </w:pPr>
            <w:r w:rsidRPr="00E35977">
              <w:rPr>
                <w:rFonts w:ascii="Arial" w:hAnsi="Arial" w:cs="Arial"/>
                <w:sz w:val="20"/>
                <w:szCs w:val="20"/>
              </w:rPr>
              <w:t>10,548</w:t>
            </w:r>
          </w:p>
        </w:tc>
      </w:tr>
      <w:tr w:rsidR="007D3C67" w:rsidRPr="002972D4" w:rsidTr="008E1DB8">
        <w:tc>
          <w:tcPr>
            <w:tcW w:w="5670" w:type="dxa"/>
            <w:vAlign w:val="bottom"/>
            <w:hideMark/>
          </w:tcPr>
          <w:p w:rsidR="007D3C67" w:rsidRPr="00E35977" w:rsidRDefault="007D3C67" w:rsidP="00AD4897">
            <w:pPr>
              <w:spacing w:line="360" w:lineRule="exact"/>
              <w:ind w:firstLine="167"/>
              <w:rPr>
                <w:rFonts w:ascii="Arial" w:hAnsi="Arial" w:cs="Arial"/>
                <w:sz w:val="20"/>
                <w:szCs w:val="20"/>
              </w:rPr>
            </w:pPr>
            <w:r w:rsidRPr="00E35977">
              <w:rPr>
                <w:rFonts w:ascii="Arial" w:hAnsi="Arial" w:cs="Arial"/>
                <w:sz w:val="20"/>
                <w:szCs w:val="20"/>
              </w:rPr>
              <w:t>Non-current lease liabilities</w:t>
            </w:r>
            <w:r>
              <w:rPr>
                <w:rFonts w:ascii="Arial" w:hAnsi="Arial" w:cs="Arial"/>
                <w:sz w:val="20"/>
                <w:szCs w:val="20"/>
              </w:rPr>
              <w:t xml:space="preserve"> </w:t>
            </w:r>
          </w:p>
        </w:tc>
        <w:tc>
          <w:tcPr>
            <w:tcW w:w="1728" w:type="dxa"/>
            <w:vAlign w:val="bottom"/>
          </w:tcPr>
          <w:p w:rsidR="007D3C67" w:rsidRPr="00E35977" w:rsidRDefault="007D3C67" w:rsidP="00AD4897">
            <w:pPr>
              <w:pBdr>
                <w:bottom w:val="single" w:sz="4" w:space="1" w:color="auto"/>
              </w:pBdr>
              <w:tabs>
                <w:tab w:val="decimal" w:pos="1425"/>
              </w:tabs>
              <w:spacing w:line="360" w:lineRule="exact"/>
              <w:rPr>
                <w:rFonts w:ascii="Arial" w:hAnsi="Arial" w:cs="Arial"/>
                <w:sz w:val="20"/>
                <w:szCs w:val="20"/>
              </w:rPr>
            </w:pPr>
            <w:r w:rsidRPr="00E35977">
              <w:rPr>
                <w:rFonts w:ascii="Arial" w:hAnsi="Arial" w:cs="Arial"/>
                <w:sz w:val="20"/>
                <w:szCs w:val="20"/>
              </w:rPr>
              <w:t>65,920</w:t>
            </w:r>
          </w:p>
        </w:tc>
        <w:tc>
          <w:tcPr>
            <w:tcW w:w="1728" w:type="dxa"/>
            <w:vAlign w:val="bottom"/>
          </w:tcPr>
          <w:p w:rsidR="007D3C67" w:rsidRPr="00E35977" w:rsidRDefault="007D3C67" w:rsidP="00AD4897">
            <w:pPr>
              <w:pBdr>
                <w:bottom w:val="single" w:sz="4" w:space="1" w:color="auto"/>
              </w:pBdr>
              <w:tabs>
                <w:tab w:val="decimal" w:pos="1425"/>
              </w:tabs>
              <w:spacing w:line="360" w:lineRule="exact"/>
              <w:rPr>
                <w:rFonts w:ascii="Arial" w:hAnsi="Arial" w:cs="Arial"/>
                <w:sz w:val="20"/>
                <w:szCs w:val="20"/>
              </w:rPr>
            </w:pPr>
            <w:r w:rsidRPr="00E35977">
              <w:rPr>
                <w:rFonts w:ascii="Arial" w:hAnsi="Arial" w:cs="Arial"/>
                <w:sz w:val="20"/>
                <w:szCs w:val="20"/>
              </w:rPr>
              <w:t>49,607</w:t>
            </w:r>
          </w:p>
        </w:tc>
      </w:tr>
      <w:tr w:rsidR="007D3C67" w:rsidRPr="002972D4" w:rsidTr="008E1DB8">
        <w:tc>
          <w:tcPr>
            <w:tcW w:w="5670" w:type="dxa"/>
            <w:vAlign w:val="bottom"/>
          </w:tcPr>
          <w:p w:rsidR="007D3C67" w:rsidRPr="00E35977" w:rsidRDefault="007D3C67" w:rsidP="00AD4897">
            <w:pPr>
              <w:spacing w:line="360" w:lineRule="exact"/>
              <w:ind w:left="162" w:hanging="162"/>
              <w:rPr>
                <w:rFonts w:ascii="Arial" w:hAnsi="Arial" w:cs="Arial"/>
                <w:sz w:val="20"/>
                <w:szCs w:val="20"/>
              </w:rPr>
            </w:pPr>
          </w:p>
        </w:tc>
        <w:tc>
          <w:tcPr>
            <w:tcW w:w="1728" w:type="dxa"/>
            <w:vAlign w:val="bottom"/>
          </w:tcPr>
          <w:p w:rsidR="007D3C67" w:rsidRPr="00E35977" w:rsidRDefault="007D3C67" w:rsidP="00AD4897">
            <w:pPr>
              <w:pBdr>
                <w:bottom w:val="double" w:sz="4" w:space="1" w:color="auto"/>
              </w:pBdr>
              <w:tabs>
                <w:tab w:val="decimal" w:pos="1425"/>
              </w:tabs>
              <w:spacing w:line="360" w:lineRule="exact"/>
              <w:rPr>
                <w:rFonts w:ascii="Arial" w:hAnsi="Arial" w:cs="Arial"/>
                <w:sz w:val="20"/>
                <w:szCs w:val="20"/>
              </w:rPr>
            </w:pPr>
            <w:r w:rsidRPr="00E35977">
              <w:rPr>
                <w:rFonts w:ascii="Arial" w:hAnsi="Arial" w:cs="Arial"/>
                <w:sz w:val="20"/>
                <w:szCs w:val="20"/>
              </w:rPr>
              <w:t>88,615</w:t>
            </w:r>
          </w:p>
        </w:tc>
        <w:tc>
          <w:tcPr>
            <w:tcW w:w="1728" w:type="dxa"/>
            <w:vAlign w:val="bottom"/>
          </w:tcPr>
          <w:p w:rsidR="007D3C67" w:rsidRPr="00E35977" w:rsidRDefault="007D3C67" w:rsidP="00AD4897">
            <w:pPr>
              <w:pBdr>
                <w:bottom w:val="double" w:sz="4" w:space="1" w:color="auto"/>
              </w:pBdr>
              <w:tabs>
                <w:tab w:val="decimal" w:pos="1425"/>
              </w:tabs>
              <w:spacing w:line="360" w:lineRule="exact"/>
              <w:rPr>
                <w:rFonts w:ascii="Arial" w:hAnsi="Arial" w:cs="Arial"/>
                <w:sz w:val="20"/>
                <w:szCs w:val="20"/>
              </w:rPr>
            </w:pPr>
            <w:r w:rsidRPr="00E35977">
              <w:rPr>
                <w:rFonts w:ascii="Arial" w:hAnsi="Arial" w:cs="Arial"/>
                <w:sz w:val="20"/>
                <w:szCs w:val="20"/>
              </w:rPr>
              <w:t>60,155</w:t>
            </w:r>
          </w:p>
        </w:tc>
      </w:tr>
    </w:tbl>
    <w:p w:rsidR="007D3C67" w:rsidRDefault="007D3C67" w:rsidP="007D3C67">
      <w:pPr>
        <w:spacing w:before="360" w:after="120"/>
        <w:ind w:left="720"/>
        <w:contextualSpacing/>
        <w:rPr>
          <w:rFonts w:ascii="Angsana New" w:hAnsi="Angsana New"/>
          <w:color w:val="FF0000"/>
        </w:rPr>
      </w:pPr>
    </w:p>
    <w:p w:rsidR="007D3C67" w:rsidRDefault="007D3C67" w:rsidP="007D3C67">
      <w:pPr>
        <w:tabs>
          <w:tab w:val="left" w:pos="2160"/>
        </w:tabs>
        <w:spacing w:line="380" w:lineRule="exact"/>
        <w:ind w:left="547" w:hanging="547"/>
        <w:jc w:val="thaiDistribute"/>
        <w:rPr>
          <w:rFonts w:ascii="Arial" w:hAnsi="Arial" w:cs="Arial"/>
          <w:sz w:val="22"/>
          <w:szCs w:val="22"/>
        </w:rPr>
      </w:pPr>
      <w:r w:rsidRPr="00A67910">
        <w:rPr>
          <w:rFonts w:ascii="Arial" w:hAnsi="Arial" w:cs="Arial"/>
          <w:sz w:val="22"/>
          <w:szCs w:val="22"/>
        </w:rPr>
        <w:tab/>
        <w:t>The adjustments of right-of-use assets due to TFRS 16</w:t>
      </w:r>
      <w:r w:rsidRPr="00A67910">
        <w:rPr>
          <w:rFonts w:ascii="Arial" w:hAnsi="Arial" w:cs="Arial" w:hint="cs"/>
          <w:sz w:val="22"/>
          <w:szCs w:val="22"/>
          <w:cs/>
        </w:rPr>
        <w:t xml:space="preserve"> </w:t>
      </w:r>
      <w:r w:rsidRPr="00A67910">
        <w:rPr>
          <w:rFonts w:ascii="Arial" w:hAnsi="Arial" w:cs="Arial"/>
          <w:sz w:val="22"/>
          <w:szCs w:val="22"/>
        </w:rPr>
        <w:t xml:space="preserve">adoption as at 1 January 2020 are </w:t>
      </w:r>
      <w:proofErr w:type="spellStart"/>
      <w:r w:rsidRPr="00A67910">
        <w:rPr>
          <w:rFonts w:ascii="Arial" w:hAnsi="Arial" w:cs="Arial"/>
          <w:sz w:val="22"/>
          <w:szCs w:val="22"/>
        </w:rPr>
        <w:t>summarised</w:t>
      </w:r>
      <w:proofErr w:type="spellEnd"/>
      <w:r w:rsidRPr="00A67910">
        <w:rPr>
          <w:rFonts w:ascii="Arial" w:hAnsi="Arial" w:cs="Arial"/>
          <w:sz w:val="22"/>
          <w:szCs w:val="22"/>
        </w:rPr>
        <w:t xml:space="preserve"> below:</w:t>
      </w:r>
    </w:p>
    <w:tbl>
      <w:tblPr>
        <w:tblStyle w:val="TableGrid4"/>
        <w:tblW w:w="913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38"/>
      </w:tblGrid>
      <w:tr w:rsidR="007D3C67" w:rsidRPr="002972D4" w:rsidTr="008E1DB8">
        <w:tc>
          <w:tcPr>
            <w:tcW w:w="5670" w:type="dxa"/>
            <w:vAlign w:val="bottom"/>
          </w:tcPr>
          <w:p w:rsidR="007D3C67" w:rsidRPr="002972D4" w:rsidRDefault="007D3C67" w:rsidP="008E1DB8">
            <w:pPr>
              <w:spacing w:line="360" w:lineRule="exact"/>
              <w:rPr>
                <w:rFonts w:ascii="Arial" w:hAnsi="Arial" w:cs="Arial"/>
                <w:sz w:val="22"/>
                <w:szCs w:val="22"/>
                <w:cs/>
              </w:rPr>
            </w:pPr>
          </w:p>
        </w:tc>
        <w:tc>
          <w:tcPr>
            <w:tcW w:w="3466" w:type="dxa"/>
            <w:gridSpan w:val="2"/>
            <w:vAlign w:val="center"/>
            <w:hideMark/>
          </w:tcPr>
          <w:p w:rsidR="007D3C67" w:rsidRPr="002972D4" w:rsidRDefault="007D3C67" w:rsidP="008E1DB8">
            <w:pPr>
              <w:spacing w:line="360" w:lineRule="exact"/>
              <w:jc w:val="right"/>
              <w:rPr>
                <w:rFonts w:ascii="Arial" w:hAnsi="Arial" w:cs="Arial"/>
                <w:sz w:val="22"/>
                <w:szCs w:val="22"/>
                <w:cs/>
              </w:rPr>
            </w:pPr>
            <w:r w:rsidRPr="002972D4">
              <w:rPr>
                <w:rFonts w:ascii="Arial" w:hAnsi="Arial" w:cs="Arial"/>
                <w:sz w:val="22"/>
                <w:szCs w:val="22"/>
              </w:rPr>
              <w:t>(Unit: Thousand Baht)</w:t>
            </w:r>
          </w:p>
        </w:tc>
      </w:tr>
      <w:tr w:rsidR="007D3C67" w:rsidRPr="002972D4" w:rsidTr="008E1DB8">
        <w:tc>
          <w:tcPr>
            <w:tcW w:w="5670" w:type="dxa"/>
            <w:vAlign w:val="bottom"/>
          </w:tcPr>
          <w:p w:rsidR="007D3C67" w:rsidRPr="002972D4" w:rsidRDefault="007D3C67" w:rsidP="008E1DB8">
            <w:pPr>
              <w:spacing w:line="360" w:lineRule="exact"/>
              <w:ind w:left="162" w:hanging="162"/>
              <w:rPr>
                <w:rFonts w:ascii="Arial" w:hAnsi="Arial" w:cs="Arial"/>
                <w:sz w:val="22"/>
                <w:szCs w:val="22"/>
              </w:rPr>
            </w:pPr>
          </w:p>
        </w:tc>
        <w:tc>
          <w:tcPr>
            <w:tcW w:w="1728" w:type="dxa"/>
            <w:vAlign w:val="center"/>
            <w:hideMark/>
          </w:tcPr>
          <w:p w:rsidR="007D3C67" w:rsidRPr="002972D4" w:rsidRDefault="007D3C67" w:rsidP="008E1DB8">
            <w:pPr>
              <w:pBdr>
                <w:bottom w:val="single" w:sz="4" w:space="1" w:color="auto"/>
              </w:pBdr>
              <w:spacing w:line="360" w:lineRule="exact"/>
              <w:ind w:left="162" w:hanging="162"/>
              <w:jc w:val="center"/>
              <w:rPr>
                <w:rFonts w:ascii="Arial" w:hAnsi="Arial" w:cs="Arial"/>
                <w:sz w:val="22"/>
                <w:szCs w:val="22"/>
              </w:rPr>
            </w:pPr>
            <w:r w:rsidRPr="002972D4">
              <w:rPr>
                <w:rFonts w:ascii="Arial" w:hAnsi="Arial" w:cs="Arial"/>
                <w:sz w:val="22"/>
                <w:szCs w:val="22"/>
              </w:rPr>
              <w:t>Consolidated financial statements</w:t>
            </w:r>
          </w:p>
        </w:tc>
        <w:tc>
          <w:tcPr>
            <w:tcW w:w="1738" w:type="dxa"/>
            <w:vAlign w:val="center"/>
            <w:hideMark/>
          </w:tcPr>
          <w:p w:rsidR="007D3C67" w:rsidRPr="002972D4" w:rsidRDefault="007D3C67" w:rsidP="008E1DB8">
            <w:pPr>
              <w:pBdr>
                <w:bottom w:val="single" w:sz="4" w:space="1" w:color="auto"/>
              </w:pBdr>
              <w:spacing w:line="360" w:lineRule="exact"/>
              <w:ind w:left="162" w:hanging="162"/>
              <w:jc w:val="center"/>
              <w:rPr>
                <w:rFonts w:ascii="Arial" w:hAnsi="Arial" w:cs="Arial"/>
                <w:sz w:val="22"/>
                <w:szCs w:val="22"/>
                <w:cs/>
              </w:rPr>
            </w:pPr>
            <w:r w:rsidRPr="002972D4">
              <w:rPr>
                <w:rFonts w:ascii="Arial" w:hAnsi="Arial" w:cs="Arial"/>
                <w:sz w:val="22"/>
                <w:szCs w:val="22"/>
              </w:rPr>
              <w:t>Separate financial statements</w:t>
            </w:r>
          </w:p>
        </w:tc>
      </w:tr>
      <w:tr w:rsidR="00624182" w:rsidRPr="002972D4" w:rsidTr="00624182">
        <w:tc>
          <w:tcPr>
            <w:tcW w:w="5670" w:type="dxa"/>
            <w:hideMark/>
          </w:tcPr>
          <w:p w:rsidR="00624182" w:rsidRPr="00A67910" w:rsidRDefault="00624182" w:rsidP="00624182">
            <w:pPr>
              <w:spacing w:line="360" w:lineRule="exact"/>
              <w:rPr>
                <w:rFonts w:ascii="Arial" w:hAnsi="Arial" w:cs="Arial"/>
                <w:sz w:val="22"/>
                <w:szCs w:val="22"/>
              </w:rPr>
            </w:pPr>
            <w:r w:rsidRPr="00A67910">
              <w:rPr>
                <w:rFonts w:ascii="Arial" w:hAnsi="Arial" w:cs="Arial"/>
                <w:sz w:val="22"/>
                <w:szCs w:val="22"/>
              </w:rPr>
              <w:t>Land and buildings</w:t>
            </w:r>
          </w:p>
        </w:tc>
        <w:tc>
          <w:tcPr>
            <w:tcW w:w="1728" w:type="dxa"/>
          </w:tcPr>
          <w:p w:rsidR="00624182" w:rsidRPr="00A67910" w:rsidRDefault="00624182" w:rsidP="00624182">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13,775</w:t>
            </w:r>
          </w:p>
        </w:tc>
        <w:tc>
          <w:tcPr>
            <w:tcW w:w="1738" w:type="dxa"/>
          </w:tcPr>
          <w:p w:rsidR="00624182" w:rsidRPr="00A67910" w:rsidRDefault="00624182" w:rsidP="00624182">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2,036</w:t>
            </w:r>
          </w:p>
        </w:tc>
      </w:tr>
      <w:tr w:rsidR="007D3C67" w:rsidRPr="002972D4" w:rsidTr="008E1DB8">
        <w:tc>
          <w:tcPr>
            <w:tcW w:w="5670" w:type="dxa"/>
            <w:hideMark/>
          </w:tcPr>
          <w:p w:rsidR="007D3C67" w:rsidRPr="00A67910" w:rsidRDefault="007D3C67" w:rsidP="008E1DB8">
            <w:pPr>
              <w:spacing w:line="360" w:lineRule="exact"/>
              <w:rPr>
                <w:rFonts w:ascii="Arial" w:hAnsi="Arial" w:cs="Arial"/>
                <w:sz w:val="22"/>
                <w:szCs w:val="22"/>
              </w:rPr>
            </w:pPr>
            <w:r w:rsidRPr="00A67910">
              <w:rPr>
                <w:rFonts w:ascii="Arial" w:hAnsi="Arial" w:cs="Arial"/>
                <w:sz w:val="22"/>
                <w:szCs w:val="22"/>
              </w:rPr>
              <w:t>Containers</w:t>
            </w:r>
          </w:p>
        </w:tc>
        <w:tc>
          <w:tcPr>
            <w:tcW w:w="1728" w:type="dxa"/>
          </w:tcPr>
          <w:p w:rsidR="007D3C67" w:rsidRPr="00A67910" w:rsidRDefault="007D3C67" w:rsidP="008E1DB8">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48,544</w:t>
            </w:r>
          </w:p>
        </w:tc>
        <w:tc>
          <w:tcPr>
            <w:tcW w:w="1738" w:type="dxa"/>
          </w:tcPr>
          <w:p w:rsidR="007D3C67" w:rsidRPr="00A67910" w:rsidRDefault="007D3C67" w:rsidP="008E1DB8">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32,102</w:t>
            </w:r>
          </w:p>
        </w:tc>
      </w:tr>
      <w:tr w:rsidR="007D3C67" w:rsidRPr="002972D4" w:rsidTr="008E1DB8">
        <w:tc>
          <w:tcPr>
            <w:tcW w:w="5670" w:type="dxa"/>
            <w:hideMark/>
          </w:tcPr>
          <w:p w:rsidR="007D3C67" w:rsidRPr="00A67910" w:rsidRDefault="007D3C67" w:rsidP="008E1DB8">
            <w:pPr>
              <w:spacing w:line="360" w:lineRule="exact"/>
              <w:rPr>
                <w:rFonts w:ascii="Arial" w:hAnsi="Arial" w:cs="Arial"/>
                <w:sz w:val="22"/>
                <w:szCs w:val="22"/>
              </w:rPr>
            </w:pPr>
            <w:r w:rsidRPr="00A67910">
              <w:rPr>
                <w:rFonts w:ascii="Arial" w:hAnsi="Arial" w:cs="Arial"/>
                <w:sz w:val="22"/>
                <w:szCs w:val="22"/>
              </w:rPr>
              <w:t>Motor vehicles</w:t>
            </w:r>
          </w:p>
        </w:tc>
        <w:tc>
          <w:tcPr>
            <w:tcW w:w="1728" w:type="dxa"/>
          </w:tcPr>
          <w:p w:rsidR="007D3C67" w:rsidRPr="00A67910" w:rsidRDefault="007D3C67" w:rsidP="008E1DB8">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23,971</w:t>
            </w:r>
          </w:p>
        </w:tc>
        <w:tc>
          <w:tcPr>
            <w:tcW w:w="1738" w:type="dxa"/>
          </w:tcPr>
          <w:p w:rsidR="007D3C67" w:rsidRPr="00A67910" w:rsidRDefault="007D3C67" w:rsidP="008E1DB8">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23,971</w:t>
            </w:r>
          </w:p>
        </w:tc>
      </w:tr>
      <w:tr w:rsidR="007D3C67" w:rsidRPr="002972D4" w:rsidTr="008E1DB8">
        <w:tc>
          <w:tcPr>
            <w:tcW w:w="5670" w:type="dxa"/>
            <w:hideMark/>
          </w:tcPr>
          <w:p w:rsidR="007D3C67" w:rsidRPr="00A67910" w:rsidRDefault="007D3C67" w:rsidP="008E1DB8">
            <w:pPr>
              <w:spacing w:line="360" w:lineRule="exact"/>
              <w:rPr>
                <w:rFonts w:ascii="Arial" w:hAnsi="Arial" w:cs="Arial"/>
                <w:sz w:val="22"/>
                <w:szCs w:val="22"/>
              </w:rPr>
            </w:pPr>
            <w:r w:rsidRPr="00A67910">
              <w:rPr>
                <w:rFonts w:ascii="Arial" w:hAnsi="Arial" w:cs="Arial"/>
                <w:sz w:val="22"/>
                <w:szCs w:val="22"/>
              </w:rPr>
              <w:t>Office equipment</w:t>
            </w:r>
          </w:p>
        </w:tc>
        <w:tc>
          <w:tcPr>
            <w:tcW w:w="1728" w:type="dxa"/>
          </w:tcPr>
          <w:p w:rsidR="007D3C67" w:rsidRPr="00A67910" w:rsidRDefault="007D3C67" w:rsidP="008E1DB8">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2,115</w:t>
            </w:r>
          </w:p>
        </w:tc>
        <w:tc>
          <w:tcPr>
            <w:tcW w:w="1738" w:type="dxa"/>
          </w:tcPr>
          <w:p w:rsidR="007D3C67" w:rsidRPr="00A67910" w:rsidRDefault="007D3C67" w:rsidP="008E1DB8">
            <w:pPr>
              <w:tabs>
                <w:tab w:val="decimal" w:pos="1440"/>
              </w:tabs>
              <w:spacing w:line="360" w:lineRule="exact"/>
              <w:ind w:left="162" w:hanging="162"/>
              <w:rPr>
                <w:rFonts w:ascii="Arial" w:hAnsi="Arial" w:cs="Arial"/>
                <w:sz w:val="22"/>
                <w:szCs w:val="22"/>
              </w:rPr>
            </w:pPr>
            <w:r w:rsidRPr="00A67910">
              <w:rPr>
                <w:rFonts w:ascii="Arial" w:hAnsi="Arial" w:cs="Arial"/>
                <w:sz w:val="22"/>
                <w:szCs w:val="22"/>
              </w:rPr>
              <w:t>1,828</w:t>
            </w:r>
          </w:p>
        </w:tc>
      </w:tr>
      <w:tr w:rsidR="007D3C67" w:rsidRPr="002972D4" w:rsidTr="008E1DB8">
        <w:tc>
          <w:tcPr>
            <w:tcW w:w="5670" w:type="dxa"/>
            <w:hideMark/>
          </w:tcPr>
          <w:p w:rsidR="007D3C67" w:rsidRPr="00825A59" w:rsidRDefault="007D3C67" w:rsidP="008E1DB8">
            <w:pPr>
              <w:tabs>
                <w:tab w:val="left" w:pos="600"/>
                <w:tab w:val="left" w:pos="900"/>
                <w:tab w:val="right" w:pos="7280"/>
                <w:tab w:val="right" w:pos="8540"/>
              </w:tabs>
              <w:spacing w:line="360" w:lineRule="exact"/>
              <w:ind w:right="-43"/>
              <w:jc w:val="thaiDistribute"/>
              <w:rPr>
                <w:rFonts w:ascii="Arial" w:hAnsi="Arial" w:cs="Arial"/>
                <w:sz w:val="22"/>
                <w:szCs w:val="22"/>
              </w:rPr>
            </w:pPr>
            <w:r w:rsidRPr="00825A59">
              <w:rPr>
                <w:rFonts w:ascii="Arial" w:hAnsi="Arial" w:cs="Arial"/>
                <w:sz w:val="22"/>
                <w:szCs w:val="22"/>
              </w:rPr>
              <w:t>Total right-of-use assets</w:t>
            </w:r>
            <w:r>
              <w:rPr>
                <w:rFonts w:ascii="Arial" w:hAnsi="Arial" w:cs="Arial"/>
                <w:sz w:val="22"/>
                <w:szCs w:val="22"/>
              </w:rPr>
              <w:t xml:space="preserve"> (Note </w:t>
            </w:r>
            <w:r w:rsidR="00C9087E">
              <w:rPr>
                <w:rFonts w:ascii="Arial" w:hAnsi="Arial" w:cs="Arial"/>
                <w:sz w:val="22"/>
                <w:szCs w:val="22"/>
              </w:rPr>
              <w:t>18</w:t>
            </w:r>
            <w:r w:rsidR="00624182">
              <w:rPr>
                <w:rFonts w:ascii="Arial" w:hAnsi="Arial" w:cs="Arial"/>
                <w:sz w:val="22"/>
                <w:szCs w:val="22"/>
              </w:rPr>
              <w:t>)</w:t>
            </w:r>
          </w:p>
        </w:tc>
        <w:tc>
          <w:tcPr>
            <w:tcW w:w="1728" w:type="dxa"/>
          </w:tcPr>
          <w:p w:rsidR="007D3C67" w:rsidRPr="00A67910" w:rsidRDefault="007D3C67" w:rsidP="008E1DB8">
            <w:pPr>
              <w:pBdr>
                <w:top w:val="single" w:sz="4" w:space="1" w:color="auto"/>
                <w:bottom w:val="double" w:sz="4" w:space="1" w:color="auto"/>
              </w:pBdr>
              <w:tabs>
                <w:tab w:val="decimal" w:pos="1440"/>
              </w:tabs>
              <w:spacing w:line="360" w:lineRule="exact"/>
              <w:ind w:left="162" w:hanging="162"/>
              <w:rPr>
                <w:rFonts w:ascii="Arial" w:hAnsi="Arial" w:cs="Arial"/>
                <w:sz w:val="22"/>
                <w:szCs w:val="22"/>
              </w:rPr>
            </w:pPr>
            <w:r w:rsidRPr="00A67910">
              <w:rPr>
                <w:rFonts w:ascii="Arial" w:hAnsi="Arial" w:cs="Arial"/>
                <w:sz w:val="22"/>
                <w:szCs w:val="22"/>
              </w:rPr>
              <w:t>88,405</w:t>
            </w:r>
          </w:p>
        </w:tc>
        <w:tc>
          <w:tcPr>
            <w:tcW w:w="1738" w:type="dxa"/>
          </w:tcPr>
          <w:p w:rsidR="007D3C67" w:rsidRPr="00A67910" w:rsidRDefault="007D3C67" w:rsidP="008E1DB8">
            <w:pPr>
              <w:pBdr>
                <w:top w:val="single" w:sz="4" w:space="1" w:color="auto"/>
                <w:bottom w:val="double" w:sz="4" w:space="1" w:color="auto"/>
              </w:pBdr>
              <w:tabs>
                <w:tab w:val="decimal" w:pos="1440"/>
              </w:tabs>
              <w:spacing w:line="360" w:lineRule="exact"/>
              <w:ind w:left="162" w:hanging="162"/>
              <w:rPr>
                <w:rFonts w:ascii="Arial" w:hAnsi="Arial" w:cs="Arial"/>
                <w:sz w:val="22"/>
                <w:szCs w:val="22"/>
              </w:rPr>
            </w:pPr>
            <w:r w:rsidRPr="00A67910">
              <w:rPr>
                <w:rFonts w:ascii="Arial" w:hAnsi="Arial" w:cs="Arial"/>
                <w:sz w:val="22"/>
                <w:szCs w:val="22"/>
              </w:rPr>
              <w:t>59,937</w:t>
            </w:r>
          </w:p>
        </w:tc>
      </w:tr>
    </w:tbl>
    <w:p w:rsidR="00116BD4" w:rsidRPr="007222F3" w:rsidRDefault="00E757CD" w:rsidP="00DD7705">
      <w:pPr>
        <w:tabs>
          <w:tab w:val="left" w:pos="54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5</w:t>
      </w:r>
      <w:r w:rsidR="00116BD4" w:rsidRPr="007222F3">
        <w:rPr>
          <w:rFonts w:ascii="Arial" w:hAnsi="Arial"/>
          <w:b/>
          <w:bCs/>
          <w:sz w:val="22"/>
          <w:szCs w:val="22"/>
        </w:rPr>
        <w:t>.</w:t>
      </w:r>
      <w:r w:rsidR="00116BD4" w:rsidRPr="007222F3">
        <w:rPr>
          <w:rFonts w:ascii="Arial" w:hAnsi="Arial"/>
          <w:b/>
          <w:bCs/>
          <w:sz w:val="22"/>
          <w:szCs w:val="22"/>
        </w:rPr>
        <w:tab/>
        <w:t>Significant accounting policies</w:t>
      </w:r>
    </w:p>
    <w:p w:rsidR="00116BD4" w:rsidRPr="007222F3" w:rsidRDefault="00E757CD" w:rsidP="003F7EF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116BD4" w:rsidRPr="007222F3">
        <w:rPr>
          <w:rFonts w:ascii="Arial" w:hAnsi="Arial"/>
          <w:b/>
          <w:bCs/>
          <w:sz w:val="22"/>
          <w:szCs w:val="22"/>
        </w:rPr>
        <w:t>.1</w:t>
      </w:r>
      <w:r w:rsidR="00116BD4" w:rsidRPr="007222F3">
        <w:rPr>
          <w:rFonts w:ascii="Arial" w:hAnsi="Arial"/>
          <w:b/>
          <w:bCs/>
          <w:sz w:val="22"/>
          <w:szCs w:val="22"/>
        </w:rPr>
        <w:tab/>
        <w:t xml:space="preserve">Revenue </w:t>
      </w:r>
      <w:r w:rsidR="008E1DB8">
        <w:rPr>
          <w:rFonts w:ascii="Arial" w:hAnsi="Arial"/>
          <w:b/>
          <w:bCs/>
          <w:sz w:val="22"/>
          <w:szCs w:val="22"/>
        </w:rPr>
        <w:t xml:space="preserve">and expense </w:t>
      </w:r>
      <w:r w:rsidR="00116BD4" w:rsidRPr="007222F3">
        <w:rPr>
          <w:rFonts w:ascii="Arial" w:hAnsi="Arial"/>
          <w:b/>
          <w:bCs/>
          <w:sz w:val="22"/>
          <w:szCs w:val="22"/>
        </w:rPr>
        <w:t>recognition</w:t>
      </w:r>
    </w:p>
    <w:p w:rsidR="00116BD4" w:rsidRPr="007222F3" w:rsidRDefault="00116BD4" w:rsidP="003F7EF9">
      <w:pPr>
        <w:tabs>
          <w:tab w:val="left" w:pos="1440"/>
        </w:tabs>
        <w:spacing w:before="120" w:after="120" w:line="380" w:lineRule="exact"/>
        <w:ind w:left="540" w:hanging="540"/>
        <w:jc w:val="thaiDistribute"/>
        <w:outlineLvl w:val="0"/>
        <w:rPr>
          <w:rFonts w:ascii="Arial" w:hAnsi="Arial"/>
          <w:i/>
          <w:iCs/>
          <w:sz w:val="22"/>
          <w:szCs w:val="22"/>
        </w:rPr>
      </w:pPr>
      <w:r w:rsidRPr="007222F3">
        <w:rPr>
          <w:rFonts w:ascii="Arial" w:hAnsi="Arial"/>
          <w:i/>
          <w:iCs/>
          <w:sz w:val="22"/>
          <w:szCs w:val="22"/>
        </w:rPr>
        <w:tab/>
        <w:t>Rendering of services</w:t>
      </w:r>
    </w:p>
    <w:p w:rsidR="003A0C10" w:rsidRDefault="003A0C10" w:rsidP="003A0C10">
      <w:pPr>
        <w:spacing w:before="120" w:after="120" w:line="380" w:lineRule="exact"/>
        <w:ind w:left="540"/>
        <w:jc w:val="thaiDistribute"/>
        <w:rPr>
          <w:rFonts w:ascii="Arial" w:hAnsi="Arial" w:cs="Arial"/>
          <w:szCs w:val="22"/>
        </w:rPr>
      </w:pPr>
      <w:r w:rsidRPr="003A0C10">
        <w:rPr>
          <w:rFonts w:ascii="Arial" w:hAnsi="Arial" w:cs="Arial"/>
          <w:sz w:val="22"/>
          <w:szCs w:val="20"/>
        </w:rPr>
        <w:t xml:space="preserve">Service revenue is </w:t>
      </w:r>
      <w:proofErr w:type="spellStart"/>
      <w:r w:rsidRPr="003A0C10">
        <w:rPr>
          <w:rFonts w:ascii="Arial" w:hAnsi="Arial" w:cs="Arial"/>
          <w:sz w:val="22"/>
          <w:szCs w:val="20"/>
        </w:rPr>
        <w:t>recognised</w:t>
      </w:r>
      <w:proofErr w:type="spellEnd"/>
      <w:r w:rsidRPr="003A0C10">
        <w:rPr>
          <w:rFonts w:ascii="Arial" w:hAnsi="Arial" w:cs="Arial"/>
          <w:sz w:val="22"/>
          <w:szCs w:val="20"/>
        </w:rPr>
        <w:t xml:space="preserve"> at a point in time upon completion of the service and is </w:t>
      </w:r>
      <w:proofErr w:type="spellStart"/>
      <w:r w:rsidRPr="003A0C10">
        <w:rPr>
          <w:rFonts w:ascii="Arial" w:hAnsi="Arial" w:cs="Arial"/>
          <w:sz w:val="22"/>
          <w:szCs w:val="20"/>
        </w:rPr>
        <w:t>recognised</w:t>
      </w:r>
      <w:proofErr w:type="spellEnd"/>
      <w:r w:rsidRPr="003A0C10">
        <w:rPr>
          <w:rFonts w:ascii="Arial" w:hAnsi="Arial" w:cs="Arial"/>
          <w:sz w:val="22"/>
          <w:szCs w:val="20"/>
        </w:rPr>
        <w:t xml:space="preserve"> over time when services have been rendered taking into account the stage of completion, measuring based on comparison of actual costs incurred up to the end of the period and total anticipated costs to be incurred to completion.</w:t>
      </w:r>
      <w:r w:rsidRPr="003A0C10">
        <w:rPr>
          <w:rFonts w:ascii="Arial" w:hAnsi="Arial" w:cs="Browallia New"/>
          <w:color w:val="FF0000"/>
          <w:sz w:val="22"/>
          <w:szCs w:val="22"/>
        </w:rPr>
        <w:t xml:space="preserve"> </w:t>
      </w:r>
    </w:p>
    <w:p w:rsidR="00576CCE" w:rsidRDefault="00576CCE" w:rsidP="00576CCE">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tab/>
        <w:t>Sales of goods</w:t>
      </w:r>
    </w:p>
    <w:p w:rsidR="003A0C10" w:rsidRPr="003A0C10" w:rsidRDefault="003A0C10" w:rsidP="003A0C10">
      <w:pPr>
        <w:spacing w:before="120" w:after="120" w:line="380" w:lineRule="exact"/>
        <w:ind w:left="540"/>
        <w:jc w:val="thaiDistribute"/>
        <w:rPr>
          <w:rFonts w:ascii="Arial" w:hAnsi="Arial" w:cs="Arial"/>
          <w:sz w:val="22"/>
          <w:szCs w:val="20"/>
        </w:rPr>
      </w:pPr>
      <w:r w:rsidRPr="003A0C10">
        <w:rPr>
          <w:rFonts w:ascii="Arial" w:hAnsi="Arial" w:cs="Arial"/>
          <w:sz w:val="22"/>
          <w:szCs w:val="20"/>
        </w:rPr>
        <w:t xml:space="preserve">Revenue from sale of goods is </w:t>
      </w:r>
      <w:proofErr w:type="spellStart"/>
      <w:r w:rsidRPr="003A0C10">
        <w:rPr>
          <w:rFonts w:ascii="Arial" w:hAnsi="Arial" w:cs="Arial"/>
          <w:sz w:val="22"/>
          <w:szCs w:val="20"/>
        </w:rPr>
        <w:t>recognised</w:t>
      </w:r>
      <w:proofErr w:type="spellEnd"/>
      <w:r w:rsidRPr="003A0C10">
        <w:rPr>
          <w:rFonts w:ascii="Arial" w:hAnsi="Arial" w:cs="Arial"/>
          <w:sz w:val="22"/>
          <w:szCs w:val="20"/>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w:t>
      </w:r>
      <w:r>
        <w:rPr>
          <w:rFonts w:ascii="Arial" w:hAnsi="Arial" w:cs="Arial"/>
          <w:sz w:val="22"/>
          <w:szCs w:val="20"/>
        </w:rPr>
        <w:t xml:space="preserve"> and </w:t>
      </w:r>
      <w:r w:rsidRPr="003A0C10">
        <w:rPr>
          <w:rFonts w:ascii="Arial" w:hAnsi="Arial" w:cs="Arial"/>
          <w:sz w:val="22"/>
          <w:szCs w:val="20"/>
        </w:rPr>
        <w:t>discounts to customers.</w:t>
      </w:r>
      <w:r w:rsidRPr="00236295">
        <w:rPr>
          <w:rFonts w:ascii="Arial" w:hAnsi="Arial" w:cs="Arial"/>
          <w:sz w:val="22"/>
          <w:szCs w:val="20"/>
        </w:rPr>
        <w:t xml:space="preserve"> </w:t>
      </w:r>
    </w:p>
    <w:p w:rsidR="008E1DB8" w:rsidRPr="008E1DB8" w:rsidRDefault="00116BD4" w:rsidP="008E1DB8">
      <w:pPr>
        <w:tabs>
          <w:tab w:val="left" w:pos="1440"/>
        </w:tabs>
        <w:spacing w:before="120" w:after="120" w:line="380" w:lineRule="exact"/>
        <w:ind w:left="547" w:hanging="547"/>
        <w:jc w:val="thaiDistribute"/>
        <w:outlineLvl w:val="0"/>
        <w:rPr>
          <w:rFonts w:ascii="Arial" w:hAnsi="Arial"/>
          <w:i/>
          <w:iCs/>
          <w:sz w:val="22"/>
          <w:szCs w:val="22"/>
        </w:rPr>
      </w:pPr>
      <w:r w:rsidRPr="007222F3">
        <w:rPr>
          <w:rFonts w:ascii="Arial" w:hAnsi="Arial"/>
          <w:i/>
          <w:iCs/>
          <w:sz w:val="22"/>
          <w:szCs w:val="22"/>
        </w:rPr>
        <w:tab/>
      </w:r>
      <w:r w:rsidR="008E1DB8" w:rsidRPr="008E1DB8">
        <w:rPr>
          <w:rFonts w:ascii="Arial" w:hAnsi="Arial"/>
          <w:i/>
          <w:iCs/>
          <w:sz w:val="22"/>
          <w:szCs w:val="22"/>
        </w:rPr>
        <w:t xml:space="preserve">Interest income </w:t>
      </w:r>
    </w:p>
    <w:p w:rsidR="008E1DB8" w:rsidRPr="008E1DB8" w:rsidRDefault="008E1DB8" w:rsidP="008E1DB8">
      <w:pPr>
        <w:spacing w:before="120" w:after="120" w:line="380" w:lineRule="exact"/>
        <w:ind w:left="540"/>
        <w:jc w:val="thaiDistribute"/>
        <w:rPr>
          <w:rFonts w:ascii="Arial" w:hAnsi="Arial" w:cs="Arial"/>
          <w:sz w:val="22"/>
          <w:szCs w:val="20"/>
        </w:rPr>
      </w:pPr>
      <w:r w:rsidRPr="008E1DB8">
        <w:rPr>
          <w:rFonts w:ascii="Arial" w:hAnsi="Arial" w:cs="Arial"/>
          <w:sz w:val="22"/>
          <w:szCs w:val="20"/>
        </w:rPr>
        <w:t>Interest income is</w:t>
      </w:r>
      <w:r w:rsidRPr="008E1DB8">
        <w:rPr>
          <w:rFonts w:ascii="Arial" w:hAnsi="Arial" w:cs="Arial"/>
          <w:sz w:val="22"/>
          <w:szCs w:val="20"/>
          <w:cs/>
        </w:rPr>
        <w:t xml:space="preserve"> </w:t>
      </w:r>
      <w:r w:rsidRPr="008E1DB8">
        <w:rPr>
          <w:rFonts w:ascii="Arial" w:hAnsi="Arial" w:cs="Arial"/>
          <w:sz w:val="22"/>
          <w:szCs w:val="20"/>
        </w:rPr>
        <w:t xml:space="preserve">calculated using the effective interest method and </w:t>
      </w:r>
      <w:proofErr w:type="spellStart"/>
      <w:r w:rsidRPr="008E1DB8">
        <w:rPr>
          <w:rFonts w:ascii="Arial" w:hAnsi="Arial" w:cs="Arial"/>
          <w:sz w:val="22"/>
          <w:szCs w:val="20"/>
        </w:rPr>
        <w:t>recognised</w:t>
      </w:r>
      <w:proofErr w:type="spellEnd"/>
      <w:r w:rsidRPr="008E1DB8">
        <w:rPr>
          <w:rFonts w:ascii="Arial" w:hAnsi="Arial" w:cs="Arial"/>
          <w:sz w:val="22"/>
          <w:szCs w:val="20"/>
        </w:rPr>
        <w:t xml:space="preserve"> on an accrual basis. The effective interest rate is applied to the gross carrying amount of a financial asset, unless the financial assets subsequently become credit-impaired when it</w:t>
      </w:r>
      <w:r w:rsidRPr="008E1DB8">
        <w:rPr>
          <w:rFonts w:ascii="Arial" w:hAnsi="Arial" w:cs="Arial"/>
          <w:sz w:val="22"/>
          <w:szCs w:val="20"/>
          <w:cs/>
        </w:rPr>
        <w:t xml:space="preserve"> </w:t>
      </w:r>
      <w:r w:rsidRPr="008E1DB8">
        <w:rPr>
          <w:rFonts w:ascii="Arial" w:hAnsi="Arial" w:cs="Arial"/>
          <w:sz w:val="22"/>
          <w:szCs w:val="20"/>
        </w:rPr>
        <w:t xml:space="preserve">is applied to the net carrying amount of the financial asset (net of the expected credit loss allowance).   </w:t>
      </w:r>
    </w:p>
    <w:p w:rsidR="008E1DB8" w:rsidRPr="008E1DB8" w:rsidRDefault="008E1DB8" w:rsidP="008E1DB8">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tab/>
      </w:r>
      <w:r w:rsidRPr="008E1DB8">
        <w:rPr>
          <w:rFonts w:ascii="Arial" w:hAnsi="Arial"/>
          <w:i/>
          <w:iCs/>
          <w:sz w:val="22"/>
          <w:szCs w:val="22"/>
        </w:rPr>
        <w:t xml:space="preserve">Finance cost </w:t>
      </w:r>
    </w:p>
    <w:p w:rsidR="008E1DB8" w:rsidRPr="008E1DB8" w:rsidRDefault="008E1DB8" w:rsidP="008E1DB8">
      <w:pPr>
        <w:spacing w:before="120" w:after="120" w:line="380" w:lineRule="exact"/>
        <w:ind w:left="540"/>
        <w:jc w:val="thaiDistribute"/>
        <w:rPr>
          <w:rFonts w:ascii="Arial" w:hAnsi="Arial" w:cs="Arial"/>
          <w:sz w:val="22"/>
          <w:szCs w:val="20"/>
        </w:rPr>
      </w:pPr>
      <w:r w:rsidRPr="008E1DB8">
        <w:rPr>
          <w:rFonts w:ascii="Arial" w:hAnsi="Arial" w:cs="Arial"/>
          <w:sz w:val="22"/>
          <w:szCs w:val="20"/>
        </w:rPr>
        <w:t xml:space="preserve">Interest expense from financial liabilities at </w:t>
      </w:r>
      <w:proofErr w:type="spellStart"/>
      <w:r w:rsidRPr="008E1DB8">
        <w:rPr>
          <w:rFonts w:ascii="Arial" w:hAnsi="Arial" w:cs="Arial"/>
          <w:sz w:val="22"/>
          <w:szCs w:val="20"/>
        </w:rPr>
        <w:t>amortised</w:t>
      </w:r>
      <w:proofErr w:type="spellEnd"/>
      <w:r w:rsidRPr="008E1DB8">
        <w:rPr>
          <w:rFonts w:ascii="Arial" w:hAnsi="Arial" w:cs="Arial"/>
          <w:sz w:val="22"/>
          <w:szCs w:val="20"/>
        </w:rPr>
        <w:t xml:space="preserve"> cost is calculated using the effective interest method and </w:t>
      </w:r>
      <w:proofErr w:type="spellStart"/>
      <w:r w:rsidRPr="008E1DB8">
        <w:rPr>
          <w:rFonts w:ascii="Arial" w:hAnsi="Arial" w:cs="Arial"/>
          <w:sz w:val="22"/>
          <w:szCs w:val="20"/>
        </w:rPr>
        <w:t>recognised</w:t>
      </w:r>
      <w:proofErr w:type="spellEnd"/>
      <w:r w:rsidRPr="008E1DB8">
        <w:rPr>
          <w:rFonts w:ascii="Arial" w:hAnsi="Arial" w:cs="Arial"/>
          <w:sz w:val="22"/>
          <w:szCs w:val="20"/>
        </w:rPr>
        <w:t xml:space="preserve"> on an accrual basis. </w:t>
      </w:r>
    </w:p>
    <w:p w:rsidR="002714DA" w:rsidRPr="008F1613" w:rsidRDefault="002714DA" w:rsidP="008E1DB8">
      <w:pPr>
        <w:tabs>
          <w:tab w:val="left" w:pos="1440"/>
        </w:tabs>
        <w:spacing w:before="120" w:after="120" w:line="380" w:lineRule="exact"/>
        <w:ind w:left="540" w:hanging="540"/>
        <w:jc w:val="thaiDistribute"/>
        <w:outlineLvl w:val="0"/>
        <w:rPr>
          <w:rFonts w:ascii="Arial" w:hAnsi="Arial"/>
          <w:i/>
          <w:iCs/>
          <w:sz w:val="22"/>
          <w:szCs w:val="22"/>
        </w:rPr>
      </w:pPr>
      <w:r w:rsidRPr="002714DA">
        <w:rPr>
          <w:rFonts w:ascii="Arial" w:hAnsi="Arial"/>
          <w:i/>
          <w:iCs/>
          <w:sz w:val="22"/>
          <w:szCs w:val="22"/>
        </w:rPr>
        <w:tab/>
      </w:r>
      <w:r w:rsidRPr="008F1613">
        <w:rPr>
          <w:rFonts w:ascii="Arial" w:hAnsi="Arial"/>
          <w:i/>
          <w:iCs/>
          <w:sz w:val="22"/>
          <w:szCs w:val="22"/>
        </w:rPr>
        <w:t>Dividends</w:t>
      </w:r>
    </w:p>
    <w:p w:rsidR="002714DA" w:rsidRPr="008F1613" w:rsidRDefault="002714DA" w:rsidP="002714D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t xml:space="preserve">Dividends are </w:t>
      </w:r>
      <w:proofErr w:type="spellStart"/>
      <w:r w:rsidRPr="008F1613">
        <w:rPr>
          <w:rFonts w:ascii="Arial" w:hAnsi="Arial"/>
          <w:sz w:val="22"/>
          <w:szCs w:val="22"/>
        </w:rPr>
        <w:t>recognised</w:t>
      </w:r>
      <w:proofErr w:type="spellEnd"/>
      <w:r w:rsidRPr="008F1613">
        <w:rPr>
          <w:rFonts w:ascii="Arial" w:hAnsi="Arial"/>
          <w:sz w:val="22"/>
          <w:szCs w:val="22"/>
        </w:rPr>
        <w:t xml:space="preserve"> when the right to receive the dividends is established. </w:t>
      </w:r>
    </w:p>
    <w:p w:rsidR="00116BD4" w:rsidRPr="007222F3" w:rsidRDefault="00E757CD" w:rsidP="00A22B6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E1DB8">
        <w:rPr>
          <w:rFonts w:ascii="Arial" w:hAnsi="Arial"/>
          <w:b/>
          <w:bCs/>
          <w:sz w:val="22"/>
          <w:szCs w:val="22"/>
        </w:rPr>
        <w:t>.2</w:t>
      </w:r>
      <w:r w:rsidR="00116BD4" w:rsidRPr="007222F3">
        <w:rPr>
          <w:rFonts w:ascii="Arial" w:hAnsi="Arial"/>
          <w:b/>
          <w:bCs/>
          <w:sz w:val="22"/>
          <w:szCs w:val="22"/>
        </w:rPr>
        <w:tab/>
        <w:t>Cash and cash equivalents</w:t>
      </w:r>
    </w:p>
    <w:p w:rsidR="00116BD4" w:rsidRPr="007222F3" w:rsidRDefault="00116BD4" w:rsidP="00A22B6C">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Cash and cash equivalents consist of cash in hand and at banks, and all highly liquid investments with an original maturity of three months or less and not subject to withdrawal restrictions.</w:t>
      </w:r>
    </w:p>
    <w:p w:rsidR="00A8314A" w:rsidRPr="008F1613" w:rsidRDefault="00E757CD" w:rsidP="00A8314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E1DB8">
        <w:rPr>
          <w:rFonts w:ascii="Arial" w:hAnsi="Arial"/>
          <w:b/>
          <w:bCs/>
          <w:sz w:val="22"/>
          <w:szCs w:val="22"/>
        </w:rPr>
        <w:t>.3</w:t>
      </w:r>
      <w:r w:rsidR="00A8314A" w:rsidRPr="008F1613">
        <w:rPr>
          <w:rFonts w:ascii="Arial" w:hAnsi="Arial"/>
          <w:b/>
          <w:bCs/>
          <w:sz w:val="22"/>
          <w:szCs w:val="22"/>
        </w:rPr>
        <w:tab/>
        <w:t xml:space="preserve">Inventories </w:t>
      </w:r>
    </w:p>
    <w:p w:rsidR="00A8314A" w:rsidRPr="008F1613" w:rsidRDefault="00A8314A" w:rsidP="00A8314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t>Finished goods are valued at the lower of cost under the first-in, first-out</w:t>
      </w:r>
      <w:r>
        <w:rPr>
          <w:rFonts w:ascii="Arial" w:hAnsi="Arial"/>
          <w:sz w:val="22"/>
          <w:szCs w:val="22"/>
        </w:rPr>
        <w:t xml:space="preserve"> </w:t>
      </w:r>
      <w:r w:rsidRPr="008F1613">
        <w:rPr>
          <w:rFonts w:ascii="Arial" w:hAnsi="Arial"/>
          <w:sz w:val="22"/>
          <w:szCs w:val="22"/>
        </w:rPr>
        <w:t xml:space="preserve">method and net </w:t>
      </w:r>
      <w:proofErr w:type="spellStart"/>
      <w:r w:rsidRPr="008F1613">
        <w:rPr>
          <w:rFonts w:ascii="Arial" w:hAnsi="Arial"/>
          <w:sz w:val="22"/>
          <w:szCs w:val="22"/>
        </w:rPr>
        <w:t>realisable</w:t>
      </w:r>
      <w:proofErr w:type="spellEnd"/>
      <w:r w:rsidRPr="008F1613">
        <w:rPr>
          <w:rFonts w:ascii="Arial" w:hAnsi="Arial"/>
          <w:sz w:val="22"/>
          <w:szCs w:val="22"/>
        </w:rPr>
        <w:t xml:space="preserve"> value. The cost of inventories includes all production costs and attributable factory overheads.</w:t>
      </w:r>
    </w:p>
    <w:p w:rsidR="00A8314A" w:rsidRDefault="00A8314A" w:rsidP="00A8314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t>Raw materials and supplies are valued at the lower of cost under the first-in, first-out</w:t>
      </w:r>
      <w:r>
        <w:rPr>
          <w:rFonts w:ascii="Arial" w:hAnsi="Arial"/>
          <w:sz w:val="22"/>
          <w:szCs w:val="22"/>
        </w:rPr>
        <w:t xml:space="preserve"> </w:t>
      </w:r>
      <w:r w:rsidRPr="008F1613">
        <w:rPr>
          <w:rFonts w:ascii="Arial" w:hAnsi="Arial"/>
          <w:sz w:val="22"/>
          <w:szCs w:val="22"/>
        </w:rPr>
        <w:t xml:space="preserve">method and net </w:t>
      </w:r>
      <w:proofErr w:type="spellStart"/>
      <w:r w:rsidRPr="008F1613">
        <w:rPr>
          <w:rFonts w:ascii="Arial" w:hAnsi="Arial"/>
          <w:sz w:val="22"/>
          <w:szCs w:val="22"/>
        </w:rPr>
        <w:t>realisable</w:t>
      </w:r>
      <w:proofErr w:type="spellEnd"/>
      <w:r w:rsidRPr="008F1613">
        <w:rPr>
          <w:rFonts w:ascii="Arial" w:hAnsi="Arial"/>
          <w:sz w:val="22"/>
          <w:szCs w:val="22"/>
        </w:rPr>
        <w:t xml:space="preserve"> value and are charged to production costs whenever consumed.</w:t>
      </w:r>
    </w:p>
    <w:p w:rsidR="00A8314A" w:rsidRDefault="00A8314A" w:rsidP="00A8314A">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lastRenderedPageBreak/>
        <w:tab/>
        <w:t xml:space="preserve">Net </w:t>
      </w:r>
      <w:proofErr w:type="spellStart"/>
      <w:r>
        <w:rPr>
          <w:rFonts w:ascii="Arial" w:hAnsi="Arial"/>
          <w:sz w:val="22"/>
          <w:szCs w:val="22"/>
        </w:rPr>
        <w:t>realisable</w:t>
      </w:r>
      <w:proofErr w:type="spellEnd"/>
      <w:r>
        <w:rPr>
          <w:rFonts w:ascii="Arial" w:hAnsi="Arial"/>
          <w:sz w:val="22"/>
          <w:szCs w:val="22"/>
        </w:rPr>
        <w:t xml:space="preserve"> value is the estimated selling price in the ordinary course of business less the estimated costs necessary to make the sales.</w:t>
      </w:r>
    </w:p>
    <w:p w:rsidR="00116BD4" w:rsidRPr="007222F3" w:rsidRDefault="00E757CD" w:rsidP="0028272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E1DB8">
        <w:rPr>
          <w:rFonts w:ascii="Arial" w:hAnsi="Arial"/>
          <w:b/>
          <w:bCs/>
          <w:sz w:val="22"/>
          <w:szCs w:val="22"/>
        </w:rPr>
        <w:t>.4</w:t>
      </w:r>
      <w:r w:rsidR="00116BD4" w:rsidRPr="007222F3">
        <w:rPr>
          <w:rFonts w:ascii="Arial" w:hAnsi="Arial"/>
          <w:b/>
          <w:bCs/>
          <w:sz w:val="22"/>
          <w:szCs w:val="22"/>
        </w:rPr>
        <w:tab/>
        <w:t xml:space="preserve">Investments </w:t>
      </w:r>
      <w:r w:rsidR="00624182">
        <w:rPr>
          <w:rFonts w:ascii="Arial" w:hAnsi="Arial"/>
          <w:b/>
          <w:bCs/>
          <w:sz w:val="22"/>
          <w:szCs w:val="22"/>
        </w:rPr>
        <w:t>in subsidiaries and associate</w:t>
      </w:r>
    </w:p>
    <w:p w:rsidR="003F7EF9" w:rsidRPr="007222F3" w:rsidRDefault="00C93A37" w:rsidP="00282728">
      <w:pPr>
        <w:tabs>
          <w:tab w:val="left" w:pos="1920"/>
        </w:tabs>
        <w:spacing w:before="120" w:after="120" w:line="380" w:lineRule="exact"/>
        <w:ind w:left="1080" w:hanging="540"/>
        <w:jc w:val="both"/>
        <w:rPr>
          <w:rFonts w:ascii="Arial" w:hAnsi="Arial"/>
          <w:sz w:val="22"/>
          <w:szCs w:val="22"/>
        </w:rPr>
      </w:pPr>
      <w:r w:rsidRPr="007222F3">
        <w:rPr>
          <w:rFonts w:ascii="Arial" w:hAnsi="Arial"/>
          <w:sz w:val="22"/>
          <w:szCs w:val="22"/>
        </w:rPr>
        <w:t>a</w:t>
      </w:r>
      <w:r w:rsidR="003F7EF9" w:rsidRPr="007222F3">
        <w:rPr>
          <w:rFonts w:ascii="Arial" w:hAnsi="Arial"/>
          <w:sz w:val="22"/>
          <w:szCs w:val="22"/>
        </w:rPr>
        <w:t>)</w:t>
      </w:r>
      <w:r w:rsidR="003F7EF9" w:rsidRPr="007222F3">
        <w:rPr>
          <w:rFonts w:ascii="Arial" w:hAnsi="Arial"/>
          <w:sz w:val="22"/>
          <w:szCs w:val="22"/>
        </w:rPr>
        <w:tab/>
        <w:t xml:space="preserve">Investment in associate </w:t>
      </w:r>
      <w:r w:rsidR="002714DA">
        <w:rPr>
          <w:rFonts w:ascii="Arial" w:hAnsi="Arial"/>
          <w:sz w:val="22"/>
          <w:szCs w:val="22"/>
        </w:rPr>
        <w:t>is</w:t>
      </w:r>
      <w:r w:rsidR="003F7EF9" w:rsidRPr="007222F3">
        <w:rPr>
          <w:rFonts w:ascii="Arial" w:hAnsi="Arial"/>
          <w:sz w:val="22"/>
          <w:szCs w:val="22"/>
        </w:rPr>
        <w:t xml:space="preserve"> accounted for in the consolidated financial statements using the equity method.</w:t>
      </w:r>
    </w:p>
    <w:p w:rsidR="00116BD4" w:rsidRPr="007222F3" w:rsidRDefault="00C93A37" w:rsidP="00282728">
      <w:pPr>
        <w:tabs>
          <w:tab w:val="left" w:pos="1920"/>
        </w:tabs>
        <w:spacing w:before="120" w:after="120" w:line="380" w:lineRule="exact"/>
        <w:ind w:left="1080" w:hanging="540"/>
        <w:jc w:val="both"/>
        <w:rPr>
          <w:rFonts w:ascii="Arial" w:hAnsi="Arial"/>
          <w:sz w:val="22"/>
          <w:szCs w:val="22"/>
        </w:rPr>
      </w:pPr>
      <w:r w:rsidRPr="007222F3">
        <w:rPr>
          <w:rFonts w:ascii="Arial" w:hAnsi="Arial"/>
          <w:sz w:val="22"/>
          <w:szCs w:val="22"/>
        </w:rPr>
        <w:t>b</w:t>
      </w:r>
      <w:r w:rsidR="00116BD4" w:rsidRPr="007222F3">
        <w:rPr>
          <w:rFonts w:ascii="Arial" w:hAnsi="Arial"/>
          <w:sz w:val="22"/>
          <w:szCs w:val="22"/>
        </w:rPr>
        <w:t>)</w:t>
      </w:r>
      <w:r w:rsidR="00116BD4" w:rsidRPr="007222F3">
        <w:rPr>
          <w:rFonts w:ascii="Arial" w:hAnsi="Arial"/>
          <w:sz w:val="22"/>
          <w:szCs w:val="22"/>
        </w:rPr>
        <w:tab/>
        <w:t>Investment</w:t>
      </w:r>
      <w:r w:rsidR="00632CE4">
        <w:rPr>
          <w:rFonts w:ascii="Arial" w:hAnsi="Arial"/>
          <w:sz w:val="22"/>
          <w:szCs w:val="22"/>
        </w:rPr>
        <w:t>s</w:t>
      </w:r>
      <w:r w:rsidR="00116BD4" w:rsidRPr="007222F3">
        <w:rPr>
          <w:rFonts w:ascii="Arial" w:hAnsi="Arial"/>
          <w:sz w:val="22"/>
          <w:szCs w:val="22"/>
        </w:rPr>
        <w:t xml:space="preserve"> in </w:t>
      </w:r>
      <w:r w:rsidR="00632CE4">
        <w:rPr>
          <w:rFonts w:ascii="Arial" w:hAnsi="Arial"/>
          <w:sz w:val="22"/>
          <w:szCs w:val="22"/>
        </w:rPr>
        <w:t>subsidiaries</w:t>
      </w:r>
      <w:r w:rsidR="002714DA">
        <w:rPr>
          <w:rFonts w:ascii="Arial" w:hAnsi="Arial"/>
          <w:sz w:val="22"/>
          <w:szCs w:val="22"/>
        </w:rPr>
        <w:t xml:space="preserve"> </w:t>
      </w:r>
      <w:r w:rsidR="00632CE4">
        <w:rPr>
          <w:rFonts w:ascii="Arial" w:hAnsi="Arial"/>
          <w:sz w:val="22"/>
          <w:szCs w:val="22"/>
        </w:rPr>
        <w:t>and associate are</w:t>
      </w:r>
      <w:r w:rsidR="00116BD4" w:rsidRPr="007222F3">
        <w:rPr>
          <w:rFonts w:ascii="Arial" w:hAnsi="Arial"/>
          <w:sz w:val="22"/>
          <w:szCs w:val="22"/>
        </w:rPr>
        <w:t xml:space="preserve"> accounted for in the separate financial statements using the cost method less allowance for loss on impairment of investment</w:t>
      </w:r>
      <w:r w:rsidR="00632CE4">
        <w:rPr>
          <w:rFonts w:ascii="Arial" w:hAnsi="Arial"/>
          <w:sz w:val="22"/>
          <w:szCs w:val="22"/>
        </w:rPr>
        <w:t>s</w:t>
      </w:r>
      <w:r w:rsidR="00116BD4" w:rsidRPr="007222F3">
        <w:rPr>
          <w:rFonts w:ascii="Arial" w:hAnsi="Arial"/>
          <w:sz w:val="22"/>
          <w:szCs w:val="22"/>
        </w:rPr>
        <w:t xml:space="preserve"> (if any).</w:t>
      </w:r>
    </w:p>
    <w:p w:rsidR="00C93A37" w:rsidRPr="007222F3" w:rsidRDefault="00E757CD" w:rsidP="0028272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E1DB8">
        <w:rPr>
          <w:rFonts w:ascii="Arial" w:hAnsi="Arial"/>
          <w:b/>
          <w:bCs/>
          <w:sz w:val="22"/>
          <w:szCs w:val="22"/>
        </w:rPr>
        <w:t>.5</w:t>
      </w:r>
      <w:r w:rsidR="00C93A37" w:rsidRPr="007222F3">
        <w:rPr>
          <w:rFonts w:ascii="Arial" w:hAnsi="Arial"/>
          <w:b/>
          <w:bCs/>
          <w:sz w:val="22"/>
          <w:szCs w:val="22"/>
        </w:rPr>
        <w:tab/>
        <w:t>Investment properties</w:t>
      </w:r>
    </w:p>
    <w:p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 xml:space="preserve">Depreciation of investment properties is calculated by reference to their costs on the straight-line basis over estimated useful lives of </w:t>
      </w:r>
      <w:r w:rsidR="00716C93" w:rsidRPr="007222F3">
        <w:rPr>
          <w:rFonts w:ascii="Arial" w:hAnsi="Arial"/>
          <w:sz w:val="22"/>
          <w:szCs w:val="22"/>
        </w:rPr>
        <w:t>10 - 30</w:t>
      </w:r>
      <w:r w:rsidR="00C93A37" w:rsidRPr="007222F3">
        <w:rPr>
          <w:rFonts w:ascii="Arial" w:hAnsi="Arial"/>
          <w:sz w:val="22"/>
          <w:szCs w:val="22"/>
        </w:rPr>
        <w:t xml:space="preserve"> years. Depreciation of the investment properties is included in determining income.</w:t>
      </w:r>
    </w:p>
    <w:p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 xml:space="preserve">On disposal of investment properties, the difference between the net disposal proceeds and the carrying amount of the asset is </w:t>
      </w:r>
      <w:proofErr w:type="spellStart"/>
      <w:r w:rsidR="00C93A37" w:rsidRPr="007222F3">
        <w:rPr>
          <w:rFonts w:ascii="Arial" w:hAnsi="Arial"/>
          <w:sz w:val="22"/>
          <w:szCs w:val="22"/>
        </w:rPr>
        <w:t>recognised</w:t>
      </w:r>
      <w:proofErr w:type="spellEnd"/>
      <w:r w:rsidR="00C93A37" w:rsidRPr="007222F3">
        <w:rPr>
          <w:rFonts w:ascii="Arial" w:hAnsi="Arial"/>
          <w:sz w:val="22"/>
          <w:szCs w:val="22"/>
        </w:rPr>
        <w:t xml:space="preserve"> in profit or loss in the period when the asset is </w:t>
      </w:r>
      <w:proofErr w:type="spellStart"/>
      <w:r w:rsidR="00C93A37" w:rsidRPr="007222F3">
        <w:rPr>
          <w:rFonts w:ascii="Arial" w:hAnsi="Arial"/>
          <w:sz w:val="22"/>
          <w:szCs w:val="22"/>
        </w:rPr>
        <w:t>derecognised</w:t>
      </w:r>
      <w:proofErr w:type="spellEnd"/>
      <w:r w:rsidR="00C93A37" w:rsidRPr="007222F3">
        <w:rPr>
          <w:rFonts w:ascii="Arial" w:hAnsi="Arial"/>
          <w:sz w:val="22"/>
          <w:szCs w:val="22"/>
        </w:rPr>
        <w:t>.</w:t>
      </w:r>
    </w:p>
    <w:p w:rsidR="00116BD4" w:rsidRPr="007222F3" w:rsidRDefault="00E757CD"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E1DB8">
        <w:rPr>
          <w:rFonts w:ascii="Arial" w:hAnsi="Arial"/>
          <w:b/>
          <w:bCs/>
          <w:sz w:val="22"/>
          <w:szCs w:val="22"/>
        </w:rPr>
        <w:t>.6</w:t>
      </w:r>
      <w:r w:rsidR="0031406C">
        <w:rPr>
          <w:rFonts w:ascii="Arial" w:hAnsi="Arial"/>
          <w:b/>
          <w:bCs/>
          <w:sz w:val="22"/>
          <w:szCs w:val="22"/>
        </w:rPr>
        <w:tab/>
        <w:t xml:space="preserve">Property, plant and equipment </w:t>
      </w:r>
      <w:r w:rsidR="0082680F">
        <w:rPr>
          <w:rFonts w:ascii="Arial" w:hAnsi="Arial"/>
          <w:b/>
          <w:bCs/>
          <w:sz w:val="22"/>
          <w:szCs w:val="22"/>
        </w:rPr>
        <w:t>/ D</w:t>
      </w:r>
      <w:r w:rsidR="00116BD4" w:rsidRPr="007222F3">
        <w:rPr>
          <w:rFonts w:ascii="Arial" w:hAnsi="Arial"/>
          <w:b/>
          <w:bCs/>
          <w:sz w:val="22"/>
          <w:szCs w:val="22"/>
        </w:rPr>
        <w:t>epreciation</w:t>
      </w:r>
    </w:p>
    <w:p w:rsidR="00C93A37"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Land is stated at cost. Buildings and equipment are stated at cost less accumulated depreciation and allowance for loss on impairment of assets (if any). </w:t>
      </w:r>
    </w:p>
    <w:p w:rsidR="00116BD4" w:rsidRPr="007222F3" w:rsidRDefault="00C93A37" w:rsidP="0082680F">
      <w:pPr>
        <w:tabs>
          <w:tab w:val="left" w:pos="1440"/>
        </w:tabs>
        <w:spacing w:before="60" w:after="60" w:line="380" w:lineRule="exact"/>
        <w:ind w:left="547" w:hanging="547"/>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Depreciation of buildings and equipment is calculated by reference to their costs on the straight-line basis over the following estimated useful lives: </w:t>
      </w:r>
    </w:p>
    <w:p w:rsidR="00716C93" w:rsidRPr="007222F3" w:rsidRDefault="00716C93" w:rsidP="001C5ED9">
      <w:pPr>
        <w:tabs>
          <w:tab w:val="left" w:pos="360"/>
          <w:tab w:val="left" w:pos="900"/>
          <w:tab w:val="left" w:pos="1920"/>
          <w:tab w:val="left" w:pos="6120"/>
          <w:tab w:val="right" w:pos="7650"/>
          <w:tab w:val="left" w:pos="7830"/>
        </w:tabs>
        <w:spacing w:before="120"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t>Land improvement</w:t>
      </w:r>
      <w:r w:rsidRPr="007222F3">
        <w:rPr>
          <w:rFonts w:ascii="Arial" w:hAnsi="Arial"/>
          <w:sz w:val="22"/>
          <w:szCs w:val="22"/>
        </w:rPr>
        <w:tab/>
      </w:r>
      <w:r w:rsidRPr="007222F3">
        <w:rPr>
          <w:rFonts w:ascii="Arial" w:hAnsi="Arial"/>
          <w:sz w:val="22"/>
          <w:szCs w:val="22"/>
        </w:rPr>
        <w:tab/>
        <w:t>10 years</w:t>
      </w:r>
    </w:p>
    <w:p w:rsidR="00116BD4" w:rsidRPr="007222F3" w:rsidRDefault="00116BD4"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r>
      <w:r w:rsidR="00716C93" w:rsidRPr="007222F3">
        <w:rPr>
          <w:rFonts w:ascii="Arial" w:hAnsi="Arial"/>
          <w:sz w:val="22"/>
          <w:szCs w:val="22"/>
        </w:rPr>
        <w:t>B</w:t>
      </w:r>
      <w:r w:rsidRPr="007222F3">
        <w:rPr>
          <w:rFonts w:ascii="Arial" w:hAnsi="Arial"/>
          <w:sz w:val="22"/>
          <w:szCs w:val="22"/>
        </w:rPr>
        <w:t xml:space="preserve">uildings and </w:t>
      </w:r>
      <w:r w:rsidR="00C93A37" w:rsidRPr="007222F3">
        <w:rPr>
          <w:rFonts w:ascii="Arial" w:hAnsi="Arial"/>
          <w:sz w:val="22"/>
          <w:szCs w:val="22"/>
        </w:rPr>
        <w:t>building improvement</w:t>
      </w:r>
      <w:r w:rsidRPr="007222F3">
        <w:rPr>
          <w:rFonts w:ascii="Arial" w:hAnsi="Arial"/>
          <w:sz w:val="22"/>
          <w:szCs w:val="22"/>
        </w:rPr>
        <w:tab/>
      </w:r>
      <w:r w:rsidRPr="007222F3">
        <w:rPr>
          <w:rFonts w:ascii="Arial" w:hAnsi="Arial"/>
          <w:sz w:val="22"/>
          <w:szCs w:val="22"/>
        </w:rPr>
        <w:tab/>
      </w:r>
      <w:r w:rsidR="0082680F">
        <w:rPr>
          <w:rFonts w:ascii="Arial" w:hAnsi="Arial"/>
          <w:sz w:val="22"/>
          <w:szCs w:val="22"/>
        </w:rPr>
        <w:t xml:space="preserve">5 - </w:t>
      </w:r>
      <w:r w:rsidRPr="007222F3">
        <w:rPr>
          <w:rFonts w:ascii="Arial" w:hAnsi="Arial"/>
          <w:sz w:val="22"/>
          <w:szCs w:val="22"/>
        </w:rPr>
        <w:t>20 years</w:t>
      </w:r>
    </w:p>
    <w:p w:rsidR="00624182" w:rsidRDefault="00624182" w:rsidP="00624182">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Pr>
          <w:rFonts w:ascii="Arial" w:hAnsi="Arial"/>
          <w:sz w:val="22"/>
          <w:szCs w:val="22"/>
        </w:rPr>
        <w:tab/>
      </w:r>
      <w:r>
        <w:rPr>
          <w:rFonts w:ascii="Arial" w:hAnsi="Arial"/>
          <w:sz w:val="22"/>
          <w:szCs w:val="22"/>
        </w:rPr>
        <w:tab/>
      </w:r>
      <w:r w:rsidRPr="007222F3">
        <w:rPr>
          <w:rFonts w:ascii="Arial" w:hAnsi="Arial"/>
          <w:sz w:val="22"/>
          <w:szCs w:val="22"/>
        </w:rPr>
        <w:t xml:space="preserve">Furniture, fixtures and office equipment   </w:t>
      </w:r>
      <w:r w:rsidRPr="007222F3">
        <w:rPr>
          <w:rFonts w:ascii="Arial" w:hAnsi="Arial"/>
          <w:sz w:val="22"/>
          <w:szCs w:val="22"/>
        </w:rPr>
        <w:tab/>
      </w:r>
      <w:r w:rsidRPr="007222F3">
        <w:rPr>
          <w:rFonts w:ascii="Arial" w:hAnsi="Arial"/>
          <w:sz w:val="22"/>
          <w:szCs w:val="22"/>
        </w:rPr>
        <w:tab/>
      </w:r>
      <w:r>
        <w:rPr>
          <w:rFonts w:ascii="Arial" w:hAnsi="Arial"/>
          <w:sz w:val="22"/>
          <w:szCs w:val="22"/>
        </w:rPr>
        <w:t>3 - 5</w:t>
      </w:r>
      <w:r w:rsidRPr="007222F3">
        <w:rPr>
          <w:rFonts w:ascii="Arial" w:hAnsi="Arial"/>
          <w:sz w:val="22"/>
          <w:szCs w:val="22"/>
        </w:rPr>
        <w:t xml:space="preserve"> years</w:t>
      </w:r>
    </w:p>
    <w:p w:rsidR="00030B9A" w:rsidRPr="007222F3" w:rsidRDefault="00030B9A" w:rsidP="00030B9A">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r>
      <w:r>
        <w:rPr>
          <w:rFonts w:ascii="Arial" w:hAnsi="Arial"/>
          <w:sz w:val="22"/>
          <w:szCs w:val="22"/>
        </w:rPr>
        <w:t>Machinery and equipment</w:t>
      </w:r>
      <w:r w:rsidRPr="007222F3">
        <w:rPr>
          <w:rFonts w:ascii="Arial" w:hAnsi="Arial"/>
          <w:sz w:val="22"/>
          <w:szCs w:val="22"/>
        </w:rPr>
        <w:tab/>
      </w:r>
      <w:r w:rsidRPr="007222F3">
        <w:rPr>
          <w:rFonts w:ascii="Arial" w:hAnsi="Arial"/>
          <w:sz w:val="22"/>
          <w:szCs w:val="22"/>
        </w:rPr>
        <w:tab/>
      </w:r>
      <w:r>
        <w:rPr>
          <w:rFonts w:ascii="Arial" w:hAnsi="Arial"/>
          <w:sz w:val="22"/>
          <w:szCs w:val="22"/>
        </w:rPr>
        <w:t>5 - 3</w:t>
      </w:r>
      <w:r w:rsidRPr="007222F3">
        <w:rPr>
          <w:rFonts w:ascii="Arial" w:hAnsi="Arial"/>
          <w:sz w:val="22"/>
          <w:szCs w:val="22"/>
        </w:rPr>
        <w:t>0 years</w:t>
      </w:r>
    </w:p>
    <w:p w:rsidR="0082680F" w:rsidRPr="007222F3" w:rsidRDefault="0082680F"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Pr>
          <w:rFonts w:ascii="Arial" w:hAnsi="Arial"/>
          <w:sz w:val="22"/>
          <w:szCs w:val="22"/>
        </w:rPr>
        <w:tab/>
      </w:r>
      <w:r>
        <w:rPr>
          <w:rFonts w:ascii="Arial" w:hAnsi="Arial"/>
          <w:sz w:val="22"/>
          <w:szCs w:val="22"/>
        </w:rPr>
        <w:tab/>
        <w:t>Containers</w:t>
      </w:r>
      <w:r>
        <w:rPr>
          <w:rFonts w:ascii="Arial" w:hAnsi="Arial"/>
          <w:sz w:val="22"/>
          <w:szCs w:val="22"/>
        </w:rPr>
        <w:tab/>
      </w:r>
      <w:r>
        <w:rPr>
          <w:rFonts w:ascii="Arial" w:hAnsi="Arial"/>
          <w:sz w:val="22"/>
          <w:szCs w:val="22"/>
        </w:rPr>
        <w:tab/>
        <w:t>15</w:t>
      </w:r>
      <w:r w:rsidR="002714DA">
        <w:rPr>
          <w:rFonts w:ascii="Arial" w:hAnsi="Arial"/>
          <w:sz w:val="22"/>
          <w:szCs w:val="22"/>
        </w:rPr>
        <w:t xml:space="preserve"> </w:t>
      </w:r>
      <w:r>
        <w:rPr>
          <w:rFonts w:ascii="Arial" w:hAnsi="Arial"/>
          <w:sz w:val="22"/>
          <w:szCs w:val="22"/>
        </w:rPr>
        <w:t>years</w:t>
      </w:r>
    </w:p>
    <w:p w:rsidR="00116BD4" w:rsidRPr="007222F3" w:rsidRDefault="00116BD4"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t>Motor vehicles</w:t>
      </w:r>
      <w:r w:rsidR="00624182">
        <w:rPr>
          <w:rFonts w:ascii="Arial" w:hAnsi="Arial"/>
          <w:sz w:val="22"/>
          <w:szCs w:val="22"/>
        </w:rPr>
        <w:t>, truck</w:t>
      </w:r>
      <w:r w:rsidR="002E319C">
        <w:rPr>
          <w:rFonts w:ascii="Arial" w:hAnsi="Arial"/>
          <w:sz w:val="22"/>
          <w:szCs w:val="22"/>
        </w:rPr>
        <w:t>s</w:t>
      </w:r>
      <w:r w:rsidR="00624182">
        <w:rPr>
          <w:rFonts w:ascii="Arial" w:hAnsi="Arial"/>
          <w:sz w:val="22"/>
          <w:szCs w:val="22"/>
        </w:rPr>
        <w:t xml:space="preserve"> and trailer</w:t>
      </w:r>
      <w:r w:rsidR="002E319C">
        <w:rPr>
          <w:rFonts w:ascii="Arial" w:hAnsi="Arial"/>
          <w:sz w:val="22"/>
          <w:szCs w:val="22"/>
        </w:rPr>
        <w:t>s</w:t>
      </w:r>
      <w:r w:rsidRPr="007222F3">
        <w:rPr>
          <w:rFonts w:ascii="Arial" w:hAnsi="Arial"/>
          <w:sz w:val="22"/>
          <w:szCs w:val="22"/>
        </w:rPr>
        <w:tab/>
      </w:r>
      <w:r w:rsidRPr="007222F3">
        <w:rPr>
          <w:rFonts w:ascii="Arial" w:hAnsi="Arial"/>
          <w:sz w:val="22"/>
          <w:szCs w:val="22"/>
        </w:rPr>
        <w:tab/>
        <w:t>5 - 10 years</w:t>
      </w:r>
    </w:p>
    <w:p w:rsidR="00716C93" w:rsidRPr="007222F3" w:rsidRDefault="00F960BE" w:rsidP="0082680F">
      <w:pPr>
        <w:tabs>
          <w:tab w:val="left" w:pos="1440"/>
        </w:tabs>
        <w:spacing w:before="60" w:after="60" w:line="380" w:lineRule="exact"/>
        <w:ind w:left="547" w:hanging="540"/>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Depreciation is included in determining income. </w:t>
      </w:r>
    </w:p>
    <w:p w:rsidR="00116BD4" w:rsidRPr="007222F3" w:rsidRDefault="00716C93" w:rsidP="0082680F">
      <w:pPr>
        <w:tabs>
          <w:tab w:val="left" w:pos="1440"/>
        </w:tabs>
        <w:spacing w:before="60" w:after="60" w:line="380" w:lineRule="exact"/>
        <w:ind w:left="547" w:hanging="540"/>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No depreciation is provided on </w:t>
      </w:r>
      <w:r w:rsidR="00C93A37" w:rsidRPr="007222F3">
        <w:rPr>
          <w:rFonts w:ascii="Arial" w:hAnsi="Arial"/>
          <w:sz w:val="22"/>
          <w:szCs w:val="22"/>
        </w:rPr>
        <w:t xml:space="preserve">land </w:t>
      </w:r>
      <w:r w:rsidR="00116BD4" w:rsidRPr="007222F3">
        <w:rPr>
          <w:rFonts w:ascii="Arial" w:hAnsi="Arial"/>
          <w:sz w:val="22"/>
          <w:szCs w:val="22"/>
        </w:rPr>
        <w:t xml:space="preserve">and assets under </w:t>
      </w:r>
      <w:r w:rsidR="0082680F">
        <w:rPr>
          <w:rFonts w:ascii="Arial" w:hAnsi="Arial"/>
          <w:sz w:val="22"/>
          <w:szCs w:val="22"/>
        </w:rPr>
        <w:t>construction</w:t>
      </w:r>
      <w:r w:rsidR="00116BD4" w:rsidRPr="007222F3">
        <w:rPr>
          <w:rFonts w:ascii="Arial" w:hAnsi="Arial"/>
          <w:sz w:val="22"/>
          <w:szCs w:val="22"/>
        </w:rPr>
        <w:t>.</w:t>
      </w:r>
    </w:p>
    <w:p w:rsidR="00116BD4" w:rsidRPr="007222F3" w:rsidRDefault="00F960BE" w:rsidP="0082680F">
      <w:pPr>
        <w:tabs>
          <w:tab w:val="left" w:pos="1440"/>
        </w:tabs>
        <w:spacing w:before="60" w:after="60" w:line="380" w:lineRule="exact"/>
        <w:ind w:left="547" w:hanging="540"/>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An item of property, plant and equipment is </w:t>
      </w:r>
      <w:proofErr w:type="spellStart"/>
      <w:r w:rsidR="00116BD4" w:rsidRPr="007222F3">
        <w:rPr>
          <w:rFonts w:ascii="Arial" w:hAnsi="Arial"/>
          <w:sz w:val="22"/>
          <w:szCs w:val="22"/>
        </w:rPr>
        <w:t>derecognised</w:t>
      </w:r>
      <w:proofErr w:type="spellEnd"/>
      <w:r w:rsidR="00116BD4" w:rsidRPr="007222F3">
        <w:rPr>
          <w:rFonts w:ascii="Arial" w:hAnsi="Arial"/>
          <w:sz w:val="22"/>
          <w:szCs w:val="22"/>
        </w:rPr>
        <w:t xml:space="preserve"> upon disposal or when no future economic benefits are expected from its use or disposal.</w:t>
      </w:r>
      <w:r w:rsidR="00116BD4" w:rsidRPr="007222F3">
        <w:rPr>
          <w:rFonts w:ascii="Arial" w:hAnsi="Arial" w:hint="cs"/>
          <w:sz w:val="22"/>
          <w:szCs w:val="22"/>
          <w:cs/>
        </w:rPr>
        <w:t xml:space="preserve"> </w:t>
      </w:r>
      <w:r w:rsidR="00116BD4" w:rsidRPr="007222F3">
        <w:rPr>
          <w:rFonts w:ascii="Arial" w:hAnsi="Arial"/>
          <w:sz w:val="22"/>
          <w:szCs w:val="22"/>
        </w:rPr>
        <w:t>Any gain or loss arising on disposal of an asset</w:t>
      </w:r>
      <w:r w:rsidR="00116BD4" w:rsidRPr="007222F3">
        <w:rPr>
          <w:rFonts w:ascii="Arial" w:hAnsi="Arial" w:hint="cs"/>
          <w:sz w:val="22"/>
          <w:szCs w:val="22"/>
          <w:cs/>
        </w:rPr>
        <w:t xml:space="preserve"> </w:t>
      </w:r>
      <w:r w:rsidR="00116BD4" w:rsidRPr="007222F3">
        <w:rPr>
          <w:rFonts w:ascii="Arial" w:hAnsi="Arial"/>
          <w:sz w:val="22"/>
          <w:szCs w:val="22"/>
        </w:rPr>
        <w:t xml:space="preserve">is included in profit or loss when the asset is </w:t>
      </w:r>
      <w:proofErr w:type="spellStart"/>
      <w:r w:rsidR="00116BD4" w:rsidRPr="007222F3">
        <w:rPr>
          <w:rFonts w:ascii="Arial" w:hAnsi="Arial"/>
          <w:sz w:val="22"/>
          <w:szCs w:val="22"/>
        </w:rPr>
        <w:t>derecognised</w:t>
      </w:r>
      <w:proofErr w:type="spellEnd"/>
      <w:r w:rsidR="00116BD4" w:rsidRPr="007222F3">
        <w:rPr>
          <w:rFonts w:ascii="Arial" w:hAnsi="Arial"/>
          <w:sz w:val="22"/>
          <w:szCs w:val="22"/>
        </w:rPr>
        <w:t>.</w:t>
      </w:r>
    </w:p>
    <w:p w:rsidR="00116BD4" w:rsidRPr="007222F3" w:rsidRDefault="00E757CD" w:rsidP="0082680F">
      <w:pPr>
        <w:tabs>
          <w:tab w:val="left" w:pos="1440"/>
        </w:tabs>
        <w:spacing w:before="60" w:after="60" w:line="380" w:lineRule="exact"/>
        <w:ind w:left="547" w:hanging="540"/>
        <w:jc w:val="thaiDistribute"/>
        <w:outlineLvl w:val="0"/>
        <w:rPr>
          <w:rFonts w:ascii="Arial" w:hAnsi="Arial"/>
          <w:b/>
          <w:bCs/>
          <w:sz w:val="22"/>
          <w:szCs w:val="22"/>
        </w:rPr>
      </w:pPr>
      <w:r>
        <w:rPr>
          <w:rFonts w:ascii="Arial" w:hAnsi="Arial"/>
          <w:b/>
          <w:bCs/>
          <w:sz w:val="22"/>
          <w:szCs w:val="22"/>
        </w:rPr>
        <w:lastRenderedPageBreak/>
        <w:t>5</w:t>
      </w:r>
      <w:r w:rsidR="008E1DB8">
        <w:rPr>
          <w:rFonts w:ascii="Arial" w:hAnsi="Arial"/>
          <w:b/>
          <w:bCs/>
          <w:sz w:val="22"/>
          <w:szCs w:val="22"/>
        </w:rPr>
        <w:t>.7</w:t>
      </w:r>
      <w:r w:rsidR="00116BD4" w:rsidRPr="007222F3">
        <w:rPr>
          <w:rFonts w:ascii="Arial" w:hAnsi="Arial"/>
          <w:b/>
          <w:bCs/>
          <w:sz w:val="22"/>
          <w:szCs w:val="22"/>
        </w:rPr>
        <w:tab/>
        <w:t>Intangible assets</w:t>
      </w:r>
    </w:p>
    <w:p w:rsidR="006D313C" w:rsidRPr="006D313C" w:rsidRDefault="006D313C" w:rsidP="006D313C">
      <w:pPr>
        <w:tabs>
          <w:tab w:val="left" w:pos="1440"/>
        </w:tabs>
        <w:spacing w:before="60" w:after="60" w:line="380" w:lineRule="exact"/>
        <w:ind w:left="547" w:hanging="540"/>
        <w:jc w:val="thaiDistribute"/>
        <w:outlineLvl w:val="0"/>
        <w:rPr>
          <w:rFonts w:ascii="Arial" w:hAnsi="Arial"/>
          <w:sz w:val="22"/>
          <w:szCs w:val="22"/>
        </w:rPr>
      </w:pPr>
      <w:r>
        <w:rPr>
          <w:rFonts w:ascii="Arial" w:hAnsi="Arial"/>
          <w:sz w:val="22"/>
          <w:szCs w:val="22"/>
        </w:rPr>
        <w:tab/>
      </w:r>
      <w:r w:rsidRPr="006D313C">
        <w:rPr>
          <w:rFonts w:ascii="Arial" w:hAnsi="Arial"/>
          <w:sz w:val="22"/>
          <w:szCs w:val="22"/>
        </w:rPr>
        <w:t xml:space="preserve">Intangible assets acquired through business combination are initially </w:t>
      </w:r>
      <w:proofErr w:type="spellStart"/>
      <w:r w:rsidRPr="006D313C">
        <w:rPr>
          <w:rFonts w:ascii="Arial" w:hAnsi="Arial"/>
          <w:sz w:val="22"/>
          <w:szCs w:val="22"/>
        </w:rPr>
        <w:t>recognised</w:t>
      </w:r>
      <w:proofErr w:type="spellEnd"/>
      <w:r w:rsidRPr="006D313C">
        <w:rPr>
          <w:rFonts w:ascii="Arial" w:hAnsi="Arial"/>
          <w:sz w:val="22"/>
          <w:szCs w:val="22"/>
        </w:rPr>
        <w:t xml:space="preserve"> at their fair value on the date of business acquisition while intangible assets acquired in other cases are </w:t>
      </w:r>
      <w:proofErr w:type="spellStart"/>
      <w:r w:rsidRPr="006D313C">
        <w:rPr>
          <w:rFonts w:ascii="Arial" w:hAnsi="Arial"/>
          <w:sz w:val="22"/>
          <w:szCs w:val="22"/>
        </w:rPr>
        <w:t>recognised</w:t>
      </w:r>
      <w:proofErr w:type="spellEnd"/>
      <w:r w:rsidRPr="006D313C">
        <w:rPr>
          <w:rFonts w:ascii="Arial" w:hAnsi="Arial"/>
          <w:sz w:val="22"/>
          <w:szCs w:val="22"/>
        </w:rPr>
        <w:t xml:space="preserve"> at cost. Following the initial recognition, the intangible assets are carried at cost less any accumulated </w:t>
      </w:r>
      <w:proofErr w:type="spellStart"/>
      <w:r w:rsidRPr="006D313C">
        <w:rPr>
          <w:rFonts w:ascii="Arial" w:hAnsi="Arial"/>
          <w:sz w:val="22"/>
          <w:szCs w:val="22"/>
        </w:rPr>
        <w:t>amortisation</w:t>
      </w:r>
      <w:proofErr w:type="spellEnd"/>
      <w:r w:rsidRPr="006D313C">
        <w:rPr>
          <w:rFonts w:ascii="Arial" w:hAnsi="Arial"/>
          <w:sz w:val="22"/>
          <w:szCs w:val="22"/>
        </w:rPr>
        <w:t xml:space="preserve"> and any accumulated impairment losses (if any). </w:t>
      </w:r>
    </w:p>
    <w:p w:rsidR="006D313C" w:rsidRPr="006D313C" w:rsidRDefault="006D313C" w:rsidP="006D313C">
      <w:pPr>
        <w:tabs>
          <w:tab w:val="left" w:pos="1440"/>
        </w:tabs>
        <w:spacing w:before="60" w:after="60" w:line="380" w:lineRule="exact"/>
        <w:ind w:left="547" w:hanging="540"/>
        <w:jc w:val="thaiDistribute"/>
        <w:outlineLvl w:val="0"/>
        <w:rPr>
          <w:rFonts w:ascii="Arial" w:hAnsi="Arial"/>
          <w:sz w:val="22"/>
          <w:szCs w:val="22"/>
        </w:rPr>
      </w:pPr>
      <w:r>
        <w:rPr>
          <w:rFonts w:ascii="Arial" w:hAnsi="Arial"/>
          <w:sz w:val="22"/>
          <w:szCs w:val="22"/>
        </w:rPr>
        <w:tab/>
      </w:r>
      <w:r w:rsidRPr="006D313C">
        <w:rPr>
          <w:rFonts w:ascii="Arial" w:hAnsi="Arial"/>
          <w:sz w:val="22"/>
          <w:szCs w:val="22"/>
        </w:rPr>
        <w:t xml:space="preserve">Intangible assets with finite lives are </w:t>
      </w:r>
      <w:proofErr w:type="spellStart"/>
      <w:r w:rsidRPr="006D313C">
        <w:rPr>
          <w:rFonts w:ascii="Arial" w:hAnsi="Arial"/>
          <w:sz w:val="22"/>
          <w:szCs w:val="22"/>
        </w:rPr>
        <w:t>amortised</w:t>
      </w:r>
      <w:proofErr w:type="spellEnd"/>
      <w:r w:rsidRPr="006D313C">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Pr="006D313C">
        <w:rPr>
          <w:rFonts w:ascii="Arial" w:hAnsi="Arial"/>
          <w:sz w:val="22"/>
          <w:szCs w:val="22"/>
        </w:rPr>
        <w:t>amortisation</w:t>
      </w:r>
      <w:proofErr w:type="spellEnd"/>
      <w:r w:rsidRPr="006D313C">
        <w:rPr>
          <w:rFonts w:ascii="Arial" w:hAnsi="Arial"/>
          <w:sz w:val="22"/>
          <w:szCs w:val="22"/>
        </w:rPr>
        <w:t xml:space="preserve"> period and the </w:t>
      </w:r>
      <w:proofErr w:type="spellStart"/>
      <w:r w:rsidRPr="006D313C">
        <w:rPr>
          <w:rFonts w:ascii="Arial" w:hAnsi="Arial"/>
          <w:sz w:val="22"/>
          <w:szCs w:val="22"/>
        </w:rPr>
        <w:t>amortisation</w:t>
      </w:r>
      <w:proofErr w:type="spellEnd"/>
      <w:r w:rsidRPr="006D313C">
        <w:rPr>
          <w:rFonts w:ascii="Arial" w:hAnsi="Arial"/>
          <w:sz w:val="22"/>
          <w:szCs w:val="22"/>
        </w:rPr>
        <w:t xml:space="preserve"> method of such intangible assets are reviewed at least at each financial year end. The </w:t>
      </w:r>
      <w:proofErr w:type="spellStart"/>
      <w:r w:rsidRPr="006D313C">
        <w:rPr>
          <w:rFonts w:ascii="Arial" w:hAnsi="Arial"/>
          <w:sz w:val="22"/>
          <w:szCs w:val="22"/>
        </w:rPr>
        <w:t>amortisation</w:t>
      </w:r>
      <w:proofErr w:type="spellEnd"/>
      <w:r w:rsidRPr="006D313C">
        <w:rPr>
          <w:rFonts w:ascii="Arial" w:hAnsi="Arial"/>
          <w:sz w:val="22"/>
          <w:szCs w:val="22"/>
        </w:rPr>
        <w:t xml:space="preserve"> expense is charged to profit or loss.</w:t>
      </w:r>
    </w:p>
    <w:p w:rsidR="006D313C" w:rsidRPr="006D313C" w:rsidRDefault="006D313C" w:rsidP="006D313C">
      <w:pPr>
        <w:tabs>
          <w:tab w:val="left" w:pos="1440"/>
        </w:tabs>
        <w:spacing w:before="60" w:after="60" w:line="380" w:lineRule="exact"/>
        <w:ind w:left="547" w:hanging="540"/>
        <w:jc w:val="thaiDistribute"/>
        <w:outlineLvl w:val="0"/>
        <w:rPr>
          <w:rFonts w:ascii="Arial" w:hAnsi="Arial"/>
          <w:sz w:val="22"/>
          <w:szCs w:val="22"/>
        </w:rPr>
      </w:pPr>
      <w:r>
        <w:rPr>
          <w:rFonts w:ascii="Arial" w:hAnsi="Arial"/>
          <w:sz w:val="22"/>
          <w:szCs w:val="22"/>
        </w:rPr>
        <w:tab/>
      </w:r>
      <w:r w:rsidRPr="006D313C">
        <w:rPr>
          <w:rFonts w:ascii="Arial" w:hAnsi="Arial"/>
          <w:sz w:val="22"/>
          <w:szCs w:val="22"/>
        </w:rPr>
        <w:t>A summary of the intangible assets with finite useful lives is as follows:</w:t>
      </w:r>
    </w:p>
    <w:p w:rsidR="006D313C" w:rsidRPr="002714DA" w:rsidRDefault="006D313C" w:rsidP="00294876">
      <w:pPr>
        <w:tabs>
          <w:tab w:val="left" w:pos="360"/>
          <w:tab w:val="left" w:pos="900"/>
          <w:tab w:val="left" w:pos="1920"/>
          <w:tab w:val="left" w:pos="5940"/>
          <w:tab w:val="right" w:pos="7740"/>
        </w:tabs>
        <w:spacing w:before="120" w:line="380" w:lineRule="exact"/>
        <w:ind w:left="1440" w:hanging="1080"/>
        <w:jc w:val="both"/>
        <w:rPr>
          <w:rFonts w:ascii="Arial" w:hAnsi="Arial"/>
          <w:sz w:val="22"/>
          <w:szCs w:val="22"/>
          <w:u w:val="single"/>
        </w:rPr>
      </w:pPr>
      <w:r w:rsidRPr="002714DA">
        <w:rPr>
          <w:rFonts w:ascii="Arial" w:hAnsi="Arial"/>
          <w:sz w:val="22"/>
          <w:szCs w:val="22"/>
        </w:rPr>
        <w:t>                                                           </w:t>
      </w:r>
      <w:r w:rsidR="002714DA" w:rsidRPr="002714DA">
        <w:rPr>
          <w:rFonts w:ascii="Arial" w:hAnsi="Arial"/>
          <w:sz w:val="22"/>
          <w:szCs w:val="22"/>
        </w:rPr>
        <w:tab/>
      </w:r>
      <w:r w:rsidR="002714DA" w:rsidRPr="002714DA">
        <w:rPr>
          <w:rFonts w:ascii="Arial" w:hAnsi="Arial"/>
          <w:sz w:val="22"/>
          <w:szCs w:val="22"/>
        </w:rPr>
        <w:tab/>
      </w:r>
      <w:r w:rsidRPr="002714DA">
        <w:rPr>
          <w:rFonts w:ascii="Arial" w:hAnsi="Arial"/>
          <w:sz w:val="22"/>
          <w:szCs w:val="22"/>
          <w:u w:val="single"/>
        </w:rPr>
        <w:t>Useful lives</w:t>
      </w:r>
    </w:p>
    <w:p w:rsidR="006D313C" w:rsidRDefault="002714DA" w:rsidP="00294876">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sidRPr="002714DA">
        <w:rPr>
          <w:rFonts w:ascii="Arial" w:hAnsi="Arial"/>
          <w:sz w:val="22"/>
          <w:szCs w:val="22"/>
        </w:rPr>
        <w:tab/>
      </w:r>
      <w:r w:rsidR="006D313C" w:rsidRPr="002714DA">
        <w:rPr>
          <w:rFonts w:ascii="Arial" w:hAnsi="Arial"/>
          <w:sz w:val="22"/>
          <w:szCs w:val="22"/>
        </w:rPr>
        <w:t>Computer software              </w:t>
      </w:r>
      <w:r w:rsidRPr="002714DA">
        <w:rPr>
          <w:rFonts w:ascii="Arial" w:hAnsi="Arial"/>
          <w:sz w:val="22"/>
          <w:szCs w:val="22"/>
        </w:rPr>
        <w:tab/>
      </w:r>
      <w:r w:rsidRPr="002714DA">
        <w:rPr>
          <w:rFonts w:ascii="Arial" w:hAnsi="Arial"/>
          <w:sz w:val="22"/>
          <w:szCs w:val="22"/>
        </w:rPr>
        <w:tab/>
      </w:r>
      <w:r w:rsidR="006D313C" w:rsidRPr="002714DA">
        <w:rPr>
          <w:rFonts w:ascii="Arial" w:hAnsi="Arial"/>
          <w:sz w:val="22"/>
          <w:szCs w:val="22"/>
        </w:rPr>
        <w:t xml:space="preserve">3 </w:t>
      </w:r>
      <w:r>
        <w:rPr>
          <w:rFonts w:ascii="Arial" w:hAnsi="Arial"/>
          <w:sz w:val="22"/>
          <w:szCs w:val="22"/>
        </w:rPr>
        <w:t>-</w:t>
      </w:r>
      <w:r w:rsidR="006D313C" w:rsidRPr="002714DA">
        <w:rPr>
          <w:rFonts w:ascii="Arial" w:hAnsi="Arial"/>
          <w:sz w:val="22"/>
          <w:szCs w:val="22"/>
        </w:rPr>
        <w:t xml:space="preserve"> 10</w:t>
      </w:r>
      <w:r>
        <w:rPr>
          <w:rFonts w:ascii="Arial" w:hAnsi="Arial"/>
          <w:sz w:val="22"/>
          <w:szCs w:val="22"/>
        </w:rPr>
        <w:t xml:space="preserve"> </w:t>
      </w:r>
      <w:r w:rsidR="006D313C" w:rsidRPr="002714DA">
        <w:rPr>
          <w:rFonts w:ascii="Arial" w:hAnsi="Arial"/>
          <w:sz w:val="22"/>
          <w:szCs w:val="22"/>
        </w:rPr>
        <w:t>years</w:t>
      </w:r>
    </w:p>
    <w:p w:rsidR="002714DA" w:rsidRDefault="002714DA" w:rsidP="00294876">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Pr>
          <w:rFonts w:ascii="Arial" w:hAnsi="Arial"/>
          <w:sz w:val="22"/>
          <w:szCs w:val="22"/>
        </w:rPr>
        <w:tab/>
        <w:t>Business relationship of customer, container lessor</w:t>
      </w:r>
    </w:p>
    <w:p w:rsidR="002714DA" w:rsidRDefault="002714DA" w:rsidP="00294876">
      <w:pPr>
        <w:tabs>
          <w:tab w:val="left" w:pos="360"/>
          <w:tab w:val="left" w:pos="900"/>
          <w:tab w:val="left" w:pos="1920"/>
          <w:tab w:val="left" w:pos="6120"/>
          <w:tab w:val="right" w:pos="7740"/>
        </w:tabs>
        <w:spacing w:line="380" w:lineRule="exact"/>
        <w:ind w:left="1440" w:hanging="1080"/>
        <w:jc w:val="both"/>
        <w:rPr>
          <w:rFonts w:ascii="Arial" w:hAnsi="Arial"/>
          <w:sz w:val="22"/>
          <w:szCs w:val="22"/>
        </w:rPr>
      </w:pPr>
      <w:r>
        <w:rPr>
          <w:rFonts w:ascii="Arial" w:hAnsi="Arial"/>
          <w:sz w:val="22"/>
          <w:szCs w:val="22"/>
        </w:rPr>
        <w:tab/>
        <w:t xml:space="preserve">   and feeder</w:t>
      </w:r>
      <w:r>
        <w:rPr>
          <w:rFonts w:ascii="Arial" w:hAnsi="Arial"/>
          <w:sz w:val="22"/>
          <w:szCs w:val="22"/>
        </w:rPr>
        <w:tab/>
      </w:r>
      <w:r>
        <w:rPr>
          <w:rFonts w:ascii="Arial" w:hAnsi="Arial"/>
          <w:sz w:val="22"/>
          <w:szCs w:val="22"/>
        </w:rPr>
        <w:tab/>
        <w:t>3 - 25 years</w:t>
      </w:r>
    </w:p>
    <w:p w:rsidR="002714DA" w:rsidRPr="002714DA" w:rsidRDefault="002714DA" w:rsidP="00294876">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Pr>
          <w:rFonts w:ascii="Arial" w:hAnsi="Arial"/>
          <w:sz w:val="22"/>
          <w:szCs w:val="22"/>
        </w:rPr>
        <w:tab/>
      </w:r>
      <w:r w:rsidR="00294876">
        <w:rPr>
          <w:rFonts w:ascii="Arial" w:hAnsi="Arial"/>
          <w:sz w:val="22"/>
          <w:szCs w:val="22"/>
        </w:rPr>
        <w:t>T</w:t>
      </w:r>
      <w:r>
        <w:rPr>
          <w:rFonts w:ascii="Arial" w:hAnsi="Arial"/>
          <w:sz w:val="22"/>
          <w:szCs w:val="22"/>
        </w:rPr>
        <w:t>echnical knowledge of NVOCC operation</w:t>
      </w:r>
      <w:r w:rsidR="00294876">
        <w:rPr>
          <w:rFonts w:ascii="Arial" w:hAnsi="Arial"/>
          <w:sz w:val="22"/>
          <w:szCs w:val="22"/>
        </w:rPr>
        <w:tab/>
      </w:r>
      <w:r>
        <w:rPr>
          <w:rFonts w:ascii="Arial" w:hAnsi="Arial"/>
          <w:sz w:val="22"/>
          <w:szCs w:val="22"/>
        </w:rPr>
        <w:tab/>
        <w:t>10 years</w:t>
      </w:r>
    </w:p>
    <w:p w:rsidR="00A8314A" w:rsidRPr="008F1613" w:rsidRDefault="00E757CD" w:rsidP="00A8314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E1DB8">
        <w:rPr>
          <w:rFonts w:ascii="Arial" w:hAnsi="Arial"/>
          <w:b/>
          <w:bCs/>
          <w:sz w:val="22"/>
          <w:szCs w:val="22"/>
        </w:rPr>
        <w:t>.8</w:t>
      </w:r>
      <w:r w:rsidR="00A8314A" w:rsidRPr="008F1613">
        <w:rPr>
          <w:rFonts w:ascii="Arial" w:hAnsi="Arial"/>
          <w:b/>
          <w:bCs/>
          <w:sz w:val="22"/>
          <w:szCs w:val="22"/>
        </w:rPr>
        <w:tab/>
        <w:t xml:space="preserve">Goodwill </w:t>
      </w:r>
    </w:p>
    <w:p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8F16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F1613">
        <w:rPr>
          <w:rFonts w:ascii="Arial" w:hAnsi="Arial"/>
          <w:sz w:val="22"/>
          <w:szCs w:val="22"/>
        </w:rPr>
        <w:t>recognised</w:t>
      </w:r>
      <w:proofErr w:type="spellEnd"/>
      <w:r w:rsidRPr="008F1613">
        <w:rPr>
          <w:rFonts w:ascii="Arial" w:hAnsi="Arial"/>
          <w:sz w:val="22"/>
          <w:szCs w:val="22"/>
        </w:rPr>
        <w:t xml:space="preserve"> as gain in profit or loss.</w:t>
      </w:r>
    </w:p>
    <w:p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8F1613">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w:t>
      </w:r>
      <w:r w:rsidR="00595543">
        <w:rPr>
          <w:rFonts w:ascii="Arial" w:hAnsi="Arial"/>
          <w:sz w:val="22"/>
          <w:szCs w:val="22"/>
        </w:rPr>
        <w:t>Group</w:t>
      </w:r>
      <w:r w:rsidRPr="008F161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Impairment losses relating to goodwill cannot be reversed in future periods.</w:t>
      </w:r>
    </w:p>
    <w:p w:rsidR="00867AEB" w:rsidRDefault="00867AEB">
      <w:pPr>
        <w:overflowPunct/>
        <w:autoSpaceDE/>
        <w:autoSpaceDN/>
        <w:adjustRightInd/>
        <w:textAlignment w:val="auto"/>
        <w:rPr>
          <w:rFonts w:ascii="Arial" w:hAnsi="Arial"/>
          <w:b/>
          <w:bCs/>
          <w:sz w:val="22"/>
          <w:szCs w:val="22"/>
        </w:rPr>
      </w:pPr>
      <w:r>
        <w:rPr>
          <w:rFonts w:ascii="Arial" w:hAnsi="Arial"/>
          <w:b/>
          <w:bCs/>
          <w:sz w:val="22"/>
          <w:szCs w:val="22"/>
        </w:rPr>
        <w:br w:type="page"/>
      </w:r>
    </w:p>
    <w:p w:rsidR="00941C3E" w:rsidRPr="00941C3E" w:rsidRDefault="00E757CD" w:rsidP="00941C3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941C3E">
        <w:rPr>
          <w:rFonts w:ascii="Arial" w:hAnsi="Arial"/>
          <w:b/>
          <w:bCs/>
          <w:sz w:val="22"/>
          <w:szCs w:val="22"/>
        </w:rPr>
        <w:t>.9</w:t>
      </w:r>
      <w:r w:rsidR="00941C3E" w:rsidRPr="00941C3E">
        <w:rPr>
          <w:rFonts w:ascii="Arial" w:hAnsi="Arial"/>
          <w:b/>
          <w:bCs/>
          <w:sz w:val="22"/>
          <w:szCs w:val="22"/>
        </w:rPr>
        <w:tab/>
        <w:t>Leases</w:t>
      </w:r>
    </w:p>
    <w:p w:rsidR="00941C3E" w:rsidRPr="002772B5" w:rsidRDefault="00941C3E" w:rsidP="00AD4897">
      <w:pPr>
        <w:tabs>
          <w:tab w:val="left" w:pos="1440"/>
        </w:tabs>
        <w:spacing w:before="120" w:after="120" w:line="380" w:lineRule="exact"/>
        <w:ind w:left="547"/>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sidR="00AD4897">
        <w:rPr>
          <w:rFonts w:ascii="Arial" w:hAnsi="Arial" w:cs="Arial"/>
          <w:sz w:val="22"/>
          <w:szCs w:val="22"/>
        </w:rPr>
        <w:t xml:space="preserve">        </w:t>
      </w:r>
      <w:r w:rsidRPr="002772B5">
        <w:rPr>
          <w:rFonts w:ascii="Arial" w:hAnsi="Arial" w:cs="Arial"/>
          <w:sz w:val="22"/>
          <w:szCs w:val="22"/>
        </w:rPr>
        <w:t xml:space="preserve">A contract is, or contains, a lease if the contract conveys the right to control the use of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rsidR="00624182" w:rsidRDefault="00624182" w:rsidP="00AD4897">
      <w:pPr>
        <w:spacing w:before="120" w:after="120" w:line="380" w:lineRule="exact"/>
        <w:ind w:left="547"/>
        <w:jc w:val="thaiDistribute"/>
        <w:rPr>
          <w:rFonts w:ascii="Arial" w:hAnsi="Arial" w:cs="Arial"/>
          <w:i/>
          <w:iCs/>
          <w:sz w:val="22"/>
          <w:szCs w:val="22"/>
        </w:rPr>
      </w:pPr>
      <w:r w:rsidRPr="00641E7B">
        <w:rPr>
          <w:rFonts w:ascii="Arial" w:hAnsi="Arial" w:cs="Arial"/>
          <w:i/>
          <w:iCs/>
          <w:sz w:val="22"/>
          <w:szCs w:val="22"/>
          <w:u w:val="single"/>
        </w:rPr>
        <w:t>Accounting polic</w:t>
      </w:r>
      <w:r w:rsidRPr="00641E7B">
        <w:rPr>
          <w:rFonts w:ascii="Arial" w:hAnsi="Arial" w:cs="Browallia New"/>
          <w:i/>
          <w:iCs/>
          <w:sz w:val="22"/>
          <w:szCs w:val="28"/>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r w:rsidRPr="00641E7B">
        <w:rPr>
          <w:rFonts w:ascii="Arial" w:hAnsi="Arial" w:cs="Arial"/>
          <w:i/>
          <w:iCs/>
          <w:sz w:val="22"/>
          <w:szCs w:val="22"/>
        </w:rPr>
        <w:t xml:space="preserve"> </w:t>
      </w:r>
    </w:p>
    <w:p w:rsidR="00AD4897" w:rsidRPr="00AD4897" w:rsidRDefault="00AD4897" w:rsidP="00AD4897">
      <w:pPr>
        <w:spacing w:before="120" w:after="120" w:line="380" w:lineRule="exact"/>
        <w:ind w:left="547"/>
        <w:jc w:val="thaiDistribute"/>
        <w:rPr>
          <w:rFonts w:ascii="Angsana New" w:hAnsi="Angsana New"/>
          <w:b/>
          <w:bCs/>
          <w:spacing w:val="-4"/>
          <w:sz w:val="32"/>
          <w:szCs w:val="32"/>
          <w:highlight w:val="magenta"/>
          <w:u w:val="single"/>
        </w:rPr>
      </w:pPr>
      <w:r w:rsidRPr="00AD4897">
        <w:rPr>
          <w:rFonts w:ascii="Arial" w:hAnsi="Arial" w:cs="Arial"/>
          <w:b/>
          <w:bCs/>
          <w:sz w:val="22"/>
          <w:szCs w:val="22"/>
        </w:rPr>
        <w:t>The Group as a lessee</w:t>
      </w:r>
    </w:p>
    <w:p w:rsidR="00941C3E" w:rsidRPr="00203679" w:rsidRDefault="00941C3E" w:rsidP="00AD4897">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rsidR="00941C3E" w:rsidRPr="00E82F53" w:rsidRDefault="00941C3E" w:rsidP="00AD4897">
      <w:pPr>
        <w:spacing w:before="120" w:after="120" w:line="380" w:lineRule="exact"/>
        <w:ind w:left="547"/>
        <w:jc w:val="thaiDistribute"/>
        <w:rPr>
          <w:rFonts w:ascii="Arial" w:hAnsi="Arial" w:cs="Arial"/>
          <w:b/>
          <w:bCs/>
          <w:i/>
          <w:iCs/>
          <w:sz w:val="22"/>
          <w:szCs w:val="22"/>
        </w:rPr>
      </w:pPr>
      <w:r w:rsidRPr="00E82F53">
        <w:rPr>
          <w:rFonts w:ascii="Arial" w:hAnsi="Arial" w:cs="Arial"/>
          <w:b/>
          <w:bCs/>
          <w:i/>
          <w:iCs/>
          <w:sz w:val="22"/>
          <w:szCs w:val="22"/>
        </w:rPr>
        <w:t>Right-of-use assets</w:t>
      </w:r>
    </w:p>
    <w:p w:rsidR="00941C3E" w:rsidRPr="00203679" w:rsidRDefault="00941C3E" w:rsidP="00AD4897">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rsidR="00941C3E" w:rsidRPr="00203679" w:rsidRDefault="00941C3E" w:rsidP="00AD4897">
      <w:pPr>
        <w:spacing w:before="120" w:after="120" w:line="380" w:lineRule="exact"/>
        <w:ind w:left="547"/>
        <w:jc w:val="thaiDistribute"/>
        <w:rPr>
          <w:rFonts w:ascii="Arial" w:hAnsi="Arial" w:cs="Arial"/>
          <w:sz w:val="22"/>
          <w:szCs w:val="22"/>
        </w:rPr>
      </w:pPr>
      <w:r w:rsidRPr="00203679">
        <w:rPr>
          <w:rFonts w:ascii="Arial" w:hAnsi="Arial" w:cs="Arial"/>
          <w:sz w:val="22"/>
          <w:szCs w:val="22"/>
        </w:rPr>
        <w:t>Depreciation of right-of-use assets are calculated by reference to their costs</w:t>
      </w:r>
      <w:r w:rsidR="00624182">
        <w:rPr>
          <w:rFonts w:ascii="Arial" w:hAnsi="Arial" w:cs="Arial"/>
          <w:sz w:val="22"/>
          <w:szCs w:val="22"/>
        </w:rPr>
        <w:t xml:space="preserve">, </w:t>
      </w:r>
      <w:r w:rsidRPr="00203679">
        <w:rPr>
          <w:rFonts w:ascii="Arial" w:hAnsi="Arial" w:cs="Arial"/>
          <w:sz w:val="22"/>
          <w:szCs w:val="22"/>
        </w:rPr>
        <w:t>on the straight-line basis over the shorter of their estimated useful lives and the lease term.</w:t>
      </w:r>
    </w:p>
    <w:p w:rsidR="00624182" w:rsidRPr="00203679" w:rsidRDefault="00624182" w:rsidP="00624182">
      <w:pPr>
        <w:tabs>
          <w:tab w:val="left" w:pos="1440"/>
          <w:tab w:val="right" w:pos="6030"/>
        </w:tabs>
        <w:spacing w:line="380" w:lineRule="exact"/>
        <w:ind w:left="1325" w:firstLine="115"/>
        <w:jc w:val="thaiDistribute"/>
        <w:rPr>
          <w:rFonts w:ascii="Arial" w:hAnsi="Arial" w:cs="Arial"/>
          <w:sz w:val="22"/>
          <w:szCs w:val="22"/>
        </w:rPr>
      </w:pPr>
      <w:r>
        <w:rPr>
          <w:rFonts w:ascii="Arial" w:hAnsi="Arial" w:cs="Arial"/>
          <w:sz w:val="22"/>
          <w:szCs w:val="22"/>
        </w:rPr>
        <w:t xml:space="preserve">Land and </w:t>
      </w:r>
      <w:r w:rsidRPr="00203679">
        <w:rPr>
          <w:rFonts w:ascii="Arial" w:hAnsi="Arial" w:cs="Arial"/>
          <w:sz w:val="22"/>
          <w:szCs w:val="22"/>
        </w:rPr>
        <w:t>Buildings</w:t>
      </w:r>
      <w:r w:rsidRPr="00203679">
        <w:rPr>
          <w:rFonts w:ascii="Arial" w:hAnsi="Arial" w:cs="Arial"/>
          <w:sz w:val="22"/>
          <w:szCs w:val="22"/>
        </w:rPr>
        <w:tab/>
      </w:r>
      <w:r>
        <w:rPr>
          <w:rFonts w:ascii="Arial" w:eastAsia="Arial Unicode MS" w:hAnsi="Arial" w:cs="Arial"/>
          <w:sz w:val="22"/>
          <w:szCs w:val="22"/>
        </w:rPr>
        <w:t>2 - 3</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rsidR="00941C3E" w:rsidRPr="00203679" w:rsidRDefault="00624182" w:rsidP="00030B9A">
      <w:pPr>
        <w:tabs>
          <w:tab w:val="left" w:pos="1440"/>
          <w:tab w:val="right" w:pos="6030"/>
        </w:tabs>
        <w:spacing w:line="380" w:lineRule="exact"/>
        <w:ind w:left="605"/>
        <w:jc w:val="thaiDistribute"/>
        <w:rPr>
          <w:rFonts w:ascii="Arial" w:hAnsi="Arial" w:cs="Arial"/>
          <w:sz w:val="22"/>
          <w:szCs w:val="22"/>
        </w:rPr>
      </w:pPr>
      <w:r>
        <w:rPr>
          <w:rFonts w:ascii="Arial" w:hAnsi="Arial" w:cs="Arial"/>
          <w:sz w:val="22"/>
          <w:szCs w:val="22"/>
        </w:rPr>
        <w:tab/>
      </w:r>
      <w:r w:rsidR="00941C3E">
        <w:rPr>
          <w:rFonts w:ascii="Arial" w:hAnsi="Arial" w:cs="Arial"/>
          <w:sz w:val="22"/>
          <w:szCs w:val="22"/>
        </w:rPr>
        <w:t>Containers</w:t>
      </w:r>
      <w:r w:rsidR="00941C3E" w:rsidRPr="00203679">
        <w:rPr>
          <w:rFonts w:ascii="Arial" w:hAnsi="Arial" w:cs="Arial"/>
          <w:sz w:val="22"/>
          <w:szCs w:val="22"/>
        </w:rPr>
        <w:tab/>
      </w:r>
      <w:r w:rsidR="00030B9A">
        <w:rPr>
          <w:rFonts w:ascii="Arial" w:eastAsia="Arial Unicode MS" w:hAnsi="Arial" w:cs="Arial"/>
          <w:sz w:val="22"/>
          <w:szCs w:val="22"/>
        </w:rPr>
        <w:t>20</w:t>
      </w:r>
      <w:r w:rsidR="00941C3E" w:rsidRPr="00203679">
        <w:rPr>
          <w:rFonts w:ascii="Arial" w:eastAsia="Arial Unicode MS" w:hAnsi="Arial" w:cs="Arial"/>
          <w:sz w:val="22"/>
          <w:szCs w:val="22"/>
        </w:rPr>
        <w:t xml:space="preserve"> </w:t>
      </w:r>
      <w:r w:rsidR="00941C3E" w:rsidRPr="00203679">
        <w:rPr>
          <w:rFonts w:ascii="Arial" w:eastAsia="Arial Unicode MS" w:hAnsi="Arial" w:cstheme="minorBidi"/>
          <w:sz w:val="22"/>
          <w:szCs w:val="22"/>
          <w:cs/>
        </w:rPr>
        <w:tab/>
      </w:r>
      <w:r w:rsidR="00941C3E" w:rsidRPr="00203679">
        <w:rPr>
          <w:rFonts w:ascii="Arial" w:eastAsia="Arial Unicode MS" w:hAnsi="Arial" w:cs="Arial"/>
          <w:sz w:val="22"/>
          <w:szCs w:val="22"/>
        </w:rPr>
        <w:t>years</w:t>
      </w:r>
    </w:p>
    <w:p w:rsidR="00941C3E" w:rsidRPr="00203679" w:rsidRDefault="00941C3E" w:rsidP="00030B9A">
      <w:pPr>
        <w:tabs>
          <w:tab w:val="left" w:pos="1440"/>
          <w:tab w:val="right" w:pos="6030"/>
        </w:tabs>
        <w:spacing w:line="380" w:lineRule="exact"/>
        <w:ind w:left="1325" w:firstLine="115"/>
        <w:jc w:val="thaiDistribute"/>
        <w:rPr>
          <w:rFonts w:ascii="Arial" w:hAnsi="Arial" w:cs="Arial"/>
          <w:sz w:val="22"/>
          <w:szCs w:val="22"/>
        </w:rPr>
      </w:pPr>
      <w:r>
        <w:rPr>
          <w:rFonts w:ascii="Arial" w:hAnsi="Arial" w:cs="Arial"/>
          <w:sz w:val="22"/>
          <w:szCs w:val="22"/>
        </w:rPr>
        <w:t>Motor vehicles</w:t>
      </w:r>
      <w:r>
        <w:rPr>
          <w:rFonts w:ascii="Arial" w:hAnsi="Arial" w:cs="Arial"/>
          <w:sz w:val="22"/>
          <w:szCs w:val="22"/>
        </w:rPr>
        <w:tab/>
      </w:r>
      <w:r w:rsidR="00030B9A">
        <w:rPr>
          <w:rFonts w:ascii="Arial" w:eastAsia="Arial Unicode MS" w:hAnsi="Arial" w:cs="Arial"/>
          <w:sz w:val="22"/>
          <w:szCs w:val="22"/>
        </w:rPr>
        <w:t>5</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rsidR="00941C3E" w:rsidRPr="00203679" w:rsidRDefault="00941C3E" w:rsidP="00030B9A">
      <w:pPr>
        <w:tabs>
          <w:tab w:val="left" w:pos="1440"/>
          <w:tab w:val="right" w:pos="6030"/>
        </w:tabs>
        <w:spacing w:line="380" w:lineRule="exact"/>
        <w:ind w:left="1210" w:firstLine="230"/>
        <w:jc w:val="thaiDistribute"/>
        <w:rPr>
          <w:rFonts w:ascii="Arial" w:hAnsi="Arial" w:cs="Arial"/>
          <w:sz w:val="22"/>
          <w:szCs w:val="22"/>
        </w:rPr>
      </w:pPr>
      <w:r>
        <w:rPr>
          <w:rFonts w:ascii="Arial" w:hAnsi="Arial" w:cs="Arial"/>
          <w:sz w:val="22"/>
          <w:szCs w:val="22"/>
        </w:rPr>
        <w:t>Office equipment</w:t>
      </w:r>
      <w:r w:rsidRPr="00203679">
        <w:rPr>
          <w:rFonts w:ascii="Arial" w:hAnsi="Arial" w:cs="Arial"/>
          <w:sz w:val="22"/>
          <w:szCs w:val="22"/>
        </w:rPr>
        <w:tab/>
      </w:r>
      <w:r w:rsidR="00030B9A">
        <w:rPr>
          <w:rFonts w:ascii="Arial" w:eastAsia="Arial Unicode MS" w:hAnsi="Arial" w:cs="Arial"/>
          <w:sz w:val="22"/>
          <w:szCs w:val="22"/>
        </w:rPr>
        <w:t>3 - 5</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rsidR="00941C3E" w:rsidRPr="00203679" w:rsidRDefault="00941C3E" w:rsidP="00941C3E">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941C3E" w:rsidRPr="00E82F53" w:rsidRDefault="00941C3E" w:rsidP="00941C3E">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rsidR="00941C3E" w:rsidRPr="00203679" w:rsidRDefault="00941C3E" w:rsidP="00941C3E">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lastRenderedPageBreak/>
        <w:t>recognised</w:t>
      </w:r>
      <w:proofErr w:type="spellEnd"/>
      <w:r w:rsidRPr="00203679">
        <w:rPr>
          <w:rFonts w:ascii="Arial" w:hAnsi="Arial" w:cs="Arial"/>
          <w:sz w:val="22"/>
          <w:szCs w:val="22"/>
        </w:rPr>
        <w:t xml:space="preserve"> as expenses in the period in which the event or condition that triggers the payment occurs.</w:t>
      </w:r>
    </w:p>
    <w:p w:rsidR="00941C3E" w:rsidRPr="00203679" w:rsidRDefault="00941C3E" w:rsidP="00941C3E">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rsidR="00624182" w:rsidRDefault="00941C3E" w:rsidP="00941C3E">
      <w:pPr>
        <w:spacing w:before="120" w:after="120" w:line="380" w:lineRule="exact"/>
        <w:ind w:left="540"/>
        <w:jc w:val="thaiDistribute"/>
        <w:rPr>
          <w:rFonts w:ascii="Arial" w:hAnsi="Arial" w:cs="Arial"/>
          <w:b/>
          <w:bCs/>
          <w:i/>
          <w:iCs/>
          <w:spacing w:val="-4"/>
          <w:sz w:val="22"/>
          <w:szCs w:val="22"/>
        </w:rPr>
      </w:pPr>
      <w:r w:rsidRPr="00E82F53">
        <w:rPr>
          <w:rFonts w:ascii="Arial" w:hAnsi="Arial" w:cs="Arial"/>
          <w:b/>
          <w:bCs/>
          <w:i/>
          <w:iCs/>
          <w:spacing w:val="-4"/>
          <w:sz w:val="22"/>
          <w:szCs w:val="22"/>
        </w:rPr>
        <w:t xml:space="preserve">Short-term leases </w:t>
      </w:r>
    </w:p>
    <w:p w:rsidR="00941C3E" w:rsidRDefault="00941C3E" w:rsidP="00941C3E">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w:t>
      </w:r>
      <w:r w:rsidR="00624182">
        <w:rPr>
          <w:rFonts w:ascii="Arial" w:hAnsi="Arial" w:cs="Arial"/>
          <w:sz w:val="22"/>
          <w:szCs w:val="22"/>
        </w:rPr>
        <w:t xml:space="preserve">       </w:t>
      </w:r>
      <w:r w:rsidRPr="00203679">
        <w:rPr>
          <w:rFonts w:ascii="Arial" w:hAnsi="Arial" w:cs="Arial"/>
          <w:sz w:val="22"/>
          <w:szCs w:val="22"/>
        </w:rPr>
        <w:t xml:space="preserve">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rsidR="00624182" w:rsidRDefault="00624182" w:rsidP="00624182">
      <w:pPr>
        <w:spacing w:before="120" w:after="120" w:line="380" w:lineRule="exact"/>
        <w:ind w:left="540"/>
        <w:jc w:val="thaiDistribute"/>
        <w:rPr>
          <w:rFonts w:ascii="Arial" w:hAnsi="Arial" w:cs="Arial"/>
          <w:b/>
          <w:bCs/>
          <w:i/>
          <w:iCs/>
          <w:spacing w:val="-4"/>
          <w:sz w:val="22"/>
          <w:szCs w:val="22"/>
        </w:rPr>
      </w:pPr>
      <w:r>
        <w:rPr>
          <w:rFonts w:ascii="Arial" w:hAnsi="Arial" w:cs="Arial"/>
          <w:b/>
          <w:bCs/>
          <w:i/>
          <w:iCs/>
          <w:spacing w:val="-4"/>
          <w:sz w:val="22"/>
          <w:szCs w:val="22"/>
        </w:rPr>
        <w:t>The Group as a lessor</w:t>
      </w:r>
    </w:p>
    <w:p w:rsidR="00624182" w:rsidRDefault="00624182" w:rsidP="00624182">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w:t>
      </w:r>
      <w:r>
        <w:rPr>
          <w:rFonts w:ascii="Arial" w:hAnsi="Arial" w:cs="Arial"/>
          <w:sz w:val="22"/>
          <w:szCs w:val="22"/>
        </w:rPr>
        <w:t xml:space="preserve">that transfers substantially all the risks and rewards incidental to ownership of an underlying asset to a lessee is classified as finance leases. As at the commencement date, an asset held under a finance lease is </w:t>
      </w:r>
      <w:proofErr w:type="spellStart"/>
      <w:r>
        <w:rPr>
          <w:rFonts w:ascii="Arial" w:hAnsi="Arial" w:cs="Arial"/>
          <w:sz w:val="22"/>
          <w:szCs w:val="22"/>
        </w:rPr>
        <w:t>recognised</w:t>
      </w:r>
      <w:proofErr w:type="spellEnd"/>
      <w:r>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Pr>
          <w:rFonts w:ascii="Arial" w:hAnsi="Arial" w:cs="Arial"/>
          <w:sz w:val="22"/>
          <w:szCs w:val="22"/>
        </w:rPr>
        <w:t>recognised</w:t>
      </w:r>
      <w:proofErr w:type="spellEnd"/>
      <w:r>
        <w:rPr>
          <w:rFonts w:ascii="Arial" w:hAnsi="Arial" w:cs="Arial"/>
          <w:sz w:val="22"/>
          <w:szCs w:val="22"/>
        </w:rPr>
        <w:t xml:space="preserve"> over the lease term to reflect a constant periodic rate of return on the net investment</w:t>
      </w:r>
      <w:r w:rsidR="00AD4897">
        <w:rPr>
          <w:rFonts w:ascii="Arial" w:hAnsi="Arial" w:cs="Arial"/>
          <w:sz w:val="22"/>
          <w:szCs w:val="22"/>
        </w:rPr>
        <w:t xml:space="preserve"> in the lease.</w:t>
      </w:r>
    </w:p>
    <w:p w:rsidR="00941C3E" w:rsidRPr="00203679" w:rsidRDefault="00941C3E" w:rsidP="00941C3E">
      <w:pPr>
        <w:tabs>
          <w:tab w:val="left" w:pos="1440"/>
        </w:tabs>
        <w:spacing w:before="120" w:after="120" w:line="380" w:lineRule="exact"/>
        <w:ind w:left="540"/>
        <w:jc w:val="thaiDistribute"/>
        <w:rPr>
          <w:rFonts w:ascii="Arial" w:hAnsi="Arial" w:cs="Arial"/>
          <w:i/>
          <w:iCs/>
          <w:sz w:val="22"/>
          <w:szCs w:val="22"/>
          <w:highlight w:val="magenta"/>
          <w:u w:val="single"/>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r w:rsidRPr="00641E7B">
        <w:rPr>
          <w:rFonts w:ascii="Arial" w:hAnsi="Arial" w:cs="Arial"/>
          <w:i/>
          <w:iCs/>
          <w:sz w:val="22"/>
          <w:szCs w:val="22"/>
          <w:u w:val="single"/>
        </w:rPr>
        <w:t xml:space="preserve"> </w:t>
      </w:r>
    </w:p>
    <w:p w:rsidR="00941C3E" w:rsidRDefault="00941C3E" w:rsidP="00941C3E">
      <w:pPr>
        <w:spacing w:before="120" w:after="120" w:line="380" w:lineRule="exact"/>
        <w:ind w:left="540"/>
        <w:jc w:val="thaiDistribute"/>
        <w:rPr>
          <w:rFonts w:ascii="Arial" w:hAnsi="Arial" w:cs="Arial"/>
          <w:sz w:val="22"/>
          <w:szCs w:val="22"/>
        </w:rPr>
      </w:pPr>
      <w:r w:rsidRPr="009A66C7">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9A66C7">
        <w:rPr>
          <w:rFonts w:ascii="Arial" w:hAnsi="Arial" w:cs="Arial"/>
          <w:sz w:val="22"/>
          <w:szCs w:val="22"/>
        </w:rPr>
        <w:t>capitalised</w:t>
      </w:r>
      <w:proofErr w:type="spellEnd"/>
      <w:r w:rsidRPr="009A66C7">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w:t>
      </w:r>
      <w:r w:rsidRPr="00941C3E">
        <w:rPr>
          <w:rFonts w:ascii="Arial" w:hAnsi="Arial" w:cs="Arial"/>
          <w:sz w:val="22"/>
          <w:szCs w:val="22"/>
        </w:rPr>
        <w:t>the shorter of</w:t>
      </w:r>
      <w:r w:rsidRPr="009A66C7">
        <w:rPr>
          <w:rFonts w:ascii="Arial" w:hAnsi="Arial" w:cs="Arial"/>
          <w:sz w:val="22"/>
          <w:szCs w:val="22"/>
        </w:rPr>
        <w:t xml:space="preserve"> the useful life of the </w:t>
      </w:r>
      <w:r w:rsidRPr="00913F5D">
        <w:rPr>
          <w:rFonts w:ascii="Arial" w:hAnsi="Arial" w:cs="Arial"/>
          <w:sz w:val="22"/>
          <w:szCs w:val="22"/>
        </w:rPr>
        <w:t xml:space="preserve">asset </w:t>
      </w:r>
      <w:r w:rsidRPr="00941C3E">
        <w:rPr>
          <w:rFonts w:ascii="Arial" w:hAnsi="Arial" w:cs="Arial"/>
          <w:sz w:val="22"/>
          <w:szCs w:val="22"/>
        </w:rPr>
        <w:t>and the lease period</w:t>
      </w:r>
      <w:r w:rsidRPr="00913F5D">
        <w:rPr>
          <w:rFonts w:ascii="Arial" w:hAnsi="Arial" w:cs="Arial"/>
          <w:sz w:val="22"/>
          <w:szCs w:val="22"/>
        </w:rPr>
        <w:t>.</w:t>
      </w:r>
    </w:p>
    <w:p w:rsidR="00941C3E" w:rsidRPr="00941C3E" w:rsidRDefault="00941C3E" w:rsidP="00941C3E">
      <w:pPr>
        <w:spacing w:before="120" w:after="120" w:line="380" w:lineRule="exact"/>
        <w:ind w:left="540"/>
        <w:jc w:val="thaiDistribute"/>
        <w:rPr>
          <w:rFonts w:ascii="Arial" w:hAnsi="Arial" w:cs="Arial"/>
          <w:sz w:val="22"/>
          <w:szCs w:val="22"/>
        </w:rPr>
      </w:pPr>
      <w:r w:rsidRPr="009A66C7">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9A66C7">
        <w:rPr>
          <w:rFonts w:ascii="Arial" w:hAnsi="Arial" w:cs="Arial"/>
          <w:sz w:val="22"/>
          <w:szCs w:val="22"/>
        </w:rPr>
        <w:t>recognised</w:t>
      </w:r>
      <w:proofErr w:type="spellEnd"/>
      <w:r w:rsidRPr="009A66C7">
        <w:rPr>
          <w:rFonts w:ascii="Arial" w:hAnsi="Arial" w:cs="Arial"/>
          <w:sz w:val="22"/>
          <w:szCs w:val="22"/>
        </w:rPr>
        <w:t xml:space="preserve"> as an expense in profit or loss on a straight</w:t>
      </w:r>
      <w:r w:rsidRPr="00941C3E">
        <w:rPr>
          <w:rFonts w:ascii="Arial" w:hAnsi="Arial" w:cs="Arial"/>
          <w:sz w:val="22"/>
          <w:szCs w:val="22"/>
        </w:rPr>
        <w:t>-</w:t>
      </w:r>
      <w:r w:rsidRPr="009A66C7">
        <w:rPr>
          <w:rFonts w:ascii="Arial" w:hAnsi="Arial" w:cs="Arial"/>
          <w:sz w:val="22"/>
          <w:szCs w:val="22"/>
        </w:rPr>
        <w:t>line basis over the lease term.</w:t>
      </w:r>
    </w:p>
    <w:p w:rsidR="00116BD4" w:rsidRPr="007222F3" w:rsidRDefault="00E757CD"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941C3E">
        <w:rPr>
          <w:rFonts w:ascii="Arial" w:hAnsi="Arial"/>
          <w:b/>
          <w:bCs/>
          <w:sz w:val="22"/>
          <w:szCs w:val="22"/>
        </w:rPr>
        <w:t>.10</w:t>
      </w:r>
      <w:r w:rsidR="00116BD4" w:rsidRPr="007222F3">
        <w:rPr>
          <w:rFonts w:ascii="Arial" w:hAnsi="Arial"/>
          <w:b/>
          <w:bCs/>
          <w:sz w:val="22"/>
          <w:szCs w:val="22"/>
        </w:rPr>
        <w:tab/>
        <w:t>Related party transactions</w:t>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Related parties comprise individuals or enterprises that control, or are controlled by, the Company, whether directly or indirectly, or which are under common control with the Company.</w:t>
      </w:r>
    </w:p>
    <w:p w:rsidR="00624182"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lastRenderedPageBreak/>
        <w:tab/>
      </w:r>
      <w:r w:rsidR="00624182">
        <w:rPr>
          <w:rFonts w:ascii="Arial" w:hAnsi="Arial"/>
          <w:sz w:val="22"/>
          <w:szCs w:val="22"/>
        </w:rPr>
        <w:tab/>
      </w:r>
      <w:r w:rsidRPr="007222F3">
        <w:rPr>
          <w:rFonts w:ascii="Arial" w:hAnsi="Arial"/>
          <w:sz w:val="22"/>
          <w:szCs w:val="22"/>
        </w:rPr>
        <w:t>They also include associate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116BD4" w:rsidRPr="007222F3" w:rsidRDefault="00E757CD"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941C3E">
        <w:rPr>
          <w:rFonts w:ascii="Arial" w:hAnsi="Arial"/>
          <w:b/>
          <w:bCs/>
          <w:sz w:val="22"/>
          <w:szCs w:val="22"/>
        </w:rPr>
        <w:t>.11</w:t>
      </w:r>
      <w:r w:rsidR="00116BD4" w:rsidRPr="007222F3">
        <w:rPr>
          <w:rFonts w:ascii="Arial" w:hAnsi="Arial"/>
          <w:b/>
          <w:bCs/>
          <w:sz w:val="22"/>
          <w:szCs w:val="22"/>
        </w:rPr>
        <w:tab/>
        <w:t>Foreign currencies</w:t>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rsidR="00116BD4" w:rsidRPr="007222F3" w:rsidRDefault="00116BD4" w:rsidP="00F960BE">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F960BE" w:rsidRPr="007222F3">
        <w:rPr>
          <w:rFonts w:ascii="Arial" w:hAnsi="Arial"/>
          <w:sz w:val="22"/>
          <w:szCs w:val="22"/>
        </w:rPr>
        <w:tab/>
      </w:r>
      <w:r w:rsidRPr="007222F3">
        <w:rPr>
          <w:rFonts w:ascii="Arial" w:hAnsi="Arial"/>
          <w:sz w:val="22"/>
          <w:szCs w:val="22"/>
        </w:rPr>
        <w:t>Gains and losses on exchange are included in determining income.</w:t>
      </w:r>
    </w:p>
    <w:p w:rsidR="00116BD4" w:rsidRPr="007222F3" w:rsidRDefault="00E757CD"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941C3E">
        <w:rPr>
          <w:rFonts w:ascii="Arial" w:hAnsi="Arial"/>
          <w:b/>
          <w:bCs/>
          <w:sz w:val="22"/>
          <w:szCs w:val="22"/>
        </w:rPr>
        <w:t>.12</w:t>
      </w:r>
      <w:r w:rsidR="00116BD4" w:rsidRPr="007222F3">
        <w:rPr>
          <w:rFonts w:ascii="Arial" w:hAnsi="Arial"/>
          <w:b/>
          <w:bCs/>
          <w:sz w:val="22"/>
          <w:szCs w:val="22"/>
        </w:rPr>
        <w:tab/>
        <w:t xml:space="preserve">Impairment of </w:t>
      </w:r>
      <w:r w:rsidR="00941C3E">
        <w:rPr>
          <w:rFonts w:ascii="Arial" w:hAnsi="Arial"/>
          <w:b/>
          <w:bCs/>
          <w:sz w:val="22"/>
          <w:szCs w:val="22"/>
        </w:rPr>
        <w:t xml:space="preserve">non-financial </w:t>
      </w:r>
      <w:r w:rsidR="00116BD4" w:rsidRPr="007222F3">
        <w:rPr>
          <w:rFonts w:ascii="Arial" w:hAnsi="Arial"/>
          <w:b/>
          <w:bCs/>
          <w:sz w:val="22"/>
          <w:szCs w:val="22"/>
        </w:rPr>
        <w:t>assets</w:t>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At the end of each reporting period, the </w:t>
      </w:r>
      <w:r w:rsidR="005A6E30">
        <w:rPr>
          <w:rFonts w:ascii="Arial" w:hAnsi="Arial"/>
          <w:sz w:val="22"/>
          <w:szCs w:val="22"/>
        </w:rPr>
        <w:t xml:space="preserve">Group </w:t>
      </w:r>
      <w:r w:rsidRPr="007222F3">
        <w:rPr>
          <w:rFonts w:ascii="Arial" w:hAnsi="Arial"/>
          <w:sz w:val="22"/>
          <w:szCs w:val="22"/>
        </w:rPr>
        <w:t>perform</w:t>
      </w:r>
      <w:r w:rsidR="005A6E30">
        <w:rPr>
          <w:rFonts w:ascii="Arial" w:hAnsi="Arial"/>
          <w:sz w:val="22"/>
          <w:szCs w:val="22"/>
        </w:rPr>
        <w:t>s</w:t>
      </w:r>
      <w:r w:rsidRPr="007222F3">
        <w:rPr>
          <w:rFonts w:ascii="Arial" w:hAnsi="Arial"/>
          <w:sz w:val="22"/>
          <w:szCs w:val="22"/>
        </w:rPr>
        <w:t xml:space="preserve"> impairment reviews in respect of the property, plant and equipment</w:t>
      </w:r>
      <w:r w:rsidR="00941C3E">
        <w:rPr>
          <w:rFonts w:ascii="Arial" w:hAnsi="Arial"/>
          <w:sz w:val="22"/>
          <w:szCs w:val="22"/>
        </w:rPr>
        <w:t xml:space="preserve">, </w:t>
      </w:r>
      <w:r w:rsidR="00941C3E" w:rsidRPr="00941C3E">
        <w:rPr>
          <w:rFonts w:ascii="Arial" w:hAnsi="Arial"/>
          <w:sz w:val="22"/>
          <w:szCs w:val="22"/>
        </w:rPr>
        <w:t>right-of-use asset, investment properties</w:t>
      </w:r>
      <w:r w:rsidRPr="007222F3">
        <w:rPr>
          <w:rFonts w:ascii="Arial" w:hAnsi="Arial"/>
          <w:sz w:val="22"/>
          <w:szCs w:val="22"/>
        </w:rPr>
        <w:t xml:space="preserve"> and </w:t>
      </w:r>
      <w:r w:rsidR="00E55A28" w:rsidRPr="007222F3">
        <w:rPr>
          <w:rFonts w:ascii="Arial" w:hAnsi="Arial"/>
          <w:sz w:val="22"/>
          <w:szCs w:val="22"/>
        </w:rPr>
        <w:t xml:space="preserve">other </w:t>
      </w:r>
      <w:r w:rsidRPr="007222F3">
        <w:rPr>
          <w:rFonts w:ascii="Arial" w:hAnsi="Arial"/>
          <w:sz w:val="22"/>
          <w:szCs w:val="22"/>
        </w:rPr>
        <w:t>intangible assets whenever events or changes in circumstances indicate that an asset may be impaired.</w:t>
      </w:r>
      <w:r w:rsidR="005A6E30">
        <w:rPr>
          <w:rFonts w:ascii="Arial" w:hAnsi="Arial"/>
          <w:sz w:val="22"/>
          <w:szCs w:val="22"/>
        </w:rPr>
        <w:t xml:space="preserve"> </w:t>
      </w:r>
      <w:r w:rsidR="00941C3E" w:rsidRPr="00941C3E">
        <w:rPr>
          <w:rFonts w:ascii="Arial" w:hAnsi="Arial"/>
          <w:sz w:val="22"/>
          <w:szCs w:val="22"/>
        </w:rPr>
        <w:t>The Group also carries out annual impairment reviews in respect of goodwill</w:t>
      </w:r>
      <w:r w:rsidR="00941C3E">
        <w:rPr>
          <w:rFonts w:ascii="Arial" w:hAnsi="Arial"/>
          <w:sz w:val="22"/>
          <w:szCs w:val="22"/>
        </w:rPr>
        <w:t>.</w:t>
      </w:r>
      <w:r w:rsidR="00941C3E" w:rsidRPr="00941C3E">
        <w:rPr>
          <w:rFonts w:ascii="Arial" w:hAnsi="Arial"/>
          <w:sz w:val="22"/>
          <w:szCs w:val="22"/>
        </w:rPr>
        <w:t xml:space="preserve"> </w:t>
      </w:r>
      <w:r w:rsidRPr="007222F3">
        <w:rPr>
          <w:rFonts w:ascii="Arial" w:hAnsi="Arial"/>
          <w:sz w:val="22"/>
          <w:szCs w:val="22"/>
        </w:rPr>
        <w:t xml:space="preserve">An impairment loss is </w:t>
      </w:r>
      <w:proofErr w:type="spellStart"/>
      <w:r w:rsidRPr="007222F3">
        <w:rPr>
          <w:rFonts w:ascii="Arial" w:hAnsi="Arial"/>
          <w:sz w:val="22"/>
          <w:szCs w:val="22"/>
        </w:rPr>
        <w:t>recognised</w:t>
      </w:r>
      <w:proofErr w:type="spellEnd"/>
      <w:r w:rsidRPr="007222F3">
        <w:rPr>
          <w:rFonts w:ascii="Arial" w:hAnsi="Arial"/>
          <w:sz w:val="22"/>
          <w:szCs w:val="22"/>
        </w:rPr>
        <w:t xml:space="preserve"> when the recoverable amount of an asset, which is the higher of the asset’s fair value less costs to sell and its value in use, is less than the carrying amount. </w:t>
      </w:r>
      <w:r w:rsidR="00941C3E" w:rsidRPr="00941C3E">
        <w:rPr>
          <w:rFonts w:ascii="Arial" w:hAnsi="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rsidR="00DC55E5"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An impairment loss is </w:t>
      </w:r>
      <w:proofErr w:type="spellStart"/>
      <w:r w:rsidRPr="007222F3">
        <w:rPr>
          <w:rFonts w:ascii="Arial" w:hAnsi="Arial"/>
          <w:sz w:val="22"/>
          <w:szCs w:val="22"/>
        </w:rPr>
        <w:t>recognised</w:t>
      </w:r>
      <w:proofErr w:type="spellEnd"/>
      <w:r w:rsidRPr="007222F3">
        <w:rPr>
          <w:rFonts w:ascii="Arial" w:hAnsi="Arial"/>
          <w:sz w:val="22"/>
          <w:szCs w:val="22"/>
        </w:rPr>
        <w:t xml:space="preserve"> in profit or loss. </w:t>
      </w:r>
    </w:p>
    <w:p w:rsidR="00E55A28" w:rsidRPr="007222F3" w:rsidRDefault="00DC55E5"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r>
      <w:r w:rsidR="00E55A28" w:rsidRPr="007222F3">
        <w:rPr>
          <w:rFonts w:ascii="Arial" w:hAnsi="Arial"/>
          <w:sz w:val="22"/>
          <w:szCs w:val="22"/>
        </w:rPr>
        <w:t>In the assessment</w:t>
      </w:r>
      <w:r w:rsidR="00E55A28" w:rsidRPr="007222F3">
        <w:rPr>
          <w:rFonts w:ascii="Arial" w:hAnsi="Arial" w:hint="cs"/>
          <w:sz w:val="22"/>
          <w:szCs w:val="22"/>
          <w:cs/>
        </w:rPr>
        <w:t xml:space="preserve"> </w:t>
      </w:r>
      <w:r w:rsidR="00E55A28" w:rsidRPr="007222F3">
        <w:rPr>
          <w:rFonts w:ascii="Arial" w:hAnsi="Arial"/>
          <w:sz w:val="22"/>
          <w:szCs w:val="22"/>
        </w:rPr>
        <w:t>of asset impairment</w:t>
      </w:r>
      <w:r w:rsidR="00941C3E">
        <w:rPr>
          <w:rFonts w:ascii="Arial" w:hAnsi="Arial"/>
          <w:sz w:val="22"/>
          <w:szCs w:val="22"/>
        </w:rPr>
        <w:t xml:space="preserve"> (except for goodwill)</w:t>
      </w:r>
      <w:r w:rsidR="00E55A28" w:rsidRPr="007222F3">
        <w:rPr>
          <w:rFonts w:ascii="Arial" w:hAnsi="Arial" w:hint="cs"/>
          <w:sz w:val="22"/>
          <w:szCs w:val="22"/>
          <w:cs/>
        </w:rPr>
        <w:t xml:space="preserve"> </w:t>
      </w:r>
      <w:r w:rsidR="00E55A28" w:rsidRPr="007222F3">
        <w:rPr>
          <w:rFonts w:ascii="Arial" w:hAnsi="Arial"/>
          <w:sz w:val="22"/>
          <w:szCs w:val="22"/>
        </w:rPr>
        <w:t xml:space="preserve">if there is any indication that previously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impairment losses may no longer exist or may have decreased, the </w:t>
      </w:r>
      <w:r w:rsidR="005A6E30">
        <w:rPr>
          <w:rFonts w:ascii="Arial" w:hAnsi="Arial"/>
          <w:sz w:val="22"/>
          <w:szCs w:val="22"/>
        </w:rPr>
        <w:t xml:space="preserve">Group </w:t>
      </w:r>
      <w:r w:rsidR="00E55A28" w:rsidRPr="007222F3">
        <w:rPr>
          <w:rFonts w:ascii="Arial" w:hAnsi="Arial"/>
          <w:sz w:val="22"/>
          <w:szCs w:val="22"/>
        </w:rPr>
        <w:t xml:space="preserve">estimates the asset’s recoverable amount. A previously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The increased carrying amount of the asset attributable to a reversal of an impairment loss shall not exceed the carrying amount that would have been determined</w:t>
      </w:r>
      <w:r w:rsidR="00E55A28" w:rsidRPr="007222F3">
        <w:rPr>
          <w:rFonts w:ascii="Arial" w:hAnsi="Arial" w:hint="cs"/>
          <w:sz w:val="22"/>
          <w:szCs w:val="22"/>
          <w:cs/>
        </w:rPr>
        <w:t xml:space="preserve"> </w:t>
      </w:r>
      <w:r w:rsidR="00E55A28" w:rsidRPr="007222F3">
        <w:rPr>
          <w:rFonts w:ascii="Arial" w:hAnsi="Arial"/>
          <w:sz w:val="22"/>
          <w:szCs w:val="22"/>
        </w:rPr>
        <w:t xml:space="preserve">had no impairment loss been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for the asset in prior years. Such reversal is </w:t>
      </w:r>
      <w:proofErr w:type="spellStart"/>
      <w:r w:rsidR="00E55A28" w:rsidRPr="007222F3">
        <w:rPr>
          <w:rFonts w:ascii="Arial" w:hAnsi="Arial"/>
          <w:sz w:val="22"/>
          <w:szCs w:val="22"/>
        </w:rPr>
        <w:t>recognised</w:t>
      </w:r>
      <w:proofErr w:type="spellEnd"/>
      <w:r w:rsidR="00E55A28" w:rsidRPr="007222F3">
        <w:rPr>
          <w:rFonts w:ascii="Arial" w:hAnsi="Arial"/>
          <w:sz w:val="22"/>
          <w:szCs w:val="22"/>
        </w:rPr>
        <w:t xml:space="preserve"> in profit or loss.</w:t>
      </w:r>
    </w:p>
    <w:p w:rsidR="00116BD4" w:rsidRPr="007222F3" w:rsidRDefault="00E757CD"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E511F0">
        <w:rPr>
          <w:rFonts w:ascii="Arial" w:hAnsi="Arial"/>
          <w:b/>
          <w:bCs/>
          <w:sz w:val="22"/>
          <w:szCs w:val="22"/>
        </w:rPr>
        <w:t>.13</w:t>
      </w:r>
      <w:r w:rsidR="00116BD4" w:rsidRPr="007222F3">
        <w:rPr>
          <w:rFonts w:ascii="Arial" w:hAnsi="Arial"/>
          <w:b/>
          <w:bCs/>
          <w:sz w:val="22"/>
          <w:szCs w:val="22"/>
          <w:cs/>
        </w:rPr>
        <w:tab/>
      </w:r>
      <w:r w:rsidR="00116BD4" w:rsidRPr="007222F3">
        <w:rPr>
          <w:rFonts w:ascii="Arial" w:hAnsi="Arial"/>
          <w:b/>
          <w:bCs/>
          <w:sz w:val="22"/>
          <w:szCs w:val="22"/>
        </w:rPr>
        <w:t>Employee benefits</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b/>
          <w:bCs/>
          <w:sz w:val="22"/>
          <w:szCs w:val="22"/>
        </w:rPr>
      </w:pPr>
      <w:r w:rsidRPr="007222F3">
        <w:rPr>
          <w:rFonts w:ascii="Arial" w:hAnsi="Arial"/>
          <w:b/>
          <w:bCs/>
          <w:i/>
          <w:iCs/>
          <w:spacing w:val="-3"/>
          <w:sz w:val="22"/>
          <w:szCs w:val="22"/>
        </w:rPr>
        <w:tab/>
        <w:t>Short-term employee benefits</w:t>
      </w:r>
    </w:p>
    <w:p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Salaries, wages, bonuses and contributions to the social security fund are </w:t>
      </w:r>
      <w:proofErr w:type="spellStart"/>
      <w:r w:rsidRPr="007222F3">
        <w:rPr>
          <w:rFonts w:ascii="Arial" w:hAnsi="Arial"/>
          <w:sz w:val="22"/>
          <w:szCs w:val="22"/>
        </w:rPr>
        <w:t>recognised</w:t>
      </w:r>
      <w:proofErr w:type="spellEnd"/>
      <w:r w:rsidRPr="007222F3">
        <w:rPr>
          <w:rFonts w:ascii="Arial" w:hAnsi="Arial"/>
          <w:sz w:val="22"/>
          <w:szCs w:val="22"/>
        </w:rPr>
        <w:t xml:space="preserve"> as expenses when incurred.</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b/>
          <w:bCs/>
          <w:i/>
          <w:iCs/>
          <w:sz w:val="22"/>
          <w:szCs w:val="22"/>
        </w:rPr>
      </w:pPr>
      <w:r w:rsidRPr="007222F3">
        <w:rPr>
          <w:rFonts w:ascii="Arial" w:hAnsi="Arial"/>
          <w:b/>
          <w:bCs/>
          <w:i/>
          <w:iCs/>
          <w:spacing w:val="-3"/>
          <w:sz w:val="22"/>
          <w:szCs w:val="22"/>
        </w:rPr>
        <w:tab/>
        <w:t>Post-employment benefits</w:t>
      </w:r>
      <w:r w:rsidRPr="007222F3">
        <w:rPr>
          <w:rFonts w:ascii="Arial" w:hAnsi="Arial" w:hint="cs"/>
          <w:b/>
          <w:bCs/>
          <w:i/>
          <w:iCs/>
          <w:spacing w:val="-3"/>
          <w:sz w:val="22"/>
          <w:szCs w:val="22"/>
          <w:cs/>
        </w:rPr>
        <w:t xml:space="preserve"> </w:t>
      </w:r>
    </w:p>
    <w:p w:rsidR="00116BD4" w:rsidRPr="007222F3" w:rsidRDefault="00116BD4" w:rsidP="00F960BE">
      <w:pPr>
        <w:tabs>
          <w:tab w:val="left" w:pos="360"/>
          <w:tab w:val="left" w:pos="1440"/>
        </w:tabs>
        <w:spacing w:before="120" w:after="120" w:line="380" w:lineRule="exact"/>
        <w:ind w:left="540" w:hanging="540"/>
        <w:jc w:val="thaiDistribute"/>
        <w:outlineLvl w:val="0"/>
        <w:rPr>
          <w:rFonts w:ascii="Arial" w:hAnsi="Arial"/>
          <w:i/>
          <w:iCs/>
          <w:sz w:val="22"/>
          <w:szCs w:val="22"/>
        </w:rPr>
      </w:pPr>
      <w:r w:rsidRPr="007222F3">
        <w:rPr>
          <w:rFonts w:ascii="Arial" w:hAnsi="Arial"/>
          <w:i/>
          <w:iCs/>
          <w:sz w:val="22"/>
          <w:szCs w:val="22"/>
        </w:rPr>
        <w:tab/>
      </w:r>
      <w:r w:rsidR="00F960BE" w:rsidRPr="007222F3">
        <w:rPr>
          <w:rFonts w:ascii="Arial" w:hAnsi="Arial"/>
          <w:i/>
          <w:iCs/>
          <w:sz w:val="22"/>
          <w:szCs w:val="22"/>
        </w:rPr>
        <w:tab/>
      </w:r>
      <w:r w:rsidRPr="007222F3">
        <w:rPr>
          <w:rFonts w:ascii="Arial" w:hAnsi="Arial"/>
          <w:i/>
          <w:iCs/>
          <w:sz w:val="22"/>
          <w:szCs w:val="22"/>
        </w:rPr>
        <w:t>Defined contribution plans</w:t>
      </w:r>
    </w:p>
    <w:p w:rsidR="00116BD4" w:rsidRPr="007222F3" w:rsidRDefault="00E55A28" w:rsidP="00F960BE">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F960BE" w:rsidRPr="007222F3">
        <w:rPr>
          <w:rFonts w:ascii="Arial" w:hAnsi="Arial"/>
          <w:sz w:val="22"/>
          <w:szCs w:val="22"/>
        </w:rPr>
        <w:tab/>
      </w:r>
      <w:r w:rsidRPr="007222F3">
        <w:rPr>
          <w:rFonts w:ascii="Arial" w:hAnsi="Arial"/>
          <w:sz w:val="22"/>
          <w:szCs w:val="22"/>
        </w:rPr>
        <w:t xml:space="preserve">The Company </w:t>
      </w:r>
      <w:r w:rsidR="00116BD4" w:rsidRPr="007222F3">
        <w:rPr>
          <w:rFonts w:ascii="Arial" w:hAnsi="Arial"/>
          <w:sz w:val="22"/>
          <w:szCs w:val="22"/>
        </w:rPr>
        <w:t>and its employees have jointly established a provident fund. The fund is monthly contributed by employees and by the Company. The fund’s assets are held in a separate trust fund an</w:t>
      </w:r>
      <w:r w:rsidRPr="007222F3">
        <w:rPr>
          <w:rFonts w:ascii="Arial" w:hAnsi="Arial"/>
          <w:sz w:val="22"/>
          <w:szCs w:val="22"/>
        </w:rPr>
        <w:t>d the Compa</w:t>
      </w:r>
      <w:r w:rsidR="00DC55E5" w:rsidRPr="007222F3">
        <w:rPr>
          <w:rFonts w:ascii="Arial" w:hAnsi="Arial"/>
          <w:sz w:val="22"/>
          <w:szCs w:val="22"/>
        </w:rPr>
        <w:t xml:space="preserve">ny’s </w:t>
      </w:r>
      <w:r w:rsidR="00116BD4" w:rsidRPr="007222F3">
        <w:rPr>
          <w:rFonts w:ascii="Arial" w:hAnsi="Arial"/>
          <w:sz w:val="22"/>
          <w:szCs w:val="22"/>
        </w:rPr>
        <w:t xml:space="preserve">contributions are </w:t>
      </w:r>
      <w:proofErr w:type="spellStart"/>
      <w:r w:rsidR="00116BD4" w:rsidRPr="007222F3">
        <w:rPr>
          <w:rFonts w:ascii="Arial" w:hAnsi="Arial"/>
          <w:sz w:val="22"/>
          <w:szCs w:val="22"/>
        </w:rPr>
        <w:t>recognised</w:t>
      </w:r>
      <w:proofErr w:type="spellEnd"/>
      <w:r w:rsidR="00116BD4" w:rsidRPr="007222F3">
        <w:rPr>
          <w:rFonts w:ascii="Arial" w:hAnsi="Arial"/>
          <w:sz w:val="22"/>
          <w:szCs w:val="22"/>
        </w:rPr>
        <w:t xml:space="preserve"> as expenses when incurred.</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i/>
          <w:iCs/>
          <w:sz w:val="22"/>
          <w:szCs w:val="22"/>
        </w:rPr>
      </w:pPr>
      <w:r w:rsidRPr="007222F3">
        <w:rPr>
          <w:rFonts w:ascii="Arial" w:hAnsi="Arial"/>
          <w:i/>
          <w:iCs/>
          <w:spacing w:val="-3"/>
          <w:sz w:val="22"/>
          <w:szCs w:val="22"/>
        </w:rPr>
        <w:tab/>
        <w:t xml:space="preserve">Defined benefit plans </w:t>
      </w:r>
    </w:p>
    <w:p w:rsidR="00116BD4" w:rsidRPr="007222F3" w:rsidRDefault="00E55A28"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The </w:t>
      </w:r>
      <w:r w:rsidR="005A6E30">
        <w:rPr>
          <w:rFonts w:ascii="Arial" w:hAnsi="Arial"/>
          <w:sz w:val="22"/>
          <w:szCs w:val="22"/>
        </w:rPr>
        <w:t>Group</w:t>
      </w:r>
      <w:r w:rsidR="00116BD4" w:rsidRPr="007222F3">
        <w:rPr>
          <w:rFonts w:ascii="Arial" w:hAnsi="Arial"/>
          <w:sz w:val="22"/>
          <w:szCs w:val="22"/>
        </w:rPr>
        <w:t xml:space="preserve"> ha</w:t>
      </w:r>
      <w:r w:rsidR="005A6E30">
        <w:rPr>
          <w:rFonts w:ascii="Arial" w:hAnsi="Arial"/>
          <w:sz w:val="22"/>
          <w:szCs w:val="22"/>
        </w:rPr>
        <w:t>s</w:t>
      </w:r>
      <w:r w:rsidR="00116BD4" w:rsidRPr="007222F3">
        <w:rPr>
          <w:rFonts w:ascii="Arial" w:hAnsi="Arial"/>
          <w:sz w:val="22"/>
          <w:szCs w:val="22"/>
        </w:rPr>
        <w:t xml:space="preserve"> obligations in respect of the severance payments it must make to employees upon retirement under labor law. The </w:t>
      </w:r>
      <w:r w:rsidR="005A6E30">
        <w:rPr>
          <w:rFonts w:ascii="Arial" w:hAnsi="Arial"/>
          <w:sz w:val="22"/>
          <w:szCs w:val="22"/>
        </w:rPr>
        <w:t xml:space="preserve">Group </w:t>
      </w:r>
      <w:r w:rsidR="00116BD4" w:rsidRPr="007222F3">
        <w:rPr>
          <w:rFonts w:ascii="Arial" w:hAnsi="Arial"/>
          <w:sz w:val="22"/>
          <w:szCs w:val="22"/>
        </w:rPr>
        <w:t>treat</w:t>
      </w:r>
      <w:r w:rsidR="005A6E30">
        <w:rPr>
          <w:rFonts w:ascii="Arial" w:hAnsi="Arial"/>
          <w:sz w:val="22"/>
          <w:szCs w:val="22"/>
        </w:rPr>
        <w:t>s</w:t>
      </w:r>
      <w:r w:rsidR="00116BD4" w:rsidRPr="007222F3">
        <w:rPr>
          <w:rFonts w:ascii="Arial" w:hAnsi="Arial"/>
          <w:sz w:val="22"/>
          <w:szCs w:val="22"/>
        </w:rPr>
        <w:t xml:space="preserve"> these severance payment obligations as</w:t>
      </w:r>
      <w:r w:rsidRPr="007222F3">
        <w:rPr>
          <w:rFonts w:ascii="Arial" w:hAnsi="Arial"/>
          <w:sz w:val="22"/>
          <w:szCs w:val="22"/>
        </w:rPr>
        <w:t xml:space="preserve"> </w:t>
      </w:r>
      <w:r w:rsidR="00116BD4" w:rsidRPr="007222F3">
        <w:rPr>
          <w:rFonts w:ascii="Arial" w:hAnsi="Arial"/>
          <w:sz w:val="22"/>
          <w:szCs w:val="22"/>
        </w:rPr>
        <w:t>a defined benefit plan.</w:t>
      </w:r>
      <w:r w:rsidR="00116BD4" w:rsidRPr="007222F3">
        <w:rPr>
          <w:rFonts w:ascii="Arial" w:hAnsi="Arial" w:hint="cs"/>
          <w:sz w:val="22"/>
          <w:szCs w:val="22"/>
          <w:cs/>
        </w:rPr>
        <w:t xml:space="preserve"> </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cs="Arial"/>
          <w:strike/>
          <w:color w:val="000000"/>
          <w:sz w:val="22"/>
          <w:szCs w:val="22"/>
        </w:rPr>
      </w:pPr>
      <w:r w:rsidRPr="007222F3">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rsidR="00116BD4" w:rsidRDefault="00116BD4" w:rsidP="00DD7705">
      <w:pPr>
        <w:tabs>
          <w:tab w:val="left" w:pos="1440"/>
        </w:tabs>
        <w:spacing w:before="120" w:after="120" w:line="380" w:lineRule="exact"/>
        <w:ind w:left="540" w:hanging="540"/>
        <w:jc w:val="thaiDistribute"/>
        <w:outlineLvl w:val="0"/>
        <w:rPr>
          <w:rFonts w:ascii="Arial" w:hAnsi="Arial" w:cs="Arial"/>
          <w:color w:val="000000"/>
          <w:sz w:val="22"/>
          <w:szCs w:val="22"/>
        </w:rPr>
      </w:pPr>
      <w:r w:rsidRPr="007222F3">
        <w:rPr>
          <w:rFonts w:ascii="Arial" w:hAnsi="Arial"/>
          <w:sz w:val="22"/>
          <w:szCs w:val="22"/>
        </w:rPr>
        <w:tab/>
        <w:t xml:space="preserve">Actuarial gains and losses </w:t>
      </w:r>
      <w:r w:rsidRPr="007222F3">
        <w:rPr>
          <w:rFonts w:ascii="Arial" w:hAnsi="Arial" w:cs="Arial"/>
          <w:color w:val="000000"/>
          <w:sz w:val="22"/>
          <w:szCs w:val="22"/>
        </w:rPr>
        <w:t xml:space="preserve">arising from </w:t>
      </w:r>
      <w:r w:rsidR="00624182">
        <w:rPr>
          <w:rFonts w:ascii="Arial" w:hAnsi="Arial" w:cs="Arial"/>
          <w:color w:val="000000"/>
          <w:sz w:val="22"/>
          <w:szCs w:val="22"/>
        </w:rPr>
        <w:t>defined benefit plans</w:t>
      </w:r>
      <w:r w:rsidRPr="007222F3">
        <w:rPr>
          <w:rFonts w:ascii="Arial" w:hAnsi="Arial" w:cs="Arial"/>
          <w:color w:val="000000"/>
          <w:sz w:val="22"/>
          <w:szCs w:val="22"/>
        </w:rPr>
        <w:t xml:space="preserve"> a</w:t>
      </w:r>
      <w:r w:rsidRPr="007222F3">
        <w:rPr>
          <w:rFonts w:ascii="Arial" w:hAnsi="Arial"/>
          <w:sz w:val="22"/>
          <w:szCs w:val="22"/>
        </w:rPr>
        <w:t xml:space="preserve">re </w:t>
      </w:r>
      <w:proofErr w:type="spellStart"/>
      <w:r w:rsidRPr="007222F3">
        <w:rPr>
          <w:rFonts w:ascii="Arial" w:hAnsi="Arial"/>
          <w:sz w:val="22"/>
          <w:szCs w:val="22"/>
        </w:rPr>
        <w:t>recognised</w:t>
      </w:r>
      <w:proofErr w:type="spellEnd"/>
      <w:r w:rsidRPr="007222F3">
        <w:rPr>
          <w:rFonts w:ascii="Arial" w:hAnsi="Arial"/>
          <w:sz w:val="22"/>
          <w:szCs w:val="22"/>
        </w:rPr>
        <w:t xml:space="preserve"> immediately in other comprehensive income. </w:t>
      </w:r>
      <w:r w:rsidRPr="007222F3">
        <w:rPr>
          <w:rFonts w:ascii="Arial" w:hAnsi="Arial" w:cs="Arial"/>
          <w:color w:val="000000"/>
          <w:sz w:val="22"/>
          <w:szCs w:val="22"/>
        </w:rPr>
        <w:t xml:space="preserve"> </w:t>
      </w:r>
    </w:p>
    <w:p w:rsidR="005A6E30" w:rsidRPr="005A6E30" w:rsidRDefault="005A6E30" w:rsidP="00DD7705">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5A6E30">
        <w:rPr>
          <w:rFonts w:ascii="Arial" w:hAnsi="Arial"/>
          <w:sz w:val="22"/>
          <w:szCs w:val="22"/>
        </w:rPr>
        <w:t xml:space="preserve">Past service costs are </w:t>
      </w:r>
      <w:proofErr w:type="spellStart"/>
      <w:r w:rsidRPr="005A6E30">
        <w:rPr>
          <w:rFonts w:ascii="Arial" w:hAnsi="Arial"/>
          <w:sz w:val="22"/>
          <w:szCs w:val="22"/>
        </w:rPr>
        <w:t>recogni</w:t>
      </w:r>
      <w:r>
        <w:rPr>
          <w:rFonts w:ascii="Arial" w:hAnsi="Arial"/>
          <w:sz w:val="22"/>
          <w:szCs w:val="22"/>
        </w:rPr>
        <w:t>s</w:t>
      </w:r>
      <w:r w:rsidRPr="005A6E30">
        <w:rPr>
          <w:rFonts w:ascii="Arial" w:hAnsi="Arial"/>
          <w:sz w:val="22"/>
          <w:szCs w:val="22"/>
        </w:rPr>
        <w:t>ed</w:t>
      </w:r>
      <w:proofErr w:type="spellEnd"/>
      <w:r w:rsidRPr="005A6E30">
        <w:rPr>
          <w:rFonts w:ascii="Arial" w:hAnsi="Arial"/>
          <w:sz w:val="22"/>
          <w:szCs w:val="22"/>
        </w:rPr>
        <w:t xml:space="preserve"> in profit or loss on the earlier of the date of the plan amendment or curtailment and the date that the </w:t>
      </w:r>
      <w:r>
        <w:rPr>
          <w:rFonts w:ascii="Arial" w:hAnsi="Arial"/>
          <w:sz w:val="22"/>
          <w:szCs w:val="22"/>
        </w:rPr>
        <w:t>Group</w:t>
      </w:r>
      <w:r w:rsidRPr="005A6E30">
        <w:rPr>
          <w:rFonts w:ascii="Arial" w:hAnsi="Arial"/>
          <w:sz w:val="22"/>
          <w:szCs w:val="22"/>
        </w:rPr>
        <w:t xml:space="preserve"> </w:t>
      </w:r>
      <w:proofErr w:type="spellStart"/>
      <w:r w:rsidRPr="005A6E30">
        <w:rPr>
          <w:rFonts w:ascii="Arial" w:hAnsi="Arial"/>
          <w:sz w:val="22"/>
          <w:szCs w:val="22"/>
        </w:rPr>
        <w:t>recogni</w:t>
      </w:r>
      <w:r>
        <w:rPr>
          <w:rFonts w:ascii="Arial" w:hAnsi="Arial"/>
          <w:sz w:val="22"/>
          <w:szCs w:val="22"/>
        </w:rPr>
        <w:t>s</w:t>
      </w:r>
      <w:r w:rsidRPr="005A6E30">
        <w:rPr>
          <w:rFonts w:ascii="Arial" w:hAnsi="Arial"/>
          <w:sz w:val="22"/>
          <w:szCs w:val="22"/>
        </w:rPr>
        <w:t>es</w:t>
      </w:r>
      <w:proofErr w:type="spellEnd"/>
      <w:r w:rsidRPr="005A6E30">
        <w:rPr>
          <w:rFonts w:ascii="Arial" w:hAnsi="Arial"/>
          <w:sz w:val="22"/>
          <w:szCs w:val="22"/>
        </w:rPr>
        <w:t xml:space="preserve"> restructuring-related costs.</w:t>
      </w:r>
    </w:p>
    <w:p w:rsidR="00116BD4" w:rsidRPr="007222F3" w:rsidRDefault="00E757CD"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E511F0">
        <w:rPr>
          <w:rFonts w:ascii="Arial" w:hAnsi="Arial"/>
          <w:b/>
          <w:bCs/>
          <w:sz w:val="22"/>
          <w:szCs w:val="22"/>
        </w:rPr>
        <w:t>.14</w:t>
      </w:r>
      <w:r w:rsidR="00116BD4" w:rsidRPr="007222F3">
        <w:rPr>
          <w:rFonts w:ascii="Arial" w:hAnsi="Arial"/>
          <w:b/>
          <w:bCs/>
          <w:sz w:val="22"/>
          <w:szCs w:val="22"/>
        </w:rPr>
        <w:tab/>
        <w:t>Provisions</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Provisions are </w:t>
      </w:r>
      <w:proofErr w:type="spellStart"/>
      <w:r w:rsidRPr="007222F3">
        <w:rPr>
          <w:rFonts w:ascii="Arial" w:hAnsi="Arial"/>
          <w:sz w:val="22"/>
          <w:szCs w:val="22"/>
        </w:rPr>
        <w:t>recognised</w:t>
      </w:r>
      <w:proofErr w:type="spellEnd"/>
      <w:r w:rsidRPr="007222F3">
        <w:rPr>
          <w:rFonts w:ascii="Arial" w:hAnsi="Arial"/>
          <w:sz w:val="22"/>
          <w:szCs w:val="22"/>
        </w:rPr>
        <w:t xml:space="preserve"> when the </w:t>
      </w:r>
      <w:r w:rsidR="005A6E30">
        <w:rPr>
          <w:rFonts w:ascii="Arial" w:hAnsi="Arial"/>
          <w:sz w:val="22"/>
          <w:szCs w:val="22"/>
        </w:rPr>
        <w:t xml:space="preserve">Group </w:t>
      </w:r>
      <w:r w:rsidRPr="007222F3">
        <w:rPr>
          <w:rFonts w:ascii="Arial" w:hAnsi="Arial"/>
          <w:sz w:val="22"/>
          <w:szCs w:val="22"/>
        </w:rPr>
        <w:t>ha</w:t>
      </w:r>
      <w:r w:rsidR="005A6E30">
        <w:rPr>
          <w:rFonts w:ascii="Arial" w:hAnsi="Arial"/>
          <w:sz w:val="22"/>
          <w:szCs w:val="22"/>
        </w:rPr>
        <w:t>s</w:t>
      </w:r>
      <w:r w:rsidRPr="007222F3">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116BD4" w:rsidRPr="007222F3" w:rsidRDefault="00E757CD" w:rsidP="00DD7705">
      <w:pPr>
        <w:tabs>
          <w:tab w:val="left" w:pos="1440"/>
        </w:tabs>
        <w:spacing w:before="120" w:after="120" w:line="380" w:lineRule="exact"/>
        <w:ind w:left="540" w:hanging="540"/>
        <w:jc w:val="thaiDistribute"/>
        <w:outlineLvl w:val="0"/>
        <w:rPr>
          <w:rFonts w:ascii="Arial" w:hAnsi="Arial"/>
          <w:i/>
          <w:iCs/>
          <w:sz w:val="22"/>
          <w:szCs w:val="22"/>
          <w:cs/>
        </w:rPr>
      </w:pPr>
      <w:r>
        <w:rPr>
          <w:rFonts w:ascii="Arial" w:hAnsi="Arial"/>
          <w:b/>
          <w:bCs/>
          <w:sz w:val="22"/>
          <w:szCs w:val="22"/>
        </w:rPr>
        <w:t>5</w:t>
      </w:r>
      <w:r w:rsidR="00E511F0">
        <w:rPr>
          <w:rFonts w:ascii="Arial" w:hAnsi="Arial"/>
          <w:b/>
          <w:bCs/>
          <w:sz w:val="22"/>
          <w:szCs w:val="22"/>
        </w:rPr>
        <w:t>.15</w:t>
      </w:r>
      <w:r w:rsidR="00116BD4" w:rsidRPr="007222F3">
        <w:rPr>
          <w:rFonts w:ascii="Arial" w:hAnsi="Arial"/>
          <w:b/>
          <w:bCs/>
          <w:sz w:val="22"/>
          <w:szCs w:val="22"/>
        </w:rPr>
        <w:tab/>
        <w:t xml:space="preserve">Income tax </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b/>
          <w:bCs/>
          <w:spacing w:val="-2"/>
          <w:sz w:val="22"/>
          <w:szCs w:val="22"/>
        </w:rPr>
      </w:pPr>
      <w:r w:rsidRPr="007222F3">
        <w:rPr>
          <w:rFonts w:ascii="Arial" w:hAnsi="Arial"/>
          <w:sz w:val="22"/>
          <w:szCs w:val="22"/>
        </w:rPr>
        <w:tab/>
      </w:r>
      <w:r w:rsidRPr="007222F3">
        <w:rPr>
          <w:rFonts w:ascii="Arial" w:hAnsi="Arial"/>
          <w:spacing w:val="-2"/>
          <w:sz w:val="22"/>
          <w:szCs w:val="22"/>
        </w:rPr>
        <w:t>Income tax expense represents the sum of corporate income tax currently payable and deferred tax.</w:t>
      </w:r>
    </w:p>
    <w:p w:rsidR="00116BD4" w:rsidRPr="007222F3" w:rsidRDefault="00116BD4" w:rsidP="00DD7705">
      <w:pPr>
        <w:spacing w:before="120" w:after="120" w:line="380" w:lineRule="exact"/>
        <w:ind w:left="540" w:hanging="540"/>
        <w:rPr>
          <w:rFonts w:ascii="Arial" w:hAnsi="Arial"/>
          <w:b/>
          <w:bCs/>
          <w:sz w:val="22"/>
          <w:szCs w:val="22"/>
        </w:rPr>
      </w:pPr>
      <w:r w:rsidRPr="007222F3">
        <w:rPr>
          <w:rFonts w:ascii="Arial" w:hAnsi="Arial"/>
          <w:b/>
          <w:bCs/>
          <w:sz w:val="22"/>
          <w:szCs w:val="22"/>
        </w:rPr>
        <w:tab/>
        <w:t>Current tax</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Current income tax is provided in the accounts at the amount expected to be paid to the taxation authorities, based on taxable profits determined in accordance with tax legislation.</w:t>
      </w:r>
    </w:p>
    <w:p w:rsidR="00867AEB" w:rsidRDefault="00867AEB">
      <w:pPr>
        <w:overflowPunct/>
        <w:autoSpaceDE/>
        <w:autoSpaceDN/>
        <w:adjustRightInd/>
        <w:textAlignment w:val="auto"/>
        <w:rPr>
          <w:rFonts w:ascii="Arial" w:hAnsi="Arial"/>
          <w:b/>
          <w:bCs/>
          <w:sz w:val="22"/>
          <w:szCs w:val="22"/>
        </w:rPr>
      </w:pPr>
      <w:r>
        <w:rPr>
          <w:rFonts w:ascii="Arial" w:hAnsi="Arial"/>
          <w:b/>
          <w:bCs/>
          <w:sz w:val="22"/>
          <w:szCs w:val="22"/>
        </w:rPr>
        <w:br w:type="page"/>
      </w:r>
    </w:p>
    <w:p w:rsidR="00116BD4" w:rsidRPr="007222F3" w:rsidRDefault="00116BD4" w:rsidP="00DD7705">
      <w:pPr>
        <w:spacing w:before="120" w:after="120" w:line="380" w:lineRule="exact"/>
        <w:ind w:left="540" w:hanging="540"/>
        <w:rPr>
          <w:rFonts w:ascii="Arial" w:hAnsi="Arial"/>
          <w:b/>
          <w:bCs/>
          <w:sz w:val="22"/>
          <w:szCs w:val="22"/>
        </w:rPr>
      </w:pPr>
      <w:r w:rsidRPr="007222F3">
        <w:rPr>
          <w:rFonts w:ascii="Arial" w:hAnsi="Arial"/>
          <w:b/>
          <w:bCs/>
          <w:sz w:val="22"/>
          <w:szCs w:val="22"/>
        </w:rPr>
        <w:lastRenderedPageBreak/>
        <w:tab/>
        <w:t>Deferred tax</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116BD4" w:rsidRPr="007222F3" w:rsidRDefault="00116BD4" w:rsidP="00DD7705">
      <w:pPr>
        <w:tabs>
          <w:tab w:val="left" w:pos="54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The </w:t>
      </w:r>
      <w:r w:rsidR="005A6E30">
        <w:rPr>
          <w:rFonts w:ascii="Arial" w:hAnsi="Arial"/>
          <w:sz w:val="22"/>
          <w:szCs w:val="22"/>
        </w:rPr>
        <w:t xml:space="preserve">Group </w:t>
      </w:r>
      <w:proofErr w:type="spellStart"/>
      <w:r w:rsidRPr="007222F3">
        <w:rPr>
          <w:rFonts w:ascii="Arial" w:hAnsi="Arial"/>
          <w:sz w:val="22"/>
          <w:szCs w:val="22"/>
        </w:rPr>
        <w:t>recognise</w:t>
      </w:r>
      <w:r w:rsidR="005A6E30">
        <w:rPr>
          <w:rFonts w:ascii="Arial" w:hAnsi="Arial"/>
          <w:sz w:val="22"/>
          <w:szCs w:val="22"/>
        </w:rPr>
        <w:t>s</w:t>
      </w:r>
      <w:proofErr w:type="spellEnd"/>
      <w:r w:rsidRPr="007222F3">
        <w:rPr>
          <w:rFonts w:ascii="Arial" w:hAnsi="Arial"/>
          <w:sz w:val="22"/>
          <w:szCs w:val="22"/>
        </w:rPr>
        <w:t xml:space="preserve"> deferred tax liabilities for all taxable temporary differences while they </w:t>
      </w:r>
      <w:proofErr w:type="spellStart"/>
      <w:r w:rsidRPr="007222F3">
        <w:rPr>
          <w:rFonts w:ascii="Arial" w:hAnsi="Arial"/>
          <w:sz w:val="22"/>
          <w:szCs w:val="22"/>
        </w:rPr>
        <w:t>recognise</w:t>
      </w:r>
      <w:proofErr w:type="spellEnd"/>
      <w:r w:rsidRPr="007222F3">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7222F3">
        <w:rPr>
          <w:rFonts w:ascii="Arial" w:hAnsi="Arial"/>
          <w:sz w:val="22"/>
          <w:szCs w:val="22"/>
        </w:rPr>
        <w:t>utilised</w:t>
      </w:r>
      <w:proofErr w:type="spellEnd"/>
      <w:r w:rsidRPr="007222F3">
        <w:rPr>
          <w:rFonts w:ascii="Arial" w:hAnsi="Arial"/>
          <w:sz w:val="22"/>
          <w:szCs w:val="22"/>
        </w:rPr>
        <w:t>.</w:t>
      </w:r>
    </w:p>
    <w:p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At each reporting date, the </w:t>
      </w:r>
      <w:r w:rsidR="005A6E30">
        <w:rPr>
          <w:rFonts w:ascii="Arial" w:hAnsi="Arial"/>
          <w:sz w:val="22"/>
          <w:szCs w:val="22"/>
        </w:rPr>
        <w:t xml:space="preserve">Group </w:t>
      </w:r>
      <w:r w:rsidRPr="007222F3">
        <w:rPr>
          <w:rFonts w:ascii="Arial" w:hAnsi="Arial"/>
          <w:sz w:val="22"/>
          <w:szCs w:val="22"/>
        </w:rPr>
        <w:t>review</w:t>
      </w:r>
      <w:r w:rsidR="005A6E30">
        <w:rPr>
          <w:rFonts w:ascii="Arial" w:hAnsi="Arial"/>
          <w:sz w:val="22"/>
          <w:szCs w:val="22"/>
        </w:rPr>
        <w:t>s</w:t>
      </w:r>
      <w:r w:rsidRPr="007222F3">
        <w:rPr>
          <w:rFonts w:ascii="Arial" w:hAnsi="Arial"/>
          <w:sz w:val="22"/>
          <w:szCs w:val="22"/>
        </w:rPr>
        <w:t xml:space="preserve"> and reduce</w:t>
      </w:r>
      <w:r w:rsidR="005A6E30">
        <w:rPr>
          <w:rFonts w:ascii="Arial" w:hAnsi="Arial"/>
          <w:sz w:val="22"/>
          <w:szCs w:val="22"/>
        </w:rPr>
        <w:t>s</w:t>
      </w:r>
      <w:r w:rsidRPr="007222F3">
        <w:rPr>
          <w:rFonts w:ascii="Arial" w:hAnsi="Arial"/>
          <w:sz w:val="22"/>
          <w:szCs w:val="22"/>
        </w:rPr>
        <w:t xml:space="preserve"> the carrying amount of deferred tax assets to the extent that it is no longer probable that </w:t>
      </w:r>
      <w:proofErr w:type="gramStart"/>
      <w:r w:rsidRPr="007222F3">
        <w:rPr>
          <w:rFonts w:ascii="Arial" w:hAnsi="Arial"/>
          <w:sz w:val="22"/>
          <w:szCs w:val="22"/>
        </w:rPr>
        <w:t>sufficient</w:t>
      </w:r>
      <w:proofErr w:type="gramEnd"/>
      <w:r w:rsidRPr="007222F3">
        <w:rPr>
          <w:rFonts w:ascii="Arial" w:hAnsi="Arial"/>
          <w:sz w:val="22"/>
          <w:szCs w:val="22"/>
        </w:rPr>
        <w:t xml:space="preserve"> taxable profit will be available to allow all or part of the deferred tax asset to be </w:t>
      </w:r>
      <w:proofErr w:type="spellStart"/>
      <w:r w:rsidRPr="007222F3">
        <w:rPr>
          <w:rFonts w:ascii="Arial" w:hAnsi="Arial"/>
          <w:sz w:val="22"/>
          <w:szCs w:val="22"/>
        </w:rPr>
        <w:t>utilised</w:t>
      </w:r>
      <w:proofErr w:type="spellEnd"/>
      <w:r w:rsidRPr="007222F3">
        <w:rPr>
          <w:rFonts w:ascii="Arial" w:hAnsi="Arial"/>
          <w:sz w:val="22"/>
          <w:szCs w:val="22"/>
        </w:rPr>
        <w:t>.</w:t>
      </w:r>
    </w:p>
    <w:p w:rsidR="00116BD4" w:rsidRPr="007222F3" w:rsidRDefault="00116BD4" w:rsidP="00DD7705">
      <w:pPr>
        <w:tabs>
          <w:tab w:val="left" w:pos="540"/>
          <w:tab w:val="left" w:pos="1440"/>
        </w:tabs>
        <w:spacing w:before="120" w:after="120" w:line="380" w:lineRule="exact"/>
        <w:ind w:left="540" w:hanging="540"/>
        <w:jc w:val="thaiDistribute"/>
        <w:outlineLvl w:val="0"/>
        <w:rPr>
          <w:rFonts w:ascii="Arial" w:hAnsi="Arial"/>
          <w:sz w:val="22"/>
          <w:szCs w:val="22"/>
        </w:rPr>
      </w:pPr>
      <w:bookmarkStart w:id="2" w:name="IAS_12,_para.61"/>
      <w:r w:rsidRPr="007222F3">
        <w:rPr>
          <w:rFonts w:ascii="Arial" w:hAnsi="Arial"/>
          <w:sz w:val="22"/>
          <w:szCs w:val="22"/>
        </w:rPr>
        <w:tab/>
        <w:t xml:space="preserve">The </w:t>
      </w:r>
      <w:r w:rsidR="005A6E30">
        <w:rPr>
          <w:rFonts w:ascii="Arial" w:hAnsi="Arial"/>
          <w:sz w:val="22"/>
          <w:szCs w:val="22"/>
        </w:rPr>
        <w:t>Group</w:t>
      </w:r>
      <w:r w:rsidRPr="007222F3">
        <w:rPr>
          <w:rFonts w:ascii="Arial" w:hAnsi="Arial"/>
          <w:sz w:val="22"/>
          <w:szCs w:val="22"/>
        </w:rPr>
        <w:t xml:space="preserve"> record</w:t>
      </w:r>
      <w:r w:rsidR="005A6E30">
        <w:rPr>
          <w:rFonts w:ascii="Arial" w:hAnsi="Arial"/>
          <w:sz w:val="22"/>
          <w:szCs w:val="22"/>
        </w:rPr>
        <w:t>s</w:t>
      </w:r>
      <w:r w:rsidRPr="007222F3">
        <w:rPr>
          <w:rFonts w:ascii="Arial" w:hAnsi="Arial"/>
          <w:sz w:val="22"/>
          <w:szCs w:val="22"/>
        </w:rPr>
        <w:t xml:space="preserve"> deferred tax directly to shareholders' equity if the tax relates to items that are recorded directly to shareholders' equity</w:t>
      </w:r>
      <w:bookmarkEnd w:id="2"/>
      <w:r w:rsidRPr="007222F3">
        <w:rPr>
          <w:rFonts w:ascii="Arial" w:hAnsi="Arial"/>
          <w:sz w:val="22"/>
          <w:szCs w:val="22"/>
        </w:rPr>
        <w:t>.</w:t>
      </w:r>
      <w:r w:rsidRPr="007222F3">
        <w:rPr>
          <w:rFonts w:ascii="Arial" w:hAnsi="Arial"/>
          <w:sz w:val="22"/>
          <w:szCs w:val="22"/>
          <w:cs/>
        </w:rPr>
        <w:t xml:space="preserve"> </w:t>
      </w:r>
    </w:p>
    <w:p w:rsidR="00E511F0" w:rsidRPr="00E511F0" w:rsidRDefault="00E757CD" w:rsidP="00E511F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E511F0">
        <w:rPr>
          <w:rFonts w:ascii="Arial" w:hAnsi="Arial"/>
          <w:b/>
          <w:bCs/>
          <w:sz w:val="22"/>
          <w:szCs w:val="22"/>
        </w:rPr>
        <w:t>.16</w:t>
      </w:r>
      <w:r w:rsidR="00E511F0" w:rsidRPr="00E511F0">
        <w:rPr>
          <w:rFonts w:ascii="Arial" w:hAnsi="Arial"/>
          <w:b/>
          <w:bCs/>
          <w:sz w:val="22"/>
          <w:szCs w:val="22"/>
        </w:rPr>
        <w:tab/>
        <w:t xml:space="preserve">Financial instruments  </w:t>
      </w:r>
    </w:p>
    <w:p w:rsidR="00E511F0" w:rsidRPr="00203679" w:rsidRDefault="00E511F0" w:rsidP="00E511F0">
      <w:pPr>
        <w:tabs>
          <w:tab w:val="left" w:pos="1440"/>
        </w:tabs>
        <w:spacing w:before="120" w:after="120" w:line="380" w:lineRule="exact"/>
        <w:ind w:left="540"/>
        <w:jc w:val="thaiDistribute"/>
        <w:rPr>
          <w:rFonts w:ascii="Arial" w:hAnsi="Arial" w:cs="Arial"/>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r w:rsidRPr="00E82F53">
        <w:rPr>
          <w:rFonts w:ascii="Arial" w:hAnsi="Arial" w:cs="Arial"/>
          <w:i/>
          <w:iCs/>
          <w:sz w:val="22"/>
          <w:szCs w:val="22"/>
        </w:rPr>
        <w:t xml:space="preserve"> </w:t>
      </w: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xml:space="preserve">. However, trade receivables, that do not contain a significant financing component 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rsidR="00E511F0" w:rsidRPr="003F3EDD" w:rsidRDefault="00E511F0" w:rsidP="00E511F0">
      <w:pPr>
        <w:spacing w:before="120" w:after="120" w:line="380" w:lineRule="exact"/>
        <w:ind w:left="540"/>
        <w:jc w:val="thaiDistribute"/>
        <w:textAlignment w:val="auto"/>
        <w:rPr>
          <w:rFonts w:ascii="Arial" w:eastAsia="Arial" w:hAnsi="Arial" w:cs="Arial"/>
          <w:sz w:val="22"/>
          <w:szCs w:val="22"/>
        </w:rPr>
      </w:pPr>
      <w:r w:rsidRPr="00E511F0">
        <w:rPr>
          <w:rFonts w:ascii="Arial" w:eastAsia="Arial Unicode MS" w:hAnsi="Arial" w:cs="Arial"/>
          <w:b/>
          <w:bCs/>
          <w:sz w:val="22"/>
          <w:szCs w:val="22"/>
        </w:rPr>
        <w:t>Classification and measurement of financial assets</w:t>
      </w: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rsidR="00E511F0" w:rsidRPr="00F31E0C" w:rsidRDefault="00E511F0" w:rsidP="00E511F0">
      <w:pPr>
        <w:spacing w:before="120" w:after="120" w:line="380" w:lineRule="exact"/>
        <w:ind w:left="540"/>
        <w:jc w:val="thaiDistribute"/>
        <w:textAlignment w:val="auto"/>
        <w:rPr>
          <w:rFonts w:ascii="Arial" w:eastAsia="Arial Unicode MS" w:hAnsi="Arial" w:cstheme="minorBidi"/>
          <w:b/>
          <w:bCs/>
          <w:i/>
          <w:iCs/>
          <w:sz w:val="22"/>
          <w:szCs w:val="22"/>
        </w:rPr>
      </w:pPr>
      <w:r w:rsidRPr="00E511F0">
        <w:rPr>
          <w:rFonts w:ascii="Arial" w:eastAsia="Arial Unicode MS" w:hAnsi="Arial" w:cs="Arial"/>
          <w:b/>
          <w:bCs/>
          <w:i/>
          <w:iCs/>
          <w:sz w:val="22"/>
          <w:szCs w:val="22"/>
        </w:rPr>
        <w:t xml:space="preserve">Financial assets at </w:t>
      </w:r>
      <w:proofErr w:type="spellStart"/>
      <w:r w:rsidRPr="00E511F0">
        <w:rPr>
          <w:rFonts w:ascii="Arial" w:eastAsia="Arial Unicode MS" w:hAnsi="Arial" w:cs="Arial"/>
          <w:b/>
          <w:bCs/>
          <w:i/>
          <w:iCs/>
          <w:sz w:val="22"/>
          <w:szCs w:val="22"/>
        </w:rPr>
        <w:t>amortised</w:t>
      </w:r>
      <w:proofErr w:type="spellEnd"/>
      <w:r w:rsidRPr="00E511F0">
        <w:rPr>
          <w:rFonts w:ascii="Arial" w:eastAsia="Arial Unicode MS" w:hAnsi="Arial" w:cs="Arial"/>
          <w:b/>
          <w:bCs/>
          <w:i/>
          <w:iCs/>
          <w:sz w:val="22"/>
          <w:szCs w:val="22"/>
        </w:rPr>
        <w:t xml:space="preserve"> cost </w:t>
      </w: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proofErr w:type="spellStart"/>
      <w:r w:rsidRPr="003F3EDD">
        <w:rPr>
          <w:rFonts w:ascii="Arial" w:eastAsia="Arial Unicode MS" w:hAnsi="Arial" w:cstheme="minorBidi"/>
          <w:sz w:val="22"/>
          <w:szCs w:val="22"/>
        </w:rPr>
        <w:t>amortised</w:t>
      </w:r>
      <w:proofErr w:type="spellEnd"/>
      <w:r w:rsidRPr="003F3EDD">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asset is </w:t>
      </w:r>
      <w:proofErr w:type="spellStart"/>
      <w:r w:rsidRPr="003F3EDD">
        <w:rPr>
          <w:rFonts w:ascii="Arial" w:eastAsia="Arial Unicode MS" w:hAnsi="Arial" w:cs="Arial"/>
          <w:sz w:val="22"/>
          <w:szCs w:val="22"/>
        </w:rPr>
        <w:t>derecogni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modified or impaired.</w:t>
      </w:r>
    </w:p>
    <w:p w:rsidR="00E511F0" w:rsidRDefault="00E511F0" w:rsidP="00E511F0">
      <w:pPr>
        <w:overflowPunct/>
        <w:autoSpaceDE/>
        <w:autoSpaceDN/>
        <w:adjustRightInd/>
        <w:textAlignment w:val="auto"/>
        <w:rPr>
          <w:rFonts w:ascii="Arial" w:eastAsia="Arial Unicode MS" w:hAnsi="Arial" w:cs="Arial"/>
          <w:b/>
          <w:bCs/>
          <w:i/>
          <w:iCs/>
          <w:sz w:val="22"/>
          <w:szCs w:val="22"/>
          <w:highlight w:val="cyan"/>
        </w:rPr>
      </w:pP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E511F0">
        <w:rPr>
          <w:rFonts w:ascii="Arial" w:eastAsia="Arial Unicode MS" w:hAnsi="Arial" w:cs="Arial"/>
          <w:b/>
          <w:bCs/>
          <w:sz w:val="22"/>
          <w:szCs w:val="22"/>
        </w:rPr>
        <w:lastRenderedPageBreak/>
        <w:t>Classification and measurement of financial liabilities</w:t>
      </w:r>
    </w:p>
    <w:p w:rsidR="00E511F0" w:rsidRPr="00E511F0" w:rsidRDefault="00E511F0" w:rsidP="00E511F0">
      <w:pPr>
        <w:spacing w:before="120" w:after="120" w:line="380" w:lineRule="exact"/>
        <w:ind w:left="540"/>
        <w:jc w:val="thaiDistribute"/>
        <w:textAlignment w:val="auto"/>
        <w:rPr>
          <w:rFonts w:ascii="Arial" w:eastAsia="Arial Unicode MS" w:hAnsi="Arial" w:cs="Arial"/>
          <w:sz w:val="22"/>
          <w:szCs w:val="22"/>
        </w:rPr>
      </w:pPr>
      <w:r w:rsidRPr="007E7645">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sidRPr="00E511F0">
        <w:rPr>
          <w:rFonts w:ascii="Arial" w:eastAsia="Arial Unicode MS" w:hAnsi="Arial" w:cs="Arial"/>
          <w:sz w:val="22"/>
          <w:szCs w:val="22"/>
        </w:rPr>
        <w:t>net of</w:t>
      </w:r>
      <w:r w:rsidRPr="00E511F0">
        <w:rPr>
          <w:rFonts w:ascii="Arial" w:eastAsia="Arial Unicode MS" w:hAnsi="Arial" w:cs="Arial"/>
          <w:sz w:val="22"/>
          <w:szCs w:val="22"/>
          <w:cs/>
        </w:rPr>
        <w:t xml:space="preserve"> </w:t>
      </w:r>
      <w:r w:rsidRPr="00E511F0">
        <w:rPr>
          <w:rFonts w:ascii="Arial" w:eastAsia="Arial Unicode MS" w:hAnsi="Arial" w:cs="Arial"/>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E511F0">
        <w:rPr>
          <w:rFonts w:ascii="Arial" w:eastAsia="Arial Unicode MS" w:hAnsi="Arial" w:cs="Arial"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E511F0">
        <w:rPr>
          <w:rFonts w:ascii="Arial" w:eastAsia="Arial Unicode MS" w:hAnsi="Arial" w:cs="Arial"/>
          <w:sz w:val="22"/>
          <w:szCs w:val="22"/>
        </w:rPr>
        <w:t xml:space="preserve"> </w:t>
      </w:r>
      <w:r w:rsidRPr="007E7645">
        <w:rPr>
          <w:rFonts w:ascii="Arial" w:eastAsia="Arial Unicode MS" w:hAnsi="Arial" w:cs="Arial"/>
          <w:sz w:val="22"/>
          <w:szCs w:val="22"/>
        </w:rPr>
        <w:t>using the EIR method.</w:t>
      </w:r>
      <w:r w:rsidRPr="00E511F0">
        <w:rPr>
          <w:rFonts w:ascii="Arial" w:eastAsia="Arial Unicode MS" w:hAnsi="Arial" w:cs="Arial"/>
          <w:sz w:val="22"/>
          <w:szCs w:val="22"/>
          <w:cs/>
        </w:rPr>
        <w:t xml:space="preserve"> </w:t>
      </w:r>
      <w:r w:rsidRPr="00E511F0">
        <w:rPr>
          <w:rFonts w:ascii="Arial" w:eastAsia="Arial Unicode MS" w:hAnsi="Arial" w:cs="Arial"/>
          <w:sz w:val="22"/>
          <w:szCs w:val="22"/>
        </w:rPr>
        <w:t xml:space="preserve">Gains and losses are </w:t>
      </w:r>
      <w:proofErr w:type="spellStart"/>
      <w:r w:rsidRPr="00E511F0">
        <w:rPr>
          <w:rFonts w:ascii="Arial" w:eastAsia="Arial Unicode MS" w:hAnsi="Arial" w:cs="Arial"/>
          <w:sz w:val="22"/>
          <w:szCs w:val="22"/>
        </w:rPr>
        <w:t>recognised</w:t>
      </w:r>
      <w:proofErr w:type="spellEnd"/>
      <w:r w:rsidRPr="00E511F0">
        <w:rPr>
          <w:rFonts w:ascii="Arial" w:eastAsia="Arial Unicode MS" w:hAnsi="Arial" w:cs="Arial"/>
          <w:sz w:val="22"/>
          <w:szCs w:val="22"/>
        </w:rPr>
        <w:t xml:space="preserve"> in profit or loss when the liabilities are </w:t>
      </w:r>
      <w:proofErr w:type="spellStart"/>
      <w:r w:rsidRPr="00E511F0">
        <w:rPr>
          <w:rFonts w:ascii="Arial" w:eastAsia="Arial Unicode MS" w:hAnsi="Arial" w:cs="Arial"/>
          <w:sz w:val="22"/>
          <w:szCs w:val="22"/>
        </w:rPr>
        <w:t>derecognised</w:t>
      </w:r>
      <w:proofErr w:type="spellEnd"/>
      <w:r w:rsidRPr="00E511F0">
        <w:rPr>
          <w:rFonts w:ascii="Arial" w:eastAsia="Arial Unicode MS" w:hAnsi="Arial" w:cs="Arial"/>
          <w:sz w:val="22"/>
          <w:szCs w:val="22"/>
        </w:rPr>
        <w:t xml:space="preserve"> as well as through the EIR </w:t>
      </w:r>
      <w:proofErr w:type="spellStart"/>
      <w:r w:rsidRPr="00E511F0">
        <w:rPr>
          <w:rFonts w:ascii="Arial" w:eastAsia="Arial Unicode MS" w:hAnsi="Arial" w:cs="Arial"/>
          <w:sz w:val="22"/>
          <w:szCs w:val="22"/>
        </w:rPr>
        <w:t>amortisation</w:t>
      </w:r>
      <w:proofErr w:type="spellEnd"/>
      <w:r w:rsidRPr="00E511F0">
        <w:rPr>
          <w:rFonts w:ascii="Arial" w:eastAsia="Arial Unicode MS" w:hAnsi="Arial" w:cs="Arial"/>
          <w:sz w:val="22"/>
          <w:szCs w:val="22"/>
        </w:rPr>
        <w:t xml:space="preserve"> process. In determining </w:t>
      </w:r>
      <w:proofErr w:type="spellStart"/>
      <w:r w:rsidRPr="00E511F0">
        <w:rPr>
          <w:rFonts w:ascii="Arial" w:eastAsia="Arial Unicode MS" w:hAnsi="Arial" w:cs="Arial"/>
          <w:sz w:val="22"/>
          <w:szCs w:val="22"/>
        </w:rPr>
        <w:t>amortised</w:t>
      </w:r>
      <w:proofErr w:type="spellEnd"/>
      <w:r w:rsidRPr="00E511F0">
        <w:rPr>
          <w:rFonts w:ascii="Arial" w:eastAsia="Arial Unicode MS" w:hAnsi="Arial" w:cs="Arial"/>
          <w:sz w:val="22"/>
          <w:szCs w:val="22"/>
        </w:rPr>
        <w:t xml:space="preserve"> cost, the Group takes into account any discounts or premiums on acquisition and fees or costs that are an integral part of the EIR. The EIR </w:t>
      </w:r>
      <w:proofErr w:type="spellStart"/>
      <w:r w:rsidRPr="00E511F0">
        <w:rPr>
          <w:rFonts w:ascii="Arial" w:eastAsia="Arial Unicode MS" w:hAnsi="Arial" w:cs="Arial"/>
          <w:sz w:val="22"/>
          <w:szCs w:val="22"/>
        </w:rPr>
        <w:t>amortisation</w:t>
      </w:r>
      <w:proofErr w:type="spellEnd"/>
      <w:r w:rsidRPr="00E511F0">
        <w:rPr>
          <w:rFonts w:ascii="Arial" w:eastAsia="Arial Unicode MS" w:hAnsi="Arial" w:cs="Arial"/>
          <w:sz w:val="22"/>
          <w:szCs w:val="22"/>
        </w:rPr>
        <w:t xml:space="preserve"> is included in finance costs</w:t>
      </w:r>
      <w:r w:rsidRPr="00E511F0">
        <w:rPr>
          <w:rFonts w:ascii="Arial" w:eastAsia="Arial Unicode MS" w:hAnsi="Arial" w:cs="Arial" w:hint="cs"/>
          <w:sz w:val="22"/>
          <w:szCs w:val="22"/>
          <w:cs/>
        </w:rPr>
        <w:t xml:space="preserve"> </w:t>
      </w:r>
      <w:r w:rsidRPr="00E511F0">
        <w:rPr>
          <w:rFonts w:ascii="Arial" w:eastAsia="Arial Unicode MS" w:hAnsi="Arial" w:cs="Arial"/>
          <w:sz w:val="22"/>
          <w:szCs w:val="22"/>
        </w:rPr>
        <w:t>in profit or loss</w:t>
      </w:r>
      <w:r w:rsidRPr="00E511F0">
        <w:rPr>
          <w:rFonts w:ascii="Arial" w:eastAsia="Arial Unicode MS" w:hAnsi="Arial" w:cs="Arial"/>
          <w:sz w:val="22"/>
          <w:szCs w:val="22"/>
          <w:cs/>
        </w:rPr>
        <w:t>.</w:t>
      </w:r>
      <w:r w:rsidRPr="00E511F0">
        <w:rPr>
          <w:rFonts w:ascii="Arial" w:eastAsia="Arial Unicode MS" w:hAnsi="Arial" w:cs="Arial"/>
          <w:sz w:val="22"/>
          <w:szCs w:val="22"/>
        </w:rPr>
        <w:t xml:space="preserve"> </w:t>
      </w:r>
    </w:p>
    <w:p w:rsidR="00E511F0" w:rsidRPr="00E511F0" w:rsidRDefault="00E511F0" w:rsidP="00E511F0">
      <w:pPr>
        <w:spacing w:before="120" w:after="120" w:line="380" w:lineRule="exact"/>
        <w:ind w:left="540"/>
        <w:jc w:val="thaiDistribute"/>
        <w:textAlignment w:val="auto"/>
        <w:rPr>
          <w:rFonts w:ascii="Arial" w:eastAsia="Arial Unicode MS" w:hAnsi="Arial" w:cs="Arial"/>
          <w:b/>
          <w:bCs/>
          <w:sz w:val="22"/>
          <w:szCs w:val="22"/>
        </w:rPr>
      </w:pPr>
      <w:r w:rsidRPr="00E511F0">
        <w:rPr>
          <w:rFonts w:ascii="Arial" w:eastAsia="Arial Unicode MS" w:hAnsi="Arial" w:cs="Arial"/>
          <w:b/>
          <w:bCs/>
          <w:sz w:val="22"/>
          <w:szCs w:val="22"/>
        </w:rPr>
        <w:t>Derecognition of financial instruments</w:t>
      </w: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w:hAnsi="Arial" w:cs="Arial"/>
          <w:sz w:val="22"/>
          <w:szCs w:val="22"/>
        </w:rPr>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E511F0">
        <w:rPr>
          <w:rFonts w:ascii="Arial" w:eastAsia="Arial" w:hAnsi="Arial" w:cs="Arial"/>
          <w:b/>
          <w:bCs/>
          <w:sz w:val="22"/>
          <w:szCs w:val="22"/>
        </w:rPr>
        <w:t>Impairment of financial assets</w:t>
      </w:r>
    </w:p>
    <w:p w:rsidR="00E511F0" w:rsidRPr="00E511F0" w:rsidRDefault="00E511F0" w:rsidP="00E511F0">
      <w:pPr>
        <w:spacing w:before="120" w:after="120" w:line="380" w:lineRule="exact"/>
        <w:ind w:left="540"/>
        <w:jc w:val="thaiDistribute"/>
        <w:textAlignment w:val="auto"/>
        <w:rPr>
          <w:rFonts w:ascii="Arial" w:eastAsia="Arial" w:hAnsi="Arial" w:cs="Arial"/>
          <w:sz w:val="22"/>
          <w:szCs w:val="22"/>
        </w:rPr>
      </w:pPr>
      <w:r w:rsidRPr="00E511F0">
        <w:rPr>
          <w:rFonts w:ascii="Arial" w:eastAsia="Arial" w:hAnsi="Arial" w:cs="Arial"/>
          <w:sz w:val="22"/>
          <w:szCs w:val="22"/>
        </w:rPr>
        <w:t xml:space="preserve">The Group </w:t>
      </w:r>
      <w:proofErr w:type="spellStart"/>
      <w:r w:rsidRPr="00E511F0">
        <w:rPr>
          <w:rFonts w:ascii="Arial" w:eastAsia="Arial" w:hAnsi="Arial" w:cs="Arial"/>
          <w:sz w:val="22"/>
          <w:szCs w:val="22"/>
        </w:rPr>
        <w:t>recognises</w:t>
      </w:r>
      <w:proofErr w:type="spellEnd"/>
      <w:r w:rsidRPr="00E511F0">
        <w:rPr>
          <w:rFonts w:ascii="Arial" w:eastAsia="Arial" w:hAnsi="Arial" w:cs="Arial"/>
          <w:sz w:val="22"/>
          <w:szCs w:val="22"/>
        </w:rPr>
        <w:t xml:space="preserve"> an allowance for expected credit losses (“ECLs”) for all debt</w:t>
      </w:r>
      <w:r w:rsidRPr="00E511F0">
        <w:rPr>
          <w:rFonts w:ascii="Arial" w:eastAsia="Arial" w:hAnsi="Arial" w:cs="Arial"/>
          <w:sz w:val="22"/>
          <w:szCs w:val="22"/>
          <w:cs/>
        </w:rPr>
        <w:t xml:space="preserve"> </w:t>
      </w:r>
      <w:r w:rsidRPr="00E511F0">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867AEB" w:rsidRDefault="00867AEB">
      <w:pPr>
        <w:overflowPunct/>
        <w:autoSpaceDE/>
        <w:autoSpaceDN/>
        <w:adjustRightInd/>
        <w:textAlignment w:val="auto"/>
        <w:rPr>
          <w:rFonts w:ascii="Arial" w:eastAsia="Arial" w:hAnsi="Arial" w:cs="Cordia New"/>
          <w:sz w:val="22"/>
          <w:szCs w:val="22"/>
        </w:rPr>
      </w:pPr>
      <w:r>
        <w:rPr>
          <w:rFonts w:ascii="Arial" w:eastAsia="Arial" w:hAnsi="Arial" w:cs="Cordia New"/>
          <w:sz w:val="22"/>
          <w:szCs w:val="22"/>
        </w:rPr>
        <w:br w:type="page"/>
      </w: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lastRenderedPageBreak/>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For trade</w:t>
      </w:r>
      <w:r w:rsidR="00ED7712">
        <w:rPr>
          <w:rFonts w:ascii="Arial" w:eastAsia="Arial" w:hAnsi="Arial" w:cs="Cordia New"/>
          <w:sz w:val="22"/>
          <w:szCs w:val="22"/>
        </w:rPr>
        <w:t xml:space="preserve"> accounts</w:t>
      </w:r>
      <w:r w:rsidRPr="00410BA2">
        <w:rPr>
          <w:rFonts w:ascii="Arial" w:eastAsia="Arial" w:hAnsi="Arial" w:cs="Cordia New"/>
          <w:sz w:val="22"/>
          <w:szCs w:val="22"/>
        </w:rPr>
        <w:t xml:space="preserve"> receivable</w:t>
      </w:r>
      <w:r>
        <w:rPr>
          <w:rFonts w:ascii="Arial" w:eastAsia="Arial" w:hAnsi="Arial" w:cs="Cordia New"/>
          <w:sz w:val="22"/>
          <w:szCs w:val="22"/>
        </w:rPr>
        <w:t>,</w:t>
      </w:r>
      <w:r>
        <w:rPr>
          <w:rFonts w:ascii="Arial" w:eastAsia="Arial" w:hAnsi="Arial" w:cs="Cordia New"/>
          <w:i/>
          <w:iCs/>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r>
        <w:rPr>
          <w:rFonts w:ascii="Arial" w:eastAsia="Arial" w:hAnsi="Arial" w:cs="Cordia New"/>
          <w:sz w:val="22"/>
          <w:szCs w:val="22"/>
        </w:rPr>
        <w:t>It</w:t>
      </w:r>
      <w:r w:rsidRPr="00410BA2">
        <w:rPr>
          <w:rFonts w:ascii="Arial" w:eastAsia="Arial" w:hAnsi="Arial" w:cs="Cordia New"/>
          <w:sz w:val="22"/>
          <w:szCs w:val="22"/>
        </w:rPr>
        <w:t xml:space="preserve"> is 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E511F0">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rsidR="00E511F0" w:rsidRDefault="00E511F0" w:rsidP="00E511F0">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rsidR="00E511F0" w:rsidRPr="00203679" w:rsidRDefault="00E511F0" w:rsidP="00E511F0">
      <w:pPr>
        <w:spacing w:before="120" w:after="120" w:line="380" w:lineRule="exact"/>
        <w:ind w:left="540"/>
        <w:jc w:val="thaiDistribute"/>
        <w:textAlignment w:val="auto"/>
        <w:rPr>
          <w:rFonts w:ascii="Arial" w:hAnsi="Arial" w:cstheme="minorBidi"/>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r>
        <w:rPr>
          <w:rFonts w:ascii="Arial" w:hAnsi="Arial" w:cstheme="minorBidi" w:hint="cs"/>
          <w:i/>
          <w:iCs/>
          <w:sz w:val="22"/>
          <w:szCs w:val="22"/>
          <w:u w:val="single"/>
          <w:cs/>
        </w:rPr>
        <w:t xml:space="preserve"> </w:t>
      </w:r>
    </w:p>
    <w:p w:rsidR="00E511F0" w:rsidRPr="00203679" w:rsidRDefault="00E511F0" w:rsidP="00E511F0">
      <w:pPr>
        <w:spacing w:before="120" w:after="120" w:line="380" w:lineRule="exact"/>
        <w:ind w:left="540"/>
        <w:jc w:val="thaiDistribute"/>
        <w:textAlignment w:val="auto"/>
        <w:rPr>
          <w:rFonts w:ascii="Arial" w:eastAsia="Arial" w:hAnsi="Arial" w:cs="Cordia New"/>
          <w:b/>
          <w:bCs/>
          <w:sz w:val="22"/>
          <w:szCs w:val="22"/>
        </w:rPr>
      </w:pPr>
      <w:r w:rsidRPr="00203679">
        <w:rPr>
          <w:rFonts w:ascii="Arial" w:eastAsia="Arial" w:hAnsi="Arial" w:cs="Cordia New"/>
          <w:b/>
          <w:bCs/>
          <w:sz w:val="22"/>
          <w:szCs w:val="22"/>
        </w:rPr>
        <w:t xml:space="preserve">Trade </w:t>
      </w:r>
      <w:r>
        <w:rPr>
          <w:rFonts w:ascii="Arial" w:eastAsia="Arial" w:hAnsi="Arial" w:cs="Cordia New"/>
          <w:b/>
          <w:bCs/>
          <w:sz w:val="22"/>
          <w:szCs w:val="22"/>
        </w:rPr>
        <w:t xml:space="preserve">and other </w:t>
      </w:r>
      <w:r w:rsidRPr="00203679">
        <w:rPr>
          <w:rFonts w:ascii="Arial" w:eastAsia="Arial" w:hAnsi="Arial" w:cs="Cordia New"/>
          <w:b/>
          <w:bCs/>
          <w:sz w:val="22"/>
          <w:szCs w:val="22"/>
        </w:rPr>
        <w:t>receivable</w:t>
      </w:r>
      <w:r w:rsidR="00ED7712">
        <w:rPr>
          <w:rFonts w:ascii="Arial" w:eastAsia="Arial" w:hAnsi="Arial" w:cs="Cordia New"/>
          <w:b/>
          <w:bCs/>
          <w:sz w:val="22"/>
          <w:szCs w:val="22"/>
        </w:rPr>
        <w:t>s</w:t>
      </w:r>
      <w:r w:rsidRPr="00203679">
        <w:rPr>
          <w:rFonts w:ascii="Arial" w:eastAsia="Arial" w:hAnsi="Arial" w:cs="Cordia New"/>
          <w:b/>
          <w:bCs/>
          <w:sz w:val="22"/>
          <w:szCs w:val="22"/>
        </w:rPr>
        <w:t xml:space="preserve"> </w:t>
      </w:r>
    </w:p>
    <w:p w:rsidR="00E511F0" w:rsidRPr="00203679" w:rsidRDefault="00E511F0" w:rsidP="00E511F0">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 xml:space="preserve">Trade </w:t>
      </w:r>
      <w:r>
        <w:rPr>
          <w:rFonts w:ascii="Arial" w:eastAsia="Arial" w:hAnsi="Arial" w:cs="Cordia New"/>
          <w:sz w:val="22"/>
          <w:szCs w:val="22"/>
        </w:rPr>
        <w:t xml:space="preserve">and other </w:t>
      </w:r>
      <w:r w:rsidRPr="00203679">
        <w:rPr>
          <w:rFonts w:ascii="Arial" w:eastAsia="Arial" w:hAnsi="Arial" w:cs="Cordia New"/>
          <w:sz w:val="22"/>
          <w:szCs w:val="22"/>
        </w:rPr>
        <w:t>receivable</w:t>
      </w:r>
      <w:r w:rsidR="00ED7712">
        <w:rPr>
          <w:rFonts w:ascii="Arial" w:eastAsia="Arial" w:hAnsi="Arial" w:cs="Cordia New"/>
          <w:sz w:val="22"/>
          <w:szCs w:val="22"/>
        </w:rPr>
        <w:t>s</w:t>
      </w:r>
      <w:r w:rsidRPr="00203679">
        <w:rPr>
          <w:rFonts w:ascii="Arial" w:eastAsia="Arial" w:hAnsi="Arial" w:cs="Cordia New"/>
          <w:sz w:val="22"/>
          <w:szCs w:val="22"/>
        </w:rPr>
        <w:t xml:space="preserve"> are stated at the net </w:t>
      </w:r>
      <w:proofErr w:type="spellStart"/>
      <w:r w:rsidRPr="00203679">
        <w:rPr>
          <w:rFonts w:ascii="Arial" w:eastAsia="Arial" w:hAnsi="Arial" w:cs="Cordia New"/>
          <w:sz w:val="22"/>
          <w:szCs w:val="22"/>
        </w:rPr>
        <w:t>realisable</w:t>
      </w:r>
      <w:proofErr w:type="spellEnd"/>
      <w:r w:rsidRPr="00203679">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rsidR="00116BD4" w:rsidRPr="007222F3" w:rsidRDefault="00E757CD" w:rsidP="00395B7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E511F0">
        <w:rPr>
          <w:rFonts w:ascii="Arial" w:hAnsi="Arial"/>
          <w:b/>
          <w:bCs/>
          <w:sz w:val="22"/>
          <w:szCs w:val="22"/>
        </w:rPr>
        <w:t>.17</w:t>
      </w:r>
      <w:r w:rsidR="00116BD4" w:rsidRPr="007222F3">
        <w:rPr>
          <w:rFonts w:ascii="Arial" w:hAnsi="Arial"/>
          <w:b/>
          <w:bCs/>
          <w:sz w:val="22"/>
          <w:szCs w:val="22"/>
          <w:cs/>
        </w:rPr>
        <w:tab/>
      </w:r>
      <w:r w:rsidR="00116BD4" w:rsidRPr="007222F3">
        <w:rPr>
          <w:rFonts w:ascii="Arial" w:hAnsi="Arial"/>
          <w:b/>
          <w:bCs/>
          <w:sz w:val="22"/>
          <w:szCs w:val="22"/>
        </w:rPr>
        <w:t>Fair value measurement</w:t>
      </w:r>
    </w:p>
    <w:p w:rsidR="00116BD4" w:rsidRPr="007222F3" w:rsidRDefault="00116BD4" w:rsidP="00DD7705">
      <w:pPr>
        <w:tabs>
          <w:tab w:val="left" w:pos="1440"/>
        </w:tabs>
        <w:spacing w:before="120" w:after="120" w:line="380" w:lineRule="exact"/>
        <w:ind w:left="547" w:hanging="547"/>
        <w:jc w:val="thaiDistribute"/>
        <w:outlineLvl w:val="0"/>
        <w:rPr>
          <w:rFonts w:ascii="Arial" w:hAnsi="Arial" w:cs="Arial"/>
          <w:sz w:val="22"/>
          <w:szCs w:val="22"/>
        </w:rPr>
      </w:pPr>
      <w:r w:rsidRPr="007222F3">
        <w:rPr>
          <w:rFonts w:ascii="Arial" w:hAnsi="Arial"/>
          <w:b/>
          <w:bCs/>
          <w:sz w:val="22"/>
          <w:szCs w:val="22"/>
        </w:rPr>
        <w:tab/>
      </w:r>
      <w:r w:rsidRPr="007222F3">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7222F3">
        <w:rPr>
          <w:rFonts w:ascii="Arial" w:hAnsi="Arial" w:cs="Arial"/>
          <w:sz w:val="22"/>
          <w:szCs w:val="22"/>
        </w:rPr>
        <w:t xml:space="preserve">The </w:t>
      </w:r>
      <w:r w:rsidR="005A6E30">
        <w:rPr>
          <w:rFonts w:ascii="Arial" w:hAnsi="Arial" w:cs="Arial"/>
          <w:sz w:val="22"/>
          <w:szCs w:val="22"/>
        </w:rPr>
        <w:t xml:space="preserve">Group </w:t>
      </w:r>
      <w:r w:rsidRPr="007222F3">
        <w:rPr>
          <w:rFonts w:ascii="Arial" w:hAnsi="Arial" w:cs="Arial"/>
          <w:sz w:val="22"/>
          <w:szCs w:val="22"/>
        </w:rPr>
        <w:t>appl</w:t>
      </w:r>
      <w:r w:rsidR="005A6E30">
        <w:rPr>
          <w:rFonts w:ascii="Arial" w:hAnsi="Arial" w:cs="Arial"/>
          <w:sz w:val="22"/>
          <w:szCs w:val="22"/>
        </w:rPr>
        <w:t>ies</w:t>
      </w:r>
      <w:r w:rsidRPr="007222F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A6E30">
        <w:rPr>
          <w:rFonts w:ascii="Arial" w:hAnsi="Arial" w:cs="Arial"/>
          <w:sz w:val="22"/>
          <w:szCs w:val="22"/>
        </w:rPr>
        <w:t xml:space="preserve">Group </w:t>
      </w:r>
      <w:r w:rsidRPr="007222F3">
        <w:rPr>
          <w:rFonts w:ascii="Arial" w:hAnsi="Arial" w:cs="Arial"/>
          <w:sz w:val="22"/>
          <w:szCs w:val="22"/>
        </w:rPr>
        <w:t>measure</w:t>
      </w:r>
      <w:r w:rsidR="005A6E30">
        <w:rPr>
          <w:rFonts w:ascii="Arial" w:hAnsi="Arial" w:cs="Arial"/>
          <w:sz w:val="22"/>
          <w:szCs w:val="22"/>
        </w:rPr>
        <w:t>s</w:t>
      </w:r>
      <w:r w:rsidRPr="007222F3">
        <w:rPr>
          <w:rFonts w:ascii="Arial" w:hAnsi="Arial" w:cs="Arial"/>
          <w:sz w:val="22"/>
          <w:szCs w:val="22"/>
        </w:rPr>
        <w:t xml:space="preserve"> fair value using valuation technique that are appropriate in the circumstances and </w:t>
      </w:r>
      <w:proofErr w:type="spellStart"/>
      <w:r w:rsidRPr="007222F3">
        <w:rPr>
          <w:rFonts w:ascii="Arial" w:hAnsi="Arial" w:cs="Arial"/>
          <w:sz w:val="22"/>
          <w:szCs w:val="22"/>
        </w:rPr>
        <w:t>maximises</w:t>
      </w:r>
      <w:proofErr w:type="spellEnd"/>
      <w:r w:rsidRPr="007222F3">
        <w:rPr>
          <w:rFonts w:ascii="Arial" w:hAnsi="Arial" w:cs="Arial"/>
          <w:sz w:val="22"/>
          <w:szCs w:val="22"/>
        </w:rPr>
        <w:t xml:space="preserve"> the use of relevant observable inputs related to assets and liabilities that are required to be measured at fair value.</w:t>
      </w:r>
    </w:p>
    <w:p w:rsidR="00867AEB" w:rsidRDefault="00867AEB">
      <w:pPr>
        <w:overflowPunct/>
        <w:autoSpaceDE/>
        <w:autoSpaceDN/>
        <w:adjustRightInd/>
        <w:textAlignment w:val="auto"/>
        <w:rPr>
          <w:rFonts w:ascii="Arial" w:hAnsi="Arial" w:cs="Arial"/>
          <w:sz w:val="22"/>
          <w:szCs w:val="22"/>
        </w:rPr>
      </w:pPr>
      <w:r>
        <w:rPr>
          <w:rFonts w:ascii="Arial" w:hAnsi="Arial" w:cs="Arial"/>
          <w:sz w:val="22"/>
          <w:szCs w:val="22"/>
        </w:rPr>
        <w:br w:type="page"/>
      </w:r>
    </w:p>
    <w:p w:rsidR="00116BD4" w:rsidRPr="007222F3" w:rsidRDefault="00116BD4" w:rsidP="00DD7705">
      <w:pPr>
        <w:tabs>
          <w:tab w:val="left" w:pos="1440"/>
        </w:tabs>
        <w:spacing w:before="120" w:after="120" w:line="380" w:lineRule="exact"/>
        <w:ind w:left="547" w:hanging="547"/>
        <w:jc w:val="thaiDistribute"/>
        <w:outlineLvl w:val="0"/>
        <w:rPr>
          <w:rFonts w:ascii="Arial" w:hAnsi="Arial" w:cs="Arial"/>
          <w:sz w:val="22"/>
          <w:szCs w:val="22"/>
        </w:rPr>
      </w:pPr>
      <w:r w:rsidRPr="007222F3">
        <w:rPr>
          <w:rFonts w:ascii="Arial" w:hAnsi="Arial" w:cs="Arial"/>
          <w:sz w:val="22"/>
          <w:szCs w:val="22"/>
        </w:rPr>
        <w:lastRenderedPageBreak/>
        <w:tab/>
        <w:t xml:space="preserve">All assets and liabilities for which fair value is measured or disclosed in the financial statements are </w:t>
      </w:r>
      <w:proofErr w:type="spellStart"/>
      <w:r w:rsidRPr="007222F3">
        <w:rPr>
          <w:rFonts w:ascii="Arial" w:hAnsi="Arial" w:cs="Arial"/>
          <w:sz w:val="22"/>
          <w:szCs w:val="22"/>
        </w:rPr>
        <w:t>categorised</w:t>
      </w:r>
      <w:proofErr w:type="spellEnd"/>
      <w:r w:rsidRPr="007222F3">
        <w:rPr>
          <w:rFonts w:ascii="Arial" w:hAnsi="Arial" w:cs="Arial"/>
          <w:sz w:val="22"/>
          <w:szCs w:val="22"/>
        </w:rPr>
        <w:t xml:space="preserve"> within the fair value hierarchy into three levels based on </w:t>
      </w:r>
      <w:proofErr w:type="spellStart"/>
      <w:r w:rsidRPr="007222F3">
        <w:rPr>
          <w:rFonts w:ascii="Arial" w:hAnsi="Arial" w:cs="Arial"/>
          <w:sz w:val="22"/>
          <w:szCs w:val="22"/>
        </w:rPr>
        <w:t>categorise</w:t>
      </w:r>
      <w:proofErr w:type="spellEnd"/>
      <w:r w:rsidRPr="007222F3">
        <w:rPr>
          <w:rFonts w:ascii="Arial" w:hAnsi="Arial" w:cs="Arial"/>
          <w:sz w:val="22"/>
          <w:szCs w:val="22"/>
        </w:rPr>
        <w:t xml:space="preserve"> of input to be used in fair value measurement as follows:</w:t>
      </w:r>
    </w:p>
    <w:p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r w:rsidR="0031406C">
        <w:rPr>
          <w:rFonts w:ascii="Arial" w:hAnsi="Arial" w:cs="Arial"/>
          <w:sz w:val="22"/>
          <w:szCs w:val="22"/>
        </w:rPr>
        <w:t xml:space="preserve">1 </w:t>
      </w:r>
      <w:r w:rsidRPr="007222F3">
        <w:rPr>
          <w:rFonts w:ascii="Arial" w:hAnsi="Arial" w:cs="Arial"/>
          <w:sz w:val="22"/>
          <w:szCs w:val="22"/>
        </w:rPr>
        <w:t xml:space="preserve"> </w:t>
      </w:r>
      <w:r w:rsidRPr="007222F3">
        <w:rPr>
          <w:rFonts w:ascii="Arial" w:hAnsi="Arial" w:cs="Arial"/>
          <w:sz w:val="22"/>
          <w:szCs w:val="22"/>
        </w:rPr>
        <w:tab/>
        <w:t xml:space="preserve">Use of quoted market prices in an active market for such assets or liabilities </w:t>
      </w:r>
    </w:p>
    <w:p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r w:rsidR="0031406C">
        <w:rPr>
          <w:rFonts w:ascii="Arial" w:hAnsi="Arial" w:cs="Arial"/>
          <w:sz w:val="22"/>
          <w:szCs w:val="22"/>
        </w:rPr>
        <w:t xml:space="preserve">2 </w:t>
      </w:r>
      <w:r w:rsidRPr="007222F3">
        <w:rPr>
          <w:rFonts w:ascii="Arial" w:hAnsi="Arial" w:cs="Arial"/>
          <w:sz w:val="22"/>
          <w:szCs w:val="22"/>
        </w:rPr>
        <w:t xml:space="preserve"> </w:t>
      </w:r>
      <w:r w:rsidRPr="007222F3">
        <w:rPr>
          <w:rFonts w:ascii="Arial" w:hAnsi="Arial" w:cs="Arial"/>
          <w:sz w:val="22"/>
          <w:szCs w:val="22"/>
        </w:rPr>
        <w:tab/>
        <w:t>Use of other observable inputs for such assets or liabilities, whether directly or indirectly</w:t>
      </w:r>
    </w:p>
    <w:p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r w:rsidR="0031406C">
        <w:rPr>
          <w:rFonts w:ascii="Arial" w:hAnsi="Arial" w:cs="Arial"/>
          <w:sz w:val="22"/>
          <w:szCs w:val="22"/>
        </w:rPr>
        <w:t xml:space="preserve">3 </w:t>
      </w:r>
      <w:r w:rsidRPr="007222F3">
        <w:rPr>
          <w:rFonts w:ascii="Arial" w:hAnsi="Arial" w:cs="Arial"/>
          <w:sz w:val="22"/>
          <w:szCs w:val="22"/>
        </w:rPr>
        <w:t xml:space="preserve"> </w:t>
      </w:r>
      <w:r w:rsidRPr="007222F3">
        <w:rPr>
          <w:rFonts w:ascii="Arial" w:hAnsi="Arial" w:cs="Arial"/>
          <w:sz w:val="22"/>
          <w:szCs w:val="22"/>
        </w:rPr>
        <w:tab/>
        <w:t xml:space="preserve">Use of unobservable inputs such as estimates of future cash flows </w:t>
      </w:r>
    </w:p>
    <w:p w:rsidR="00116BD4" w:rsidRDefault="00154A08" w:rsidP="00DD770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16BD4" w:rsidRPr="007222F3">
        <w:rPr>
          <w:rFonts w:ascii="Arial" w:hAnsi="Arial" w:cs="Arial"/>
          <w:sz w:val="22"/>
          <w:szCs w:val="22"/>
        </w:rPr>
        <w:t xml:space="preserve">At the end of each reporting period, the </w:t>
      </w:r>
      <w:r w:rsidR="005A6E30">
        <w:rPr>
          <w:rFonts w:ascii="Arial" w:hAnsi="Arial" w:cs="Arial"/>
          <w:sz w:val="22"/>
          <w:szCs w:val="22"/>
        </w:rPr>
        <w:t xml:space="preserve">Group </w:t>
      </w:r>
      <w:r w:rsidR="00116BD4" w:rsidRPr="007222F3">
        <w:rPr>
          <w:rFonts w:ascii="Arial" w:hAnsi="Arial" w:cs="Arial"/>
          <w:sz w:val="22"/>
          <w:szCs w:val="22"/>
        </w:rPr>
        <w:t>determine</w:t>
      </w:r>
      <w:r w:rsidR="005A6E30">
        <w:rPr>
          <w:rFonts w:ascii="Arial" w:hAnsi="Arial" w:cs="Arial"/>
          <w:sz w:val="22"/>
          <w:szCs w:val="22"/>
        </w:rPr>
        <w:t>s</w:t>
      </w:r>
      <w:r w:rsidR="00116BD4" w:rsidRPr="007222F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E511F0" w:rsidRPr="00823C27" w:rsidRDefault="00E757CD" w:rsidP="00E511F0">
      <w:pPr>
        <w:tabs>
          <w:tab w:val="left" w:pos="216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w:t>
      </w:r>
      <w:r w:rsidR="00E511F0">
        <w:rPr>
          <w:rFonts w:ascii="Arial" w:hAnsi="Arial" w:cs="Arial"/>
          <w:b/>
          <w:bCs/>
          <w:sz w:val="22"/>
          <w:szCs w:val="22"/>
        </w:rPr>
        <w:t>.18</w:t>
      </w:r>
      <w:r w:rsidR="00E511F0" w:rsidRPr="00823C27">
        <w:rPr>
          <w:rFonts w:ascii="Arial" w:hAnsi="Arial" w:cs="Arial"/>
          <w:b/>
          <w:bCs/>
          <w:sz w:val="22"/>
          <w:szCs w:val="22"/>
        </w:rPr>
        <w:tab/>
        <w:t>Government grants</w:t>
      </w:r>
    </w:p>
    <w:p w:rsidR="00E511F0" w:rsidRDefault="00E511F0" w:rsidP="00E511F0">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Government grants are </w:t>
      </w:r>
      <w:proofErr w:type="spellStart"/>
      <w:r>
        <w:rPr>
          <w:rFonts w:ascii="Arial" w:hAnsi="Arial" w:cs="Arial"/>
          <w:sz w:val="22"/>
          <w:szCs w:val="22"/>
        </w:rPr>
        <w:t>recognised</w:t>
      </w:r>
      <w:proofErr w:type="spellEnd"/>
      <w:r>
        <w:rPr>
          <w:rFonts w:ascii="Arial" w:hAnsi="Arial" w:cs="Arial"/>
          <w:sz w:val="22"/>
          <w:szCs w:val="22"/>
        </w:rPr>
        <w:t xml:space="preserve"> when there is reasonable assurance that the subsidiaries comply with the conditions attaching to them and the grants will be received.</w:t>
      </w:r>
    </w:p>
    <w:p w:rsidR="00E511F0" w:rsidRPr="00216B3D" w:rsidRDefault="00E511F0" w:rsidP="00E511F0">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Government grants shall be </w:t>
      </w:r>
      <w:proofErr w:type="spellStart"/>
      <w:r>
        <w:rPr>
          <w:rFonts w:ascii="Arial" w:hAnsi="Arial" w:cs="Arial"/>
          <w:sz w:val="22"/>
          <w:szCs w:val="22"/>
        </w:rPr>
        <w:t>recognised</w:t>
      </w:r>
      <w:proofErr w:type="spellEnd"/>
      <w:r>
        <w:rPr>
          <w:rFonts w:ascii="Arial" w:hAnsi="Arial" w:cs="Arial"/>
          <w:sz w:val="22"/>
          <w:szCs w:val="22"/>
        </w:rPr>
        <w:t xml:space="preserve"> in profit or loss on a systematic basis over the periods in which subsidiaries </w:t>
      </w:r>
      <w:proofErr w:type="spellStart"/>
      <w:r>
        <w:rPr>
          <w:rFonts w:ascii="Arial" w:hAnsi="Arial" w:cs="Arial"/>
          <w:sz w:val="22"/>
          <w:szCs w:val="22"/>
        </w:rPr>
        <w:t>recognised</w:t>
      </w:r>
      <w:proofErr w:type="spellEnd"/>
      <w:r>
        <w:rPr>
          <w:rFonts w:ascii="Arial" w:hAnsi="Arial" w:cs="Arial"/>
          <w:sz w:val="22"/>
          <w:szCs w:val="22"/>
        </w:rPr>
        <w:t xml:space="preserve"> as expenses the related costs for which the grants are intended to compensate.</w:t>
      </w:r>
    </w:p>
    <w:p w:rsidR="00395B7A" w:rsidRPr="007222F3" w:rsidRDefault="00E757CD" w:rsidP="00395B7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6</w:t>
      </w:r>
      <w:r w:rsidR="00395B7A" w:rsidRPr="007222F3">
        <w:rPr>
          <w:rFonts w:ascii="Arial" w:hAnsi="Arial"/>
          <w:b/>
          <w:bCs/>
          <w:sz w:val="22"/>
          <w:szCs w:val="22"/>
        </w:rPr>
        <w:t>.</w:t>
      </w:r>
      <w:r w:rsidR="00395B7A" w:rsidRPr="007222F3">
        <w:rPr>
          <w:rFonts w:ascii="Arial" w:hAnsi="Arial"/>
          <w:b/>
          <w:bCs/>
          <w:sz w:val="22"/>
          <w:szCs w:val="22"/>
        </w:rPr>
        <w:tab/>
        <w:t>Significant accounting judgements and estimates</w:t>
      </w:r>
    </w:p>
    <w:p w:rsidR="00395B7A" w:rsidRPr="007222F3" w:rsidRDefault="00395B7A" w:rsidP="00A8314A">
      <w:pPr>
        <w:tabs>
          <w:tab w:val="left" w:pos="360"/>
          <w:tab w:val="left" w:pos="1440"/>
        </w:tabs>
        <w:spacing w:before="120" w:after="120" w:line="400" w:lineRule="exact"/>
        <w:ind w:left="540"/>
        <w:jc w:val="thaiDistribute"/>
        <w:outlineLvl w:val="0"/>
        <w:rPr>
          <w:rFonts w:ascii="Arial" w:hAnsi="Arial"/>
          <w:spacing w:val="-4"/>
          <w:sz w:val="22"/>
          <w:szCs w:val="22"/>
        </w:rPr>
      </w:pPr>
      <w:r w:rsidRPr="007222F3">
        <w:rPr>
          <w:rFonts w:ascii="Arial" w:hAnsi="Arial"/>
          <w:sz w:val="22"/>
          <w:szCs w:val="22"/>
        </w:rPr>
        <w:t xml:space="preserve">The preparation of financial statements in conformity with </w:t>
      </w:r>
      <w:r w:rsidRPr="007222F3">
        <w:rPr>
          <w:rFonts w:ascii="Arial" w:hAnsi="Arial"/>
          <w:spacing w:val="-4"/>
          <w:sz w:val="22"/>
          <w:szCs w:val="22"/>
        </w:rPr>
        <w:t xml:space="preserve">financial reporting standards </w:t>
      </w:r>
      <w:r w:rsidRPr="007222F3">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7222F3">
        <w:rPr>
          <w:rFonts w:ascii="Arial" w:hAnsi="Arial"/>
          <w:spacing w:val="-4"/>
          <w:sz w:val="22"/>
          <w:szCs w:val="22"/>
        </w:rPr>
        <w:t xml:space="preserve"> from these estimates. </w:t>
      </w:r>
      <w:r w:rsidRPr="007222F3">
        <w:rPr>
          <w:rFonts w:ascii="Arial" w:hAnsi="Arial"/>
          <w:sz w:val="22"/>
          <w:szCs w:val="22"/>
        </w:rPr>
        <w:t>Significant judgements and estimates are as follows:</w:t>
      </w:r>
    </w:p>
    <w:p w:rsidR="005A6E30" w:rsidRPr="005A6E30" w:rsidRDefault="007B4BCF" w:rsidP="005A6E30">
      <w:pPr>
        <w:tabs>
          <w:tab w:val="left" w:pos="1440"/>
        </w:tabs>
        <w:spacing w:before="120" w:after="120" w:line="400" w:lineRule="exact"/>
        <w:ind w:left="540" w:hanging="600"/>
        <w:jc w:val="thaiDistribute"/>
        <w:outlineLvl w:val="0"/>
        <w:rPr>
          <w:rFonts w:ascii="Arial" w:hAnsi="Arial"/>
          <w:b/>
          <w:bCs/>
          <w:sz w:val="22"/>
          <w:szCs w:val="22"/>
        </w:rPr>
      </w:pPr>
      <w:r w:rsidRPr="007222F3">
        <w:rPr>
          <w:rFonts w:ascii="Arial" w:hAnsi="Arial"/>
          <w:b/>
          <w:bCs/>
          <w:sz w:val="22"/>
          <w:szCs w:val="22"/>
        </w:rPr>
        <w:tab/>
      </w:r>
      <w:r w:rsidR="005A6E30" w:rsidRPr="005A6E30">
        <w:rPr>
          <w:rFonts w:ascii="Arial" w:hAnsi="Arial"/>
          <w:b/>
          <w:bCs/>
          <w:sz w:val="22"/>
          <w:szCs w:val="22"/>
        </w:rPr>
        <w:t>Revenue from contracts with customers</w:t>
      </w:r>
    </w:p>
    <w:p w:rsidR="005A6E30" w:rsidRPr="005A6E30" w:rsidRDefault="005A6E30" w:rsidP="005A6E30">
      <w:pPr>
        <w:tabs>
          <w:tab w:val="left" w:pos="360"/>
          <w:tab w:val="left" w:pos="1440"/>
        </w:tabs>
        <w:spacing w:before="120" w:after="120" w:line="400" w:lineRule="exact"/>
        <w:ind w:left="540"/>
        <w:jc w:val="thaiDistribute"/>
        <w:outlineLvl w:val="0"/>
        <w:rPr>
          <w:rFonts w:ascii="Arial" w:hAnsi="Arial"/>
          <w:sz w:val="22"/>
          <w:szCs w:val="22"/>
        </w:rPr>
      </w:pPr>
      <w:r w:rsidRPr="005A6E30">
        <w:rPr>
          <w:rFonts w:ascii="Arial" w:hAnsi="Arial"/>
          <w:sz w:val="22"/>
          <w:szCs w:val="22"/>
        </w:rPr>
        <w:t xml:space="preserve">In calculating the revenue </w:t>
      </w:r>
      <w:proofErr w:type="spellStart"/>
      <w:r w:rsidRPr="005A6E30">
        <w:rPr>
          <w:rFonts w:ascii="Arial" w:hAnsi="Arial"/>
          <w:sz w:val="22"/>
          <w:szCs w:val="22"/>
        </w:rPr>
        <w:t>recognised</w:t>
      </w:r>
      <w:proofErr w:type="spellEnd"/>
      <w:r w:rsidRPr="005A6E30">
        <w:rPr>
          <w:rFonts w:ascii="Arial" w:hAnsi="Arial"/>
          <w:sz w:val="22"/>
          <w:szCs w:val="22"/>
        </w:rPr>
        <w:t xml:space="preserve"> over time, the management is required to use judgement regarding measuring progress towards complete satisfaction of a performance obligation, measuring based on comparison of actual costs incurred up to the end of the period and total anticipated costs to be incurred to completion.</w:t>
      </w:r>
    </w:p>
    <w:p w:rsidR="005348EE" w:rsidRDefault="005348EE" w:rsidP="007B4BCF">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br w:type="page"/>
      </w:r>
    </w:p>
    <w:p w:rsidR="007B4BCF" w:rsidRPr="007222F3" w:rsidRDefault="005A6E30" w:rsidP="007B4BCF">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lastRenderedPageBreak/>
        <w:tab/>
      </w:r>
      <w:r w:rsidR="007B4BCF">
        <w:rPr>
          <w:rFonts w:ascii="Arial" w:hAnsi="Arial"/>
          <w:b/>
          <w:bCs/>
          <w:sz w:val="22"/>
          <w:szCs w:val="22"/>
        </w:rPr>
        <w:t xml:space="preserve">Recognition of investment in </w:t>
      </w:r>
      <w:r w:rsidR="006D313C">
        <w:rPr>
          <w:rFonts w:ascii="Arial" w:hAnsi="Arial"/>
          <w:b/>
          <w:bCs/>
          <w:sz w:val="22"/>
          <w:szCs w:val="22"/>
        </w:rPr>
        <w:t>associate</w:t>
      </w:r>
      <w:r w:rsidR="007B4BCF">
        <w:rPr>
          <w:rFonts w:ascii="Arial" w:hAnsi="Arial"/>
          <w:b/>
          <w:bCs/>
          <w:sz w:val="22"/>
          <w:szCs w:val="22"/>
        </w:rPr>
        <w:t xml:space="preserve"> when the </w:t>
      </w:r>
      <w:r w:rsidR="004F3403">
        <w:rPr>
          <w:rFonts w:ascii="Arial" w:hAnsi="Arial"/>
          <w:b/>
          <w:bCs/>
          <w:sz w:val="22"/>
          <w:szCs w:val="22"/>
        </w:rPr>
        <w:t>Company</w:t>
      </w:r>
      <w:r w:rsidR="007B4BCF">
        <w:rPr>
          <w:rFonts w:ascii="Arial" w:hAnsi="Arial"/>
          <w:b/>
          <w:bCs/>
          <w:sz w:val="22"/>
          <w:szCs w:val="22"/>
        </w:rPr>
        <w:t xml:space="preserve"> holds more than half of shares</w:t>
      </w:r>
      <w:r w:rsidR="007B4BCF" w:rsidRPr="007222F3">
        <w:rPr>
          <w:rFonts w:ascii="Arial" w:hAnsi="Arial"/>
          <w:b/>
          <w:bCs/>
          <w:sz w:val="22"/>
          <w:szCs w:val="22"/>
        </w:rPr>
        <w:t xml:space="preserve"> </w:t>
      </w:r>
    </w:p>
    <w:p w:rsidR="007B4BCF" w:rsidRPr="007222F3" w:rsidRDefault="007B4BCF" w:rsidP="007B4BCF">
      <w:pPr>
        <w:tabs>
          <w:tab w:val="left" w:pos="1440"/>
        </w:tabs>
        <w:spacing w:before="120" w:after="120" w:line="400" w:lineRule="exact"/>
        <w:ind w:left="540" w:hanging="535"/>
        <w:jc w:val="thaiDistribute"/>
        <w:outlineLvl w:val="0"/>
        <w:rPr>
          <w:rFonts w:ascii="Arial" w:hAnsi="Arial"/>
          <w:sz w:val="22"/>
          <w:szCs w:val="22"/>
        </w:rPr>
      </w:pPr>
      <w:r w:rsidRPr="007222F3">
        <w:rPr>
          <w:rFonts w:ascii="Arial" w:hAnsi="Arial"/>
          <w:sz w:val="22"/>
          <w:szCs w:val="22"/>
        </w:rPr>
        <w:tab/>
      </w:r>
      <w:r>
        <w:rPr>
          <w:rFonts w:ascii="Arial" w:hAnsi="Arial"/>
          <w:sz w:val="22"/>
          <w:szCs w:val="22"/>
        </w:rPr>
        <w:t xml:space="preserve">The management of the Company determined that the Company has no control over </w:t>
      </w:r>
      <w:proofErr w:type="spellStart"/>
      <w:r>
        <w:rPr>
          <w:rFonts w:ascii="Arial" w:hAnsi="Arial"/>
          <w:sz w:val="22"/>
          <w:szCs w:val="22"/>
        </w:rPr>
        <w:t>Zim</w:t>
      </w:r>
      <w:proofErr w:type="spellEnd"/>
      <w:r>
        <w:rPr>
          <w:rFonts w:ascii="Arial" w:hAnsi="Arial"/>
          <w:sz w:val="22"/>
          <w:szCs w:val="22"/>
        </w:rPr>
        <w:t xml:space="preserve"> (Thailand) Company Limited even though the Company holds 51</w:t>
      </w:r>
      <w:r w:rsidR="00ED7712">
        <w:rPr>
          <w:rFonts w:ascii="Arial" w:hAnsi="Arial"/>
          <w:sz w:val="22"/>
          <w:szCs w:val="22"/>
        </w:rPr>
        <w:t xml:space="preserve">% </w:t>
      </w:r>
      <w:r w:rsidR="005B2F31">
        <w:rPr>
          <w:rFonts w:ascii="Arial" w:hAnsi="Arial"/>
          <w:sz w:val="22"/>
          <w:szCs w:val="22"/>
        </w:rPr>
        <w:t>of</w:t>
      </w:r>
      <w:r>
        <w:rPr>
          <w:rFonts w:ascii="Arial" w:hAnsi="Arial"/>
          <w:sz w:val="22"/>
          <w:szCs w:val="22"/>
        </w:rPr>
        <w:t xml:space="preserve"> shares and voting rights, which is more than half of shares and voting rights because the Company and another shareholder have entered into a Shareholders Agreement and there are </w:t>
      </w:r>
      <w:r w:rsidR="006D313C">
        <w:rPr>
          <w:rFonts w:ascii="Arial" w:hAnsi="Arial"/>
          <w:sz w:val="22"/>
          <w:szCs w:val="22"/>
        </w:rPr>
        <w:t>three</w:t>
      </w:r>
      <w:r>
        <w:rPr>
          <w:rFonts w:ascii="Arial" w:hAnsi="Arial"/>
          <w:sz w:val="22"/>
          <w:szCs w:val="22"/>
        </w:rPr>
        <w:t xml:space="preserve"> directors, two of whom are to be appointed by another shareholder resulting in such shareholder has control over this company.</w:t>
      </w:r>
      <w:r w:rsidRPr="007222F3">
        <w:rPr>
          <w:rFonts w:ascii="Arial" w:hAnsi="Arial"/>
          <w:sz w:val="22"/>
          <w:szCs w:val="22"/>
        </w:rPr>
        <w:t xml:space="preserve"> </w:t>
      </w:r>
    </w:p>
    <w:p w:rsidR="00A8314A" w:rsidRPr="00A8314A" w:rsidRDefault="00A8314A" w:rsidP="00A8314A">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tab/>
      </w:r>
      <w:r w:rsidRPr="00A8314A">
        <w:rPr>
          <w:rFonts w:ascii="Arial" w:hAnsi="Arial"/>
          <w:b/>
          <w:bCs/>
          <w:sz w:val="22"/>
          <w:szCs w:val="22"/>
        </w:rPr>
        <w:t xml:space="preserve">Consolidation of </w:t>
      </w:r>
      <w:r w:rsidR="00595543">
        <w:rPr>
          <w:rFonts w:ascii="Arial" w:hAnsi="Arial"/>
          <w:b/>
          <w:bCs/>
          <w:sz w:val="22"/>
          <w:szCs w:val="22"/>
        </w:rPr>
        <w:t>subsidiary</w:t>
      </w:r>
      <w:r w:rsidRPr="00A8314A">
        <w:rPr>
          <w:rFonts w:ascii="Arial" w:hAnsi="Arial"/>
          <w:b/>
          <w:bCs/>
          <w:sz w:val="22"/>
          <w:szCs w:val="22"/>
        </w:rPr>
        <w:t xml:space="preserve"> that the Company </w:t>
      </w:r>
      <w:r w:rsidR="006D313C">
        <w:rPr>
          <w:rFonts w:ascii="Arial" w:hAnsi="Arial"/>
          <w:b/>
          <w:bCs/>
          <w:sz w:val="22"/>
          <w:szCs w:val="22"/>
        </w:rPr>
        <w:t>has no shareholding</w:t>
      </w:r>
    </w:p>
    <w:p w:rsidR="00A8314A" w:rsidRDefault="00A8314A" w:rsidP="00A8314A">
      <w:pPr>
        <w:tabs>
          <w:tab w:val="left" w:pos="1440"/>
        </w:tabs>
        <w:spacing w:before="120" w:after="120" w:line="400" w:lineRule="exact"/>
        <w:ind w:left="540" w:hanging="600"/>
        <w:jc w:val="thaiDistribute"/>
        <w:outlineLvl w:val="0"/>
        <w:rPr>
          <w:rFonts w:ascii="Arial" w:hAnsi="Arial"/>
          <w:sz w:val="22"/>
          <w:szCs w:val="22"/>
        </w:rPr>
      </w:pPr>
      <w:r w:rsidRPr="00A8314A">
        <w:rPr>
          <w:rFonts w:ascii="Arial" w:hAnsi="Arial"/>
          <w:sz w:val="22"/>
          <w:szCs w:val="22"/>
        </w:rPr>
        <w:t xml:space="preserve">          The management of the Company determined that the Company has control over PT. NCL INTER LOGISTIK INDONESIA, even though the Company holds none of shares and voting rights. </w:t>
      </w:r>
      <w:r w:rsidR="006D313C">
        <w:rPr>
          <w:rFonts w:ascii="Arial" w:hAnsi="Arial"/>
          <w:sz w:val="22"/>
          <w:szCs w:val="22"/>
        </w:rPr>
        <w:t xml:space="preserve">Since </w:t>
      </w:r>
      <w:r w:rsidR="00143E97">
        <w:rPr>
          <w:rFonts w:ascii="Arial" w:hAnsi="Arial"/>
          <w:sz w:val="22"/>
          <w:szCs w:val="22"/>
        </w:rPr>
        <w:t xml:space="preserve">NCL Inter Logistics (S) Pte. Ltd.; </w:t>
      </w:r>
      <w:r w:rsidR="006D313C">
        <w:rPr>
          <w:rFonts w:ascii="Arial" w:hAnsi="Arial"/>
          <w:sz w:val="22"/>
          <w:szCs w:val="22"/>
        </w:rPr>
        <w:t>the Company’s subsidiary</w:t>
      </w:r>
      <w:r w:rsidR="00143E97">
        <w:rPr>
          <w:rFonts w:ascii="Arial" w:hAnsi="Arial"/>
          <w:sz w:val="22"/>
          <w:szCs w:val="22"/>
        </w:rPr>
        <w:t>,</w:t>
      </w:r>
      <w:r w:rsidR="006D313C">
        <w:rPr>
          <w:rFonts w:ascii="Arial" w:hAnsi="Arial"/>
          <w:sz w:val="22"/>
          <w:szCs w:val="22"/>
        </w:rPr>
        <w:t xml:space="preserve"> entered into Business cooperation agreement with such compan</w:t>
      </w:r>
      <w:r w:rsidR="00143E97">
        <w:rPr>
          <w:rFonts w:ascii="Arial" w:hAnsi="Arial"/>
          <w:sz w:val="22"/>
          <w:szCs w:val="22"/>
        </w:rPr>
        <w:t>y</w:t>
      </w:r>
      <w:r w:rsidR="006D313C">
        <w:rPr>
          <w:rFonts w:ascii="Arial" w:hAnsi="Arial"/>
          <w:sz w:val="22"/>
          <w:szCs w:val="22"/>
        </w:rPr>
        <w:t xml:space="preserve"> for the purpose of controlling either directly or indirectly business operation and management of such compan</w:t>
      </w:r>
      <w:r w:rsidR="00143E97">
        <w:rPr>
          <w:rFonts w:ascii="Arial" w:hAnsi="Arial"/>
          <w:sz w:val="22"/>
          <w:szCs w:val="22"/>
        </w:rPr>
        <w:t>y</w:t>
      </w:r>
      <w:r w:rsidR="006D313C">
        <w:rPr>
          <w:rFonts w:ascii="Arial" w:hAnsi="Arial"/>
          <w:sz w:val="22"/>
          <w:szCs w:val="22"/>
        </w:rPr>
        <w:t>.</w:t>
      </w:r>
      <w:r w:rsidR="00FA2645">
        <w:rPr>
          <w:rFonts w:ascii="Arial" w:hAnsi="Arial"/>
          <w:sz w:val="22"/>
          <w:szCs w:val="22"/>
        </w:rPr>
        <w:t xml:space="preserve"> Therefore,</w:t>
      </w:r>
      <w:r w:rsidRPr="00A8314A">
        <w:rPr>
          <w:rFonts w:ascii="Arial" w:hAnsi="Arial"/>
          <w:sz w:val="22"/>
          <w:szCs w:val="22"/>
        </w:rPr>
        <w:t xml:space="preserve"> PT. NCL INTER LOGI</w:t>
      </w:r>
      <w:r w:rsidR="00FA2645">
        <w:rPr>
          <w:rFonts w:ascii="Arial" w:hAnsi="Arial"/>
          <w:sz w:val="22"/>
          <w:szCs w:val="22"/>
        </w:rPr>
        <w:t>STIK INDONESIA is deemed to be subsidiar</w:t>
      </w:r>
      <w:r w:rsidR="00143E97">
        <w:rPr>
          <w:rFonts w:ascii="Arial" w:hAnsi="Arial"/>
          <w:sz w:val="22"/>
          <w:szCs w:val="22"/>
        </w:rPr>
        <w:t xml:space="preserve">y </w:t>
      </w:r>
      <w:r w:rsidRPr="00A8314A">
        <w:rPr>
          <w:rFonts w:ascii="Arial" w:hAnsi="Arial"/>
          <w:sz w:val="22"/>
          <w:szCs w:val="22"/>
        </w:rPr>
        <w:t>of the Company and has to be included in the consolidated financial statements from the date on which the Company assumed control. </w:t>
      </w:r>
      <w:r w:rsidRPr="00A8314A">
        <w:rPr>
          <w:rFonts w:ascii="Arial" w:hAnsi="Arial"/>
          <w:sz w:val="22"/>
          <w:szCs w:val="22"/>
          <w:cs/>
        </w:rPr>
        <w:t xml:space="preserve"> </w:t>
      </w:r>
    </w:p>
    <w:p w:rsidR="00143E97" w:rsidRPr="00B55132" w:rsidRDefault="00143E97" w:rsidP="00143E97">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tab/>
      </w:r>
      <w:r w:rsidRPr="00B55132">
        <w:rPr>
          <w:rFonts w:ascii="Arial" w:hAnsi="Arial"/>
          <w:b/>
          <w:bCs/>
          <w:sz w:val="22"/>
          <w:szCs w:val="22"/>
        </w:rPr>
        <w:t xml:space="preserve">Consolidation of </w:t>
      </w:r>
      <w:r w:rsidR="00595543">
        <w:rPr>
          <w:rFonts w:ascii="Arial" w:hAnsi="Arial"/>
          <w:b/>
          <w:bCs/>
          <w:sz w:val="22"/>
          <w:szCs w:val="22"/>
        </w:rPr>
        <w:t>subsidiary</w:t>
      </w:r>
      <w:r w:rsidR="00595543" w:rsidRPr="00A8314A">
        <w:rPr>
          <w:rFonts w:ascii="Arial" w:hAnsi="Arial"/>
          <w:b/>
          <w:bCs/>
          <w:sz w:val="22"/>
          <w:szCs w:val="22"/>
        </w:rPr>
        <w:t xml:space="preserve"> </w:t>
      </w:r>
      <w:r w:rsidRPr="00B55132">
        <w:rPr>
          <w:rFonts w:ascii="Arial" w:hAnsi="Arial"/>
          <w:b/>
          <w:bCs/>
          <w:sz w:val="22"/>
          <w:szCs w:val="22"/>
        </w:rPr>
        <w:t>that the Company holds less than half of shares</w:t>
      </w:r>
    </w:p>
    <w:p w:rsidR="00143E97" w:rsidRDefault="00143E97" w:rsidP="00143E97">
      <w:pPr>
        <w:tabs>
          <w:tab w:val="left" w:pos="1440"/>
        </w:tabs>
        <w:spacing w:before="120" w:after="120" w:line="400" w:lineRule="exact"/>
        <w:ind w:left="540" w:hanging="600"/>
        <w:jc w:val="thaiDistribute"/>
        <w:outlineLvl w:val="0"/>
        <w:rPr>
          <w:rFonts w:ascii="Arial" w:hAnsi="Arial"/>
          <w:sz w:val="22"/>
          <w:szCs w:val="22"/>
        </w:rPr>
      </w:pPr>
      <w:r w:rsidRPr="00143E97">
        <w:rPr>
          <w:rFonts w:ascii="Arial" w:hAnsi="Arial"/>
          <w:sz w:val="22"/>
          <w:szCs w:val="22"/>
        </w:rPr>
        <w:tab/>
      </w:r>
      <w:r w:rsidRPr="00B55132">
        <w:rPr>
          <w:rFonts w:ascii="Arial" w:hAnsi="Arial"/>
          <w:sz w:val="22"/>
          <w:szCs w:val="22"/>
        </w:rPr>
        <w:t xml:space="preserve">The management of the Company determined that the Company has control over </w:t>
      </w:r>
      <w:r>
        <w:rPr>
          <w:rFonts w:ascii="Arial" w:hAnsi="Arial"/>
          <w:sz w:val="22"/>
          <w:szCs w:val="22"/>
        </w:rPr>
        <w:t xml:space="preserve">NCL Inter Logistics Vietnam </w:t>
      </w:r>
      <w:r w:rsidRPr="00B55132">
        <w:rPr>
          <w:rFonts w:ascii="Arial" w:hAnsi="Arial"/>
          <w:sz w:val="22"/>
          <w:szCs w:val="22"/>
        </w:rPr>
        <w:t xml:space="preserve">Company Limited, even though the Company holds </w:t>
      </w:r>
      <w:r>
        <w:rPr>
          <w:rFonts w:ascii="Arial" w:hAnsi="Arial"/>
          <w:sz w:val="22"/>
          <w:szCs w:val="22"/>
        </w:rPr>
        <w:t>49</w:t>
      </w:r>
      <w:r w:rsidR="00ED7712">
        <w:rPr>
          <w:rFonts w:ascii="Arial" w:hAnsi="Arial"/>
          <w:sz w:val="22"/>
          <w:szCs w:val="22"/>
        </w:rPr>
        <w:t xml:space="preserve">% </w:t>
      </w:r>
      <w:r w:rsidRPr="00B55132">
        <w:rPr>
          <w:rFonts w:ascii="Arial" w:hAnsi="Arial"/>
          <w:sz w:val="22"/>
          <w:szCs w:val="22"/>
        </w:rPr>
        <w:t xml:space="preserve">of shares and voting rights that is less than half of shares and voting rights. </w:t>
      </w:r>
      <w:r>
        <w:rPr>
          <w:rFonts w:ascii="Arial" w:hAnsi="Arial"/>
          <w:sz w:val="22"/>
          <w:szCs w:val="22"/>
        </w:rPr>
        <w:t>Since NCL Inter Logistics (S) Pte. Ltd.; the Company’s subsidiary, entered into Business cooperation agreement with such company for the purpose of controlling either directly or indirectly business operation and management of such company. Therefore,</w:t>
      </w:r>
      <w:r w:rsidRPr="00A8314A">
        <w:rPr>
          <w:rFonts w:ascii="Arial" w:hAnsi="Arial"/>
          <w:sz w:val="22"/>
          <w:szCs w:val="22"/>
        </w:rPr>
        <w:t xml:space="preserve"> </w:t>
      </w:r>
      <w:r>
        <w:rPr>
          <w:rFonts w:ascii="Arial" w:hAnsi="Arial"/>
          <w:sz w:val="22"/>
          <w:szCs w:val="22"/>
        </w:rPr>
        <w:t xml:space="preserve">NCL Inter Logistics Vietnam </w:t>
      </w:r>
      <w:r w:rsidRPr="00B55132">
        <w:rPr>
          <w:rFonts w:ascii="Arial" w:hAnsi="Arial"/>
          <w:sz w:val="22"/>
          <w:szCs w:val="22"/>
        </w:rPr>
        <w:t>Company Limited</w:t>
      </w:r>
      <w:r>
        <w:rPr>
          <w:rFonts w:ascii="Arial" w:hAnsi="Arial"/>
          <w:sz w:val="22"/>
          <w:szCs w:val="22"/>
        </w:rPr>
        <w:t xml:space="preserve"> is deemed to be subsidiary </w:t>
      </w:r>
      <w:r w:rsidRPr="00A8314A">
        <w:rPr>
          <w:rFonts w:ascii="Arial" w:hAnsi="Arial"/>
          <w:sz w:val="22"/>
          <w:szCs w:val="22"/>
        </w:rPr>
        <w:t>of the Company and has to be included in the consolidated financial statements from the date on which the Company assumed control. </w:t>
      </w:r>
    </w:p>
    <w:p w:rsidR="00395B7A" w:rsidRPr="007222F3" w:rsidRDefault="00A8314A" w:rsidP="00D074D0">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tab/>
      </w:r>
      <w:r w:rsidR="00395B7A" w:rsidRPr="007222F3">
        <w:rPr>
          <w:rFonts w:ascii="Arial" w:hAnsi="Arial"/>
          <w:b/>
          <w:bCs/>
          <w:sz w:val="22"/>
          <w:szCs w:val="22"/>
        </w:rPr>
        <w:t xml:space="preserve">Leases </w:t>
      </w:r>
    </w:p>
    <w:p w:rsidR="00E511F0" w:rsidRPr="006F125A" w:rsidRDefault="00E511F0" w:rsidP="00E511F0">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The Group as a lessee</w:t>
      </w:r>
      <w:r w:rsidRPr="006F125A">
        <w:rPr>
          <w:rFonts w:ascii="Arial" w:hAnsi="Arial"/>
          <w:b/>
          <w:bCs/>
          <w:i/>
          <w:iCs/>
          <w:sz w:val="22"/>
          <w:szCs w:val="22"/>
        </w:rPr>
        <w:t xml:space="preserve"> </w:t>
      </w:r>
    </w:p>
    <w:p w:rsidR="00E511F0" w:rsidRPr="009F3F97" w:rsidRDefault="00E511F0" w:rsidP="00E511F0">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rsidR="00E511F0" w:rsidRPr="006F125A" w:rsidRDefault="00E511F0" w:rsidP="00E511F0">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lastRenderedPageBreak/>
        <w:t xml:space="preserve">Estimating the incremental borrowing rate </w:t>
      </w:r>
      <w:r w:rsidRPr="00F969A5">
        <w:rPr>
          <w:rFonts w:ascii="Arial" w:hAnsi="Arial"/>
          <w:b/>
          <w:bCs/>
          <w:i/>
          <w:iCs/>
          <w:sz w:val="22"/>
          <w:szCs w:val="22"/>
        </w:rPr>
        <w:t>- The Group as a lessee</w:t>
      </w:r>
    </w:p>
    <w:p w:rsidR="00E511F0" w:rsidRDefault="00E511F0" w:rsidP="00E511F0">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rsidR="00624182" w:rsidRPr="00624182" w:rsidRDefault="00624182" w:rsidP="00E511F0">
      <w:pPr>
        <w:overflowPunct/>
        <w:spacing w:before="120" w:after="120" w:line="380" w:lineRule="exact"/>
        <w:ind w:left="540"/>
        <w:jc w:val="thaiDistribute"/>
        <w:textAlignment w:val="auto"/>
        <w:rPr>
          <w:rFonts w:ascii="Arial" w:hAnsi="Arial"/>
          <w:b/>
          <w:bCs/>
          <w:i/>
          <w:iCs/>
          <w:sz w:val="22"/>
          <w:szCs w:val="22"/>
        </w:rPr>
      </w:pPr>
      <w:r w:rsidRPr="00624182">
        <w:rPr>
          <w:rFonts w:ascii="Arial" w:hAnsi="Arial"/>
          <w:b/>
          <w:bCs/>
          <w:i/>
          <w:iCs/>
          <w:sz w:val="22"/>
          <w:szCs w:val="22"/>
        </w:rPr>
        <w:t>Lease classification - The Group as lessor</w:t>
      </w:r>
    </w:p>
    <w:p w:rsidR="00624182" w:rsidRDefault="00624182" w:rsidP="00E511F0">
      <w:pPr>
        <w:overflowPunct/>
        <w:spacing w:before="120" w:after="120" w:line="380" w:lineRule="exact"/>
        <w:ind w:left="540"/>
        <w:jc w:val="thaiDistribute"/>
        <w:textAlignment w:val="auto"/>
        <w:rPr>
          <w:rFonts w:ascii="Arial" w:hAnsi="Arial"/>
          <w:sz w:val="22"/>
          <w:szCs w:val="22"/>
        </w:rPr>
      </w:pPr>
      <w:r>
        <w:rPr>
          <w:rFonts w:ascii="Arial" w:hAnsi="Arial"/>
          <w:sz w:val="22"/>
          <w:szCs w:val="22"/>
        </w:rPr>
        <w:t xml:space="preserve">In determining whether a lease is to be classified as an operating lease or finance lease, the management </w:t>
      </w:r>
      <w:r w:rsidR="00FD7A01">
        <w:rPr>
          <w:rFonts w:ascii="Arial" w:hAnsi="Arial"/>
          <w:sz w:val="22"/>
          <w:szCs w:val="22"/>
        </w:rPr>
        <w:t>is required to exercise judgement as to whether significant risk and rewards of ownership of the leased asset has been transferred, taking into consideration terms and conditions of the arrangement.</w:t>
      </w:r>
    </w:p>
    <w:p w:rsidR="00E511F0" w:rsidRPr="00E511F0" w:rsidRDefault="00D074D0" w:rsidP="00E511F0">
      <w:pPr>
        <w:tabs>
          <w:tab w:val="left" w:pos="1440"/>
        </w:tabs>
        <w:spacing w:before="120" w:after="120" w:line="400" w:lineRule="exact"/>
        <w:ind w:left="540" w:hanging="600"/>
        <w:jc w:val="thaiDistribute"/>
        <w:outlineLvl w:val="0"/>
        <w:rPr>
          <w:rFonts w:ascii="Arial" w:hAnsi="Arial"/>
          <w:b/>
          <w:bCs/>
          <w:sz w:val="22"/>
          <w:szCs w:val="22"/>
        </w:rPr>
      </w:pPr>
      <w:r w:rsidRPr="007222F3">
        <w:rPr>
          <w:rFonts w:ascii="Arial" w:hAnsi="Arial"/>
          <w:b/>
          <w:bCs/>
          <w:sz w:val="22"/>
          <w:szCs w:val="22"/>
        </w:rPr>
        <w:tab/>
      </w:r>
      <w:bookmarkStart w:id="3" w:name="_Hlk61513662"/>
      <w:r w:rsidR="00E511F0" w:rsidRPr="00E511F0">
        <w:rPr>
          <w:rFonts w:ascii="Arial" w:hAnsi="Arial"/>
          <w:b/>
          <w:bCs/>
          <w:sz w:val="22"/>
          <w:szCs w:val="22"/>
        </w:rPr>
        <w:t xml:space="preserve">Allowance for expected credit losses of trade </w:t>
      </w:r>
      <w:r w:rsidR="00ED7712">
        <w:rPr>
          <w:rFonts w:ascii="Arial" w:hAnsi="Arial"/>
          <w:b/>
          <w:bCs/>
          <w:sz w:val="22"/>
          <w:szCs w:val="22"/>
        </w:rPr>
        <w:t xml:space="preserve">accounts </w:t>
      </w:r>
      <w:r w:rsidR="00E511F0" w:rsidRPr="00E511F0">
        <w:rPr>
          <w:rFonts w:ascii="Arial" w:hAnsi="Arial"/>
          <w:b/>
          <w:bCs/>
          <w:sz w:val="22"/>
          <w:szCs w:val="22"/>
        </w:rPr>
        <w:t>receivable</w:t>
      </w:r>
    </w:p>
    <w:p w:rsidR="00E511F0" w:rsidRPr="00E511F0" w:rsidRDefault="00E511F0" w:rsidP="00E511F0">
      <w:pPr>
        <w:tabs>
          <w:tab w:val="left" w:pos="1440"/>
        </w:tabs>
        <w:spacing w:before="120" w:after="120" w:line="360" w:lineRule="exact"/>
        <w:ind w:left="540"/>
        <w:jc w:val="thaiDistribute"/>
        <w:outlineLvl w:val="0"/>
        <w:rPr>
          <w:rFonts w:ascii="Arial" w:hAnsi="Arial"/>
          <w:sz w:val="22"/>
          <w:szCs w:val="22"/>
        </w:rPr>
      </w:pPr>
      <w:bookmarkStart w:id="4" w:name="_Hlk61507334"/>
      <w:bookmarkStart w:id="5" w:name="_Hlk61513633"/>
      <w:bookmarkEnd w:id="3"/>
      <w:r w:rsidRPr="00E511F0">
        <w:rPr>
          <w:rFonts w:ascii="Arial" w:hAnsi="Arial"/>
          <w:sz w:val="22"/>
          <w:szCs w:val="22"/>
        </w:rPr>
        <w:t xml:space="preserve">In determining an allowance for expected credit losses of trade </w:t>
      </w:r>
      <w:r w:rsidR="00ED7712">
        <w:rPr>
          <w:rFonts w:ascii="Arial" w:hAnsi="Arial"/>
          <w:sz w:val="22"/>
          <w:szCs w:val="22"/>
        </w:rPr>
        <w:t xml:space="preserve">accounts </w:t>
      </w:r>
      <w:r w:rsidRPr="00E511F0">
        <w:rPr>
          <w:rFonts w:ascii="Arial" w:hAnsi="Arial"/>
          <w:sz w:val="22"/>
          <w:szCs w:val="22"/>
        </w:rPr>
        <w:t>receivable, the management needs to make judgement and estimates based upon, among other things, past collection history, aging profile of outstanding debts and the forecast economic condition</w:t>
      </w:r>
      <w:r w:rsidRPr="00E511F0">
        <w:rPr>
          <w:rFonts w:ascii="Arial" w:hAnsi="Arial" w:hint="cs"/>
          <w:sz w:val="22"/>
          <w:szCs w:val="22"/>
          <w:cs/>
        </w:rPr>
        <w:t xml:space="preserve"> </w:t>
      </w:r>
      <w:r w:rsidRPr="00E511F0">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rsidR="00395B7A" w:rsidRPr="007222F3" w:rsidRDefault="00D074D0" w:rsidP="00E511F0">
      <w:pPr>
        <w:tabs>
          <w:tab w:val="left" w:pos="1440"/>
        </w:tabs>
        <w:spacing w:before="120" w:after="120" w:line="400" w:lineRule="exact"/>
        <w:ind w:left="540" w:hanging="600"/>
        <w:jc w:val="thaiDistribute"/>
        <w:outlineLvl w:val="0"/>
        <w:rPr>
          <w:rFonts w:ascii="Arial" w:hAnsi="Arial"/>
          <w:b/>
          <w:bCs/>
          <w:sz w:val="22"/>
          <w:szCs w:val="22"/>
        </w:rPr>
      </w:pPr>
      <w:r w:rsidRPr="007222F3">
        <w:rPr>
          <w:rFonts w:ascii="Arial" w:hAnsi="Arial"/>
          <w:b/>
          <w:bCs/>
          <w:sz w:val="22"/>
          <w:szCs w:val="22"/>
        </w:rPr>
        <w:tab/>
      </w:r>
      <w:r w:rsidR="00395B7A" w:rsidRPr="007222F3">
        <w:rPr>
          <w:rFonts w:ascii="Arial" w:hAnsi="Arial"/>
          <w:b/>
          <w:bCs/>
          <w:sz w:val="22"/>
          <w:szCs w:val="22"/>
        </w:rPr>
        <w:t>Fair value of financial instruments</w:t>
      </w:r>
    </w:p>
    <w:p w:rsidR="00395B7A" w:rsidRPr="007222F3" w:rsidRDefault="00395B7A" w:rsidP="00D074D0">
      <w:pPr>
        <w:tabs>
          <w:tab w:val="left" w:pos="1440"/>
        </w:tabs>
        <w:spacing w:before="120" w:after="120" w:line="360" w:lineRule="exact"/>
        <w:ind w:left="540"/>
        <w:jc w:val="thaiDistribute"/>
        <w:outlineLvl w:val="0"/>
        <w:rPr>
          <w:rFonts w:ascii="Arial" w:hAnsi="Arial"/>
          <w:sz w:val="22"/>
          <w:szCs w:val="22"/>
        </w:rPr>
      </w:pPr>
      <w:r w:rsidRPr="007222F3">
        <w:rPr>
          <w:rFonts w:ascii="Arial" w:hAnsi="Arial"/>
          <w:sz w:val="22"/>
          <w:szCs w:val="22"/>
        </w:rPr>
        <w:t xml:space="preserve">In determining the fair value of financial instruments </w:t>
      </w:r>
      <w:proofErr w:type="spellStart"/>
      <w:r w:rsidRPr="007222F3">
        <w:rPr>
          <w:rFonts w:ascii="Arial" w:hAnsi="Arial"/>
          <w:sz w:val="22"/>
          <w:szCs w:val="22"/>
        </w:rPr>
        <w:t>recognised</w:t>
      </w:r>
      <w:proofErr w:type="spellEnd"/>
      <w:r w:rsidRPr="007222F3">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7222F3">
        <w:rPr>
          <w:rFonts w:ascii="Arial" w:hAnsi="Arial"/>
          <w:sz w:val="22"/>
          <w:szCs w:val="22"/>
        </w:rPr>
        <w:t>recognised</w:t>
      </w:r>
      <w:proofErr w:type="spellEnd"/>
      <w:r w:rsidRPr="007222F3">
        <w:rPr>
          <w:rFonts w:ascii="Arial" w:hAnsi="Arial"/>
          <w:sz w:val="22"/>
          <w:szCs w:val="22"/>
        </w:rPr>
        <w:t xml:space="preserve"> in the statement of financial position and disclosures of fair value hierarchy.</w:t>
      </w:r>
    </w:p>
    <w:p w:rsidR="00A01CDD" w:rsidRPr="007222F3" w:rsidRDefault="00A01CDD" w:rsidP="00A01CDD">
      <w:pPr>
        <w:tabs>
          <w:tab w:val="left" w:pos="1440"/>
        </w:tabs>
        <w:spacing w:before="120" w:after="120" w:line="400" w:lineRule="exact"/>
        <w:ind w:left="540" w:hanging="600"/>
        <w:jc w:val="thaiDistribute"/>
        <w:outlineLvl w:val="0"/>
        <w:rPr>
          <w:rFonts w:ascii="Arial" w:hAnsi="Arial"/>
          <w:b/>
          <w:bCs/>
          <w:sz w:val="22"/>
          <w:szCs w:val="22"/>
        </w:rPr>
      </w:pPr>
      <w:r w:rsidRPr="007222F3">
        <w:rPr>
          <w:rFonts w:ascii="Arial" w:hAnsi="Arial"/>
          <w:b/>
          <w:bCs/>
          <w:sz w:val="22"/>
          <w:szCs w:val="22"/>
        </w:rPr>
        <w:tab/>
      </w:r>
      <w:r>
        <w:rPr>
          <w:rFonts w:ascii="Arial" w:hAnsi="Arial"/>
          <w:b/>
          <w:bCs/>
          <w:sz w:val="22"/>
          <w:szCs w:val="22"/>
        </w:rPr>
        <w:t xml:space="preserve">Allowance for </w:t>
      </w:r>
      <w:r w:rsidR="00FA2645">
        <w:rPr>
          <w:rFonts w:ascii="Arial" w:hAnsi="Arial"/>
          <w:b/>
          <w:bCs/>
          <w:sz w:val="22"/>
          <w:szCs w:val="22"/>
        </w:rPr>
        <w:t>diminution in value</w:t>
      </w:r>
      <w:r w:rsidR="004363C1">
        <w:rPr>
          <w:rFonts w:ascii="Arial" w:hAnsi="Arial"/>
          <w:b/>
          <w:bCs/>
          <w:sz w:val="22"/>
          <w:szCs w:val="22"/>
        </w:rPr>
        <w:t xml:space="preserve"> of inventories</w:t>
      </w:r>
    </w:p>
    <w:p w:rsidR="00FA2645" w:rsidRPr="00FA2645" w:rsidRDefault="00FA2645" w:rsidP="00FA2645">
      <w:pPr>
        <w:spacing w:before="120" w:after="120" w:line="380" w:lineRule="exact"/>
        <w:ind w:left="544"/>
        <w:jc w:val="thaiDistribute"/>
        <w:rPr>
          <w:rFonts w:ascii="Arial" w:hAnsi="Arial" w:cs="Arial"/>
          <w:color w:val="000000"/>
          <w:sz w:val="22"/>
          <w:szCs w:val="22"/>
          <w:lang w:eastAsia="ja-JP"/>
        </w:rPr>
      </w:pPr>
      <w:r w:rsidRPr="00FA2645">
        <w:rPr>
          <w:rFonts w:ascii="Arial" w:hAnsi="Arial" w:cs="Arial"/>
          <w:color w:val="000000"/>
          <w:sz w:val="22"/>
          <w:szCs w:val="22"/>
          <w:lang w:eastAsia="ja-JP"/>
        </w:rPr>
        <w:t>The determination of allowance for diminution in the value of inventor</w:t>
      </w:r>
      <w:r w:rsidR="00ED7712">
        <w:rPr>
          <w:rFonts w:ascii="Arial" w:hAnsi="Arial" w:cs="Arial"/>
          <w:color w:val="000000"/>
          <w:sz w:val="22"/>
          <w:szCs w:val="22"/>
          <w:lang w:eastAsia="ja-JP"/>
        </w:rPr>
        <w:t xml:space="preserve">ies </w:t>
      </w:r>
      <w:r w:rsidRPr="00FA2645">
        <w:rPr>
          <w:rFonts w:ascii="Arial" w:hAnsi="Arial" w:cs="Arial"/>
          <w:color w:val="000000"/>
          <w:sz w:val="22"/>
          <w:szCs w:val="22"/>
          <w:lang w:eastAsia="ja-JP"/>
        </w:rPr>
        <w:t>requires management to exercise judgment in estimating losses on outstanding inventor</w:t>
      </w:r>
      <w:r w:rsidR="00ED7712">
        <w:rPr>
          <w:rFonts w:ascii="Arial" w:hAnsi="Arial" w:cs="Arial"/>
          <w:color w:val="000000"/>
          <w:sz w:val="22"/>
          <w:szCs w:val="22"/>
          <w:lang w:eastAsia="ja-JP"/>
        </w:rPr>
        <w:t>ies</w:t>
      </w:r>
      <w:r w:rsidRPr="00FA2645">
        <w:rPr>
          <w:rFonts w:ascii="Arial" w:hAnsi="Arial" w:cs="Arial"/>
          <w:color w:val="000000"/>
          <w:sz w:val="22"/>
          <w:szCs w:val="22"/>
          <w:lang w:eastAsia="ja-JP"/>
        </w:rPr>
        <w:t>, based on the selling price expected in the ordinary course of business, minus selling expenses and provision for slow-moving and deteriorated inventories, and taking into account the approximate useful life of each type of inventor</w:t>
      </w:r>
      <w:r w:rsidR="00ED7712">
        <w:rPr>
          <w:rFonts w:ascii="Arial" w:hAnsi="Arial" w:cs="Arial"/>
          <w:color w:val="000000"/>
          <w:sz w:val="22"/>
          <w:szCs w:val="22"/>
          <w:lang w:eastAsia="ja-JP"/>
        </w:rPr>
        <w:t>ies.</w:t>
      </w:r>
    </w:p>
    <w:p w:rsidR="00FD7A01" w:rsidRDefault="00FD7A01">
      <w:pPr>
        <w:overflowPunct/>
        <w:autoSpaceDE/>
        <w:autoSpaceDN/>
        <w:adjustRightInd/>
        <w:textAlignment w:val="auto"/>
        <w:rPr>
          <w:rFonts w:ascii="Arial" w:hAnsi="Arial"/>
          <w:b/>
          <w:bCs/>
          <w:sz w:val="22"/>
          <w:szCs w:val="22"/>
        </w:rPr>
      </w:pPr>
      <w:r>
        <w:rPr>
          <w:rFonts w:ascii="Arial" w:hAnsi="Arial"/>
          <w:b/>
          <w:bCs/>
          <w:sz w:val="22"/>
          <w:szCs w:val="22"/>
        </w:rPr>
        <w:br w:type="page"/>
      </w:r>
    </w:p>
    <w:p w:rsidR="00395B7A" w:rsidRPr="007222F3" w:rsidRDefault="00EA0B87" w:rsidP="00D074D0">
      <w:pPr>
        <w:tabs>
          <w:tab w:val="left" w:pos="1440"/>
        </w:tabs>
        <w:spacing w:before="120" w:after="120" w:line="400" w:lineRule="exact"/>
        <w:ind w:left="540"/>
        <w:jc w:val="thaiDistribute"/>
        <w:outlineLvl w:val="0"/>
        <w:rPr>
          <w:rFonts w:ascii="Arial" w:hAnsi="Arial"/>
          <w:sz w:val="22"/>
          <w:szCs w:val="22"/>
        </w:rPr>
      </w:pPr>
      <w:r>
        <w:rPr>
          <w:rFonts w:ascii="Arial" w:hAnsi="Arial"/>
          <w:b/>
          <w:bCs/>
          <w:sz w:val="22"/>
          <w:szCs w:val="22"/>
        </w:rPr>
        <w:lastRenderedPageBreak/>
        <w:t xml:space="preserve">Investment </w:t>
      </w:r>
      <w:r w:rsidR="00FA2645">
        <w:rPr>
          <w:rFonts w:ascii="Arial" w:hAnsi="Arial"/>
          <w:b/>
          <w:bCs/>
          <w:sz w:val="22"/>
          <w:szCs w:val="22"/>
        </w:rPr>
        <w:t>properties</w:t>
      </w:r>
      <w:r>
        <w:rPr>
          <w:rFonts w:ascii="Arial" w:hAnsi="Arial"/>
          <w:b/>
          <w:bCs/>
          <w:sz w:val="22"/>
          <w:szCs w:val="22"/>
        </w:rPr>
        <w:t xml:space="preserve">, </w:t>
      </w:r>
      <w:r w:rsidR="00242D32">
        <w:rPr>
          <w:rFonts w:ascii="Arial" w:hAnsi="Arial"/>
          <w:b/>
          <w:bCs/>
          <w:sz w:val="22"/>
          <w:szCs w:val="22"/>
        </w:rPr>
        <w:t xml:space="preserve">property, </w:t>
      </w:r>
      <w:r w:rsidR="0031406C">
        <w:rPr>
          <w:rFonts w:ascii="Arial" w:hAnsi="Arial"/>
          <w:b/>
          <w:bCs/>
          <w:sz w:val="22"/>
          <w:szCs w:val="22"/>
        </w:rPr>
        <w:t xml:space="preserve">plant and equipment </w:t>
      </w:r>
      <w:r w:rsidR="00FD7A01">
        <w:rPr>
          <w:rFonts w:ascii="Arial" w:hAnsi="Arial"/>
          <w:b/>
          <w:bCs/>
          <w:sz w:val="22"/>
          <w:szCs w:val="22"/>
        </w:rPr>
        <w:t>and</w:t>
      </w:r>
      <w:r w:rsidR="0082680F">
        <w:rPr>
          <w:rFonts w:ascii="Arial" w:hAnsi="Arial"/>
          <w:b/>
          <w:bCs/>
          <w:sz w:val="22"/>
          <w:szCs w:val="22"/>
        </w:rPr>
        <w:t xml:space="preserve"> D</w:t>
      </w:r>
      <w:r w:rsidR="00395B7A" w:rsidRPr="007222F3">
        <w:rPr>
          <w:rFonts w:ascii="Arial" w:hAnsi="Arial"/>
          <w:b/>
          <w:bCs/>
          <w:sz w:val="22"/>
          <w:szCs w:val="22"/>
        </w:rPr>
        <w:t>epreciation</w:t>
      </w:r>
    </w:p>
    <w:p w:rsidR="00395B7A" w:rsidRPr="007222F3"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In determining depreciation </w:t>
      </w:r>
      <w:r w:rsidRPr="00EA0B87">
        <w:rPr>
          <w:rFonts w:ascii="Arial" w:hAnsi="Arial"/>
          <w:sz w:val="22"/>
          <w:szCs w:val="22"/>
        </w:rPr>
        <w:t xml:space="preserve">of </w:t>
      </w:r>
      <w:r w:rsidR="00EA0B87" w:rsidRPr="00EA0B87">
        <w:rPr>
          <w:rFonts w:ascii="Arial" w:hAnsi="Arial"/>
          <w:sz w:val="22"/>
          <w:szCs w:val="22"/>
        </w:rPr>
        <w:t xml:space="preserve">investment </w:t>
      </w:r>
      <w:r w:rsidR="00FA2645">
        <w:rPr>
          <w:rFonts w:ascii="Arial" w:hAnsi="Arial"/>
          <w:sz w:val="22"/>
          <w:szCs w:val="22"/>
        </w:rPr>
        <w:t>properties (excluded land)</w:t>
      </w:r>
      <w:r w:rsidR="00242D32" w:rsidRPr="00242D32">
        <w:rPr>
          <w:rFonts w:ascii="Arial" w:hAnsi="Arial"/>
          <w:sz w:val="22"/>
          <w:szCs w:val="22"/>
        </w:rPr>
        <w:t>,</w:t>
      </w:r>
      <w:r w:rsidR="00242D32">
        <w:rPr>
          <w:rFonts w:ascii="Arial" w:hAnsi="Arial"/>
          <w:sz w:val="22"/>
          <w:szCs w:val="22"/>
        </w:rPr>
        <w:t xml:space="preserve"> </w:t>
      </w:r>
      <w:r w:rsidRPr="00242D32">
        <w:rPr>
          <w:rFonts w:ascii="Arial" w:hAnsi="Arial"/>
          <w:sz w:val="22"/>
          <w:szCs w:val="22"/>
        </w:rPr>
        <w:t>plant and equipment, the management is required to make estimates of the useful lives and residual</w:t>
      </w:r>
      <w:r w:rsidRPr="007222F3">
        <w:rPr>
          <w:rFonts w:ascii="Arial" w:hAnsi="Arial"/>
          <w:sz w:val="22"/>
          <w:szCs w:val="22"/>
        </w:rPr>
        <w:t xml:space="preserve"> values of the </w:t>
      </w:r>
      <w:r w:rsidR="00EA0B87" w:rsidRPr="00EA0B87">
        <w:rPr>
          <w:rFonts w:ascii="Arial" w:hAnsi="Arial"/>
          <w:sz w:val="22"/>
          <w:szCs w:val="22"/>
        </w:rPr>
        <w:t xml:space="preserve">investment </w:t>
      </w:r>
      <w:r w:rsidR="00FA2645">
        <w:rPr>
          <w:rFonts w:ascii="Arial" w:hAnsi="Arial"/>
          <w:sz w:val="22"/>
          <w:szCs w:val="22"/>
        </w:rPr>
        <w:t>properties (excluded land)</w:t>
      </w:r>
      <w:r w:rsidR="00EA0B87" w:rsidRPr="00EA0B87">
        <w:rPr>
          <w:rFonts w:ascii="Arial" w:hAnsi="Arial"/>
          <w:sz w:val="22"/>
          <w:szCs w:val="22"/>
        </w:rPr>
        <w:t>,</w:t>
      </w:r>
      <w:r w:rsidR="00EA0B87">
        <w:rPr>
          <w:rFonts w:ascii="Arial" w:hAnsi="Arial"/>
          <w:b/>
          <w:bCs/>
          <w:sz w:val="22"/>
          <w:szCs w:val="22"/>
        </w:rPr>
        <w:t xml:space="preserve"> </w:t>
      </w:r>
      <w:r w:rsidRPr="007222F3">
        <w:rPr>
          <w:rFonts w:ascii="Arial" w:hAnsi="Arial"/>
          <w:sz w:val="22"/>
          <w:szCs w:val="22"/>
        </w:rPr>
        <w:t xml:space="preserve">plant and equipment and to review estimate useful lives and residual values when there are any changes. </w:t>
      </w:r>
    </w:p>
    <w:p w:rsidR="00395B7A" w:rsidRPr="007222F3"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In addition, the management is required to review </w:t>
      </w:r>
      <w:r w:rsidR="00EA0B87" w:rsidRPr="00EA0B87">
        <w:rPr>
          <w:rFonts w:ascii="Arial" w:hAnsi="Arial"/>
          <w:sz w:val="22"/>
          <w:szCs w:val="22"/>
        </w:rPr>
        <w:t xml:space="preserve">investment </w:t>
      </w:r>
      <w:r w:rsidR="00FA2645">
        <w:rPr>
          <w:rFonts w:ascii="Arial" w:hAnsi="Arial"/>
          <w:sz w:val="22"/>
          <w:szCs w:val="22"/>
        </w:rPr>
        <w:t>properties</w:t>
      </w:r>
      <w:r w:rsidR="00EA0B87" w:rsidRPr="00EA0B87">
        <w:rPr>
          <w:rFonts w:ascii="Arial" w:hAnsi="Arial"/>
          <w:sz w:val="22"/>
          <w:szCs w:val="22"/>
        </w:rPr>
        <w:t>,</w:t>
      </w:r>
      <w:r w:rsidR="00EA0B87">
        <w:rPr>
          <w:rFonts w:ascii="Arial" w:hAnsi="Arial"/>
          <w:b/>
          <w:bCs/>
          <w:sz w:val="22"/>
          <w:szCs w:val="22"/>
        </w:rPr>
        <w:t xml:space="preserve"> </w:t>
      </w:r>
      <w:r w:rsidRPr="007222F3">
        <w:rPr>
          <w:rFonts w:ascii="Arial" w:hAnsi="Arial"/>
          <w:sz w:val="22"/>
          <w:szCs w:val="22"/>
        </w:rPr>
        <w:t>property, plant and equipment for impairment on a periodical basis and record impairment losses when it is determined that their recoverable amount is lower than the carrying amount. This requires judgements regarding forecast of future revenues and</w:t>
      </w:r>
      <w:r w:rsidRPr="007222F3">
        <w:rPr>
          <w:rFonts w:ascii="Arial" w:hAnsi="Arial"/>
          <w:sz w:val="22"/>
          <w:szCs w:val="22"/>
          <w:cs/>
        </w:rPr>
        <w:t xml:space="preserve"> </w:t>
      </w:r>
      <w:r w:rsidRPr="007222F3">
        <w:rPr>
          <w:rFonts w:ascii="Arial" w:hAnsi="Arial"/>
          <w:sz w:val="22"/>
          <w:szCs w:val="22"/>
        </w:rPr>
        <w:t>expenses relating to the assets subject to the review.</w:t>
      </w:r>
    </w:p>
    <w:p w:rsidR="00A8314A" w:rsidRPr="00A8314A" w:rsidRDefault="00EA0B87" w:rsidP="00A8314A">
      <w:pPr>
        <w:tabs>
          <w:tab w:val="left" w:pos="1440"/>
        </w:tabs>
        <w:spacing w:before="120" w:after="120" w:line="400" w:lineRule="exact"/>
        <w:ind w:left="540"/>
        <w:jc w:val="thaiDistribute"/>
        <w:outlineLvl w:val="0"/>
        <w:rPr>
          <w:rFonts w:ascii="Arial" w:hAnsi="Arial"/>
          <w:b/>
          <w:bCs/>
          <w:sz w:val="22"/>
          <w:szCs w:val="22"/>
        </w:rPr>
      </w:pPr>
      <w:r>
        <w:rPr>
          <w:rFonts w:ascii="Arial" w:hAnsi="Arial"/>
          <w:b/>
          <w:bCs/>
          <w:sz w:val="22"/>
          <w:szCs w:val="22"/>
        </w:rPr>
        <w:t>Goodwill and intangible assets</w:t>
      </w:r>
    </w:p>
    <w:p w:rsidR="00A8314A" w:rsidRPr="00A8314A" w:rsidRDefault="00A8314A" w:rsidP="00A8314A">
      <w:pPr>
        <w:tabs>
          <w:tab w:val="left" w:pos="1440"/>
        </w:tabs>
        <w:spacing w:before="120" w:after="120" w:line="400" w:lineRule="exact"/>
        <w:ind w:left="540"/>
        <w:jc w:val="thaiDistribute"/>
        <w:outlineLvl w:val="0"/>
        <w:rPr>
          <w:rFonts w:ascii="Arial" w:hAnsi="Arial"/>
          <w:sz w:val="22"/>
          <w:szCs w:val="22"/>
        </w:rPr>
      </w:pPr>
      <w:r w:rsidRPr="00A8314A">
        <w:rPr>
          <w:rFonts w:ascii="Arial" w:hAnsi="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r w:rsidRPr="00A8314A">
        <w:rPr>
          <w:rFonts w:ascii="Arial" w:hAnsi="Arial"/>
          <w:sz w:val="22"/>
          <w:szCs w:val="22"/>
          <w:cs/>
        </w:rPr>
        <w:t xml:space="preserve"> </w:t>
      </w:r>
    </w:p>
    <w:p w:rsidR="00395B7A" w:rsidRPr="007222F3" w:rsidRDefault="00395B7A" w:rsidP="00D074D0">
      <w:pPr>
        <w:tabs>
          <w:tab w:val="left" w:pos="1440"/>
        </w:tabs>
        <w:spacing w:before="120" w:after="120" w:line="400" w:lineRule="exact"/>
        <w:ind w:left="540"/>
        <w:jc w:val="thaiDistribute"/>
        <w:outlineLvl w:val="0"/>
        <w:rPr>
          <w:rFonts w:ascii="Arial" w:hAnsi="Arial"/>
          <w:b/>
          <w:bCs/>
          <w:sz w:val="22"/>
          <w:szCs w:val="22"/>
        </w:rPr>
      </w:pPr>
      <w:r w:rsidRPr="007222F3">
        <w:rPr>
          <w:rFonts w:ascii="Arial" w:hAnsi="Arial"/>
          <w:b/>
          <w:bCs/>
          <w:sz w:val="22"/>
          <w:szCs w:val="22"/>
        </w:rPr>
        <w:t>Deferred tax assets</w:t>
      </w:r>
    </w:p>
    <w:p w:rsidR="00395B7A" w:rsidRPr="007222F3"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Deferred tax assets are </w:t>
      </w:r>
      <w:proofErr w:type="spellStart"/>
      <w:r w:rsidRPr="007222F3">
        <w:rPr>
          <w:rFonts w:ascii="Arial" w:hAnsi="Arial"/>
          <w:sz w:val="22"/>
          <w:szCs w:val="22"/>
        </w:rPr>
        <w:t>recognised</w:t>
      </w:r>
      <w:proofErr w:type="spellEnd"/>
      <w:r w:rsidRPr="007222F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7222F3">
        <w:rPr>
          <w:rFonts w:ascii="Arial" w:hAnsi="Arial"/>
          <w:sz w:val="22"/>
          <w:szCs w:val="22"/>
        </w:rPr>
        <w:t>utilised</w:t>
      </w:r>
      <w:proofErr w:type="spellEnd"/>
      <w:r w:rsidRPr="007222F3">
        <w:rPr>
          <w:rFonts w:ascii="Arial" w:hAnsi="Arial"/>
          <w:sz w:val="22"/>
          <w:szCs w:val="22"/>
        </w:rPr>
        <w:t xml:space="preserve">. Significant management judgement is required to determine the amount of deferred tax assets that can be </w:t>
      </w:r>
      <w:proofErr w:type="spellStart"/>
      <w:r w:rsidRPr="007222F3">
        <w:rPr>
          <w:rFonts w:ascii="Arial" w:hAnsi="Arial"/>
          <w:sz w:val="22"/>
          <w:szCs w:val="22"/>
        </w:rPr>
        <w:t>recognised</w:t>
      </w:r>
      <w:proofErr w:type="spellEnd"/>
      <w:r w:rsidRPr="007222F3">
        <w:rPr>
          <w:rFonts w:ascii="Arial" w:hAnsi="Arial"/>
          <w:sz w:val="22"/>
          <w:szCs w:val="22"/>
        </w:rPr>
        <w:t xml:space="preserve">, based upon the likely timing and level of estimate future taxable profits. </w:t>
      </w:r>
    </w:p>
    <w:p w:rsidR="00420774" w:rsidRPr="00420774" w:rsidRDefault="00420774" w:rsidP="00420774">
      <w:pPr>
        <w:tabs>
          <w:tab w:val="left" w:pos="1440"/>
        </w:tabs>
        <w:spacing w:before="120" w:after="120" w:line="400" w:lineRule="exact"/>
        <w:ind w:left="540"/>
        <w:jc w:val="thaiDistribute"/>
        <w:outlineLvl w:val="0"/>
        <w:rPr>
          <w:rFonts w:ascii="Arial" w:hAnsi="Arial"/>
          <w:b/>
          <w:bCs/>
          <w:sz w:val="22"/>
          <w:szCs w:val="22"/>
        </w:rPr>
      </w:pPr>
      <w:r w:rsidRPr="00420774">
        <w:rPr>
          <w:rFonts w:ascii="Arial" w:hAnsi="Arial"/>
          <w:b/>
          <w:bCs/>
          <w:sz w:val="22"/>
          <w:szCs w:val="22"/>
        </w:rPr>
        <w:t>Allowance for impairment of non-financial assets</w:t>
      </w:r>
    </w:p>
    <w:p w:rsidR="00420774" w:rsidRPr="00420774" w:rsidRDefault="00420774" w:rsidP="00420774">
      <w:pPr>
        <w:tabs>
          <w:tab w:val="left" w:pos="1440"/>
        </w:tabs>
        <w:spacing w:before="120" w:after="120" w:line="400" w:lineRule="exact"/>
        <w:ind w:left="540"/>
        <w:jc w:val="thaiDistribute"/>
        <w:outlineLvl w:val="0"/>
        <w:rPr>
          <w:rFonts w:ascii="Arial" w:hAnsi="Arial"/>
          <w:sz w:val="22"/>
          <w:szCs w:val="22"/>
        </w:rPr>
      </w:pPr>
      <w:r w:rsidRPr="00420774">
        <w:rPr>
          <w:rFonts w:ascii="Arial" w:hAnsi="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w:t>
      </w:r>
      <w:r w:rsidRPr="00420774">
        <w:rPr>
          <w:rFonts w:ascii="Arial" w:hAnsi="Arial"/>
          <w:sz w:val="22"/>
          <w:szCs w:val="22"/>
        </w:rPr>
        <w:lastRenderedPageBreak/>
        <w:t xml:space="preserve">purposes. These estimates are most relevant to property, plant and equipment and goodwill </w:t>
      </w:r>
      <w:proofErr w:type="spellStart"/>
      <w:r w:rsidRPr="00420774">
        <w:rPr>
          <w:rFonts w:ascii="Arial" w:hAnsi="Arial"/>
          <w:sz w:val="22"/>
          <w:szCs w:val="22"/>
        </w:rPr>
        <w:t>recognised</w:t>
      </w:r>
      <w:proofErr w:type="spellEnd"/>
      <w:r w:rsidRPr="00420774">
        <w:rPr>
          <w:rFonts w:ascii="Arial" w:hAnsi="Arial"/>
          <w:sz w:val="22"/>
          <w:szCs w:val="22"/>
        </w:rPr>
        <w:t xml:space="preserve"> by the Group. </w:t>
      </w:r>
    </w:p>
    <w:p w:rsidR="00395B7A" w:rsidRPr="007222F3" w:rsidRDefault="00395B7A" w:rsidP="00D074D0">
      <w:pPr>
        <w:tabs>
          <w:tab w:val="left" w:pos="1440"/>
        </w:tabs>
        <w:spacing w:before="120" w:after="120" w:line="400" w:lineRule="exact"/>
        <w:ind w:left="540"/>
        <w:jc w:val="thaiDistribute"/>
        <w:outlineLvl w:val="0"/>
        <w:rPr>
          <w:rFonts w:ascii="Arial" w:hAnsi="Arial"/>
          <w:b/>
          <w:bCs/>
          <w:sz w:val="22"/>
          <w:szCs w:val="22"/>
        </w:rPr>
      </w:pPr>
      <w:r w:rsidRPr="007222F3">
        <w:rPr>
          <w:rFonts w:ascii="Arial" w:hAnsi="Arial"/>
          <w:b/>
          <w:bCs/>
          <w:sz w:val="22"/>
          <w:szCs w:val="22"/>
        </w:rPr>
        <w:t>Post-employment benefits under defined benefit plans</w:t>
      </w:r>
      <w:r w:rsidR="00D074D0" w:rsidRPr="007222F3">
        <w:rPr>
          <w:rFonts w:ascii="Arial" w:hAnsi="Arial"/>
          <w:b/>
          <w:bCs/>
          <w:sz w:val="22"/>
          <w:szCs w:val="22"/>
        </w:rPr>
        <w:t xml:space="preserve"> </w:t>
      </w:r>
    </w:p>
    <w:p w:rsidR="00395B7A" w:rsidRPr="007222F3" w:rsidRDefault="00395B7A" w:rsidP="00D074D0">
      <w:pPr>
        <w:tabs>
          <w:tab w:val="left" w:pos="360"/>
          <w:tab w:val="left" w:pos="1440"/>
        </w:tabs>
        <w:spacing w:before="120" w:after="120" w:line="360" w:lineRule="exact"/>
        <w:ind w:left="540"/>
        <w:jc w:val="thaiDistribute"/>
        <w:outlineLvl w:val="0"/>
        <w:rPr>
          <w:rFonts w:ascii="Arial" w:hAnsi="Arial" w:cs="Arial"/>
          <w:color w:val="000000"/>
          <w:sz w:val="22"/>
          <w:szCs w:val="22"/>
        </w:rPr>
      </w:pPr>
      <w:r w:rsidRPr="007222F3">
        <w:rPr>
          <w:rFonts w:ascii="Arial" w:hAnsi="Arial" w:cs="Arial"/>
          <w:color w:val="000000"/>
          <w:sz w:val="22"/>
          <w:szCs w:val="22"/>
        </w:rPr>
        <w:t xml:space="preserve">The obligation </w:t>
      </w:r>
      <w:r w:rsidR="00D074D0" w:rsidRPr="007222F3">
        <w:rPr>
          <w:rFonts w:ascii="Arial" w:hAnsi="Arial" w:cs="Arial"/>
          <w:color w:val="000000"/>
          <w:sz w:val="22"/>
          <w:szCs w:val="22"/>
        </w:rPr>
        <w:t xml:space="preserve">under the defined benefit plan </w:t>
      </w:r>
      <w:r w:rsidRPr="007222F3">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rsidR="00395B7A" w:rsidRPr="007222F3" w:rsidRDefault="00395B7A" w:rsidP="00D074D0">
      <w:pPr>
        <w:tabs>
          <w:tab w:val="left" w:pos="1440"/>
        </w:tabs>
        <w:spacing w:before="120" w:after="120" w:line="360" w:lineRule="exact"/>
        <w:ind w:left="540"/>
        <w:jc w:val="thaiDistribute"/>
        <w:outlineLvl w:val="0"/>
        <w:rPr>
          <w:rFonts w:ascii="Arial" w:hAnsi="Arial"/>
          <w:b/>
          <w:bCs/>
          <w:sz w:val="22"/>
          <w:szCs w:val="22"/>
        </w:rPr>
      </w:pPr>
      <w:r w:rsidRPr="007222F3">
        <w:rPr>
          <w:rFonts w:ascii="Arial" w:hAnsi="Arial"/>
          <w:b/>
          <w:bCs/>
          <w:sz w:val="22"/>
          <w:szCs w:val="22"/>
        </w:rPr>
        <w:t xml:space="preserve">Litigation </w:t>
      </w:r>
    </w:p>
    <w:p w:rsidR="00395B7A" w:rsidRPr="007222F3" w:rsidRDefault="00395B7A" w:rsidP="00D074D0">
      <w:pPr>
        <w:tabs>
          <w:tab w:val="left" w:pos="360"/>
          <w:tab w:val="left" w:pos="1440"/>
        </w:tabs>
        <w:spacing w:before="120" w:after="120" w:line="360" w:lineRule="exact"/>
        <w:ind w:left="540"/>
        <w:jc w:val="thaiDistribute"/>
        <w:outlineLvl w:val="0"/>
        <w:rPr>
          <w:rFonts w:ascii="Arial" w:hAnsi="Arial" w:cs="Arial"/>
          <w:color w:val="000000"/>
          <w:sz w:val="22"/>
          <w:szCs w:val="22"/>
        </w:rPr>
      </w:pPr>
      <w:r w:rsidRPr="007222F3">
        <w:rPr>
          <w:rFonts w:ascii="Arial" w:hAnsi="Arial" w:cs="Arial"/>
          <w:color w:val="000000"/>
          <w:sz w:val="22"/>
          <w:szCs w:val="22"/>
        </w:rPr>
        <w:t>The Company has contingent liabilities as a result of litigation. The Company’s management has used judgement to assess of the results of the litigation and believes that no loss will result. Therefore</w:t>
      </w:r>
      <w:r w:rsidR="00FA2645">
        <w:rPr>
          <w:rFonts w:ascii="Arial" w:hAnsi="Arial" w:cs="Arial"/>
          <w:color w:val="000000"/>
          <w:sz w:val="22"/>
          <w:szCs w:val="22"/>
        </w:rPr>
        <w:t>,</w:t>
      </w:r>
      <w:r w:rsidRPr="007222F3">
        <w:rPr>
          <w:rFonts w:ascii="Arial" w:hAnsi="Arial" w:cs="Arial"/>
          <w:color w:val="000000"/>
          <w:sz w:val="22"/>
          <w:szCs w:val="22"/>
        </w:rPr>
        <w:t xml:space="preserve"> no contingent liabilities are recorded as at the end of reporting period. </w:t>
      </w:r>
    </w:p>
    <w:p w:rsidR="00632CE4" w:rsidRDefault="00E757CD" w:rsidP="00A8314A">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7</w:t>
      </w:r>
      <w:r w:rsidR="008F0C9E">
        <w:rPr>
          <w:rFonts w:ascii="Arial" w:hAnsi="Arial"/>
          <w:b/>
          <w:bCs/>
          <w:sz w:val="22"/>
          <w:szCs w:val="22"/>
        </w:rPr>
        <w:t>.</w:t>
      </w:r>
      <w:r w:rsidR="008F0C9E">
        <w:rPr>
          <w:rFonts w:ascii="Arial" w:hAnsi="Arial"/>
          <w:b/>
          <w:bCs/>
          <w:sz w:val="22"/>
          <w:szCs w:val="22"/>
        </w:rPr>
        <w:tab/>
      </w:r>
      <w:r w:rsidR="00632CE4">
        <w:rPr>
          <w:rFonts w:ascii="Arial" w:hAnsi="Arial"/>
          <w:b/>
          <w:bCs/>
          <w:sz w:val="22"/>
          <w:szCs w:val="22"/>
        </w:rPr>
        <w:t>Cash and cash equivalents</w:t>
      </w:r>
    </w:p>
    <w:p w:rsidR="00632CE4" w:rsidRPr="007222F3" w:rsidRDefault="00632CE4" w:rsidP="00632CE4">
      <w:pPr>
        <w:spacing w:before="120" w:after="120" w:line="380" w:lineRule="exact"/>
        <w:ind w:left="547" w:right="29" w:hanging="605"/>
        <w:jc w:val="right"/>
        <w:rPr>
          <w:rFonts w:ascii="Arial" w:hAnsi="Arial"/>
          <w:sz w:val="22"/>
          <w:szCs w:val="22"/>
        </w:rPr>
      </w:pPr>
      <w:r w:rsidRPr="007222F3">
        <w:rPr>
          <w:rFonts w:ascii="Arial" w:hAnsi="Arial"/>
          <w:sz w:val="22"/>
          <w:szCs w:val="22"/>
        </w:rPr>
        <w:t>(Unit: Thousand Baht)</w:t>
      </w:r>
    </w:p>
    <w:tbl>
      <w:tblPr>
        <w:tblW w:w="9054" w:type="dxa"/>
        <w:tblInd w:w="468" w:type="dxa"/>
        <w:tblLayout w:type="fixed"/>
        <w:tblLook w:val="04A0" w:firstRow="1" w:lastRow="0" w:firstColumn="1" w:lastColumn="0" w:noHBand="0" w:noVBand="1"/>
      </w:tblPr>
      <w:tblGrid>
        <w:gridCol w:w="3132"/>
        <w:gridCol w:w="1422"/>
        <w:gridCol w:w="1620"/>
        <w:gridCol w:w="1368"/>
        <w:gridCol w:w="1512"/>
      </w:tblGrid>
      <w:tr w:rsidR="00632CE4" w:rsidRPr="007222F3" w:rsidTr="00867AEB">
        <w:tc>
          <w:tcPr>
            <w:tcW w:w="3132" w:type="dxa"/>
            <w:vAlign w:val="bottom"/>
          </w:tcPr>
          <w:p w:rsidR="00632CE4" w:rsidRPr="007222F3" w:rsidRDefault="00632CE4" w:rsidP="006742DA">
            <w:pPr>
              <w:pStyle w:val="BodyTextIndent3"/>
              <w:spacing w:after="0" w:line="380" w:lineRule="exact"/>
              <w:ind w:left="243" w:hanging="180"/>
              <w:rPr>
                <w:rFonts w:ascii="Arial" w:hAnsi="Arial" w:cs="Arial"/>
                <w:sz w:val="22"/>
                <w:szCs w:val="22"/>
              </w:rPr>
            </w:pPr>
          </w:p>
        </w:tc>
        <w:tc>
          <w:tcPr>
            <w:tcW w:w="3042" w:type="dxa"/>
            <w:gridSpan w:val="2"/>
          </w:tcPr>
          <w:p w:rsidR="00632CE4" w:rsidRPr="007222F3" w:rsidRDefault="00632CE4" w:rsidP="006742DA">
            <w:pPr>
              <w:pStyle w:val="BodyTextIndent3"/>
              <w:pBdr>
                <w:bottom w:val="single" w:sz="4" w:space="1" w:color="auto"/>
              </w:pBdr>
              <w:spacing w:after="0" w:line="380" w:lineRule="exact"/>
              <w:ind w:left="0"/>
              <w:jc w:val="center"/>
              <w:rPr>
                <w:rFonts w:ascii="Arial" w:hAnsi="Arial" w:cs="Arial"/>
                <w:kern w:val="28"/>
                <w:sz w:val="22"/>
                <w:szCs w:val="22"/>
                <w:cs/>
              </w:rPr>
            </w:pPr>
            <w:r w:rsidRPr="007222F3">
              <w:rPr>
                <w:rFonts w:ascii="Arial" w:hAnsi="Arial" w:cs="Arial"/>
                <w:kern w:val="28"/>
                <w:sz w:val="22"/>
                <w:szCs w:val="22"/>
              </w:rPr>
              <w:t>Consolidation                 financial statements</w:t>
            </w:r>
          </w:p>
        </w:tc>
        <w:tc>
          <w:tcPr>
            <w:tcW w:w="2880" w:type="dxa"/>
            <w:gridSpan w:val="2"/>
          </w:tcPr>
          <w:p w:rsidR="00632CE4" w:rsidRPr="007222F3" w:rsidRDefault="00632CE4" w:rsidP="006742DA">
            <w:pPr>
              <w:pStyle w:val="BodyTextIndent3"/>
              <w:pBdr>
                <w:bottom w:val="single" w:sz="4" w:space="1" w:color="auto"/>
              </w:pBdr>
              <w:spacing w:after="0" w:line="380" w:lineRule="exact"/>
              <w:ind w:left="0"/>
              <w:jc w:val="center"/>
              <w:rPr>
                <w:rFonts w:ascii="Arial" w:hAnsi="Arial" w:cs="Arial"/>
                <w:kern w:val="28"/>
                <w:sz w:val="22"/>
                <w:szCs w:val="22"/>
              </w:rPr>
            </w:pPr>
            <w:r w:rsidRPr="007222F3">
              <w:rPr>
                <w:rFonts w:ascii="Arial" w:hAnsi="Arial" w:cs="Arial"/>
                <w:kern w:val="28"/>
                <w:sz w:val="22"/>
                <w:szCs w:val="22"/>
              </w:rPr>
              <w:t xml:space="preserve">Separate                       financial statements  </w:t>
            </w:r>
          </w:p>
        </w:tc>
      </w:tr>
      <w:tr w:rsidR="00632CE4" w:rsidRPr="007222F3" w:rsidTr="00867AEB">
        <w:tc>
          <w:tcPr>
            <w:tcW w:w="3132" w:type="dxa"/>
            <w:vAlign w:val="bottom"/>
          </w:tcPr>
          <w:p w:rsidR="00632CE4" w:rsidRPr="007222F3" w:rsidRDefault="00632CE4" w:rsidP="006742DA">
            <w:pPr>
              <w:pStyle w:val="BodyTextIndent3"/>
              <w:spacing w:after="0" w:line="380" w:lineRule="exact"/>
              <w:ind w:left="243" w:hanging="180"/>
              <w:rPr>
                <w:rFonts w:ascii="Arial" w:hAnsi="Arial" w:cs="Arial"/>
                <w:sz w:val="22"/>
                <w:szCs w:val="22"/>
              </w:rPr>
            </w:pPr>
          </w:p>
        </w:tc>
        <w:tc>
          <w:tcPr>
            <w:tcW w:w="1422" w:type="dxa"/>
            <w:vAlign w:val="bottom"/>
          </w:tcPr>
          <w:p w:rsidR="00632CE4" w:rsidRPr="007222F3" w:rsidRDefault="004025CC" w:rsidP="006742D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2020</w:t>
            </w:r>
          </w:p>
        </w:tc>
        <w:tc>
          <w:tcPr>
            <w:tcW w:w="1620" w:type="dxa"/>
            <w:vAlign w:val="bottom"/>
          </w:tcPr>
          <w:p w:rsidR="00632CE4" w:rsidRPr="007222F3" w:rsidRDefault="006E61D0" w:rsidP="006742D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2019</w:t>
            </w:r>
          </w:p>
        </w:tc>
        <w:tc>
          <w:tcPr>
            <w:tcW w:w="1368" w:type="dxa"/>
            <w:vAlign w:val="bottom"/>
          </w:tcPr>
          <w:p w:rsidR="00632CE4" w:rsidRPr="007222F3" w:rsidRDefault="004025CC" w:rsidP="006742D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2020</w:t>
            </w:r>
          </w:p>
        </w:tc>
        <w:tc>
          <w:tcPr>
            <w:tcW w:w="1512" w:type="dxa"/>
            <w:vAlign w:val="bottom"/>
          </w:tcPr>
          <w:p w:rsidR="00632CE4" w:rsidRPr="007222F3" w:rsidRDefault="006E61D0" w:rsidP="006742D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2019</w:t>
            </w:r>
          </w:p>
        </w:tc>
      </w:tr>
      <w:tr w:rsidR="006E61D0" w:rsidRPr="007222F3" w:rsidTr="00867AEB">
        <w:tc>
          <w:tcPr>
            <w:tcW w:w="3132" w:type="dxa"/>
            <w:vAlign w:val="bottom"/>
          </w:tcPr>
          <w:p w:rsidR="006E61D0" w:rsidRPr="007222F3" w:rsidRDefault="006E61D0" w:rsidP="006E61D0">
            <w:pPr>
              <w:pStyle w:val="BodyTextIndent3"/>
              <w:spacing w:after="0" w:line="380" w:lineRule="exact"/>
              <w:ind w:left="243" w:hanging="243"/>
              <w:rPr>
                <w:rFonts w:ascii="Arial" w:hAnsi="Arial" w:cs="Arial"/>
                <w:kern w:val="28"/>
                <w:sz w:val="22"/>
                <w:szCs w:val="22"/>
              </w:rPr>
            </w:pPr>
            <w:r>
              <w:rPr>
                <w:rFonts w:ascii="Arial" w:hAnsi="Arial" w:cs="Arial"/>
                <w:kern w:val="28"/>
                <w:sz w:val="22"/>
                <w:szCs w:val="22"/>
              </w:rPr>
              <w:t>Cash</w:t>
            </w:r>
          </w:p>
        </w:tc>
        <w:tc>
          <w:tcPr>
            <w:tcW w:w="1422" w:type="dxa"/>
          </w:tcPr>
          <w:p w:rsidR="006E61D0" w:rsidRPr="00154A08" w:rsidRDefault="00030B9A" w:rsidP="006E61D0">
            <w:pPr>
              <w:pStyle w:val="Heading8"/>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171</w:t>
            </w:r>
          </w:p>
        </w:tc>
        <w:tc>
          <w:tcPr>
            <w:tcW w:w="1620" w:type="dxa"/>
          </w:tcPr>
          <w:p w:rsidR="006E61D0" w:rsidRPr="00154A08" w:rsidRDefault="006E61D0" w:rsidP="006E61D0">
            <w:pPr>
              <w:pStyle w:val="Heading8"/>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422</w:t>
            </w:r>
          </w:p>
        </w:tc>
        <w:tc>
          <w:tcPr>
            <w:tcW w:w="1368" w:type="dxa"/>
            <w:vAlign w:val="bottom"/>
          </w:tcPr>
          <w:p w:rsidR="006E61D0" w:rsidRPr="00154A08" w:rsidRDefault="00030B9A" w:rsidP="006E61D0">
            <w:pPr>
              <w:pStyle w:val="Heading8"/>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140</w:t>
            </w:r>
          </w:p>
        </w:tc>
        <w:tc>
          <w:tcPr>
            <w:tcW w:w="1512" w:type="dxa"/>
            <w:vAlign w:val="bottom"/>
          </w:tcPr>
          <w:p w:rsidR="006E61D0" w:rsidRPr="00154A08" w:rsidRDefault="006E61D0" w:rsidP="006E61D0">
            <w:pPr>
              <w:pStyle w:val="Heading8"/>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140</w:t>
            </w:r>
          </w:p>
        </w:tc>
      </w:tr>
      <w:tr w:rsidR="006E61D0" w:rsidRPr="007222F3" w:rsidTr="00867AEB">
        <w:tc>
          <w:tcPr>
            <w:tcW w:w="3132" w:type="dxa"/>
            <w:vAlign w:val="bottom"/>
          </w:tcPr>
          <w:p w:rsidR="006E61D0" w:rsidRPr="007222F3" w:rsidRDefault="006E61D0" w:rsidP="006E61D0">
            <w:pPr>
              <w:pStyle w:val="BodyTextIndent3"/>
              <w:spacing w:after="0" w:line="380" w:lineRule="exact"/>
              <w:ind w:left="243" w:hanging="243"/>
              <w:rPr>
                <w:rFonts w:ascii="Arial" w:hAnsi="Arial" w:cs="Arial"/>
                <w:kern w:val="28"/>
                <w:sz w:val="22"/>
                <w:szCs w:val="22"/>
                <w:cs/>
              </w:rPr>
            </w:pPr>
            <w:r>
              <w:rPr>
                <w:rFonts w:ascii="Arial" w:hAnsi="Arial" w:cs="Arial"/>
                <w:kern w:val="28"/>
                <w:sz w:val="22"/>
                <w:szCs w:val="22"/>
              </w:rPr>
              <w:t>Bank deposits</w:t>
            </w:r>
          </w:p>
        </w:tc>
        <w:tc>
          <w:tcPr>
            <w:tcW w:w="1422" w:type="dxa"/>
          </w:tcPr>
          <w:p w:rsidR="006E61D0" w:rsidRPr="00154A08" w:rsidRDefault="00030B9A" w:rsidP="006E61D0">
            <w:pPr>
              <w:pStyle w:val="Heading8"/>
              <w:pBdr>
                <w:bottom w:val="single" w:sz="4" w:space="1" w:color="auto"/>
              </w:pBdr>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50,255</w:t>
            </w:r>
          </w:p>
        </w:tc>
        <w:tc>
          <w:tcPr>
            <w:tcW w:w="1620" w:type="dxa"/>
          </w:tcPr>
          <w:p w:rsidR="006E61D0" w:rsidRPr="00154A08" w:rsidRDefault="006E61D0" w:rsidP="006E61D0">
            <w:pPr>
              <w:pStyle w:val="Heading8"/>
              <w:pBdr>
                <w:bottom w:val="single" w:sz="4" w:space="1" w:color="auto"/>
              </w:pBdr>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40,436</w:t>
            </w:r>
          </w:p>
        </w:tc>
        <w:tc>
          <w:tcPr>
            <w:tcW w:w="1368" w:type="dxa"/>
          </w:tcPr>
          <w:p w:rsidR="006E61D0" w:rsidRPr="00154A08" w:rsidRDefault="00030B9A" w:rsidP="006E61D0">
            <w:pPr>
              <w:pStyle w:val="Heading8"/>
              <w:pBdr>
                <w:bottom w:val="single" w:sz="4" w:space="1" w:color="auto"/>
              </w:pBdr>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11,574</w:t>
            </w:r>
          </w:p>
        </w:tc>
        <w:tc>
          <w:tcPr>
            <w:tcW w:w="1512" w:type="dxa"/>
          </w:tcPr>
          <w:p w:rsidR="006E61D0" w:rsidRPr="00154A08" w:rsidRDefault="006E61D0" w:rsidP="006E61D0">
            <w:pPr>
              <w:pStyle w:val="Heading8"/>
              <w:pBdr>
                <w:bottom w:val="single" w:sz="4" w:space="1" w:color="auto"/>
              </w:pBdr>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14,005</w:t>
            </w:r>
          </w:p>
        </w:tc>
      </w:tr>
      <w:tr w:rsidR="006E61D0" w:rsidRPr="007222F3" w:rsidTr="00867AEB">
        <w:tc>
          <w:tcPr>
            <w:tcW w:w="3132" w:type="dxa"/>
            <w:vAlign w:val="bottom"/>
          </w:tcPr>
          <w:p w:rsidR="006E61D0" w:rsidRPr="007222F3" w:rsidRDefault="006E61D0" w:rsidP="006E61D0">
            <w:pPr>
              <w:pStyle w:val="BodyTextIndent3"/>
              <w:spacing w:after="0" w:line="380" w:lineRule="exact"/>
              <w:ind w:left="243" w:hanging="243"/>
              <w:rPr>
                <w:rFonts w:ascii="Arial" w:hAnsi="Arial" w:cs="Arial"/>
                <w:kern w:val="28"/>
                <w:sz w:val="22"/>
                <w:szCs w:val="22"/>
              </w:rPr>
            </w:pPr>
            <w:r>
              <w:rPr>
                <w:rFonts w:ascii="Arial" w:hAnsi="Arial" w:cs="Arial"/>
                <w:kern w:val="28"/>
                <w:sz w:val="22"/>
                <w:szCs w:val="22"/>
              </w:rPr>
              <w:t>Total</w:t>
            </w:r>
          </w:p>
        </w:tc>
        <w:tc>
          <w:tcPr>
            <w:tcW w:w="1422" w:type="dxa"/>
          </w:tcPr>
          <w:p w:rsidR="006E61D0" w:rsidRPr="00154A08" w:rsidRDefault="00030B9A" w:rsidP="006E61D0">
            <w:pPr>
              <w:pStyle w:val="Heading8"/>
              <w:pBdr>
                <w:bottom w:val="double" w:sz="4" w:space="1" w:color="auto"/>
              </w:pBdr>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50,426</w:t>
            </w:r>
          </w:p>
        </w:tc>
        <w:tc>
          <w:tcPr>
            <w:tcW w:w="1620" w:type="dxa"/>
          </w:tcPr>
          <w:p w:rsidR="006E61D0" w:rsidRPr="00154A08" w:rsidRDefault="006E61D0" w:rsidP="006E61D0">
            <w:pPr>
              <w:pStyle w:val="Heading8"/>
              <w:pBdr>
                <w:bottom w:val="double" w:sz="4" w:space="1" w:color="auto"/>
              </w:pBdr>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40,858</w:t>
            </w:r>
          </w:p>
        </w:tc>
        <w:tc>
          <w:tcPr>
            <w:tcW w:w="1368" w:type="dxa"/>
          </w:tcPr>
          <w:p w:rsidR="006E61D0" w:rsidRPr="00154A08" w:rsidRDefault="00030B9A" w:rsidP="006E61D0">
            <w:pPr>
              <w:pStyle w:val="Heading8"/>
              <w:pBdr>
                <w:bottom w:val="double" w:sz="4" w:space="1" w:color="auto"/>
              </w:pBdr>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11,714</w:t>
            </w:r>
          </w:p>
        </w:tc>
        <w:tc>
          <w:tcPr>
            <w:tcW w:w="1512" w:type="dxa"/>
          </w:tcPr>
          <w:p w:rsidR="006E61D0" w:rsidRPr="00154A08" w:rsidRDefault="006E61D0" w:rsidP="006E61D0">
            <w:pPr>
              <w:pStyle w:val="Heading8"/>
              <w:pBdr>
                <w:bottom w:val="double" w:sz="4" w:space="1" w:color="auto"/>
              </w:pBdr>
              <w:tabs>
                <w:tab w:val="decimal" w:pos="990"/>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14,145</w:t>
            </w:r>
          </w:p>
        </w:tc>
      </w:tr>
    </w:tbl>
    <w:p w:rsidR="00632CE4" w:rsidRPr="00632CE4" w:rsidRDefault="00632CE4" w:rsidP="00A2258E">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31 December </w:t>
      </w:r>
      <w:r w:rsidR="004025CC">
        <w:rPr>
          <w:rFonts w:ascii="Arial" w:hAnsi="Arial"/>
          <w:sz w:val="22"/>
          <w:szCs w:val="22"/>
        </w:rPr>
        <w:t>2020</w:t>
      </w:r>
      <w:r>
        <w:rPr>
          <w:rFonts w:ascii="Arial" w:hAnsi="Arial"/>
          <w:sz w:val="22"/>
          <w:szCs w:val="22"/>
        </w:rPr>
        <w:t>, b</w:t>
      </w:r>
      <w:r w:rsidR="00FA2645">
        <w:rPr>
          <w:rFonts w:ascii="Arial" w:hAnsi="Arial"/>
          <w:sz w:val="22"/>
          <w:szCs w:val="22"/>
        </w:rPr>
        <w:t>ank deposits in saving accounts</w:t>
      </w:r>
      <w:r>
        <w:rPr>
          <w:rFonts w:ascii="Arial" w:hAnsi="Arial"/>
          <w:sz w:val="22"/>
          <w:szCs w:val="22"/>
        </w:rPr>
        <w:t xml:space="preserve"> and fixed deposits carried interests between </w:t>
      </w:r>
      <w:r w:rsidR="00FD7A01">
        <w:rPr>
          <w:rFonts w:ascii="Arial" w:hAnsi="Arial"/>
          <w:sz w:val="22"/>
          <w:szCs w:val="22"/>
        </w:rPr>
        <w:t>0.13% - 0.50% per</w:t>
      </w:r>
      <w:r>
        <w:rPr>
          <w:rFonts w:ascii="Arial" w:hAnsi="Arial"/>
          <w:sz w:val="22"/>
          <w:szCs w:val="22"/>
        </w:rPr>
        <w:t xml:space="preserve"> annum (</w:t>
      </w:r>
      <w:r w:rsidR="006E61D0">
        <w:rPr>
          <w:rFonts w:ascii="Arial" w:hAnsi="Arial"/>
          <w:sz w:val="22"/>
          <w:szCs w:val="22"/>
        </w:rPr>
        <w:t>2019</w:t>
      </w:r>
      <w:r>
        <w:rPr>
          <w:rFonts w:ascii="Arial" w:hAnsi="Arial"/>
          <w:sz w:val="22"/>
          <w:szCs w:val="22"/>
        </w:rPr>
        <w:t xml:space="preserve">: between </w:t>
      </w:r>
      <w:r w:rsidR="00EB69D6">
        <w:rPr>
          <w:rFonts w:ascii="Arial" w:hAnsi="Arial"/>
          <w:sz w:val="22"/>
          <w:szCs w:val="22"/>
        </w:rPr>
        <w:t>0.</w:t>
      </w:r>
      <w:r w:rsidR="004E7648">
        <w:rPr>
          <w:rFonts w:ascii="Arial" w:hAnsi="Arial"/>
          <w:sz w:val="22"/>
          <w:szCs w:val="22"/>
        </w:rPr>
        <w:t>1</w:t>
      </w:r>
      <w:r w:rsidR="00FD7A01">
        <w:rPr>
          <w:rFonts w:ascii="Arial" w:hAnsi="Arial"/>
          <w:sz w:val="22"/>
          <w:szCs w:val="22"/>
        </w:rPr>
        <w:t>3% -</w:t>
      </w:r>
      <w:r w:rsidR="00EB69D6">
        <w:rPr>
          <w:rFonts w:ascii="Arial" w:hAnsi="Arial"/>
          <w:sz w:val="22"/>
          <w:szCs w:val="22"/>
        </w:rPr>
        <w:t xml:space="preserve"> </w:t>
      </w:r>
      <w:r w:rsidR="006E61D0">
        <w:rPr>
          <w:rFonts w:ascii="Arial" w:hAnsi="Arial"/>
          <w:sz w:val="22"/>
          <w:szCs w:val="22"/>
        </w:rPr>
        <w:t>1.35</w:t>
      </w:r>
      <w:r w:rsidR="00FD7A01">
        <w:rPr>
          <w:rFonts w:ascii="Arial" w:hAnsi="Arial"/>
          <w:sz w:val="22"/>
          <w:szCs w:val="22"/>
        </w:rPr>
        <w:t>%</w:t>
      </w:r>
      <w:r w:rsidR="00EB69D6">
        <w:rPr>
          <w:rFonts w:ascii="Arial" w:hAnsi="Arial"/>
          <w:sz w:val="22"/>
          <w:szCs w:val="22"/>
        </w:rPr>
        <w:t xml:space="preserve"> </w:t>
      </w:r>
      <w:r>
        <w:rPr>
          <w:rFonts w:ascii="Arial" w:hAnsi="Arial"/>
          <w:sz w:val="22"/>
          <w:szCs w:val="22"/>
        </w:rPr>
        <w:t>per annum).</w:t>
      </w:r>
    </w:p>
    <w:p w:rsidR="005210B0" w:rsidRPr="007222F3" w:rsidRDefault="00E757CD" w:rsidP="00154A0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8</w:t>
      </w:r>
      <w:r w:rsidR="00632CE4">
        <w:rPr>
          <w:rFonts w:ascii="Arial" w:hAnsi="Arial"/>
          <w:b/>
          <w:bCs/>
          <w:sz w:val="22"/>
          <w:szCs w:val="22"/>
        </w:rPr>
        <w:t>.</w:t>
      </w:r>
      <w:r w:rsidR="00632CE4">
        <w:rPr>
          <w:rFonts w:ascii="Arial" w:hAnsi="Arial"/>
          <w:b/>
          <w:bCs/>
          <w:sz w:val="22"/>
          <w:szCs w:val="22"/>
        </w:rPr>
        <w:tab/>
      </w:r>
      <w:r w:rsidR="00E62BEE" w:rsidRPr="007222F3">
        <w:rPr>
          <w:rFonts w:ascii="Arial" w:hAnsi="Arial"/>
          <w:b/>
          <w:bCs/>
          <w:sz w:val="22"/>
          <w:szCs w:val="22"/>
        </w:rPr>
        <w:t>Related party transactions</w:t>
      </w:r>
    </w:p>
    <w:p w:rsidR="008F0B71" w:rsidRPr="007222F3" w:rsidRDefault="00984537" w:rsidP="00D50399">
      <w:pPr>
        <w:pStyle w:val="BodyTextIndent2"/>
        <w:spacing w:after="60"/>
        <w:ind w:left="547" w:hanging="547"/>
        <w:rPr>
          <w:rFonts w:ascii="Arial" w:hAnsi="Arial"/>
          <w:sz w:val="22"/>
          <w:szCs w:val="22"/>
        </w:rPr>
      </w:pPr>
      <w:r w:rsidRPr="007222F3">
        <w:rPr>
          <w:rFonts w:ascii="Arial" w:hAnsi="Arial"/>
          <w:sz w:val="22"/>
          <w:szCs w:val="22"/>
        </w:rPr>
        <w:tab/>
      </w:r>
      <w:r w:rsidR="002B23D5" w:rsidRPr="007222F3">
        <w:rPr>
          <w:rFonts w:ascii="Arial" w:hAnsi="Arial"/>
          <w:sz w:val="22"/>
          <w:szCs w:val="22"/>
        </w:rPr>
        <w:t xml:space="preserve">During the </w:t>
      </w:r>
      <w:r w:rsidR="00D074D0" w:rsidRPr="007222F3">
        <w:rPr>
          <w:rFonts w:ascii="Arial" w:hAnsi="Arial"/>
          <w:sz w:val="22"/>
          <w:szCs w:val="22"/>
        </w:rPr>
        <w:t>years</w:t>
      </w:r>
      <w:r w:rsidR="00AE2986" w:rsidRPr="007222F3">
        <w:rPr>
          <w:rFonts w:ascii="Arial" w:hAnsi="Arial"/>
          <w:sz w:val="22"/>
          <w:szCs w:val="22"/>
        </w:rPr>
        <w:t>,</w:t>
      </w:r>
      <w:r w:rsidR="002B23D5" w:rsidRPr="007222F3">
        <w:rPr>
          <w:rFonts w:ascii="Arial" w:hAnsi="Arial"/>
          <w:sz w:val="22"/>
          <w:szCs w:val="22"/>
        </w:rPr>
        <w:t xml:space="preserve"> </w:t>
      </w:r>
      <w:r w:rsidR="0094537A" w:rsidRPr="007222F3">
        <w:rPr>
          <w:rFonts w:ascii="Arial" w:hAnsi="Arial"/>
          <w:sz w:val="22"/>
          <w:szCs w:val="22"/>
        </w:rPr>
        <w:t xml:space="preserve">the </w:t>
      </w:r>
      <w:r w:rsidR="00EB78B3">
        <w:rPr>
          <w:rFonts w:ascii="Arial" w:hAnsi="Arial"/>
          <w:sz w:val="22"/>
          <w:szCs w:val="22"/>
        </w:rPr>
        <w:t>Group</w:t>
      </w:r>
      <w:r w:rsidR="002B23D5" w:rsidRPr="007222F3">
        <w:rPr>
          <w:rFonts w:ascii="Arial" w:hAnsi="Arial"/>
          <w:sz w:val="22"/>
          <w:szCs w:val="22"/>
        </w:rPr>
        <w:t xml:space="preserve"> had significant business transactions with rela</w:t>
      </w:r>
      <w:r w:rsidR="003C0B1E" w:rsidRPr="007222F3">
        <w:rPr>
          <w:rFonts w:ascii="Arial" w:hAnsi="Arial"/>
          <w:sz w:val="22"/>
          <w:szCs w:val="22"/>
        </w:rPr>
        <w:t>ted parties. Such transactions</w:t>
      </w:r>
      <w:r w:rsidR="002B23D5" w:rsidRPr="007222F3">
        <w:rPr>
          <w:rFonts w:ascii="Arial" w:hAnsi="Arial"/>
          <w:sz w:val="22"/>
          <w:szCs w:val="22"/>
        </w:rPr>
        <w:t xml:space="preserve"> arose in the ordinary course of business and were concluded on commercial terms and bases agreed upon between the Company</w:t>
      </w:r>
      <w:r w:rsidR="00DD4603" w:rsidRPr="007222F3">
        <w:rPr>
          <w:rFonts w:ascii="Arial" w:hAnsi="Arial"/>
          <w:sz w:val="22"/>
          <w:szCs w:val="22"/>
        </w:rPr>
        <w:t>, its subsidiaries</w:t>
      </w:r>
      <w:r w:rsidR="002B23D5" w:rsidRPr="007222F3">
        <w:rPr>
          <w:rFonts w:ascii="Arial" w:hAnsi="Arial"/>
          <w:sz w:val="22"/>
          <w:szCs w:val="22"/>
        </w:rPr>
        <w:t xml:space="preserve"> and those related parties. </w:t>
      </w:r>
    </w:p>
    <w:p w:rsidR="005348EE" w:rsidRDefault="005348EE"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br w:type="page"/>
      </w:r>
    </w:p>
    <w:p w:rsidR="0027085F" w:rsidRDefault="00632CE4"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27085F" w:rsidRPr="007222F3">
        <w:rPr>
          <w:rFonts w:ascii="Arial" w:hAnsi="Arial"/>
          <w:sz w:val="22"/>
          <w:szCs w:val="22"/>
        </w:rPr>
        <w:t xml:space="preserve">The relationship between the Company and the related parties are </w:t>
      </w:r>
      <w:proofErr w:type="spellStart"/>
      <w:r w:rsidR="0027085F" w:rsidRPr="007222F3">
        <w:rPr>
          <w:rFonts w:ascii="Arial" w:hAnsi="Arial"/>
          <w:sz w:val="22"/>
          <w:szCs w:val="22"/>
        </w:rPr>
        <w:t>summarised</w:t>
      </w:r>
      <w:proofErr w:type="spellEnd"/>
      <w:r w:rsidR="0027085F" w:rsidRPr="007222F3">
        <w:rPr>
          <w:rFonts w:ascii="Arial" w:hAnsi="Arial"/>
          <w:sz w:val="22"/>
          <w:szCs w:val="22"/>
        </w:rPr>
        <w:t xml:space="preserve">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420774" w:rsidRPr="007222F3" w:rsidTr="00B36ABF">
        <w:trPr>
          <w:tblHeader/>
        </w:trPr>
        <w:tc>
          <w:tcPr>
            <w:tcW w:w="4770" w:type="dxa"/>
            <w:tcBorders>
              <w:top w:val="nil"/>
              <w:left w:val="nil"/>
              <w:bottom w:val="nil"/>
              <w:right w:val="nil"/>
            </w:tcBorders>
          </w:tcPr>
          <w:p w:rsidR="00420774" w:rsidRPr="007222F3" w:rsidRDefault="00420774" w:rsidP="00B36ABF">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rsidR="00420774" w:rsidRPr="007222F3" w:rsidRDefault="00420774" w:rsidP="00B36ABF">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NCL Inter Logistics (S) Pte.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USA Inc.</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420774" w:rsidRPr="007222F3" w:rsidTr="00B36ABF">
        <w:tc>
          <w:tcPr>
            <w:tcW w:w="4770" w:type="dxa"/>
            <w:tcBorders>
              <w:top w:val="nil"/>
              <w:left w:val="nil"/>
              <w:bottom w:val="nil"/>
              <w:right w:val="nil"/>
            </w:tcBorders>
          </w:tcPr>
          <w:p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420774" w:rsidRPr="007222F3" w:rsidTr="00B36ABF">
        <w:tc>
          <w:tcPr>
            <w:tcW w:w="4770" w:type="dxa"/>
            <w:tcBorders>
              <w:top w:val="nil"/>
              <w:left w:val="nil"/>
              <w:bottom w:val="nil"/>
              <w:right w:val="nil"/>
            </w:tcBorders>
          </w:tcPr>
          <w:p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420774" w:rsidRPr="007222F3" w:rsidTr="00B36ABF">
        <w:tc>
          <w:tcPr>
            <w:tcW w:w="4770" w:type="dxa"/>
            <w:tcBorders>
              <w:top w:val="nil"/>
              <w:left w:val="nil"/>
              <w:bottom w:val="nil"/>
              <w:right w:val="nil"/>
            </w:tcBorders>
          </w:tcPr>
          <w:p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Ningbo NCL Inter Logistics Co., Ltd.</w:t>
            </w:r>
          </w:p>
        </w:tc>
        <w:tc>
          <w:tcPr>
            <w:tcW w:w="4230" w:type="dxa"/>
            <w:tcBorders>
              <w:top w:val="nil"/>
              <w:left w:val="nil"/>
              <w:bottom w:val="nil"/>
              <w:right w:val="nil"/>
            </w:tcBorders>
          </w:tcPr>
          <w:p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420774" w:rsidRPr="007222F3" w:rsidTr="00B36ABF">
        <w:tc>
          <w:tcPr>
            <w:tcW w:w="4770" w:type="dxa"/>
            <w:tcBorders>
              <w:top w:val="nil"/>
              <w:left w:val="nil"/>
              <w:bottom w:val="nil"/>
              <w:right w:val="nil"/>
            </w:tcBorders>
          </w:tcPr>
          <w:p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 Logistics Vietnam Co.,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(Held by a subsidiary)</w:t>
            </w:r>
          </w:p>
        </w:tc>
      </w:tr>
      <w:tr w:rsidR="00420774" w:rsidRPr="007222F3" w:rsidTr="00B36ABF">
        <w:tc>
          <w:tcPr>
            <w:tcW w:w="4770" w:type="dxa"/>
            <w:tcBorders>
              <w:top w:val="nil"/>
              <w:left w:val="nil"/>
              <w:bottom w:val="nil"/>
              <w:right w:val="nil"/>
            </w:tcBorders>
          </w:tcPr>
          <w:p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Private Limited</w:t>
            </w:r>
          </w:p>
        </w:tc>
        <w:tc>
          <w:tcPr>
            <w:tcW w:w="4230" w:type="dxa"/>
            <w:tcBorders>
              <w:top w:val="nil"/>
              <w:left w:val="nil"/>
              <w:bottom w:val="nil"/>
              <w:right w:val="nil"/>
            </w:tcBorders>
          </w:tcPr>
          <w:p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420774" w:rsidRPr="007222F3" w:rsidTr="00B36ABF">
        <w:tc>
          <w:tcPr>
            <w:tcW w:w="4770" w:type="dxa"/>
            <w:tcBorders>
              <w:top w:val="nil"/>
              <w:left w:val="nil"/>
              <w:bottom w:val="nil"/>
              <w:right w:val="nil"/>
            </w:tcBorders>
          </w:tcPr>
          <w:p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PT. NCL INTER LOGISTIK INDONESIA</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(Through controlling by a subsidiary)*</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(Thailand) Co.,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Integrated Shipping Services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Sevenday</w:t>
            </w:r>
            <w:proofErr w:type="spellEnd"/>
            <w:r w:rsidRPr="007222F3">
              <w:rPr>
                <w:rFonts w:ascii="Arial" w:hAnsi="Arial"/>
                <w:sz w:val="22"/>
                <w:szCs w:val="22"/>
              </w:rPr>
              <w:t xml:space="preserve"> Dialysis Co.,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Waree Medical Co.,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K.S. 54 Co.,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rPr>
                <w:rFonts w:ascii="Arial" w:hAnsi="Arial"/>
                <w:sz w:val="22"/>
                <w:szCs w:val="22"/>
              </w:rPr>
            </w:pPr>
            <w:r>
              <w:rPr>
                <w:rFonts w:ascii="Arial" w:hAnsi="Arial"/>
                <w:sz w:val="22"/>
                <w:szCs w:val="22"/>
              </w:rPr>
              <w:t>Grand Canal Land Plc</w:t>
            </w:r>
            <w:r w:rsidRPr="007222F3">
              <w:rPr>
                <w:rFonts w:ascii="Arial" w:hAnsi="Arial"/>
                <w:sz w:val="22"/>
                <w:szCs w:val="22"/>
              </w:rPr>
              <w:t>.</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Country Group Holdings Pl</w:t>
            </w:r>
            <w:r>
              <w:rPr>
                <w:rFonts w:ascii="Arial" w:hAnsi="Arial"/>
                <w:sz w:val="22"/>
                <w:szCs w:val="22"/>
              </w:rPr>
              <w:t>c</w:t>
            </w:r>
            <w:r w:rsidRPr="007222F3">
              <w:rPr>
                <w:rFonts w:ascii="Arial" w:hAnsi="Arial"/>
                <w:sz w:val="22"/>
                <w:szCs w:val="22"/>
              </w:rPr>
              <w:t>.</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Sunchild</w:t>
            </w:r>
            <w:proofErr w:type="spellEnd"/>
            <w:r w:rsidRPr="007222F3">
              <w:rPr>
                <w:rFonts w:ascii="Arial" w:hAnsi="Arial"/>
                <w:sz w:val="22"/>
                <w:szCs w:val="22"/>
              </w:rPr>
              <w:t xml:space="preserve"> &amp; Baby Co.,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Limsophon</w:t>
            </w:r>
            <w:proofErr w:type="spellEnd"/>
            <w:r w:rsidRPr="007222F3">
              <w:rPr>
                <w:rFonts w:ascii="Arial" w:hAnsi="Arial"/>
                <w:sz w:val="22"/>
                <w:szCs w:val="22"/>
              </w:rPr>
              <w:t xml:space="preserve"> </w:t>
            </w:r>
            <w:proofErr w:type="spellStart"/>
            <w:r w:rsidRPr="007222F3">
              <w:rPr>
                <w:rFonts w:ascii="Arial" w:hAnsi="Arial"/>
                <w:sz w:val="22"/>
                <w:szCs w:val="22"/>
              </w:rPr>
              <w:t>Panich</w:t>
            </w:r>
            <w:proofErr w:type="spellEnd"/>
            <w:r w:rsidRPr="007222F3">
              <w:rPr>
                <w:rFonts w:ascii="Arial" w:hAnsi="Arial"/>
                <w:sz w:val="22"/>
                <w:szCs w:val="22"/>
              </w:rPr>
              <w:t xml:space="preserve"> Co.,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420774" w:rsidRPr="007222F3" w:rsidTr="00B36ABF">
        <w:tc>
          <w:tcPr>
            <w:tcW w:w="477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NSP Network Co., Ltd.</w:t>
            </w:r>
          </w:p>
        </w:tc>
        <w:tc>
          <w:tcPr>
            <w:tcW w:w="4230" w:type="dxa"/>
            <w:tcBorders>
              <w:top w:val="nil"/>
              <w:left w:val="nil"/>
              <w:bottom w:val="nil"/>
              <w:right w:val="nil"/>
            </w:tcBorders>
          </w:tcPr>
          <w:p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420774" w:rsidRPr="00462CCC" w:rsidTr="00B36ABF">
        <w:tc>
          <w:tcPr>
            <w:tcW w:w="4770" w:type="dxa"/>
            <w:tcBorders>
              <w:top w:val="nil"/>
              <w:left w:val="nil"/>
              <w:bottom w:val="nil"/>
              <w:right w:val="nil"/>
            </w:tcBorders>
          </w:tcPr>
          <w:p w:rsidR="00420774" w:rsidRPr="00462CCC" w:rsidRDefault="00420774" w:rsidP="00B36ABF">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rsidR="00420774" w:rsidRPr="00462CCC" w:rsidRDefault="00420774" w:rsidP="00B36ABF">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420774" w:rsidRPr="007222F3" w:rsidTr="00B36ABF">
        <w:tc>
          <w:tcPr>
            <w:tcW w:w="4770" w:type="dxa"/>
            <w:tcBorders>
              <w:top w:val="nil"/>
              <w:left w:val="nil"/>
              <w:bottom w:val="nil"/>
              <w:right w:val="nil"/>
            </w:tcBorders>
          </w:tcPr>
          <w:p w:rsidR="00420774" w:rsidRPr="00462CCC" w:rsidRDefault="00420774" w:rsidP="00B36ABF">
            <w:pPr>
              <w:tabs>
                <w:tab w:val="left" w:pos="900"/>
                <w:tab w:val="left" w:pos="2160"/>
                <w:tab w:val="center" w:pos="4860"/>
              </w:tabs>
              <w:spacing w:line="380" w:lineRule="exact"/>
              <w:rPr>
                <w:rFonts w:ascii="Arial" w:hAnsi="Arial"/>
                <w:sz w:val="22"/>
                <w:szCs w:val="22"/>
              </w:rPr>
            </w:pPr>
            <w:r>
              <w:rPr>
                <w:rFonts w:ascii="Arial" w:hAnsi="Arial"/>
                <w:sz w:val="22"/>
                <w:szCs w:val="22"/>
              </w:rPr>
              <w:t>NCL Inter Logistics Corporation Limited</w:t>
            </w:r>
          </w:p>
        </w:tc>
        <w:tc>
          <w:tcPr>
            <w:tcW w:w="4230" w:type="dxa"/>
            <w:tcBorders>
              <w:top w:val="nil"/>
              <w:left w:val="nil"/>
              <w:bottom w:val="nil"/>
              <w:right w:val="nil"/>
            </w:tcBorders>
          </w:tcPr>
          <w:p w:rsidR="00420774" w:rsidRPr="00462CCC"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420774" w:rsidRPr="0006681F" w:rsidTr="00B36ABF">
        <w:tblPrEx>
          <w:tblLook w:val="04A0" w:firstRow="1" w:lastRow="0" w:firstColumn="1" w:lastColumn="0" w:noHBand="0" w:noVBand="1"/>
        </w:tblPrEx>
        <w:tc>
          <w:tcPr>
            <w:tcW w:w="4770" w:type="dxa"/>
            <w:tcBorders>
              <w:top w:val="nil"/>
              <w:left w:val="nil"/>
              <w:bottom w:val="nil"/>
              <w:right w:val="nil"/>
            </w:tcBorders>
            <w:hideMark/>
          </w:tcPr>
          <w:p w:rsidR="00420774" w:rsidRDefault="00420774" w:rsidP="00B36ABF">
            <w:pPr>
              <w:tabs>
                <w:tab w:val="left" w:pos="900"/>
                <w:tab w:val="left" w:pos="2160"/>
                <w:tab w:val="center" w:pos="4860"/>
              </w:tabs>
              <w:spacing w:line="380" w:lineRule="exact"/>
              <w:rPr>
                <w:rFonts w:ascii="Arial" w:hAnsi="Arial"/>
                <w:sz w:val="22"/>
                <w:szCs w:val="22"/>
              </w:rPr>
            </w:pPr>
            <w:r>
              <w:rPr>
                <w:rFonts w:ascii="Arial" w:hAnsi="Arial"/>
                <w:sz w:val="22"/>
                <w:szCs w:val="22"/>
              </w:rPr>
              <w:t>CAT Telecom Public Company Limited</w:t>
            </w:r>
          </w:p>
        </w:tc>
        <w:tc>
          <w:tcPr>
            <w:tcW w:w="4230" w:type="dxa"/>
            <w:tcBorders>
              <w:top w:val="nil"/>
              <w:left w:val="nil"/>
              <w:bottom w:val="nil"/>
              <w:right w:val="nil"/>
            </w:tcBorders>
            <w:hideMark/>
          </w:tcPr>
          <w:p w:rsidR="00420774" w:rsidRDefault="00420774" w:rsidP="00B36ABF">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420774" w:rsidRPr="0006681F" w:rsidTr="00B36ABF">
        <w:tblPrEx>
          <w:tblLook w:val="04A0" w:firstRow="1" w:lastRow="0" w:firstColumn="1" w:lastColumn="0" w:noHBand="0" w:noVBand="1"/>
        </w:tblPrEx>
        <w:tc>
          <w:tcPr>
            <w:tcW w:w="4770" w:type="dxa"/>
            <w:tcBorders>
              <w:top w:val="nil"/>
              <w:left w:val="nil"/>
              <w:bottom w:val="nil"/>
              <w:right w:val="nil"/>
            </w:tcBorders>
            <w:hideMark/>
          </w:tcPr>
          <w:p w:rsidR="00420774" w:rsidRDefault="00420774" w:rsidP="00B36ABF">
            <w:pPr>
              <w:tabs>
                <w:tab w:val="left" w:pos="900"/>
                <w:tab w:val="left" w:pos="2160"/>
                <w:tab w:val="center" w:pos="4860"/>
              </w:tabs>
              <w:spacing w:line="380" w:lineRule="exact"/>
              <w:rPr>
                <w:rFonts w:ascii="Arial" w:hAnsi="Arial"/>
                <w:sz w:val="22"/>
                <w:szCs w:val="22"/>
              </w:rPr>
            </w:pPr>
            <w:r>
              <w:rPr>
                <w:rFonts w:ascii="Arial" w:hAnsi="Arial"/>
                <w:sz w:val="22"/>
                <w:szCs w:val="22"/>
              </w:rPr>
              <w:t xml:space="preserve">Asian </w:t>
            </w:r>
            <w:proofErr w:type="spellStart"/>
            <w:r>
              <w:rPr>
                <w:rFonts w:ascii="Arial" w:hAnsi="Arial"/>
                <w:sz w:val="22"/>
                <w:szCs w:val="22"/>
              </w:rPr>
              <w:t>Interlaw</w:t>
            </w:r>
            <w:proofErr w:type="spellEnd"/>
            <w:r>
              <w:rPr>
                <w:rFonts w:ascii="Arial" w:hAnsi="Arial"/>
                <w:sz w:val="22"/>
                <w:szCs w:val="22"/>
              </w:rPr>
              <w:t xml:space="preserve"> Co., Ltd.</w:t>
            </w:r>
          </w:p>
        </w:tc>
        <w:tc>
          <w:tcPr>
            <w:tcW w:w="4230" w:type="dxa"/>
            <w:tcBorders>
              <w:top w:val="nil"/>
              <w:left w:val="nil"/>
              <w:bottom w:val="nil"/>
              <w:right w:val="nil"/>
            </w:tcBorders>
            <w:hideMark/>
          </w:tcPr>
          <w:p w:rsidR="00420774" w:rsidRDefault="00420774" w:rsidP="00B36ABF">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420774" w:rsidRPr="0006681F" w:rsidTr="00B36ABF">
        <w:tblPrEx>
          <w:tblLook w:val="04A0" w:firstRow="1" w:lastRow="0" w:firstColumn="1" w:lastColumn="0" w:noHBand="0" w:noVBand="1"/>
        </w:tblPrEx>
        <w:tc>
          <w:tcPr>
            <w:tcW w:w="4770" w:type="dxa"/>
            <w:tcBorders>
              <w:top w:val="nil"/>
              <w:left w:val="nil"/>
              <w:bottom w:val="nil"/>
              <w:right w:val="nil"/>
            </w:tcBorders>
            <w:hideMark/>
          </w:tcPr>
          <w:p w:rsidR="00420774" w:rsidRDefault="00420774" w:rsidP="00B36ABF">
            <w:pPr>
              <w:tabs>
                <w:tab w:val="left" w:pos="900"/>
                <w:tab w:val="left" w:pos="2160"/>
                <w:tab w:val="center" w:pos="4860"/>
              </w:tabs>
              <w:spacing w:line="380" w:lineRule="exact"/>
              <w:rPr>
                <w:rFonts w:ascii="Arial" w:hAnsi="Arial"/>
                <w:sz w:val="22"/>
                <w:szCs w:val="22"/>
              </w:rPr>
            </w:pPr>
            <w:r>
              <w:rPr>
                <w:rFonts w:ascii="Arial" w:hAnsi="Arial"/>
                <w:sz w:val="22"/>
                <w:szCs w:val="22"/>
              </w:rPr>
              <w:t>AEC Interservice Co., Ltd.</w:t>
            </w:r>
          </w:p>
        </w:tc>
        <w:tc>
          <w:tcPr>
            <w:tcW w:w="4230" w:type="dxa"/>
            <w:tcBorders>
              <w:top w:val="nil"/>
              <w:left w:val="nil"/>
              <w:bottom w:val="nil"/>
              <w:right w:val="nil"/>
            </w:tcBorders>
            <w:hideMark/>
          </w:tcPr>
          <w:p w:rsidR="00420774" w:rsidRDefault="00420774" w:rsidP="00B36ABF">
            <w:pPr>
              <w:tabs>
                <w:tab w:val="left" w:pos="900"/>
                <w:tab w:val="left" w:pos="2160"/>
                <w:tab w:val="center" w:pos="4860"/>
              </w:tabs>
              <w:spacing w:line="380" w:lineRule="exact"/>
              <w:rPr>
                <w:rFonts w:ascii="Arial" w:hAnsi="Arial"/>
                <w:sz w:val="22"/>
                <w:szCs w:val="22"/>
              </w:rPr>
            </w:pPr>
            <w:r>
              <w:rPr>
                <w:rFonts w:ascii="Arial" w:hAnsi="Arial"/>
                <w:sz w:val="22"/>
                <w:szCs w:val="22"/>
              </w:rPr>
              <w:t>Mutual directors</w:t>
            </w:r>
          </w:p>
        </w:tc>
      </w:tr>
      <w:tr w:rsidR="00420774" w:rsidRPr="008F78B9" w:rsidTr="00B36ABF">
        <w:tc>
          <w:tcPr>
            <w:tcW w:w="9000" w:type="dxa"/>
            <w:gridSpan w:val="2"/>
            <w:tcBorders>
              <w:top w:val="nil"/>
              <w:left w:val="nil"/>
              <w:bottom w:val="nil"/>
              <w:right w:val="nil"/>
            </w:tcBorders>
          </w:tcPr>
          <w:p w:rsidR="00420774" w:rsidRPr="008F78B9" w:rsidRDefault="00420774" w:rsidP="00B36ABF">
            <w:pPr>
              <w:tabs>
                <w:tab w:val="left" w:pos="900"/>
                <w:tab w:val="left" w:pos="2160"/>
                <w:tab w:val="center" w:pos="4860"/>
              </w:tabs>
              <w:spacing w:line="380" w:lineRule="exact"/>
              <w:jc w:val="thaiDistribute"/>
              <w:rPr>
                <w:rFonts w:ascii="Arial" w:hAnsi="Arial"/>
                <w:i/>
                <w:iCs/>
                <w:sz w:val="18"/>
                <w:szCs w:val="18"/>
              </w:rPr>
            </w:pPr>
            <w:r w:rsidRPr="008F78B9">
              <w:rPr>
                <w:rFonts w:ascii="Arial" w:hAnsi="Arial"/>
                <w:i/>
                <w:iCs/>
                <w:sz w:val="18"/>
                <w:szCs w:val="18"/>
              </w:rPr>
              <w:t>*  Investment in PT. NCL INTER LOGISTIK INDONESIA</w:t>
            </w:r>
            <w:r w:rsidRPr="008F78B9">
              <w:rPr>
                <w:rFonts w:ascii="Arial" w:hAnsi="Arial" w:hint="cs"/>
                <w:i/>
                <w:iCs/>
                <w:sz w:val="18"/>
                <w:szCs w:val="18"/>
                <w:cs/>
              </w:rPr>
              <w:t xml:space="preserve"> </w:t>
            </w:r>
            <w:r w:rsidRPr="008F78B9">
              <w:rPr>
                <w:rFonts w:ascii="Arial" w:hAnsi="Arial"/>
                <w:i/>
                <w:iCs/>
                <w:sz w:val="18"/>
                <w:szCs w:val="18"/>
              </w:rPr>
              <w:t xml:space="preserve">was disposed during the </w:t>
            </w:r>
            <w:r>
              <w:rPr>
                <w:rFonts w:ascii="Arial" w:hAnsi="Arial"/>
                <w:i/>
                <w:iCs/>
                <w:sz w:val="18"/>
                <w:szCs w:val="18"/>
              </w:rPr>
              <w:t>year</w:t>
            </w:r>
            <w:r w:rsidRPr="008F78B9">
              <w:rPr>
                <w:rFonts w:ascii="Arial" w:hAnsi="Arial"/>
                <w:i/>
                <w:iCs/>
                <w:sz w:val="18"/>
                <w:szCs w:val="18"/>
              </w:rPr>
              <w:t>.</w:t>
            </w:r>
          </w:p>
        </w:tc>
      </w:tr>
    </w:tbl>
    <w:p w:rsidR="00420774" w:rsidRDefault="00420774" w:rsidP="00984537">
      <w:pPr>
        <w:tabs>
          <w:tab w:val="left" w:pos="2160"/>
        </w:tabs>
        <w:spacing w:before="120" w:after="120" w:line="380" w:lineRule="exact"/>
        <w:ind w:left="540" w:hanging="540"/>
        <w:jc w:val="thaiDistribute"/>
        <w:rPr>
          <w:rFonts w:ascii="Arial" w:hAnsi="Arial"/>
          <w:sz w:val="22"/>
          <w:szCs w:val="22"/>
        </w:rPr>
      </w:pPr>
    </w:p>
    <w:p w:rsidR="00420774" w:rsidRDefault="00420774" w:rsidP="00984537">
      <w:pPr>
        <w:tabs>
          <w:tab w:val="left" w:pos="2160"/>
        </w:tabs>
        <w:spacing w:before="120" w:after="120" w:line="380" w:lineRule="exact"/>
        <w:ind w:left="540" w:hanging="540"/>
        <w:jc w:val="thaiDistribute"/>
        <w:rPr>
          <w:rFonts w:ascii="Arial" w:hAnsi="Arial"/>
          <w:sz w:val="22"/>
          <w:szCs w:val="22"/>
        </w:rPr>
      </w:pPr>
    </w:p>
    <w:p w:rsidR="00420774" w:rsidRPr="007222F3" w:rsidRDefault="00420774" w:rsidP="00984537">
      <w:pPr>
        <w:tabs>
          <w:tab w:val="left" w:pos="2160"/>
        </w:tabs>
        <w:spacing w:before="120" w:after="120" w:line="380" w:lineRule="exact"/>
        <w:ind w:left="540" w:hanging="540"/>
        <w:jc w:val="thaiDistribute"/>
        <w:rPr>
          <w:rFonts w:ascii="Arial" w:hAnsi="Arial"/>
          <w:sz w:val="22"/>
          <w:szCs w:val="22"/>
        </w:rPr>
      </w:pPr>
    </w:p>
    <w:p w:rsidR="006771B5" w:rsidRDefault="00632CE4" w:rsidP="00A8314A">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p>
    <w:p w:rsidR="006771B5" w:rsidRDefault="006771B5">
      <w:pPr>
        <w:overflowPunct/>
        <w:autoSpaceDE/>
        <w:autoSpaceDN/>
        <w:adjustRightInd/>
        <w:textAlignment w:val="auto"/>
        <w:rPr>
          <w:rFonts w:ascii="Arial" w:hAnsi="Arial"/>
          <w:sz w:val="22"/>
          <w:szCs w:val="22"/>
        </w:rPr>
      </w:pPr>
      <w:r>
        <w:rPr>
          <w:rFonts w:ascii="Arial" w:hAnsi="Arial"/>
          <w:sz w:val="22"/>
          <w:szCs w:val="22"/>
        </w:rPr>
        <w:br w:type="page"/>
      </w:r>
    </w:p>
    <w:p w:rsidR="00EA66FB" w:rsidRDefault="006771B5" w:rsidP="00A8314A">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cs/>
        </w:rPr>
        <w:lastRenderedPageBreak/>
        <w:tab/>
      </w:r>
      <w:r w:rsidR="00EC2E1B" w:rsidRPr="007222F3">
        <w:rPr>
          <w:rFonts w:ascii="Arial" w:hAnsi="Arial"/>
          <w:sz w:val="22"/>
          <w:szCs w:val="22"/>
        </w:rPr>
        <w:t>Such</w:t>
      </w:r>
      <w:r w:rsidR="00EA66FB" w:rsidRPr="007222F3">
        <w:rPr>
          <w:rFonts w:ascii="Arial" w:hAnsi="Arial"/>
          <w:sz w:val="22"/>
          <w:szCs w:val="22"/>
        </w:rPr>
        <w:t xml:space="preserve"> significant transactions </w:t>
      </w:r>
      <w:r w:rsidR="00910911">
        <w:rPr>
          <w:rFonts w:ascii="Arial" w:hAnsi="Arial"/>
          <w:sz w:val="22"/>
          <w:szCs w:val="22"/>
        </w:rPr>
        <w:t>for the year</w:t>
      </w:r>
      <w:r w:rsidR="00FA2645">
        <w:rPr>
          <w:rFonts w:ascii="Arial" w:hAnsi="Arial"/>
          <w:sz w:val="22"/>
          <w:szCs w:val="22"/>
        </w:rPr>
        <w:t>s</w:t>
      </w:r>
      <w:r w:rsidR="00910911">
        <w:rPr>
          <w:rFonts w:ascii="Arial" w:hAnsi="Arial"/>
          <w:sz w:val="22"/>
          <w:szCs w:val="22"/>
        </w:rPr>
        <w:t xml:space="preserve"> ended</w:t>
      </w:r>
      <w:r w:rsidR="000908E1">
        <w:rPr>
          <w:rFonts w:ascii="Arial" w:hAnsi="Arial"/>
          <w:sz w:val="22"/>
          <w:szCs w:val="22"/>
        </w:rPr>
        <w:t xml:space="preserve"> 31 December </w:t>
      </w:r>
      <w:r w:rsidR="004025CC">
        <w:rPr>
          <w:rFonts w:ascii="Arial" w:hAnsi="Arial"/>
          <w:sz w:val="22"/>
          <w:szCs w:val="22"/>
        </w:rPr>
        <w:t>2020</w:t>
      </w:r>
      <w:r w:rsidR="000908E1">
        <w:rPr>
          <w:rFonts w:ascii="Arial" w:hAnsi="Arial"/>
          <w:sz w:val="22"/>
          <w:szCs w:val="22"/>
        </w:rPr>
        <w:t xml:space="preserve"> and </w:t>
      </w:r>
      <w:r w:rsidR="006E61D0">
        <w:rPr>
          <w:rFonts w:ascii="Arial" w:hAnsi="Arial"/>
          <w:sz w:val="22"/>
          <w:szCs w:val="22"/>
        </w:rPr>
        <w:t>2019</w:t>
      </w:r>
      <w:r w:rsidR="000908E1">
        <w:rPr>
          <w:rFonts w:ascii="Arial" w:hAnsi="Arial"/>
          <w:sz w:val="22"/>
          <w:szCs w:val="22"/>
        </w:rPr>
        <w:t xml:space="preserve"> </w:t>
      </w:r>
      <w:r w:rsidR="00154A08">
        <w:rPr>
          <w:rFonts w:ascii="Arial" w:hAnsi="Arial"/>
          <w:sz w:val="22"/>
          <w:szCs w:val="22"/>
        </w:rPr>
        <w:t xml:space="preserve">are </w:t>
      </w:r>
      <w:proofErr w:type="spellStart"/>
      <w:r w:rsidR="00EA66FB" w:rsidRPr="007222F3">
        <w:rPr>
          <w:rFonts w:ascii="Arial" w:hAnsi="Arial"/>
          <w:sz w:val="22"/>
          <w:szCs w:val="22"/>
        </w:rPr>
        <w:t>summarised</w:t>
      </w:r>
      <w:proofErr w:type="spellEnd"/>
      <w:r w:rsidR="00EA66FB" w:rsidRPr="007222F3">
        <w:rPr>
          <w:rFonts w:ascii="Arial" w:hAnsi="Arial"/>
          <w:sz w:val="22"/>
          <w:szCs w:val="22"/>
        </w:rPr>
        <w:t xml:space="preserve"> below.</w:t>
      </w:r>
    </w:p>
    <w:tbl>
      <w:tblPr>
        <w:tblW w:w="9072" w:type="dxa"/>
        <w:tblInd w:w="558" w:type="dxa"/>
        <w:tblLayout w:type="fixed"/>
        <w:tblLook w:val="0000" w:firstRow="0" w:lastRow="0" w:firstColumn="0" w:lastColumn="0" w:noHBand="0" w:noVBand="0"/>
      </w:tblPr>
      <w:tblGrid>
        <w:gridCol w:w="3132"/>
        <w:gridCol w:w="990"/>
        <w:gridCol w:w="99"/>
        <w:gridCol w:w="891"/>
        <w:gridCol w:w="45"/>
        <w:gridCol w:w="945"/>
        <w:gridCol w:w="990"/>
        <w:gridCol w:w="1980"/>
      </w:tblGrid>
      <w:tr w:rsidR="00FA2645" w:rsidRPr="007222F3" w:rsidTr="00867AEB">
        <w:tc>
          <w:tcPr>
            <w:tcW w:w="3132" w:type="dxa"/>
          </w:tcPr>
          <w:p w:rsidR="00FA2645" w:rsidRPr="007222F3" w:rsidRDefault="00FA2645" w:rsidP="00484DD1">
            <w:pPr>
              <w:spacing w:line="280" w:lineRule="exact"/>
              <w:ind w:right="-144"/>
              <w:jc w:val="both"/>
              <w:rPr>
                <w:rFonts w:ascii="Arial" w:hAnsi="Arial" w:cs="Arial"/>
                <w:sz w:val="17"/>
                <w:szCs w:val="17"/>
              </w:rPr>
            </w:pPr>
            <w:r w:rsidRPr="007222F3">
              <w:rPr>
                <w:rFonts w:ascii="Arial" w:hAnsi="Arial" w:cs="Arial"/>
                <w:sz w:val="17"/>
                <w:szCs w:val="17"/>
                <w:cs/>
              </w:rPr>
              <w:br w:type="page"/>
            </w:r>
          </w:p>
        </w:tc>
        <w:tc>
          <w:tcPr>
            <w:tcW w:w="1089" w:type="dxa"/>
            <w:gridSpan w:val="2"/>
          </w:tcPr>
          <w:p w:rsidR="00FA2645" w:rsidRPr="007222F3" w:rsidRDefault="00FA2645" w:rsidP="00484DD1">
            <w:pPr>
              <w:tabs>
                <w:tab w:val="center" w:pos="8100"/>
              </w:tabs>
              <w:spacing w:line="280" w:lineRule="exact"/>
              <w:jc w:val="right"/>
              <w:rPr>
                <w:rFonts w:ascii="Arial" w:hAnsi="Arial" w:cs="Arial"/>
                <w:sz w:val="17"/>
                <w:szCs w:val="17"/>
              </w:rPr>
            </w:pPr>
          </w:p>
        </w:tc>
        <w:tc>
          <w:tcPr>
            <w:tcW w:w="936" w:type="dxa"/>
            <w:gridSpan w:val="2"/>
          </w:tcPr>
          <w:p w:rsidR="00FA2645" w:rsidRPr="007222F3" w:rsidRDefault="00FA2645" w:rsidP="00484DD1">
            <w:pPr>
              <w:tabs>
                <w:tab w:val="center" w:pos="8100"/>
              </w:tabs>
              <w:spacing w:line="280" w:lineRule="exact"/>
              <w:jc w:val="right"/>
              <w:rPr>
                <w:rFonts w:ascii="Arial" w:hAnsi="Arial" w:cs="Arial"/>
                <w:sz w:val="17"/>
                <w:szCs w:val="17"/>
              </w:rPr>
            </w:pPr>
          </w:p>
        </w:tc>
        <w:tc>
          <w:tcPr>
            <w:tcW w:w="3915" w:type="dxa"/>
            <w:gridSpan w:val="3"/>
          </w:tcPr>
          <w:p w:rsidR="00FA2645" w:rsidRPr="007222F3" w:rsidRDefault="00FA2645" w:rsidP="00484DD1">
            <w:pPr>
              <w:tabs>
                <w:tab w:val="center" w:pos="8100"/>
              </w:tabs>
              <w:spacing w:line="280" w:lineRule="exact"/>
              <w:jc w:val="right"/>
              <w:rPr>
                <w:rFonts w:ascii="Arial" w:hAnsi="Arial" w:cs="Arial"/>
                <w:sz w:val="17"/>
                <w:szCs w:val="17"/>
              </w:rPr>
            </w:pPr>
            <w:r w:rsidRPr="007222F3">
              <w:rPr>
                <w:rFonts w:ascii="Arial" w:hAnsi="Arial" w:cs="Arial"/>
                <w:sz w:val="17"/>
                <w:szCs w:val="17"/>
              </w:rPr>
              <w:t>(Unit: Thousand Baht)</w:t>
            </w:r>
          </w:p>
        </w:tc>
      </w:tr>
      <w:tr w:rsidR="00FA2645" w:rsidRPr="007222F3" w:rsidTr="00867AEB">
        <w:tc>
          <w:tcPr>
            <w:tcW w:w="3132" w:type="dxa"/>
          </w:tcPr>
          <w:p w:rsidR="00FA2645" w:rsidRPr="007222F3" w:rsidRDefault="00FA2645" w:rsidP="00484DD1">
            <w:pPr>
              <w:spacing w:line="280" w:lineRule="exact"/>
              <w:ind w:right="-144"/>
              <w:jc w:val="both"/>
              <w:rPr>
                <w:rFonts w:ascii="Arial" w:hAnsi="Arial" w:cs="Arial"/>
                <w:sz w:val="17"/>
                <w:szCs w:val="17"/>
              </w:rPr>
            </w:pPr>
          </w:p>
        </w:tc>
        <w:tc>
          <w:tcPr>
            <w:tcW w:w="1980" w:type="dxa"/>
            <w:gridSpan w:val="3"/>
          </w:tcPr>
          <w:p w:rsidR="00FA2645" w:rsidRPr="007222F3" w:rsidRDefault="00FA2645" w:rsidP="00484DD1">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Consolidated    financial statements</w:t>
            </w:r>
          </w:p>
        </w:tc>
        <w:tc>
          <w:tcPr>
            <w:tcW w:w="1980" w:type="dxa"/>
            <w:gridSpan w:val="3"/>
          </w:tcPr>
          <w:p w:rsidR="00FA2645" w:rsidRPr="007222F3" w:rsidRDefault="00FA2645" w:rsidP="004C631A">
            <w:pPr>
              <w:pStyle w:val="Heading8"/>
              <w:pBdr>
                <w:bottom w:val="single" w:sz="4" w:space="1" w:color="auto"/>
              </w:pBdr>
              <w:spacing w:before="0" w:after="0" w:line="280" w:lineRule="exact"/>
              <w:ind w:left="-15"/>
              <w:jc w:val="center"/>
              <w:rPr>
                <w:rFonts w:ascii="Arial" w:hAnsi="Arial" w:cs="Arial"/>
                <w:i w:val="0"/>
                <w:iCs w:val="0"/>
                <w:sz w:val="17"/>
                <w:szCs w:val="17"/>
                <w:cs/>
              </w:rPr>
            </w:pPr>
            <w:r w:rsidRPr="007222F3">
              <w:rPr>
                <w:rFonts w:ascii="Arial" w:hAnsi="Arial" w:cs="Arial"/>
                <w:i w:val="0"/>
                <w:iCs w:val="0"/>
                <w:sz w:val="17"/>
                <w:szCs w:val="17"/>
              </w:rPr>
              <w:t>Separate                financial statements</w:t>
            </w:r>
          </w:p>
        </w:tc>
        <w:tc>
          <w:tcPr>
            <w:tcW w:w="1980" w:type="dxa"/>
          </w:tcPr>
          <w:p w:rsidR="00FA2645" w:rsidRPr="007222F3" w:rsidRDefault="00FA2645" w:rsidP="00484DD1">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 xml:space="preserve">                                          Transfer Pricing Policy</w:t>
            </w:r>
          </w:p>
        </w:tc>
      </w:tr>
      <w:tr w:rsidR="00FA2645" w:rsidRPr="007222F3" w:rsidTr="00867AEB">
        <w:tc>
          <w:tcPr>
            <w:tcW w:w="3132" w:type="dxa"/>
          </w:tcPr>
          <w:p w:rsidR="00FA2645" w:rsidRPr="007222F3" w:rsidRDefault="00FA2645" w:rsidP="00484DD1">
            <w:pPr>
              <w:spacing w:line="280" w:lineRule="exact"/>
              <w:ind w:left="-18" w:right="-144"/>
              <w:jc w:val="both"/>
              <w:rPr>
                <w:rFonts w:ascii="Arial" w:hAnsi="Arial" w:cs="Arial"/>
                <w:sz w:val="17"/>
                <w:szCs w:val="17"/>
                <w:u w:val="single"/>
                <w:cs/>
              </w:rPr>
            </w:pPr>
          </w:p>
        </w:tc>
        <w:tc>
          <w:tcPr>
            <w:tcW w:w="990" w:type="dxa"/>
          </w:tcPr>
          <w:p w:rsidR="00FA2645" w:rsidRPr="007222F3" w:rsidRDefault="004025CC" w:rsidP="00484DD1">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rsidR="00FA2645" w:rsidRPr="007222F3" w:rsidRDefault="006E61D0" w:rsidP="00484DD1">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FA2645" w:rsidRPr="007222F3" w:rsidRDefault="004025CC" w:rsidP="00484DD1">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tcPr>
          <w:p w:rsidR="00FA2645" w:rsidRPr="007222F3" w:rsidRDefault="006E61D0" w:rsidP="00484DD1">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0" w:type="dxa"/>
          </w:tcPr>
          <w:p w:rsidR="00FA2645" w:rsidRPr="007222F3" w:rsidRDefault="00FA2645" w:rsidP="00484DD1">
            <w:pPr>
              <w:pStyle w:val="Heading8"/>
              <w:tabs>
                <w:tab w:val="left" w:pos="1350"/>
              </w:tabs>
              <w:spacing w:before="0" w:after="0" w:line="280" w:lineRule="exact"/>
              <w:rPr>
                <w:rFonts w:ascii="Arial" w:hAnsi="Arial" w:cs="Arial"/>
                <w:i w:val="0"/>
                <w:iCs w:val="0"/>
                <w:sz w:val="17"/>
                <w:szCs w:val="17"/>
              </w:rPr>
            </w:pPr>
          </w:p>
        </w:tc>
      </w:tr>
      <w:tr w:rsidR="00FA2645" w:rsidRPr="007222F3" w:rsidTr="00867AEB">
        <w:tc>
          <w:tcPr>
            <w:tcW w:w="3132" w:type="dxa"/>
          </w:tcPr>
          <w:p w:rsidR="00FA2645" w:rsidRPr="007222F3" w:rsidRDefault="00FA2645" w:rsidP="00484DD1">
            <w:pPr>
              <w:spacing w:line="280" w:lineRule="exact"/>
              <w:ind w:left="162" w:right="-144" w:hanging="180"/>
              <w:jc w:val="both"/>
              <w:rPr>
                <w:rFonts w:ascii="Arial" w:hAnsi="Arial" w:cs="Arial"/>
                <w:sz w:val="17"/>
                <w:szCs w:val="17"/>
                <w:u w:val="single"/>
              </w:rPr>
            </w:pPr>
            <w:r w:rsidRPr="007222F3">
              <w:rPr>
                <w:rFonts w:ascii="Arial" w:hAnsi="Arial" w:cs="Arial"/>
                <w:sz w:val="17"/>
                <w:szCs w:val="17"/>
              </w:rPr>
              <w:br w:type="page"/>
            </w:r>
            <w:r w:rsidRPr="007222F3">
              <w:rPr>
                <w:rFonts w:ascii="Arial" w:hAnsi="Arial" w:cs="Arial"/>
                <w:sz w:val="17"/>
                <w:szCs w:val="17"/>
                <w:u w:val="single"/>
              </w:rPr>
              <w:t>Transactions with subsidiaries</w:t>
            </w:r>
          </w:p>
        </w:tc>
        <w:tc>
          <w:tcPr>
            <w:tcW w:w="990" w:type="dxa"/>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1980" w:type="dxa"/>
          </w:tcPr>
          <w:p w:rsidR="00FA2645" w:rsidRPr="007222F3" w:rsidRDefault="00FA2645" w:rsidP="00484DD1">
            <w:pPr>
              <w:pStyle w:val="Heading8"/>
              <w:tabs>
                <w:tab w:val="left" w:pos="1350"/>
              </w:tabs>
              <w:spacing w:before="0" w:after="0" w:line="280" w:lineRule="exact"/>
              <w:rPr>
                <w:rFonts w:ascii="Arial" w:hAnsi="Arial" w:cs="Arial"/>
                <w:i w:val="0"/>
                <w:iCs w:val="0"/>
                <w:sz w:val="17"/>
                <w:szCs w:val="17"/>
              </w:rPr>
            </w:pPr>
          </w:p>
        </w:tc>
      </w:tr>
      <w:tr w:rsidR="00FA2645" w:rsidRPr="007222F3" w:rsidTr="00867AEB">
        <w:tc>
          <w:tcPr>
            <w:tcW w:w="3132" w:type="dxa"/>
          </w:tcPr>
          <w:p w:rsidR="00FA2645" w:rsidRPr="007222F3" w:rsidRDefault="00FA2645" w:rsidP="00484DD1">
            <w:pPr>
              <w:spacing w:line="280" w:lineRule="exact"/>
              <w:ind w:left="162" w:right="-144" w:hanging="180"/>
              <w:rPr>
                <w:rFonts w:ascii="Arial" w:hAnsi="Arial" w:cs="Arial"/>
                <w:sz w:val="17"/>
                <w:szCs w:val="17"/>
              </w:rPr>
            </w:pPr>
            <w:r w:rsidRPr="007222F3">
              <w:rPr>
                <w:rFonts w:ascii="Arial" w:hAnsi="Arial" w:cs="Arial"/>
                <w:sz w:val="17"/>
                <w:szCs w:val="17"/>
                <w:cs/>
              </w:rPr>
              <w:t>(</w:t>
            </w:r>
            <w:r w:rsidRPr="007222F3">
              <w:rPr>
                <w:rFonts w:ascii="Arial" w:hAnsi="Arial" w:cs="Arial"/>
                <w:sz w:val="17"/>
                <w:szCs w:val="17"/>
              </w:rPr>
              <w:t>eliminated from the consolidated financial statements</w:t>
            </w:r>
            <w:r w:rsidRPr="007222F3">
              <w:rPr>
                <w:rFonts w:ascii="Arial" w:hAnsi="Arial" w:cs="Arial"/>
                <w:sz w:val="17"/>
                <w:szCs w:val="17"/>
                <w:cs/>
              </w:rPr>
              <w:t>)</w:t>
            </w:r>
          </w:p>
        </w:tc>
        <w:tc>
          <w:tcPr>
            <w:tcW w:w="990" w:type="dxa"/>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tcPr>
          <w:p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1980" w:type="dxa"/>
          </w:tcPr>
          <w:p w:rsidR="00FA2645" w:rsidRPr="007222F3" w:rsidRDefault="00FA2645" w:rsidP="00484DD1">
            <w:pPr>
              <w:pStyle w:val="Heading8"/>
              <w:tabs>
                <w:tab w:val="left" w:pos="1350"/>
              </w:tabs>
              <w:spacing w:before="0" w:after="0" w:line="280" w:lineRule="exact"/>
              <w:rPr>
                <w:rFonts w:ascii="Arial" w:hAnsi="Arial" w:cs="Arial"/>
                <w:i w:val="0"/>
                <w:iCs w:val="0"/>
                <w:sz w:val="17"/>
                <w:szCs w:val="17"/>
              </w:rPr>
            </w:pPr>
          </w:p>
        </w:tc>
      </w:tr>
      <w:tr w:rsidR="006E61D0" w:rsidRPr="007222F3" w:rsidTr="00867AEB">
        <w:tc>
          <w:tcPr>
            <w:tcW w:w="3132" w:type="dxa"/>
          </w:tcPr>
          <w:p w:rsidR="006E61D0" w:rsidRPr="007222F3" w:rsidRDefault="006E61D0" w:rsidP="006E61D0">
            <w:pPr>
              <w:spacing w:line="280" w:lineRule="exact"/>
              <w:ind w:left="162" w:right="-144" w:hanging="180"/>
              <w:rPr>
                <w:rFonts w:ascii="Arial" w:hAnsi="Arial" w:cs="Arial"/>
                <w:sz w:val="17"/>
                <w:szCs w:val="17"/>
                <w:cs/>
              </w:rPr>
            </w:pPr>
            <w:r w:rsidRPr="007222F3">
              <w:rPr>
                <w:rFonts w:ascii="Arial" w:hAnsi="Arial" w:cs="Arial"/>
                <w:sz w:val="17"/>
                <w:szCs w:val="17"/>
              </w:rPr>
              <w:t>NCL Inter Logistics (S) Pte. Ltd.</w:t>
            </w:r>
          </w:p>
        </w:tc>
        <w:tc>
          <w:tcPr>
            <w:tcW w:w="990" w:type="dxa"/>
          </w:tcPr>
          <w:p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6E61D0" w:rsidRPr="007222F3" w:rsidRDefault="006E61D0" w:rsidP="006E61D0">
            <w:pPr>
              <w:tabs>
                <w:tab w:val="center" w:pos="8100"/>
              </w:tabs>
              <w:spacing w:line="280" w:lineRule="exact"/>
              <w:ind w:left="162" w:right="-105" w:hanging="162"/>
              <w:rPr>
                <w:rFonts w:ascii="Arial" w:hAnsi="Arial" w:cs="Arial"/>
                <w:sz w:val="17"/>
                <w:szCs w:val="17"/>
              </w:rPr>
            </w:pPr>
          </w:p>
        </w:tc>
      </w:tr>
      <w:tr w:rsidR="00030B9A" w:rsidRPr="007222F3" w:rsidTr="00867AEB">
        <w:tc>
          <w:tcPr>
            <w:tcW w:w="3132" w:type="dxa"/>
          </w:tcPr>
          <w:p w:rsidR="00030B9A" w:rsidRPr="007222F3" w:rsidRDefault="00030B9A" w:rsidP="00030B9A">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030B9A" w:rsidRPr="007222F3" w:rsidRDefault="00030B9A" w:rsidP="00030B9A">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030B9A" w:rsidRPr="007222F3" w:rsidRDefault="00030B9A" w:rsidP="00030B9A">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030B9A" w:rsidRPr="007222F3" w:rsidRDefault="00030B9A" w:rsidP="00030B9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4,942</w:t>
            </w:r>
          </w:p>
        </w:tc>
        <w:tc>
          <w:tcPr>
            <w:tcW w:w="990" w:type="dxa"/>
          </w:tcPr>
          <w:p w:rsidR="00030B9A" w:rsidRPr="007222F3" w:rsidRDefault="00030B9A" w:rsidP="00030B9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10,333</w:t>
            </w:r>
          </w:p>
        </w:tc>
        <w:tc>
          <w:tcPr>
            <w:tcW w:w="1980" w:type="dxa"/>
          </w:tcPr>
          <w:p w:rsidR="00030B9A" w:rsidRPr="007222F3" w:rsidRDefault="00030B9A" w:rsidP="00030B9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030B9A" w:rsidRPr="007222F3" w:rsidTr="00867AEB">
        <w:tc>
          <w:tcPr>
            <w:tcW w:w="3132" w:type="dxa"/>
          </w:tcPr>
          <w:p w:rsidR="00030B9A" w:rsidRPr="007222F3" w:rsidRDefault="00030B9A" w:rsidP="00030B9A">
            <w:pPr>
              <w:spacing w:line="280" w:lineRule="exact"/>
              <w:ind w:left="162" w:right="-144" w:hanging="180"/>
              <w:rPr>
                <w:rFonts w:ascii="Arial" w:hAnsi="Arial" w:cs="Arial"/>
                <w:sz w:val="17"/>
                <w:szCs w:val="17"/>
                <w:cs/>
              </w:rPr>
            </w:pPr>
          </w:p>
        </w:tc>
        <w:tc>
          <w:tcPr>
            <w:tcW w:w="990" w:type="dxa"/>
          </w:tcPr>
          <w:p w:rsidR="00030B9A" w:rsidRPr="007222F3" w:rsidRDefault="00030B9A" w:rsidP="00030B9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030B9A" w:rsidRPr="007222F3" w:rsidRDefault="00030B9A" w:rsidP="00030B9A">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030B9A" w:rsidRPr="007222F3" w:rsidRDefault="00030B9A" w:rsidP="00030B9A">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030B9A" w:rsidRPr="007222F3" w:rsidRDefault="00030B9A" w:rsidP="00030B9A">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030B9A" w:rsidRPr="007222F3" w:rsidRDefault="00030B9A" w:rsidP="00030B9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w:t>
            </w:r>
            <w:r w:rsidR="00FD7A01">
              <w:rPr>
                <w:rFonts w:ascii="Arial" w:hAnsi="Arial" w:cs="Arial"/>
                <w:sz w:val="17"/>
                <w:szCs w:val="17"/>
              </w:rPr>
              <w:t>%</w:t>
            </w:r>
            <w:r w:rsidRPr="007222F3">
              <w:rPr>
                <w:rFonts w:ascii="Arial" w:hAnsi="Arial" w:cs="Arial"/>
                <w:sz w:val="17"/>
                <w:szCs w:val="17"/>
              </w:rPr>
              <w:t xml:space="preserve"> - 30%</w:t>
            </w:r>
          </w:p>
        </w:tc>
      </w:tr>
      <w:tr w:rsidR="00030B9A" w:rsidRPr="007222F3" w:rsidTr="00867AEB">
        <w:tc>
          <w:tcPr>
            <w:tcW w:w="3132" w:type="dxa"/>
          </w:tcPr>
          <w:p w:rsidR="00030B9A" w:rsidRPr="007222F3" w:rsidRDefault="00030B9A" w:rsidP="00030B9A">
            <w:pPr>
              <w:spacing w:line="280" w:lineRule="exact"/>
              <w:ind w:left="162" w:right="-144" w:hanging="180"/>
              <w:jc w:val="both"/>
              <w:rPr>
                <w:rFonts w:ascii="Arial" w:hAnsi="Arial" w:cstheme="minorBidi"/>
                <w:sz w:val="17"/>
                <w:szCs w:val="17"/>
                <w:cs/>
                <w:lang w:val="th-TH"/>
              </w:rPr>
            </w:pPr>
            <w:r w:rsidRPr="007222F3">
              <w:rPr>
                <w:rFonts w:ascii="Arial" w:hAnsi="Arial" w:cstheme="minorBidi"/>
                <w:sz w:val="17"/>
                <w:szCs w:val="17"/>
                <w:cs/>
                <w:lang w:val="th-TH"/>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030B9A" w:rsidRPr="007222F3" w:rsidRDefault="00030B9A" w:rsidP="00030B9A">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030B9A" w:rsidRPr="007222F3" w:rsidRDefault="00030B9A" w:rsidP="00030B9A">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030B9A" w:rsidRPr="007222F3" w:rsidRDefault="00030B9A" w:rsidP="00030B9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5,133</w:t>
            </w:r>
          </w:p>
        </w:tc>
        <w:tc>
          <w:tcPr>
            <w:tcW w:w="990" w:type="dxa"/>
          </w:tcPr>
          <w:p w:rsidR="00030B9A" w:rsidRPr="007222F3" w:rsidRDefault="00030B9A" w:rsidP="00030B9A">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5,313</w:t>
            </w:r>
          </w:p>
        </w:tc>
        <w:tc>
          <w:tcPr>
            <w:tcW w:w="1980" w:type="dxa"/>
          </w:tcPr>
          <w:p w:rsidR="00030B9A" w:rsidRPr="007222F3" w:rsidRDefault="00030B9A" w:rsidP="00030B9A">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030B9A" w:rsidRPr="007222F3" w:rsidTr="00867AEB">
        <w:tc>
          <w:tcPr>
            <w:tcW w:w="3132" w:type="dxa"/>
          </w:tcPr>
          <w:p w:rsidR="00030B9A" w:rsidRPr="007222F3" w:rsidRDefault="00030B9A" w:rsidP="00030B9A">
            <w:pPr>
              <w:spacing w:line="280" w:lineRule="exact"/>
              <w:ind w:left="162" w:right="-144" w:hanging="180"/>
              <w:jc w:val="both"/>
              <w:rPr>
                <w:rFonts w:ascii="Arial" w:hAnsi="Arial" w:cs="Arial"/>
                <w:sz w:val="17"/>
                <w:szCs w:val="17"/>
              </w:rPr>
            </w:pPr>
            <w:r w:rsidRPr="007222F3">
              <w:rPr>
                <w:rFonts w:ascii="Arial" w:hAnsi="Arial" w:cs="Arial"/>
                <w:sz w:val="17"/>
                <w:szCs w:val="17"/>
                <w:cs/>
              </w:rPr>
              <w:tab/>
            </w:r>
          </w:p>
        </w:tc>
        <w:tc>
          <w:tcPr>
            <w:tcW w:w="990" w:type="dxa"/>
          </w:tcPr>
          <w:p w:rsidR="00030B9A" w:rsidRPr="007222F3" w:rsidRDefault="00030B9A" w:rsidP="00030B9A">
            <w:pPr>
              <w:pStyle w:val="Heading8"/>
              <w:tabs>
                <w:tab w:val="decimal" w:pos="702"/>
              </w:tabs>
              <w:spacing w:before="0" w:after="0" w:line="280" w:lineRule="exact"/>
              <w:rPr>
                <w:rFonts w:ascii="Angsana New" w:hAnsi="Angsana New"/>
                <w:i w:val="0"/>
                <w:iCs w:val="0"/>
                <w:sz w:val="26"/>
                <w:szCs w:val="26"/>
              </w:rPr>
            </w:pPr>
          </w:p>
        </w:tc>
        <w:tc>
          <w:tcPr>
            <w:tcW w:w="990" w:type="dxa"/>
            <w:gridSpan w:val="2"/>
          </w:tcPr>
          <w:p w:rsidR="00030B9A" w:rsidRPr="007222F3" w:rsidRDefault="00030B9A" w:rsidP="00030B9A">
            <w:pPr>
              <w:pStyle w:val="Heading8"/>
              <w:tabs>
                <w:tab w:val="decimal" w:pos="702"/>
              </w:tabs>
              <w:spacing w:before="0" w:after="0" w:line="280" w:lineRule="exact"/>
              <w:rPr>
                <w:rFonts w:ascii="Angsana New" w:hAnsi="Angsana New"/>
                <w:i w:val="0"/>
                <w:iCs w:val="0"/>
                <w:sz w:val="26"/>
                <w:szCs w:val="26"/>
              </w:rPr>
            </w:pPr>
          </w:p>
        </w:tc>
        <w:tc>
          <w:tcPr>
            <w:tcW w:w="990" w:type="dxa"/>
            <w:gridSpan w:val="2"/>
          </w:tcPr>
          <w:p w:rsidR="00030B9A" w:rsidRPr="007222F3" w:rsidRDefault="00030B9A" w:rsidP="00030B9A">
            <w:pPr>
              <w:pStyle w:val="Heading8"/>
              <w:tabs>
                <w:tab w:val="decimal" w:pos="702"/>
              </w:tabs>
              <w:spacing w:before="0" w:after="0" w:line="280" w:lineRule="exact"/>
              <w:rPr>
                <w:rFonts w:ascii="Angsana New" w:hAnsi="Angsana New"/>
                <w:i w:val="0"/>
                <w:iCs w:val="0"/>
                <w:sz w:val="26"/>
                <w:szCs w:val="26"/>
              </w:rPr>
            </w:pPr>
          </w:p>
        </w:tc>
        <w:tc>
          <w:tcPr>
            <w:tcW w:w="990" w:type="dxa"/>
          </w:tcPr>
          <w:p w:rsidR="00030B9A" w:rsidRPr="007222F3" w:rsidRDefault="00030B9A" w:rsidP="00030B9A">
            <w:pPr>
              <w:pStyle w:val="Heading8"/>
              <w:tabs>
                <w:tab w:val="decimal" w:pos="702"/>
              </w:tabs>
              <w:spacing w:before="0" w:after="0" w:line="280" w:lineRule="exact"/>
              <w:rPr>
                <w:rFonts w:ascii="Angsana New" w:hAnsi="Angsana New"/>
                <w:i w:val="0"/>
                <w:iCs w:val="0"/>
                <w:sz w:val="26"/>
                <w:szCs w:val="26"/>
              </w:rPr>
            </w:pPr>
          </w:p>
        </w:tc>
        <w:tc>
          <w:tcPr>
            <w:tcW w:w="1980" w:type="dxa"/>
          </w:tcPr>
          <w:p w:rsidR="00030B9A" w:rsidRPr="007222F3" w:rsidRDefault="00030B9A" w:rsidP="00030B9A">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030B9A" w:rsidRPr="007222F3" w:rsidTr="00867AEB">
        <w:tc>
          <w:tcPr>
            <w:tcW w:w="3132" w:type="dxa"/>
          </w:tcPr>
          <w:p w:rsidR="00030B9A" w:rsidRPr="007222F3" w:rsidRDefault="00030B9A" w:rsidP="00030B9A">
            <w:pPr>
              <w:spacing w:line="280" w:lineRule="exact"/>
              <w:ind w:left="162" w:right="-144" w:hanging="180"/>
              <w:jc w:val="both"/>
              <w:rPr>
                <w:rFonts w:ascii="Arial" w:hAnsi="Arial" w:cstheme="minorBidi"/>
                <w:sz w:val="17"/>
                <w:szCs w:val="17"/>
                <w:cs/>
              </w:rPr>
            </w:pPr>
            <w:r>
              <w:rPr>
                <w:rFonts w:ascii="Arial" w:hAnsi="Arial" w:cs="Arial"/>
                <w:sz w:val="17"/>
                <w:szCs w:val="17"/>
              </w:rPr>
              <w:t>LG Container Line Pte. Ltd.</w:t>
            </w:r>
          </w:p>
        </w:tc>
        <w:tc>
          <w:tcPr>
            <w:tcW w:w="990" w:type="dxa"/>
          </w:tcPr>
          <w:p w:rsidR="00030B9A" w:rsidRPr="007222F3" w:rsidRDefault="00030B9A" w:rsidP="00030B9A">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030B9A" w:rsidRPr="007222F3" w:rsidRDefault="00030B9A" w:rsidP="00030B9A">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030B9A" w:rsidRPr="007222F3" w:rsidRDefault="00030B9A" w:rsidP="00030B9A">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030B9A" w:rsidRPr="007222F3" w:rsidRDefault="00030B9A" w:rsidP="00030B9A">
            <w:pPr>
              <w:pStyle w:val="Heading8"/>
              <w:tabs>
                <w:tab w:val="decimal" w:pos="702"/>
              </w:tabs>
              <w:spacing w:before="0" w:after="0" w:line="280" w:lineRule="exact"/>
              <w:jc w:val="both"/>
              <w:rPr>
                <w:rFonts w:ascii="Arial" w:hAnsi="Arial" w:cs="Arial"/>
                <w:i w:val="0"/>
                <w:iCs w:val="0"/>
                <w:sz w:val="17"/>
                <w:szCs w:val="17"/>
              </w:rPr>
            </w:pPr>
          </w:p>
        </w:tc>
        <w:tc>
          <w:tcPr>
            <w:tcW w:w="1980" w:type="dxa"/>
          </w:tcPr>
          <w:p w:rsidR="00030B9A" w:rsidRPr="007222F3" w:rsidRDefault="00030B9A" w:rsidP="00030B9A">
            <w:pPr>
              <w:tabs>
                <w:tab w:val="center" w:pos="8100"/>
              </w:tabs>
              <w:spacing w:line="280" w:lineRule="exact"/>
              <w:ind w:left="162" w:right="-105" w:hanging="162"/>
              <w:rPr>
                <w:rFonts w:ascii="Arial" w:hAnsi="Arial" w:cs="Arial"/>
                <w:sz w:val="17"/>
                <w:szCs w:val="17"/>
              </w:rPr>
            </w:pPr>
          </w:p>
        </w:tc>
      </w:tr>
      <w:tr w:rsidR="00FD7A01" w:rsidRPr="007222F3" w:rsidTr="00867AEB">
        <w:tc>
          <w:tcPr>
            <w:tcW w:w="3132" w:type="dxa"/>
          </w:tcPr>
          <w:p w:rsidR="00FD7A01" w:rsidRPr="007222F3" w:rsidRDefault="00FD7A01" w:rsidP="00FD7A01">
            <w:pPr>
              <w:spacing w:line="280" w:lineRule="exact"/>
              <w:ind w:left="162" w:right="-144" w:hanging="180"/>
              <w:jc w:val="both"/>
              <w:rPr>
                <w:rFonts w:ascii="Arial" w:hAnsi="Arial" w:cs="Arial"/>
                <w:sz w:val="17"/>
                <w:szCs w:val="17"/>
              </w:rPr>
            </w:pPr>
            <w:r w:rsidRPr="007222F3">
              <w:rPr>
                <w:rFonts w:ascii="Arial" w:hAnsi="Arial" w:cs="Arial"/>
                <w:sz w:val="17"/>
                <w:szCs w:val="17"/>
              </w:rPr>
              <w:tab/>
            </w:r>
            <w:r w:rsidR="00ED7712">
              <w:rPr>
                <w:rFonts w:ascii="Arial" w:hAnsi="Arial" w:cs="Arial"/>
                <w:sz w:val="17"/>
                <w:szCs w:val="17"/>
              </w:rPr>
              <w:t>Rental</w:t>
            </w:r>
            <w:r w:rsidRPr="007222F3">
              <w:rPr>
                <w:rFonts w:ascii="Arial" w:hAnsi="Arial" w:cs="Arial"/>
                <w:sz w:val="17"/>
                <w:szCs w:val="17"/>
              </w:rPr>
              <w:t xml:space="preserve"> income</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2,399</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572</w:t>
            </w: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FD7A01" w:rsidRPr="007222F3" w:rsidTr="00867AEB">
        <w:tc>
          <w:tcPr>
            <w:tcW w:w="3132" w:type="dxa"/>
          </w:tcPr>
          <w:p w:rsidR="00FD7A01" w:rsidRPr="007222F3" w:rsidRDefault="00FD7A01" w:rsidP="00FD7A01">
            <w:pPr>
              <w:spacing w:line="280" w:lineRule="exact"/>
              <w:ind w:left="162" w:right="-144" w:hanging="180"/>
              <w:jc w:val="both"/>
              <w:rPr>
                <w:rFonts w:ascii="Arial" w:hAnsi="Arial" w:cs="Arial"/>
                <w:sz w:val="17"/>
                <w:szCs w:val="17"/>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agreements</w:t>
            </w:r>
          </w:p>
        </w:tc>
      </w:tr>
      <w:tr w:rsidR="00FD7A01" w:rsidRPr="007222F3" w:rsidTr="00867AEB">
        <w:trPr>
          <w:tblHeader/>
        </w:trPr>
        <w:tc>
          <w:tcPr>
            <w:tcW w:w="3132" w:type="dxa"/>
          </w:tcPr>
          <w:p w:rsidR="00FD7A01" w:rsidRPr="007222F3" w:rsidRDefault="00FD7A01" w:rsidP="00FD7A01">
            <w:pPr>
              <w:spacing w:line="280" w:lineRule="exact"/>
              <w:ind w:left="162" w:right="-144" w:hanging="180"/>
              <w:jc w:val="both"/>
              <w:rPr>
                <w:rFonts w:ascii="Arial" w:hAnsi="Arial" w:cs="Arial"/>
                <w:sz w:val="17"/>
                <w:szCs w:val="17"/>
              </w:rPr>
            </w:pPr>
            <w:r>
              <w:rPr>
                <w:rFonts w:ascii="Arial" w:hAnsi="Arial" w:cs="Arial"/>
                <w:sz w:val="17"/>
                <w:szCs w:val="17"/>
              </w:rPr>
              <w:t>Grace Water Med Co., Ltd.</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FD7A01" w:rsidRPr="007222F3" w:rsidRDefault="00FD7A01" w:rsidP="00FD7A01">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FD7A01" w:rsidRPr="007222F3" w:rsidRDefault="00FD7A01" w:rsidP="00FD7A01">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rPr>
            </w:pPr>
          </w:p>
        </w:tc>
      </w:tr>
      <w:tr w:rsidR="00FD7A01" w:rsidRPr="007222F3" w:rsidTr="00867AEB">
        <w:trPr>
          <w:tblHeader/>
        </w:trPr>
        <w:tc>
          <w:tcPr>
            <w:tcW w:w="3132" w:type="dxa"/>
          </w:tcPr>
          <w:p w:rsidR="00FD7A01" w:rsidRPr="007222F3" w:rsidRDefault="00FD7A01" w:rsidP="00FD7A01">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15</w:t>
            </w: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FD7A01" w:rsidRPr="007222F3" w:rsidTr="00867AEB">
        <w:trPr>
          <w:tblHeader/>
        </w:trPr>
        <w:tc>
          <w:tcPr>
            <w:tcW w:w="3132" w:type="dxa"/>
          </w:tcPr>
          <w:p w:rsidR="00FD7A01" w:rsidRPr="007222F3" w:rsidRDefault="00FD7A01" w:rsidP="00FD7A01">
            <w:pPr>
              <w:spacing w:line="280" w:lineRule="exact"/>
              <w:ind w:left="162" w:right="-144" w:hanging="180"/>
              <w:rPr>
                <w:rFonts w:ascii="Arial" w:hAnsi="Arial" w:cs="Arial"/>
                <w:sz w:val="17"/>
                <w:szCs w:val="17"/>
                <w:cs/>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FD7A01" w:rsidRPr="007222F3" w:rsidTr="00867AEB">
        <w:trPr>
          <w:tblHeader/>
        </w:trPr>
        <w:tc>
          <w:tcPr>
            <w:tcW w:w="3132" w:type="dxa"/>
          </w:tcPr>
          <w:p w:rsidR="00FD7A01" w:rsidRPr="007222F3" w:rsidRDefault="00FD7A01" w:rsidP="00FD7A01">
            <w:pPr>
              <w:spacing w:line="280" w:lineRule="exact"/>
              <w:ind w:left="162" w:right="-144" w:hanging="180"/>
              <w:jc w:val="both"/>
              <w:rPr>
                <w:rFonts w:ascii="Arial" w:hAnsi="Arial" w:cs="Arial"/>
                <w:sz w:val="17"/>
                <w:szCs w:val="17"/>
              </w:rPr>
            </w:pPr>
            <w:r>
              <w:rPr>
                <w:rFonts w:ascii="Arial" w:hAnsi="Arial" w:cs="Arial"/>
                <w:sz w:val="17"/>
                <w:szCs w:val="17"/>
              </w:rPr>
              <w:tab/>
              <w:t>Other income</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400</w:t>
            </w: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FD7A01" w:rsidRPr="007222F3" w:rsidTr="00867AEB">
        <w:trPr>
          <w:tblHeader/>
        </w:trPr>
        <w:tc>
          <w:tcPr>
            <w:tcW w:w="3132" w:type="dxa"/>
          </w:tcPr>
          <w:p w:rsidR="00FD7A01" w:rsidRDefault="00FD7A01" w:rsidP="00FD7A01">
            <w:pPr>
              <w:spacing w:line="280" w:lineRule="exact"/>
              <w:ind w:left="162" w:right="-144" w:hanging="180"/>
              <w:jc w:val="both"/>
              <w:rPr>
                <w:rFonts w:ascii="Arial" w:hAnsi="Arial" w:cs="Arial"/>
                <w:sz w:val="17"/>
                <w:szCs w:val="17"/>
              </w:rPr>
            </w:pPr>
          </w:p>
        </w:tc>
        <w:tc>
          <w:tcPr>
            <w:tcW w:w="990" w:type="dxa"/>
          </w:tcPr>
          <w:p w:rsidR="00FD7A01"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FD7A01"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agreements</w:t>
            </w:r>
          </w:p>
        </w:tc>
      </w:tr>
      <w:tr w:rsidR="00FD7A01" w:rsidRPr="007222F3" w:rsidTr="00867AEB">
        <w:trPr>
          <w:tblHeader/>
        </w:trPr>
        <w:tc>
          <w:tcPr>
            <w:tcW w:w="3132" w:type="dxa"/>
          </w:tcPr>
          <w:p w:rsidR="00FD7A01" w:rsidRPr="007222F3" w:rsidRDefault="00FD7A01" w:rsidP="00FD7A01">
            <w:pPr>
              <w:spacing w:line="280" w:lineRule="exact"/>
              <w:ind w:left="162" w:right="-144" w:hanging="180"/>
              <w:jc w:val="both"/>
              <w:rPr>
                <w:rFonts w:ascii="Arial" w:hAnsi="Arial" w:cs="Arial"/>
                <w:sz w:val="17"/>
                <w:szCs w:val="17"/>
              </w:rPr>
            </w:pPr>
            <w:r>
              <w:rPr>
                <w:rFonts w:ascii="Arial" w:hAnsi="Arial" w:cs="Arial"/>
                <w:sz w:val="17"/>
                <w:szCs w:val="17"/>
              </w:rPr>
              <w:tab/>
              <w:t>Sales of fixed assets</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AD4897"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2,898</w:t>
            </w: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cs/>
              </w:rPr>
            </w:pPr>
            <w:r>
              <w:rPr>
                <w:rFonts w:ascii="Arial" w:hAnsi="Arial" w:cs="Arial"/>
                <w:sz w:val="17"/>
                <w:szCs w:val="17"/>
              </w:rPr>
              <w:t>Net book value</w:t>
            </w:r>
          </w:p>
        </w:tc>
      </w:tr>
      <w:tr w:rsidR="00FD7A01" w:rsidRPr="007222F3" w:rsidTr="00867AEB">
        <w:trPr>
          <w:tblHeader/>
        </w:trPr>
        <w:tc>
          <w:tcPr>
            <w:tcW w:w="3132" w:type="dxa"/>
          </w:tcPr>
          <w:p w:rsidR="00FD7A01" w:rsidRDefault="00FD7A01" w:rsidP="00FD7A01">
            <w:pPr>
              <w:spacing w:line="280" w:lineRule="exact"/>
              <w:ind w:left="162" w:right="-144" w:hanging="180"/>
              <w:jc w:val="both"/>
              <w:rPr>
                <w:rFonts w:ascii="Arial" w:hAnsi="Arial" w:cs="Arial"/>
                <w:sz w:val="17"/>
                <w:szCs w:val="17"/>
              </w:rPr>
            </w:pPr>
          </w:p>
        </w:tc>
        <w:tc>
          <w:tcPr>
            <w:tcW w:w="990" w:type="dxa"/>
          </w:tcPr>
          <w:p w:rsidR="00FD7A01"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FD7A01"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w:t>
            </w:r>
            <w:r>
              <w:rPr>
                <w:rFonts w:ascii="Arial" w:hAnsi="Arial" w:cs="Arial"/>
                <w:sz w:val="17"/>
                <w:szCs w:val="17"/>
              </w:rPr>
              <w:t>plus margin</w:t>
            </w:r>
          </w:p>
        </w:tc>
      </w:tr>
      <w:tr w:rsidR="00FD7A01" w:rsidRPr="007222F3" w:rsidTr="00030B9A">
        <w:trPr>
          <w:tblHeader/>
        </w:trPr>
        <w:tc>
          <w:tcPr>
            <w:tcW w:w="3132" w:type="dxa"/>
          </w:tcPr>
          <w:p w:rsidR="00FD7A01" w:rsidRPr="00030B9A" w:rsidRDefault="00FD7A01" w:rsidP="00FD7A01">
            <w:pPr>
              <w:spacing w:line="280" w:lineRule="exact"/>
              <w:ind w:left="162" w:right="-144" w:hanging="180"/>
              <w:rPr>
                <w:rFonts w:ascii="Arial" w:hAnsi="Arial" w:cstheme="minorBidi"/>
                <w:sz w:val="17"/>
                <w:szCs w:val="17"/>
                <w:cs/>
              </w:rPr>
            </w:pPr>
            <w:r w:rsidRPr="00154A08">
              <w:rPr>
                <w:rFonts w:ascii="Arial" w:hAnsi="Arial" w:cs="Arial"/>
                <w:sz w:val="17"/>
                <w:szCs w:val="17"/>
                <w:cs/>
                <w:lang w:val="th-TH"/>
              </w:rPr>
              <w:tab/>
            </w:r>
            <w:proofErr w:type="spellStart"/>
            <w:r w:rsidRPr="00030B9A">
              <w:rPr>
                <w:rFonts w:ascii="Arial" w:hAnsi="Arial" w:cs="Arial" w:hint="cs"/>
                <w:sz w:val="17"/>
                <w:szCs w:val="17"/>
                <w:cs/>
              </w:rPr>
              <w:t>Interest</w:t>
            </w:r>
            <w:proofErr w:type="spellEnd"/>
            <w:r w:rsidRPr="00030B9A">
              <w:rPr>
                <w:rFonts w:ascii="Arial" w:hAnsi="Arial" w:cs="Arial" w:hint="cs"/>
                <w:sz w:val="17"/>
                <w:szCs w:val="17"/>
                <w:cs/>
              </w:rPr>
              <w:t xml:space="preserve"> </w:t>
            </w:r>
            <w:proofErr w:type="spellStart"/>
            <w:r w:rsidRPr="00030B9A">
              <w:rPr>
                <w:rFonts w:ascii="Arial" w:hAnsi="Arial" w:cs="Arial" w:hint="cs"/>
                <w:sz w:val="17"/>
                <w:szCs w:val="17"/>
                <w:cs/>
              </w:rPr>
              <w:t>income</w:t>
            </w:r>
            <w:proofErr w:type="spellEnd"/>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sidRPr="007222F3">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737</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0" w:type="dxa"/>
          </w:tcPr>
          <w:p w:rsidR="00FD7A01" w:rsidRPr="007222F3" w:rsidRDefault="00E757CD" w:rsidP="00FD7A01">
            <w:pPr>
              <w:tabs>
                <w:tab w:val="center" w:pos="8100"/>
              </w:tabs>
              <w:spacing w:line="280" w:lineRule="exact"/>
              <w:ind w:left="162" w:right="-105" w:hanging="162"/>
              <w:rPr>
                <w:rFonts w:ascii="Arial" w:hAnsi="Arial" w:cs="Arial"/>
                <w:sz w:val="17"/>
                <w:szCs w:val="17"/>
                <w:cs/>
              </w:rPr>
            </w:pPr>
            <w:r>
              <w:rPr>
                <w:rFonts w:ascii="Arial" w:hAnsi="Arial" w:cs="Arial"/>
                <w:sz w:val="17"/>
                <w:szCs w:val="17"/>
              </w:rPr>
              <w:t>At</w:t>
            </w:r>
            <w:r w:rsidR="00FD7A01">
              <w:rPr>
                <w:rFonts w:ascii="Arial" w:hAnsi="Arial" w:cs="Arial"/>
                <w:sz w:val="17"/>
                <w:szCs w:val="17"/>
              </w:rPr>
              <w:t xml:space="preserve"> rate of 5.0% per annum</w:t>
            </w:r>
          </w:p>
        </w:tc>
      </w:tr>
      <w:tr w:rsidR="00FD7A01" w:rsidRPr="007222F3" w:rsidTr="00030B9A">
        <w:trPr>
          <w:tblHeader/>
        </w:trPr>
        <w:tc>
          <w:tcPr>
            <w:tcW w:w="3132" w:type="dxa"/>
          </w:tcPr>
          <w:p w:rsidR="00FD7A01" w:rsidRPr="00030B9A" w:rsidRDefault="00FD7A01" w:rsidP="00FD7A01">
            <w:pPr>
              <w:spacing w:line="280" w:lineRule="exact"/>
              <w:ind w:left="162" w:right="-144" w:hanging="180"/>
              <w:rPr>
                <w:rFonts w:ascii="Arial" w:hAnsi="Arial" w:cstheme="minorBidi"/>
                <w:sz w:val="17"/>
                <w:szCs w:val="17"/>
                <w:cs/>
                <w:lang w:val="th-TH"/>
              </w:rPr>
            </w:pPr>
            <w:r>
              <w:rPr>
                <w:rFonts w:ascii="Arial" w:hAnsi="Arial" w:cstheme="minorBidi"/>
                <w:sz w:val="17"/>
                <w:szCs w:val="17"/>
                <w:cs/>
                <w:lang w:val="th-TH"/>
              </w:rPr>
              <w:tab/>
            </w:r>
            <w:proofErr w:type="spellStart"/>
            <w:r w:rsidRPr="00030B9A">
              <w:rPr>
                <w:rFonts w:ascii="Arial" w:hAnsi="Arial" w:cs="Arial" w:hint="cs"/>
                <w:sz w:val="17"/>
                <w:szCs w:val="17"/>
                <w:cs/>
              </w:rPr>
              <w:t>Other</w:t>
            </w:r>
            <w:proofErr w:type="spellEnd"/>
            <w:r w:rsidRPr="00030B9A">
              <w:rPr>
                <w:rFonts w:ascii="Arial" w:hAnsi="Arial" w:cs="Arial" w:hint="cs"/>
                <w:sz w:val="17"/>
                <w:szCs w:val="17"/>
                <w:cs/>
              </w:rPr>
              <w:t xml:space="preserve"> </w:t>
            </w:r>
            <w:proofErr w:type="spellStart"/>
            <w:r w:rsidRPr="00030B9A">
              <w:rPr>
                <w:rFonts w:ascii="Arial" w:hAnsi="Arial" w:cs="Arial" w:hint="cs"/>
                <w:sz w:val="17"/>
                <w:szCs w:val="17"/>
                <w:cs/>
              </w:rPr>
              <w:t>expense</w:t>
            </w:r>
            <w:proofErr w:type="spellEnd"/>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w:t>
            </w:r>
          </w:p>
        </w:tc>
        <w:tc>
          <w:tcPr>
            <w:tcW w:w="990" w:type="dxa"/>
          </w:tcPr>
          <w:p w:rsidR="00FD7A01"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0" w:type="dxa"/>
          </w:tcPr>
          <w:p w:rsidR="00FD7A01" w:rsidRDefault="00FD7A01" w:rsidP="00FD7A01">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 to third parties</w:t>
            </w:r>
          </w:p>
        </w:tc>
      </w:tr>
      <w:tr w:rsidR="00FD7A01" w:rsidRPr="007222F3" w:rsidTr="00867AEB">
        <w:trPr>
          <w:tblHeader/>
        </w:trPr>
        <w:tc>
          <w:tcPr>
            <w:tcW w:w="3132" w:type="dxa"/>
          </w:tcPr>
          <w:p w:rsidR="00FD7A01" w:rsidRPr="007222F3" w:rsidRDefault="00FD7A01" w:rsidP="00FD7A01">
            <w:pPr>
              <w:spacing w:line="280" w:lineRule="exact"/>
              <w:ind w:left="162" w:right="-144" w:hanging="180"/>
              <w:jc w:val="both"/>
              <w:rPr>
                <w:rFonts w:ascii="Arial" w:hAnsi="Arial" w:cs="Arial"/>
                <w:sz w:val="17"/>
                <w:szCs w:val="17"/>
              </w:rPr>
            </w:pPr>
            <w:r>
              <w:rPr>
                <w:rFonts w:ascii="Arial" w:hAnsi="Arial" w:cs="Arial"/>
                <w:sz w:val="17"/>
                <w:szCs w:val="17"/>
              </w:rPr>
              <w:t>NCL International Logistics USA Inc.</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FD7A01" w:rsidRPr="007222F3" w:rsidRDefault="00FD7A01" w:rsidP="00FD7A01">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FD7A01" w:rsidRPr="007222F3" w:rsidRDefault="00FD7A01" w:rsidP="00FD7A01">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rPr>
            </w:pPr>
          </w:p>
        </w:tc>
      </w:tr>
      <w:tr w:rsidR="00FD7A01" w:rsidRPr="007222F3" w:rsidTr="00867AEB">
        <w:trPr>
          <w:tblHeader/>
        </w:trPr>
        <w:tc>
          <w:tcPr>
            <w:tcW w:w="3132" w:type="dxa"/>
          </w:tcPr>
          <w:p w:rsidR="00FD7A01" w:rsidRPr="007222F3" w:rsidRDefault="00FD7A01" w:rsidP="00FD7A01">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8,539</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6,198</w:t>
            </w: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FD7A01" w:rsidRPr="007222F3" w:rsidTr="00867AEB">
        <w:trPr>
          <w:tblHeader/>
        </w:trPr>
        <w:tc>
          <w:tcPr>
            <w:tcW w:w="3132" w:type="dxa"/>
          </w:tcPr>
          <w:p w:rsidR="00FD7A01" w:rsidRPr="007222F3" w:rsidRDefault="00FD7A01" w:rsidP="00FD7A01">
            <w:pPr>
              <w:spacing w:line="280" w:lineRule="exact"/>
              <w:ind w:left="162" w:right="-144" w:hanging="180"/>
              <w:rPr>
                <w:rFonts w:ascii="Arial" w:hAnsi="Arial" w:cs="Arial"/>
                <w:sz w:val="17"/>
                <w:szCs w:val="17"/>
                <w:cs/>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w:t>
            </w:r>
            <w:r>
              <w:rPr>
                <w:rFonts w:ascii="Arial" w:hAnsi="Arial" w:cs="Arial"/>
                <w:sz w:val="17"/>
                <w:szCs w:val="17"/>
              </w:rPr>
              <w:t>%</w:t>
            </w:r>
            <w:r w:rsidRPr="007222F3">
              <w:rPr>
                <w:rFonts w:ascii="Arial" w:hAnsi="Arial" w:cs="Arial"/>
                <w:sz w:val="17"/>
                <w:szCs w:val="17"/>
              </w:rPr>
              <w:t xml:space="preserve"> - 30%</w:t>
            </w:r>
          </w:p>
        </w:tc>
      </w:tr>
      <w:tr w:rsidR="00FD7A01" w:rsidRPr="007222F3" w:rsidTr="00867AEB">
        <w:trPr>
          <w:tblHeader/>
        </w:trPr>
        <w:tc>
          <w:tcPr>
            <w:tcW w:w="3132" w:type="dxa"/>
          </w:tcPr>
          <w:p w:rsidR="00FD7A01" w:rsidRPr="00154A08" w:rsidRDefault="00FD7A01" w:rsidP="00FD7A01">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7,550</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8,527</w:t>
            </w: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FD7A01" w:rsidRPr="007222F3" w:rsidTr="00867AEB">
        <w:trPr>
          <w:tblHeader/>
        </w:trPr>
        <w:tc>
          <w:tcPr>
            <w:tcW w:w="3132" w:type="dxa"/>
          </w:tcPr>
          <w:p w:rsidR="00FD7A01" w:rsidRPr="007222F3" w:rsidRDefault="00FD7A01" w:rsidP="00FD7A01">
            <w:pPr>
              <w:spacing w:line="280" w:lineRule="exact"/>
              <w:ind w:left="162" w:right="-144" w:hanging="180"/>
              <w:jc w:val="both"/>
              <w:rPr>
                <w:rFonts w:ascii="Arial" w:hAnsi="Arial" w:cs="Arial"/>
                <w:sz w:val="17"/>
                <w:szCs w:val="17"/>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FD7A01" w:rsidRPr="007222F3" w:rsidTr="00867AEB">
        <w:trPr>
          <w:tblHeader/>
        </w:trPr>
        <w:tc>
          <w:tcPr>
            <w:tcW w:w="3132" w:type="dxa"/>
          </w:tcPr>
          <w:p w:rsidR="00FD7A01" w:rsidRPr="007222F3" w:rsidRDefault="00FD7A01" w:rsidP="00FD7A01">
            <w:pPr>
              <w:spacing w:line="280" w:lineRule="exact"/>
              <w:ind w:left="162" w:right="-144" w:hanging="180"/>
              <w:jc w:val="both"/>
              <w:rPr>
                <w:rFonts w:ascii="Arial" w:hAnsi="Arial" w:cs="Arial"/>
                <w:sz w:val="17"/>
                <w:szCs w:val="17"/>
              </w:rPr>
            </w:pPr>
            <w:r>
              <w:rPr>
                <w:rFonts w:ascii="Arial" w:hAnsi="Arial" w:cs="Arial"/>
                <w:sz w:val="17"/>
                <w:szCs w:val="17"/>
              </w:rPr>
              <w:t>PT. NCL INTER LOGISTIK INDONESIA</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FD7A01" w:rsidRPr="007222F3" w:rsidRDefault="00FD7A01" w:rsidP="00FD7A01">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FD7A01" w:rsidRPr="007222F3" w:rsidRDefault="00FD7A01" w:rsidP="00FD7A01">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rPr>
            </w:pPr>
          </w:p>
        </w:tc>
      </w:tr>
      <w:tr w:rsidR="00FD7A01" w:rsidRPr="007222F3" w:rsidTr="00867AEB">
        <w:trPr>
          <w:tblHeader/>
        </w:trPr>
        <w:tc>
          <w:tcPr>
            <w:tcW w:w="3132" w:type="dxa"/>
          </w:tcPr>
          <w:p w:rsidR="00FD7A01" w:rsidRPr="007222F3" w:rsidRDefault="00FD7A01" w:rsidP="00FD7A01">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6,466</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8,745</w:t>
            </w: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FD7A01" w:rsidRPr="007222F3" w:rsidTr="00867AEB">
        <w:trPr>
          <w:tblHeader/>
        </w:trPr>
        <w:tc>
          <w:tcPr>
            <w:tcW w:w="3132" w:type="dxa"/>
          </w:tcPr>
          <w:p w:rsidR="00FD7A01" w:rsidRPr="007222F3" w:rsidRDefault="00FD7A01" w:rsidP="00FD7A01">
            <w:pPr>
              <w:spacing w:line="280" w:lineRule="exact"/>
              <w:ind w:left="162" w:right="-144" w:hanging="180"/>
              <w:rPr>
                <w:rFonts w:ascii="Arial" w:hAnsi="Arial" w:cs="Arial"/>
                <w:sz w:val="17"/>
                <w:szCs w:val="17"/>
                <w:cs/>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w:t>
            </w:r>
            <w:r>
              <w:rPr>
                <w:rFonts w:ascii="Arial" w:hAnsi="Arial" w:cs="Arial"/>
                <w:sz w:val="17"/>
                <w:szCs w:val="17"/>
              </w:rPr>
              <w:t>%</w:t>
            </w:r>
            <w:r w:rsidRPr="007222F3">
              <w:rPr>
                <w:rFonts w:ascii="Arial" w:hAnsi="Arial" w:cs="Arial"/>
                <w:sz w:val="17"/>
                <w:szCs w:val="17"/>
              </w:rPr>
              <w:t xml:space="preserve"> - 30%</w:t>
            </w:r>
          </w:p>
        </w:tc>
      </w:tr>
      <w:tr w:rsidR="00FD7A01" w:rsidRPr="007222F3" w:rsidTr="00867AEB">
        <w:trPr>
          <w:tblHeader/>
        </w:trPr>
        <w:tc>
          <w:tcPr>
            <w:tcW w:w="3132" w:type="dxa"/>
          </w:tcPr>
          <w:p w:rsidR="00FD7A01" w:rsidRPr="00154A08" w:rsidRDefault="00FD7A01" w:rsidP="00FD7A01">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715</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950</w:t>
            </w: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FD7A01" w:rsidRPr="007222F3" w:rsidTr="00867AEB">
        <w:trPr>
          <w:tblHeader/>
        </w:trPr>
        <w:tc>
          <w:tcPr>
            <w:tcW w:w="3132" w:type="dxa"/>
          </w:tcPr>
          <w:p w:rsidR="00FD7A01" w:rsidRPr="007222F3" w:rsidRDefault="00FD7A01" w:rsidP="00FD7A01">
            <w:pPr>
              <w:spacing w:line="280" w:lineRule="exact"/>
              <w:ind w:left="162" w:right="-144" w:hanging="180"/>
              <w:jc w:val="both"/>
              <w:rPr>
                <w:rFonts w:ascii="Arial" w:hAnsi="Arial" w:cs="Arial"/>
                <w:sz w:val="17"/>
                <w:szCs w:val="17"/>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FD7A01" w:rsidRPr="007222F3" w:rsidTr="00867AEB">
        <w:trPr>
          <w:tblHeader/>
        </w:trPr>
        <w:tc>
          <w:tcPr>
            <w:tcW w:w="3132" w:type="dxa"/>
          </w:tcPr>
          <w:p w:rsidR="00FD7A01" w:rsidRPr="007222F3" w:rsidRDefault="00FD7A01" w:rsidP="00FD7A01">
            <w:pPr>
              <w:spacing w:line="280" w:lineRule="exact"/>
              <w:ind w:left="162" w:right="-144" w:hanging="180"/>
              <w:jc w:val="both"/>
              <w:rPr>
                <w:rFonts w:ascii="Arial" w:hAnsi="Arial" w:cs="Arial"/>
                <w:sz w:val="17"/>
                <w:szCs w:val="17"/>
              </w:rPr>
            </w:pPr>
            <w:r>
              <w:rPr>
                <w:rFonts w:ascii="Arial" w:hAnsi="Arial" w:cs="Arial"/>
                <w:sz w:val="17"/>
                <w:szCs w:val="17"/>
              </w:rPr>
              <w:t>NCL Inter Logistics Vietnam Co., Ltd.</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FD7A01" w:rsidRPr="007222F3" w:rsidRDefault="00FD7A01" w:rsidP="00FD7A01">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FD7A01" w:rsidRPr="007222F3" w:rsidRDefault="00FD7A01" w:rsidP="00FD7A01">
            <w:pPr>
              <w:pStyle w:val="Heading8"/>
              <w:tabs>
                <w:tab w:val="decimal" w:pos="432"/>
                <w:tab w:val="decimal" w:pos="612"/>
              </w:tabs>
              <w:spacing w:before="0" w:after="0" w:line="280" w:lineRule="exact"/>
              <w:jc w:val="both"/>
              <w:rPr>
                <w:rFonts w:ascii="Arial" w:hAnsi="Arial" w:cs="Arial"/>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rPr>
            </w:pPr>
          </w:p>
        </w:tc>
      </w:tr>
      <w:tr w:rsidR="00FD7A01" w:rsidRPr="007222F3" w:rsidTr="00867AEB">
        <w:trPr>
          <w:tblHeader/>
        </w:trPr>
        <w:tc>
          <w:tcPr>
            <w:tcW w:w="3132" w:type="dxa"/>
          </w:tcPr>
          <w:p w:rsidR="00FD7A01" w:rsidRPr="007222F3" w:rsidRDefault="00FD7A01" w:rsidP="00FD7A01">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499</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3,622</w:t>
            </w: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FD7A01" w:rsidRPr="007222F3" w:rsidTr="00867AEB">
        <w:trPr>
          <w:tblHeader/>
        </w:trPr>
        <w:tc>
          <w:tcPr>
            <w:tcW w:w="3132" w:type="dxa"/>
          </w:tcPr>
          <w:p w:rsidR="00FD7A01" w:rsidRPr="007222F3" w:rsidRDefault="00FD7A01" w:rsidP="00FD7A01">
            <w:pPr>
              <w:spacing w:line="280" w:lineRule="exact"/>
              <w:ind w:left="162" w:right="-144" w:hanging="180"/>
              <w:rPr>
                <w:rFonts w:ascii="Arial" w:hAnsi="Arial" w:cs="Arial"/>
                <w:sz w:val="17"/>
                <w:szCs w:val="17"/>
                <w:cs/>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w:t>
            </w:r>
            <w:r>
              <w:rPr>
                <w:rFonts w:ascii="Arial" w:hAnsi="Arial" w:cs="Arial"/>
                <w:sz w:val="17"/>
                <w:szCs w:val="17"/>
              </w:rPr>
              <w:t>%</w:t>
            </w:r>
            <w:r w:rsidRPr="007222F3">
              <w:rPr>
                <w:rFonts w:ascii="Arial" w:hAnsi="Arial" w:cs="Arial"/>
                <w:sz w:val="17"/>
                <w:szCs w:val="17"/>
              </w:rPr>
              <w:t xml:space="preserve"> - 30%</w:t>
            </w:r>
          </w:p>
        </w:tc>
      </w:tr>
      <w:tr w:rsidR="00FD7A01" w:rsidRPr="007222F3" w:rsidTr="00867AEB">
        <w:trPr>
          <w:tblHeader/>
        </w:trPr>
        <w:tc>
          <w:tcPr>
            <w:tcW w:w="3132" w:type="dxa"/>
          </w:tcPr>
          <w:p w:rsidR="00FD7A01" w:rsidRPr="00154A08" w:rsidRDefault="00FD7A01" w:rsidP="00FD7A01">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18</w:t>
            </w: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290</w:t>
            </w: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FD7A01" w:rsidRPr="007222F3" w:rsidTr="00867AEB">
        <w:trPr>
          <w:tblHeader/>
        </w:trPr>
        <w:tc>
          <w:tcPr>
            <w:tcW w:w="3132" w:type="dxa"/>
          </w:tcPr>
          <w:p w:rsidR="00FD7A01" w:rsidRPr="007222F3" w:rsidRDefault="00FD7A01" w:rsidP="00FD7A01">
            <w:pPr>
              <w:spacing w:line="280" w:lineRule="exact"/>
              <w:ind w:left="162" w:right="-144" w:hanging="180"/>
              <w:jc w:val="both"/>
              <w:rPr>
                <w:rFonts w:ascii="Arial" w:hAnsi="Arial" w:cs="Arial"/>
                <w:sz w:val="17"/>
                <w:szCs w:val="17"/>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FD7A01" w:rsidRPr="007222F3" w:rsidRDefault="00FD7A01" w:rsidP="00FD7A01">
            <w:pPr>
              <w:pStyle w:val="Heading8"/>
              <w:tabs>
                <w:tab w:val="decimal" w:pos="702"/>
              </w:tabs>
              <w:spacing w:before="0" w:after="0" w:line="280" w:lineRule="exact"/>
              <w:jc w:val="both"/>
              <w:rPr>
                <w:rFonts w:ascii="Arial" w:hAnsi="Arial" w:cstheme="minorBidi"/>
                <w:i w:val="0"/>
                <w:iCs w:val="0"/>
                <w:sz w:val="17"/>
                <w:szCs w:val="17"/>
              </w:rPr>
            </w:pPr>
          </w:p>
        </w:tc>
        <w:tc>
          <w:tcPr>
            <w:tcW w:w="1980" w:type="dxa"/>
          </w:tcPr>
          <w:p w:rsidR="00FD7A01" w:rsidRPr="007222F3" w:rsidRDefault="00FD7A01" w:rsidP="00FD7A01">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bl>
    <w:p w:rsidR="00867AEB" w:rsidRDefault="00867AEB">
      <w:r>
        <w:br w:type="page"/>
      </w:r>
    </w:p>
    <w:tbl>
      <w:tblPr>
        <w:tblW w:w="9073" w:type="dxa"/>
        <w:tblInd w:w="558" w:type="dxa"/>
        <w:tblLayout w:type="fixed"/>
        <w:tblLook w:val="0000" w:firstRow="0" w:lastRow="0" w:firstColumn="0" w:lastColumn="0" w:noHBand="0" w:noVBand="0"/>
      </w:tblPr>
      <w:tblGrid>
        <w:gridCol w:w="3132"/>
        <w:gridCol w:w="990"/>
        <w:gridCol w:w="99"/>
        <w:gridCol w:w="891"/>
        <w:gridCol w:w="45"/>
        <w:gridCol w:w="945"/>
        <w:gridCol w:w="990"/>
        <w:gridCol w:w="1981"/>
      </w:tblGrid>
      <w:tr w:rsidR="00867AEB" w:rsidRPr="007222F3" w:rsidTr="00867AEB">
        <w:tc>
          <w:tcPr>
            <w:tcW w:w="3132" w:type="dxa"/>
          </w:tcPr>
          <w:p w:rsidR="00867AEB" w:rsidRPr="007222F3" w:rsidRDefault="00867AEB" w:rsidP="003205E4">
            <w:pPr>
              <w:spacing w:line="280" w:lineRule="exact"/>
              <w:ind w:right="-144"/>
              <w:jc w:val="both"/>
              <w:rPr>
                <w:rFonts w:ascii="Arial" w:hAnsi="Arial" w:cs="Arial"/>
                <w:sz w:val="17"/>
                <w:szCs w:val="17"/>
              </w:rPr>
            </w:pPr>
            <w:r w:rsidRPr="007222F3">
              <w:rPr>
                <w:rFonts w:ascii="Arial" w:hAnsi="Arial" w:cs="Arial"/>
                <w:sz w:val="17"/>
                <w:szCs w:val="17"/>
                <w:cs/>
              </w:rPr>
              <w:lastRenderedPageBreak/>
              <w:br w:type="page"/>
            </w:r>
          </w:p>
        </w:tc>
        <w:tc>
          <w:tcPr>
            <w:tcW w:w="1089" w:type="dxa"/>
            <w:gridSpan w:val="2"/>
          </w:tcPr>
          <w:p w:rsidR="00867AEB" w:rsidRPr="007222F3" w:rsidRDefault="00867AEB" w:rsidP="003205E4">
            <w:pPr>
              <w:tabs>
                <w:tab w:val="center" w:pos="8100"/>
              </w:tabs>
              <w:spacing w:line="280" w:lineRule="exact"/>
              <w:jc w:val="right"/>
              <w:rPr>
                <w:rFonts w:ascii="Arial" w:hAnsi="Arial" w:cs="Arial"/>
                <w:sz w:val="17"/>
                <w:szCs w:val="17"/>
              </w:rPr>
            </w:pPr>
          </w:p>
        </w:tc>
        <w:tc>
          <w:tcPr>
            <w:tcW w:w="936" w:type="dxa"/>
            <w:gridSpan w:val="2"/>
          </w:tcPr>
          <w:p w:rsidR="00867AEB" w:rsidRPr="007222F3" w:rsidRDefault="00867AEB" w:rsidP="003205E4">
            <w:pPr>
              <w:tabs>
                <w:tab w:val="center" w:pos="8100"/>
              </w:tabs>
              <w:spacing w:line="280" w:lineRule="exact"/>
              <w:jc w:val="right"/>
              <w:rPr>
                <w:rFonts w:ascii="Arial" w:hAnsi="Arial" w:cs="Arial"/>
                <w:sz w:val="17"/>
                <w:szCs w:val="17"/>
              </w:rPr>
            </w:pPr>
          </w:p>
        </w:tc>
        <w:tc>
          <w:tcPr>
            <w:tcW w:w="3916" w:type="dxa"/>
            <w:gridSpan w:val="3"/>
          </w:tcPr>
          <w:p w:rsidR="00867AEB" w:rsidRPr="007222F3" w:rsidRDefault="00867AEB" w:rsidP="003205E4">
            <w:pPr>
              <w:tabs>
                <w:tab w:val="center" w:pos="8100"/>
              </w:tabs>
              <w:spacing w:line="280" w:lineRule="exact"/>
              <w:jc w:val="right"/>
              <w:rPr>
                <w:rFonts w:ascii="Arial" w:hAnsi="Arial" w:cs="Arial"/>
                <w:sz w:val="17"/>
                <w:szCs w:val="17"/>
              </w:rPr>
            </w:pPr>
            <w:r w:rsidRPr="007222F3">
              <w:rPr>
                <w:rFonts w:ascii="Arial" w:hAnsi="Arial" w:cs="Arial"/>
                <w:sz w:val="17"/>
                <w:szCs w:val="17"/>
              </w:rPr>
              <w:t>(Unit: Thousand Baht)</w:t>
            </w:r>
          </w:p>
        </w:tc>
      </w:tr>
      <w:tr w:rsidR="00867AEB" w:rsidRPr="007222F3" w:rsidTr="00867AEB">
        <w:tc>
          <w:tcPr>
            <w:tcW w:w="3132" w:type="dxa"/>
          </w:tcPr>
          <w:p w:rsidR="00867AEB" w:rsidRPr="007222F3" w:rsidRDefault="00867AEB" w:rsidP="003205E4">
            <w:pPr>
              <w:spacing w:line="280" w:lineRule="exact"/>
              <w:ind w:right="-144"/>
              <w:jc w:val="both"/>
              <w:rPr>
                <w:rFonts w:ascii="Arial" w:hAnsi="Arial" w:cs="Arial"/>
                <w:sz w:val="17"/>
                <w:szCs w:val="17"/>
              </w:rPr>
            </w:pPr>
          </w:p>
        </w:tc>
        <w:tc>
          <w:tcPr>
            <w:tcW w:w="1980" w:type="dxa"/>
            <w:gridSpan w:val="3"/>
          </w:tcPr>
          <w:p w:rsidR="00867AEB" w:rsidRPr="007222F3" w:rsidRDefault="00867AEB" w:rsidP="003205E4">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Consolidated    financial statements</w:t>
            </w:r>
          </w:p>
        </w:tc>
        <w:tc>
          <w:tcPr>
            <w:tcW w:w="1980" w:type="dxa"/>
            <w:gridSpan w:val="3"/>
          </w:tcPr>
          <w:p w:rsidR="00867AEB" w:rsidRPr="007222F3" w:rsidRDefault="00867AEB" w:rsidP="003205E4">
            <w:pPr>
              <w:pStyle w:val="Heading8"/>
              <w:pBdr>
                <w:bottom w:val="single" w:sz="4" w:space="1" w:color="auto"/>
              </w:pBdr>
              <w:spacing w:before="0" w:after="0" w:line="280" w:lineRule="exact"/>
              <w:ind w:left="-15"/>
              <w:jc w:val="center"/>
              <w:rPr>
                <w:rFonts w:ascii="Arial" w:hAnsi="Arial" w:cs="Arial"/>
                <w:i w:val="0"/>
                <w:iCs w:val="0"/>
                <w:sz w:val="17"/>
                <w:szCs w:val="17"/>
                <w:cs/>
              </w:rPr>
            </w:pPr>
            <w:r w:rsidRPr="007222F3">
              <w:rPr>
                <w:rFonts w:ascii="Arial" w:hAnsi="Arial" w:cs="Arial"/>
                <w:i w:val="0"/>
                <w:iCs w:val="0"/>
                <w:sz w:val="17"/>
                <w:szCs w:val="17"/>
              </w:rPr>
              <w:t>Separate                financial statements</w:t>
            </w:r>
          </w:p>
        </w:tc>
        <w:tc>
          <w:tcPr>
            <w:tcW w:w="1981" w:type="dxa"/>
          </w:tcPr>
          <w:p w:rsidR="00867AEB" w:rsidRPr="007222F3" w:rsidRDefault="00867AEB" w:rsidP="003205E4">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 xml:space="preserve">                                          Transfer Pricing Policy</w:t>
            </w:r>
          </w:p>
        </w:tc>
      </w:tr>
      <w:tr w:rsidR="00867AEB" w:rsidRPr="007222F3" w:rsidTr="00867AEB">
        <w:tc>
          <w:tcPr>
            <w:tcW w:w="3132" w:type="dxa"/>
          </w:tcPr>
          <w:p w:rsidR="00867AEB" w:rsidRPr="007222F3" w:rsidRDefault="00867AEB" w:rsidP="003205E4">
            <w:pPr>
              <w:spacing w:line="280" w:lineRule="exact"/>
              <w:ind w:left="-18" w:right="-144"/>
              <w:jc w:val="both"/>
              <w:rPr>
                <w:rFonts w:ascii="Arial" w:hAnsi="Arial" w:cs="Arial"/>
                <w:sz w:val="17"/>
                <w:szCs w:val="17"/>
                <w:u w:val="single"/>
                <w:cs/>
              </w:rPr>
            </w:pPr>
          </w:p>
        </w:tc>
        <w:tc>
          <w:tcPr>
            <w:tcW w:w="990" w:type="dxa"/>
          </w:tcPr>
          <w:p w:rsidR="00867AEB" w:rsidRPr="007222F3" w:rsidRDefault="00867AEB" w:rsidP="003205E4">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rsidR="00867AEB" w:rsidRPr="007222F3" w:rsidRDefault="00867AEB" w:rsidP="003205E4">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2019</w:t>
            </w:r>
          </w:p>
        </w:tc>
        <w:tc>
          <w:tcPr>
            <w:tcW w:w="990" w:type="dxa"/>
            <w:gridSpan w:val="2"/>
          </w:tcPr>
          <w:p w:rsidR="00867AEB" w:rsidRPr="007222F3" w:rsidRDefault="00867AEB" w:rsidP="003205E4">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tcPr>
          <w:p w:rsidR="00867AEB" w:rsidRPr="007222F3" w:rsidRDefault="00867AEB" w:rsidP="003205E4">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2019</w:t>
            </w:r>
          </w:p>
        </w:tc>
        <w:tc>
          <w:tcPr>
            <w:tcW w:w="1981" w:type="dxa"/>
          </w:tcPr>
          <w:p w:rsidR="00867AEB" w:rsidRPr="007222F3" w:rsidRDefault="00867AEB" w:rsidP="003205E4">
            <w:pPr>
              <w:pStyle w:val="Heading8"/>
              <w:tabs>
                <w:tab w:val="left" w:pos="1350"/>
              </w:tabs>
              <w:spacing w:before="0" w:after="0" w:line="280" w:lineRule="exact"/>
              <w:rPr>
                <w:rFonts w:ascii="Arial" w:hAnsi="Arial" w:cs="Arial"/>
                <w:i w:val="0"/>
                <w:iCs w:val="0"/>
                <w:sz w:val="17"/>
                <w:szCs w:val="17"/>
              </w:rPr>
            </w:pPr>
          </w:p>
        </w:tc>
      </w:tr>
      <w:tr w:rsidR="00867AEB" w:rsidRPr="007222F3" w:rsidTr="00BA3F38">
        <w:trPr>
          <w:tblHeader/>
        </w:trPr>
        <w:tc>
          <w:tcPr>
            <w:tcW w:w="3132" w:type="dxa"/>
          </w:tcPr>
          <w:p w:rsidR="00867AEB" w:rsidRPr="007222F3" w:rsidRDefault="00867AEB" w:rsidP="00030B9A">
            <w:pPr>
              <w:spacing w:line="280" w:lineRule="exact"/>
              <w:ind w:left="162" w:right="-144" w:hanging="180"/>
              <w:rPr>
                <w:rFonts w:ascii="Arial" w:hAnsi="Arial" w:cs="Arial"/>
                <w:sz w:val="17"/>
                <w:szCs w:val="17"/>
              </w:rPr>
            </w:pPr>
            <w:r>
              <w:rPr>
                <w:rFonts w:ascii="Arial" w:hAnsi="Arial" w:cs="Arial"/>
                <w:sz w:val="17"/>
                <w:szCs w:val="17"/>
              </w:rPr>
              <w:t xml:space="preserve">Qingdao National Container Line </w:t>
            </w:r>
            <w:r w:rsidR="00FD7A01">
              <w:rPr>
                <w:rFonts w:ascii="Arial" w:hAnsi="Arial" w:cs="Arial"/>
                <w:sz w:val="17"/>
                <w:szCs w:val="17"/>
              </w:rPr>
              <w:t xml:space="preserve">      </w:t>
            </w:r>
            <w:r>
              <w:rPr>
                <w:rFonts w:ascii="Arial" w:hAnsi="Arial" w:cs="Arial"/>
                <w:sz w:val="17"/>
                <w:szCs w:val="17"/>
              </w:rPr>
              <w:t>Co., Ltd.</w:t>
            </w:r>
          </w:p>
        </w:tc>
        <w:tc>
          <w:tcPr>
            <w:tcW w:w="990" w:type="dxa"/>
          </w:tcPr>
          <w:p w:rsidR="00867AEB" w:rsidRPr="007222F3" w:rsidRDefault="00867AEB" w:rsidP="003205E4">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867AEB" w:rsidRPr="007222F3" w:rsidRDefault="00867AEB" w:rsidP="003205E4">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867AEB" w:rsidRPr="007222F3" w:rsidRDefault="00867AEB" w:rsidP="003205E4">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867AEB" w:rsidRPr="007222F3" w:rsidRDefault="00867AEB" w:rsidP="003205E4">
            <w:pPr>
              <w:pStyle w:val="Heading8"/>
              <w:tabs>
                <w:tab w:val="decimal" w:pos="432"/>
                <w:tab w:val="decimal" w:pos="612"/>
              </w:tabs>
              <w:spacing w:before="0" w:after="0" w:line="280" w:lineRule="exact"/>
              <w:jc w:val="both"/>
              <w:rPr>
                <w:rFonts w:ascii="Arial" w:hAnsi="Arial" w:cs="Arial"/>
                <w:i w:val="0"/>
                <w:iCs w:val="0"/>
                <w:sz w:val="17"/>
                <w:szCs w:val="17"/>
              </w:rPr>
            </w:pPr>
          </w:p>
        </w:tc>
        <w:tc>
          <w:tcPr>
            <w:tcW w:w="1981" w:type="dxa"/>
          </w:tcPr>
          <w:p w:rsidR="00867AEB" w:rsidRPr="007222F3" w:rsidRDefault="00867AEB" w:rsidP="003205E4">
            <w:pPr>
              <w:tabs>
                <w:tab w:val="center" w:pos="8100"/>
              </w:tabs>
              <w:spacing w:line="280" w:lineRule="exact"/>
              <w:ind w:left="162" w:right="-105" w:hanging="162"/>
              <w:rPr>
                <w:rFonts w:ascii="Arial" w:hAnsi="Arial" w:cs="Arial"/>
                <w:sz w:val="17"/>
                <w:szCs w:val="17"/>
              </w:rPr>
            </w:pPr>
          </w:p>
        </w:tc>
      </w:tr>
      <w:tr w:rsidR="00867AEB" w:rsidRPr="007222F3" w:rsidTr="00BA3F38">
        <w:trPr>
          <w:tblHeader/>
        </w:trPr>
        <w:tc>
          <w:tcPr>
            <w:tcW w:w="3132" w:type="dxa"/>
          </w:tcPr>
          <w:p w:rsidR="00867AEB" w:rsidRPr="007222F3" w:rsidRDefault="00867AEB" w:rsidP="003205E4">
            <w:pPr>
              <w:spacing w:line="280" w:lineRule="exact"/>
              <w:ind w:left="162" w:right="-144" w:hanging="180"/>
              <w:rPr>
                <w:rFonts w:ascii="Arial" w:hAnsi="Arial" w:cs="Arial"/>
                <w:sz w:val="17"/>
                <w:szCs w:val="17"/>
                <w:cs/>
              </w:rPr>
            </w:pPr>
            <w:r w:rsidRPr="007222F3">
              <w:rPr>
                <w:rFonts w:ascii="Arial" w:hAnsi="Arial" w:cs="Arial"/>
                <w:sz w:val="17"/>
                <w:szCs w:val="17"/>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867AEB" w:rsidRPr="007222F3" w:rsidRDefault="00BA3F38" w:rsidP="003205E4">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867AEB" w:rsidRPr="007222F3" w:rsidRDefault="00867AEB" w:rsidP="003205E4">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867AEB" w:rsidRPr="007222F3" w:rsidRDefault="00BA3F38" w:rsidP="003205E4">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rsidR="00867AEB" w:rsidRPr="007222F3" w:rsidRDefault="00867AEB" w:rsidP="003205E4">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30</w:t>
            </w:r>
          </w:p>
        </w:tc>
        <w:tc>
          <w:tcPr>
            <w:tcW w:w="1981" w:type="dxa"/>
          </w:tcPr>
          <w:p w:rsidR="00867AEB" w:rsidRPr="007222F3" w:rsidRDefault="00867AEB" w:rsidP="003205E4">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867AEB" w:rsidRPr="007222F3" w:rsidTr="00BA3F38">
        <w:trPr>
          <w:tblHeader/>
        </w:trPr>
        <w:tc>
          <w:tcPr>
            <w:tcW w:w="3132" w:type="dxa"/>
          </w:tcPr>
          <w:p w:rsidR="00867AEB" w:rsidRPr="007222F3" w:rsidRDefault="00867AEB" w:rsidP="003205E4">
            <w:pPr>
              <w:spacing w:line="280" w:lineRule="exact"/>
              <w:ind w:left="162" w:right="-144" w:hanging="180"/>
              <w:rPr>
                <w:rFonts w:ascii="Arial" w:hAnsi="Arial" w:cs="Arial"/>
                <w:sz w:val="17"/>
                <w:szCs w:val="17"/>
                <w:cs/>
              </w:rPr>
            </w:pPr>
          </w:p>
        </w:tc>
        <w:tc>
          <w:tcPr>
            <w:tcW w:w="990" w:type="dxa"/>
          </w:tcPr>
          <w:p w:rsidR="00867AEB" w:rsidRPr="007222F3" w:rsidRDefault="00867AEB" w:rsidP="003205E4">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67AEB" w:rsidRPr="007222F3" w:rsidRDefault="00867AEB" w:rsidP="003205E4">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867AEB" w:rsidRPr="007222F3" w:rsidRDefault="00867AEB" w:rsidP="003205E4">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867AEB" w:rsidRPr="007222F3" w:rsidRDefault="00867AEB" w:rsidP="003205E4">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rsidR="00867AEB" w:rsidRPr="007222F3" w:rsidRDefault="00867AEB" w:rsidP="003205E4">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6E61D0" w:rsidRPr="007222F3" w:rsidTr="00867AEB">
        <w:trPr>
          <w:tblHeader/>
        </w:trPr>
        <w:tc>
          <w:tcPr>
            <w:tcW w:w="3132" w:type="dxa"/>
          </w:tcPr>
          <w:p w:rsidR="006E61D0" w:rsidRPr="007222F3" w:rsidRDefault="006E61D0" w:rsidP="006E61D0">
            <w:pPr>
              <w:spacing w:line="280" w:lineRule="exact"/>
              <w:ind w:left="162" w:right="-144" w:hanging="180"/>
              <w:jc w:val="both"/>
              <w:rPr>
                <w:rFonts w:ascii="Arial" w:hAnsi="Arial" w:cs="Arial"/>
                <w:sz w:val="17"/>
                <w:szCs w:val="17"/>
              </w:rPr>
            </w:pPr>
            <w:r>
              <w:rPr>
                <w:rFonts w:ascii="Arial" w:hAnsi="Arial" w:cs="Arial"/>
                <w:sz w:val="17"/>
                <w:szCs w:val="17"/>
              </w:rPr>
              <w:t>Ningbo NCL Inter Logistics Co., Ltd.</w:t>
            </w:r>
          </w:p>
        </w:tc>
        <w:tc>
          <w:tcPr>
            <w:tcW w:w="990" w:type="dxa"/>
          </w:tcPr>
          <w:p w:rsidR="006E61D0" w:rsidRPr="007222F3" w:rsidRDefault="006E61D0" w:rsidP="006E61D0">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6E61D0">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6E61D0">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6E61D0" w:rsidRPr="007222F3" w:rsidRDefault="006E61D0" w:rsidP="006E61D0">
            <w:pPr>
              <w:pStyle w:val="Heading8"/>
              <w:tabs>
                <w:tab w:val="decimal" w:pos="432"/>
                <w:tab w:val="decimal" w:pos="612"/>
              </w:tabs>
              <w:spacing w:before="0" w:after="0" w:line="280" w:lineRule="exact"/>
              <w:jc w:val="both"/>
              <w:rPr>
                <w:rFonts w:ascii="Arial" w:hAnsi="Arial" w:cs="Arial"/>
                <w:i w:val="0"/>
                <w:iCs w:val="0"/>
                <w:sz w:val="17"/>
                <w:szCs w:val="17"/>
              </w:rPr>
            </w:pPr>
          </w:p>
        </w:tc>
        <w:tc>
          <w:tcPr>
            <w:tcW w:w="1981" w:type="dxa"/>
          </w:tcPr>
          <w:p w:rsidR="006E61D0" w:rsidRPr="007222F3" w:rsidRDefault="006E61D0" w:rsidP="006E61D0">
            <w:pPr>
              <w:tabs>
                <w:tab w:val="center" w:pos="8100"/>
              </w:tabs>
              <w:spacing w:line="280" w:lineRule="exact"/>
              <w:ind w:left="162" w:right="-105" w:hanging="162"/>
              <w:rPr>
                <w:rFonts w:ascii="Arial" w:hAnsi="Arial" w:cs="Arial"/>
                <w:sz w:val="17"/>
                <w:szCs w:val="17"/>
              </w:rPr>
            </w:pPr>
          </w:p>
        </w:tc>
      </w:tr>
      <w:tr w:rsidR="006E61D0" w:rsidRPr="007222F3" w:rsidTr="00867AEB">
        <w:trPr>
          <w:tblHeader/>
        </w:trPr>
        <w:tc>
          <w:tcPr>
            <w:tcW w:w="3132" w:type="dxa"/>
          </w:tcPr>
          <w:p w:rsidR="006E61D0" w:rsidRPr="007222F3" w:rsidRDefault="006E61D0" w:rsidP="006E61D0">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rsidR="006E61D0" w:rsidRPr="007222F3" w:rsidRDefault="00BA3F38" w:rsidP="006E61D0">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6E61D0" w:rsidRPr="007222F3" w:rsidRDefault="00BA3F38" w:rsidP="006E61D0">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18</w:t>
            </w:r>
          </w:p>
        </w:tc>
        <w:tc>
          <w:tcPr>
            <w:tcW w:w="990" w:type="dxa"/>
          </w:tcPr>
          <w:p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130</w:t>
            </w:r>
          </w:p>
        </w:tc>
        <w:tc>
          <w:tcPr>
            <w:tcW w:w="1981" w:type="dxa"/>
          </w:tcPr>
          <w:p w:rsidR="006E61D0" w:rsidRPr="007222F3" w:rsidRDefault="006E61D0" w:rsidP="006E61D0">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6E61D0" w:rsidRPr="007222F3" w:rsidTr="00867AEB">
        <w:trPr>
          <w:tblHeader/>
        </w:trPr>
        <w:tc>
          <w:tcPr>
            <w:tcW w:w="3132" w:type="dxa"/>
          </w:tcPr>
          <w:p w:rsidR="006E61D0" w:rsidRPr="007222F3" w:rsidRDefault="006E61D0" w:rsidP="006E61D0">
            <w:pPr>
              <w:spacing w:line="280" w:lineRule="exact"/>
              <w:ind w:left="162" w:right="-144" w:hanging="180"/>
              <w:rPr>
                <w:rFonts w:ascii="Arial" w:hAnsi="Arial" w:cs="Arial"/>
                <w:sz w:val="17"/>
                <w:szCs w:val="17"/>
                <w:cs/>
              </w:rPr>
            </w:pPr>
          </w:p>
        </w:tc>
        <w:tc>
          <w:tcPr>
            <w:tcW w:w="990" w:type="dxa"/>
          </w:tcPr>
          <w:p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rsidR="006E61D0" w:rsidRPr="007222F3" w:rsidRDefault="006E61D0" w:rsidP="006E61D0">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w:t>
            </w:r>
            <w:r w:rsidR="00FD7A01">
              <w:rPr>
                <w:rFonts w:ascii="Arial" w:hAnsi="Arial" w:cs="Arial"/>
                <w:sz w:val="17"/>
                <w:szCs w:val="17"/>
              </w:rPr>
              <w:t>%</w:t>
            </w:r>
            <w:r w:rsidRPr="007222F3">
              <w:rPr>
                <w:rFonts w:ascii="Arial" w:hAnsi="Arial" w:cs="Arial"/>
                <w:sz w:val="17"/>
                <w:szCs w:val="17"/>
              </w:rPr>
              <w:t xml:space="preserve"> - 30%</w:t>
            </w:r>
          </w:p>
        </w:tc>
      </w:tr>
      <w:tr w:rsidR="006E61D0" w:rsidRPr="007222F3" w:rsidTr="00867AEB">
        <w:trPr>
          <w:tblHeader/>
        </w:trPr>
        <w:tc>
          <w:tcPr>
            <w:tcW w:w="3132" w:type="dxa"/>
          </w:tcPr>
          <w:p w:rsidR="006E61D0" w:rsidRPr="00154A08" w:rsidRDefault="006E61D0" w:rsidP="00E757CD">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proofErr w:type="spellStart"/>
            <w:r w:rsidRPr="007222F3">
              <w:rPr>
                <w:rFonts w:ascii="Arial" w:hAnsi="Arial" w:cs="Arial"/>
                <w:sz w:val="17"/>
                <w:szCs w:val="17"/>
                <w:cs/>
                <w:lang w:val="th-TH"/>
              </w:rPr>
              <w:t>Cost</w:t>
            </w:r>
            <w:proofErr w:type="spellEnd"/>
            <w:r w:rsidRPr="007222F3">
              <w:rPr>
                <w:rFonts w:ascii="Arial" w:hAnsi="Arial" w:cs="Arial"/>
                <w:sz w:val="17"/>
                <w:szCs w:val="17"/>
                <w:cs/>
                <w:lang w:val="th-TH"/>
              </w:rPr>
              <w:t xml:space="preserve"> of </w:t>
            </w:r>
            <w:proofErr w:type="spellStart"/>
            <w:r w:rsidRPr="007222F3">
              <w:rPr>
                <w:rFonts w:ascii="Arial" w:hAnsi="Arial" w:cs="Arial"/>
                <w:sz w:val="17"/>
                <w:szCs w:val="17"/>
                <w:cs/>
                <w:lang w:val="th-TH"/>
              </w:rPr>
              <w:t>services</w:t>
            </w:r>
            <w:proofErr w:type="spellEnd"/>
          </w:p>
        </w:tc>
        <w:tc>
          <w:tcPr>
            <w:tcW w:w="990" w:type="dxa"/>
          </w:tcPr>
          <w:p w:rsidR="006E61D0" w:rsidRPr="007222F3" w:rsidRDefault="00BA3F38" w:rsidP="00E757C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6E61D0" w:rsidRPr="007222F3" w:rsidRDefault="00BA3F38" w:rsidP="00E757C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1,336</w:t>
            </w: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527</w:t>
            </w: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6E61D0" w:rsidRPr="007222F3" w:rsidTr="00867AEB">
        <w:trPr>
          <w:tblHeader/>
        </w:trPr>
        <w:tc>
          <w:tcPr>
            <w:tcW w:w="3132" w:type="dxa"/>
          </w:tcPr>
          <w:p w:rsidR="006E61D0" w:rsidRPr="007222F3" w:rsidRDefault="006E61D0" w:rsidP="00E757CD">
            <w:pPr>
              <w:spacing w:line="280" w:lineRule="exact"/>
              <w:ind w:left="162" w:right="-144" w:hanging="180"/>
              <w:jc w:val="both"/>
              <w:rPr>
                <w:rFonts w:ascii="Arial" w:hAnsi="Arial" w:cs="Arial"/>
                <w:sz w:val="17"/>
                <w:szCs w:val="17"/>
              </w:rPr>
            </w:pP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6E61D0" w:rsidRPr="007222F3" w:rsidTr="00867AEB">
        <w:trPr>
          <w:tblHeader/>
        </w:trPr>
        <w:tc>
          <w:tcPr>
            <w:tcW w:w="3132" w:type="dxa"/>
          </w:tcPr>
          <w:p w:rsidR="006E61D0" w:rsidRPr="00271798" w:rsidRDefault="006E61D0" w:rsidP="00E757CD">
            <w:pPr>
              <w:spacing w:line="280" w:lineRule="exact"/>
              <w:ind w:left="162" w:right="-144" w:hanging="180"/>
              <w:rPr>
                <w:rFonts w:ascii="Arial" w:hAnsi="Arial" w:cs="Arial"/>
                <w:sz w:val="17"/>
                <w:szCs w:val="17"/>
                <w:u w:val="single"/>
                <w:cs/>
              </w:rPr>
            </w:pPr>
            <w:r w:rsidRPr="00271798">
              <w:rPr>
                <w:rFonts w:ascii="Arial" w:hAnsi="Arial" w:cs="Arial"/>
                <w:sz w:val="17"/>
                <w:szCs w:val="17"/>
                <w:u w:val="single"/>
              </w:rPr>
              <w:t>Transaction with associate</w:t>
            </w:r>
          </w:p>
        </w:tc>
        <w:tc>
          <w:tcPr>
            <w:tcW w:w="990" w:type="dxa"/>
          </w:tcPr>
          <w:p w:rsidR="006E61D0" w:rsidRPr="00390F1B" w:rsidRDefault="006E61D0" w:rsidP="00E757C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6E61D0" w:rsidRPr="00390F1B" w:rsidRDefault="006E61D0" w:rsidP="00E757C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6E61D0" w:rsidRPr="00390F1B" w:rsidRDefault="006E61D0" w:rsidP="00E757CD">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6E61D0" w:rsidRPr="00390F1B" w:rsidRDefault="006E61D0" w:rsidP="00E757CD">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rPr>
            </w:pPr>
          </w:p>
        </w:tc>
      </w:tr>
      <w:tr w:rsidR="006E61D0" w:rsidRPr="007222F3" w:rsidTr="00867AEB">
        <w:trPr>
          <w:tblHeader/>
        </w:trPr>
        <w:tc>
          <w:tcPr>
            <w:tcW w:w="3132" w:type="dxa"/>
          </w:tcPr>
          <w:p w:rsidR="006E61D0" w:rsidRPr="007222F3" w:rsidRDefault="006E61D0" w:rsidP="00E757CD">
            <w:pPr>
              <w:spacing w:line="280" w:lineRule="exact"/>
              <w:ind w:left="162" w:right="-144" w:hanging="180"/>
              <w:rPr>
                <w:rFonts w:ascii="Arial" w:hAnsi="Arial" w:cs="Arial"/>
                <w:sz w:val="17"/>
                <w:szCs w:val="17"/>
              </w:rPr>
            </w:pPr>
            <w:proofErr w:type="spellStart"/>
            <w:r w:rsidRPr="007222F3">
              <w:rPr>
                <w:rFonts w:ascii="Arial" w:hAnsi="Arial" w:cs="Arial"/>
                <w:sz w:val="17"/>
                <w:szCs w:val="17"/>
              </w:rPr>
              <w:t>Zim</w:t>
            </w:r>
            <w:proofErr w:type="spellEnd"/>
            <w:r w:rsidRPr="007222F3">
              <w:rPr>
                <w:rFonts w:ascii="Arial" w:hAnsi="Arial" w:cs="Arial"/>
                <w:sz w:val="17"/>
                <w:szCs w:val="17"/>
              </w:rPr>
              <w:t xml:space="preserve"> (Thailand) Co., Ltd.</w:t>
            </w:r>
          </w:p>
        </w:tc>
        <w:tc>
          <w:tcPr>
            <w:tcW w:w="990" w:type="dxa"/>
          </w:tcPr>
          <w:p w:rsidR="006E61D0" w:rsidRPr="00390F1B" w:rsidRDefault="006E61D0" w:rsidP="00E757C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6E61D0" w:rsidRPr="00390F1B" w:rsidRDefault="006E61D0" w:rsidP="00E757C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rsidR="006E61D0" w:rsidRPr="00390F1B" w:rsidRDefault="006E61D0" w:rsidP="00E757CD">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rsidR="006E61D0" w:rsidRPr="00390F1B" w:rsidRDefault="006E61D0" w:rsidP="00E757CD">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rPr>
            </w:pPr>
          </w:p>
        </w:tc>
      </w:tr>
      <w:tr w:rsidR="006E61D0" w:rsidRPr="007222F3" w:rsidTr="00867AEB">
        <w:trPr>
          <w:tblHeader/>
        </w:trPr>
        <w:tc>
          <w:tcPr>
            <w:tcW w:w="3132" w:type="dxa"/>
          </w:tcPr>
          <w:p w:rsidR="006E61D0" w:rsidRPr="007222F3" w:rsidRDefault="006E61D0" w:rsidP="00E757CD">
            <w:pPr>
              <w:spacing w:line="280" w:lineRule="exact"/>
              <w:ind w:left="162" w:right="-144" w:hanging="180"/>
              <w:rPr>
                <w:rFonts w:ascii="Arial" w:hAnsi="Arial" w:cs="Arial"/>
                <w:sz w:val="17"/>
                <w:szCs w:val="17"/>
              </w:rPr>
            </w:pPr>
            <w:r w:rsidRPr="007222F3">
              <w:rPr>
                <w:rFonts w:ascii="Arial" w:hAnsi="Arial" w:cs="Arial"/>
                <w:sz w:val="17"/>
                <w:szCs w:val="17"/>
              </w:rPr>
              <w:tab/>
            </w:r>
            <w:r>
              <w:rPr>
                <w:rFonts w:ascii="Arial" w:hAnsi="Arial" w:cs="Arial"/>
                <w:sz w:val="17"/>
                <w:szCs w:val="17"/>
              </w:rPr>
              <w:t>Dividend</w:t>
            </w:r>
            <w:r w:rsidRPr="007222F3">
              <w:rPr>
                <w:rFonts w:ascii="Arial" w:hAnsi="Arial" w:cs="Arial"/>
                <w:sz w:val="17"/>
                <w:szCs w:val="17"/>
              </w:rPr>
              <w:t xml:space="preserve"> income</w:t>
            </w:r>
          </w:p>
        </w:tc>
        <w:tc>
          <w:tcPr>
            <w:tcW w:w="990" w:type="dxa"/>
          </w:tcPr>
          <w:p w:rsidR="006E61D0" w:rsidRPr="007222F3" w:rsidRDefault="00BA3F38" w:rsidP="00E757C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rsidR="006E61D0" w:rsidRPr="007222F3" w:rsidRDefault="00BA3F38" w:rsidP="00E757C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1,027</w:t>
            </w: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1,414</w:t>
            </w: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rPr>
            </w:pPr>
            <w:r>
              <w:rPr>
                <w:rFonts w:ascii="Arial" w:hAnsi="Arial" w:cs="Arial"/>
                <w:sz w:val="17"/>
                <w:szCs w:val="17"/>
              </w:rPr>
              <w:t>As declared</w:t>
            </w:r>
          </w:p>
        </w:tc>
      </w:tr>
      <w:tr w:rsidR="006E61D0" w:rsidRPr="007222F3" w:rsidTr="00867AEB">
        <w:trPr>
          <w:tblHeader/>
        </w:trPr>
        <w:tc>
          <w:tcPr>
            <w:tcW w:w="3132" w:type="dxa"/>
          </w:tcPr>
          <w:p w:rsidR="006E61D0" w:rsidRPr="007222F3" w:rsidRDefault="006E61D0" w:rsidP="00E757CD">
            <w:pPr>
              <w:spacing w:line="280" w:lineRule="exact"/>
              <w:ind w:left="162" w:right="-144" w:hanging="180"/>
              <w:jc w:val="both"/>
              <w:rPr>
                <w:rFonts w:ascii="Arial" w:hAnsi="Arial" w:cs="Arial"/>
                <w:sz w:val="17"/>
                <w:szCs w:val="17"/>
                <w:cs/>
                <w:lang w:val="th-TH"/>
              </w:rPr>
            </w:pPr>
            <w:r w:rsidRPr="007222F3">
              <w:rPr>
                <w:rFonts w:ascii="Arial" w:hAnsi="Arial" w:cs="Arial"/>
                <w:sz w:val="17"/>
                <w:szCs w:val="17"/>
                <w:u w:val="single"/>
              </w:rPr>
              <w:t>Transactions with related parties</w:t>
            </w: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cs/>
              </w:rPr>
            </w:pPr>
          </w:p>
        </w:tc>
      </w:tr>
      <w:tr w:rsidR="006E61D0" w:rsidRPr="007222F3" w:rsidTr="00867AEB">
        <w:trPr>
          <w:tblHeader/>
        </w:trPr>
        <w:tc>
          <w:tcPr>
            <w:tcW w:w="3132" w:type="dxa"/>
          </w:tcPr>
          <w:p w:rsidR="006E61D0" w:rsidRPr="007222F3" w:rsidRDefault="006E61D0" w:rsidP="00E757CD">
            <w:pPr>
              <w:tabs>
                <w:tab w:val="left" w:pos="368"/>
              </w:tabs>
              <w:spacing w:line="280" w:lineRule="exact"/>
              <w:ind w:left="162" w:right="-144" w:hanging="180"/>
              <w:jc w:val="both"/>
              <w:rPr>
                <w:rFonts w:ascii="Arial" w:hAnsi="Arial" w:cs="Arial"/>
                <w:sz w:val="17"/>
                <w:szCs w:val="17"/>
                <w:cs/>
                <w:lang w:val="th-TH"/>
              </w:rPr>
            </w:pPr>
            <w:r w:rsidRPr="007222F3">
              <w:rPr>
                <w:rFonts w:ascii="Arial" w:hAnsi="Arial" w:cs="Arial"/>
                <w:sz w:val="17"/>
                <w:szCs w:val="17"/>
              </w:rPr>
              <w:t>Grace and Glamour (Thailand) Co., Ltd.</w:t>
            </w: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cs/>
              </w:rPr>
            </w:pPr>
          </w:p>
        </w:tc>
      </w:tr>
      <w:tr w:rsidR="006E61D0" w:rsidRPr="007222F3" w:rsidTr="00867AEB">
        <w:trPr>
          <w:trHeight w:val="288"/>
          <w:tblHeader/>
        </w:trPr>
        <w:tc>
          <w:tcPr>
            <w:tcW w:w="3132" w:type="dxa"/>
          </w:tcPr>
          <w:p w:rsidR="006E61D0" w:rsidRPr="007222F3" w:rsidRDefault="006E61D0" w:rsidP="00E757CD">
            <w:pPr>
              <w:spacing w:line="280" w:lineRule="exact"/>
              <w:ind w:right="-144"/>
              <w:jc w:val="both"/>
              <w:rPr>
                <w:rFonts w:ascii="Arial" w:hAnsi="Arial" w:cs="Arial"/>
                <w:sz w:val="17"/>
                <w:szCs w:val="17"/>
                <w:u w:val="single"/>
              </w:rPr>
            </w:pPr>
            <w:r w:rsidRPr="007222F3">
              <w:rPr>
                <w:rFonts w:ascii="Arial" w:hAnsi="Arial" w:cs="Arial"/>
                <w:sz w:val="17"/>
                <w:szCs w:val="17"/>
              </w:rPr>
              <w:t xml:space="preserve">  </w:t>
            </w:r>
            <w:proofErr w:type="spellStart"/>
            <w:r w:rsidRPr="007222F3">
              <w:rPr>
                <w:rFonts w:ascii="Arial" w:hAnsi="Arial" w:cs="Arial"/>
                <w:sz w:val="17"/>
                <w:szCs w:val="17"/>
                <w:cs/>
                <w:lang w:val="th-TH"/>
              </w:rPr>
              <w:t>Rental</w:t>
            </w:r>
            <w:proofErr w:type="spellEnd"/>
            <w:r w:rsidRPr="007222F3">
              <w:rPr>
                <w:rFonts w:ascii="Arial" w:hAnsi="Arial" w:cs="Arial"/>
                <w:sz w:val="17"/>
                <w:szCs w:val="17"/>
                <w:cs/>
                <w:lang w:val="th-TH"/>
              </w:rPr>
              <w:t xml:space="preserve"> </w:t>
            </w:r>
            <w:proofErr w:type="spellStart"/>
            <w:r w:rsidRPr="007222F3">
              <w:rPr>
                <w:rFonts w:ascii="Arial" w:hAnsi="Arial" w:cs="Arial"/>
                <w:sz w:val="17"/>
                <w:szCs w:val="17"/>
                <w:cs/>
                <w:lang w:val="th-TH"/>
              </w:rPr>
              <w:t>income</w:t>
            </w:r>
            <w:proofErr w:type="spellEnd"/>
          </w:p>
        </w:tc>
        <w:tc>
          <w:tcPr>
            <w:tcW w:w="990" w:type="dxa"/>
          </w:tcPr>
          <w:p w:rsidR="006E61D0"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600</w:t>
            </w: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450</w:t>
            </w:r>
          </w:p>
        </w:tc>
        <w:tc>
          <w:tcPr>
            <w:tcW w:w="990" w:type="dxa"/>
            <w:gridSpan w:val="2"/>
          </w:tcPr>
          <w:p w:rsidR="006E61D0"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6E61D0" w:rsidRPr="007222F3" w:rsidTr="00867AEB">
        <w:trPr>
          <w:trHeight w:val="270"/>
          <w:tblHeader/>
        </w:trPr>
        <w:tc>
          <w:tcPr>
            <w:tcW w:w="3132" w:type="dxa"/>
          </w:tcPr>
          <w:p w:rsidR="006E61D0" w:rsidRPr="007222F3" w:rsidRDefault="006E61D0" w:rsidP="00E757CD">
            <w:pPr>
              <w:spacing w:line="280" w:lineRule="exact"/>
              <w:ind w:left="162" w:right="-144" w:hanging="162"/>
              <w:jc w:val="both"/>
              <w:rPr>
                <w:rFonts w:ascii="Arial" w:hAnsi="Arial" w:cs="Arial"/>
                <w:sz w:val="17"/>
                <w:szCs w:val="17"/>
                <w:u w:val="single"/>
              </w:rPr>
            </w:pP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agreements</w:t>
            </w:r>
          </w:p>
        </w:tc>
      </w:tr>
      <w:tr w:rsidR="006E61D0" w:rsidRPr="007222F3" w:rsidTr="00867AEB">
        <w:trPr>
          <w:tblHeader/>
        </w:trPr>
        <w:tc>
          <w:tcPr>
            <w:tcW w:w="3132" w:type="dxa"/>
          </w:tcPr>
          <w:p w:rsidR="006E61D0" w:rsidRPr="007222F3" w:rsidRDefault="006E61D0" w:rsidP="00E757CD">
            <w:pPr>
              <w:tabs>
                <w:tab w:val="left" w:pos="342"/>
              </w:tabs>
              <w:spacing w:line="280" w:lineRule="exact"/>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rPr>
            </w:pPr>
          </w:p>
        </w:tc>
      </w:tr>
      <w:tr w:rsidR="006E61D0" w:rsidRPr="007222F3" w:rsidTr="00867AEB">
        <w:trPr>
          <w:tblHeader/>
        </w:trPr>
        <w:tc>
          <w:tcPr>
            <w:tcW w:w="3132" w:type="dxa"/>
          </w:tcPr>
          <w:p w:rsidR="006E61D0" w:rsidRPr="00814FB7" w:rsidRDefault="006E61D0" w:rsidP="00E757CD">
            <w:pPr>
              <w:tabs>
                <w:tab w:val="left" w:pos="342"/>
              </w:tabs>
              <w:spacing w:line="280" w:lineRule="exact"/>
              <w:ind w:left="162" w:hanging="180"/>
              <w:jc w:val="both"/>
              <w:rPr>
                <w:rFonts w:ascii="Arial" w:hAnsi="Arial" w:cstheme="minorBidi"/>
                <w:sz w:val="17"/>
                <w:szCs w:val="17"/>
                <w:cs/>
              </w:rPr>
            </w:pPr>
            <w:r w:rsidRPr="007222F3">
              <w:rPr>
                <w:rFonts w:ascii="Arial" w:hAnsi="Arial" w:cs="Arial"/>
                <w:sz w:val="17"/>
                <w:szCs w:val="17"/>
                <w:cs/>
              </w:rPr>
              <w:tab/>
            </w:r>
            <w:proofErr w:type="spellStart"/>
            <w:r w:rsidRPr="00814FB7">
              <w:rPr>
                <w:rFonts w:ascii="Arial" w:hAnsi="Arial" w:cs="Arial" w:hint="cs"/>
                <w:sz w:val="17"/>
                <w:szCs w:val="17"/>
                <w:cs/>
                <w:lang w:val="th-TH"/>
              </w:rPr>
              <w:t>Sales</w:t>
            </w:r>
            <w:proofErr w:type="spellEnd"/>
          </w:p>
        </w:tc>
        <w:tc>
          <w:tcPr>
            <w:tcW w:w="990" w:type="dxa"/>
          </w:tcPr>
          <w:p w:rsidR="006E61D0"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25,758</w:t>
            </w: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19,039</w:t>
            </w:r>
          </w:p>
        </w:tc>
        <w:tc>
          <w:tcPr>
            <w:tcW w:w="990" w:type="dxa"/>
            <w:gridSpan w:val="2"/>
          </w:tcPr>
          <w:p w:rsidR="006E61D0"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6E61D0" w:rsidRPr="007222F3" w:rsidTr="00867AEB">
        <w:trPr>
          <w:tblHeader/>
        </w:trPr>
        <w:tc>
          <w:tcPr>
            <w:tcW w:w="3132" w:type="dxa"/>
          </w:tcPr>
          <w:p w:rsidR="006E61D0" w:rsidRPr="007222F3" w:rsidRDefault="006E61D0" w:rsidP="00E757CD">
            <w:pPr>
              <w:tabs>
                <w:tab w:val="left" w:pos="342"/>
              </w:tabs>
              <w:spacing w:line="280" w:lineRule="exact"/>
              <w:ind w:left="162" w:hanging="180"/>
              <w:jc w:val="both"/>
              <w:rPr>
                <w:rFonts w:ascii="Arial" w:hAnsi="Arial" w:cs="Arial"/>
                <w:sz w:val="17"/>
                <w:szCs w:val="17"/>
              </w:rPr>
            </w:pP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w:t>
            </w:r>
            <w:r w:rsidR="00FD7A01">
              <w:rPr>
                <w:rFonts w:ascii="Arial" w:hAnsi="Arial" w:cs="Arial"/>
                <w:sz w:val="17"/>
                <w:szCs w:val="17"/>
              </w:rPr>
              <w:t>%</w:t>
            </w:r>
            <w:r w:rsidRPr="007222F3">
              <w:rPr>
                <w:rFonts w:ascii="Arial" w:hAnsi="Arial" w:cs="Arial"/>
                <w:sz w:val="17"/>
                <w:szCs w:val="17"/>
              </w:rPr>
              <w:t xml:space="preserve"> - 30%</w:t>
            </w:r>
          </w:p>
        </w:tc>
      </w:tr>
      <w:tr w:rsidR="004C631A" w:rsidRPr="007222F3" w:rsidTr="00867AEB">
        <w:trPr>
          <w:tblHeader/>
        </w:trPr>
        <w:tc>
          <w:tcPr>
            <w:tcW w:w="3132" w:type="dxa"/>
          </w:tcPr>
          <w:p w:rsidR="004C631A" w:rsidRPr="007222F3" w:rsidRDefault="004C631A" w:rsidP="00E757CD">
            <w:pPr>
              <w:tabs>
                <w:tab w:val="left" w:pos="368"/>
              </w:tabs>
              <w:spacing w:line="280" w:lineRule="exact"/>
              <w:ind w:left="162" w:right="-144" w:hanging="180"/>
              <w:jc w:val="both"/>
              <w:rPr>
                <w:rFonts w:ascii="Arial" w:hAnsi="Arial" w:cs="Arial"/>
                <w:sz w:val="17"/>
                <w:szCs w:val="17"/>
                <w:cs/>
                <w:lang w:val="th-TH"/>
              </w:rPr>
            </w:pPr>
            <w:proofErr w:type="spellStart"/>
            <w:r>
              <w:rPr>
                <w:rFonts w:ascii="Arial" w:hAnsi="Arial" w:cs="Arial"/>
                <w:sz w:val="17"/>
                <w:szCs w:val="17"/>
              </w:rPr>
              <w:t>Zim</w:t>
            </w:r>
            <w:proofErr w:type="spellEnd"/>
            <w:r>
              <w:rPr>
                <w:rFonts w:ascii="Arial" w:hAnsi="Arial" w:cs="Arial"/>
                <w:sz w:val="17"/>
                <w:szCs w:val="17"/>
              </w:rPr>
              <w:t xml:space="preserve"> Integrated Shipping Service Ltd.</w:t>
            </w:r>
          </w:p>
        </w:tc>
        <w:tc>
          <w:tcPr>
            <w:tcW w:w="990" w:type="dxa"/>
          </w:tcPr>
          <w:p w:rsidR="004C631A" w:rsidRPr="007222F3" w:rsidRDefault="004C631A"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4C631A" w:rsidRPr="007222F3" w:rsidRDefault="004C631A"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4C631A" w:rsidRPr="007222F3" w:rsidRDefault="004C631A"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4C631A" w:rsidRPr="007222F3" w:rsidRDefault="004C631A" w:rsidP="00E757CD">
            <w:pPr>
              <w:pStyle w:val="Heading8"/>
              <w:tabs>
                <w:tab w:val="decimal" w:pos="702"/>
              </w:tabs>
              <w:spacing w:before="0" w:after="0" w:line="280" w:lineRule="exact"/>
              <w:jc w:val="both"/>
              <w:rPr>
                <w:rFonts w:ascii="Arial" w:hAnsi="Arial" w:cs="Arial"/>
                <w:i w:val="0"/>
                <w:iCs w:val="0"/>
                <w:sz w:val="17"/>
                <w:szCs w:val="17"/>
              </w:rPr>
            </w:pPr>
          </w:p>
        </w:tc>
        <w:tc>
          <w:tcPr>
            <w:tcW w:w="1981" w:type="dxa"/>
          </w:tcPr>
          <w:p w:rsidR="004C631A" w:rsidRPr="007222F3" w:rsidRDefault="004C631A" w:rsidP="00E757CD">
            <w:pPr>
              <w:tabs>
                <w:tab w:val="center" w:pos="8100"/>
              </w:tabs>
              <w:spacing w:line="280" w:lineRule="exact"/>
              <w:ind w:left="162" w:right="-105" w:hanging="162"/>
              <w:rPr>
                <w:rFonts w:ascii="Arial" w:hAnsi="Arial" w:cs="Arial"/>
                <w:sz w:val="17"/>
                <w:szCs w:val="17"/>
                <w:cs/>
              </w:rPr>
            </w:pPr>
          </w:p>
        </w:tc>
      </w:tr>
      <w:tr w:rsidR="006E61D0" w:rsidRPr="007222F3" w:rsidTr="00867AEB">
        <w:trPr>
          <w:tblHeader/>
        </w:trPr>
        <w:tc>
          <w:tcPr>
            <w:tcW w:w="3132" w:type="dxa"/>
          </w:tcPr>
          <w:p w:rsidR="006E61D0" w:rsidRPr="007222F3" w:rsidRDefault="006E61D0" w:rsidP="00E757CD">
            <w:pPr>
              <w:spacing w:line="280" w:lineRule="exact"/>
              <w:ind w:left="162" w:right="-144" w:hanging="162"/>
              <w:jc w:val="both"/>
              <w:rPr>
                <w:rFonts w:ascii="Arial" w:hAnsi="Arial" w:cs="Arial"/>
                <w:sz w:val="17"/>
                <w:szCs w:val="17"/>
                <w:u w:val="single"/>
                <w:cs/>
              </w:rPr>
            </w:pPr>
            <w:r w:rsidRPr="007222F3">
              <w:rPr>
                <w:rFonts w:ascii="Arial" w:hAnsi="Arial" w:cstheme="minorBidi"/>
                <w:sz w:val="17"/>
                <w:szCs w:val="17"/>
                <w:cs/>
                <w:lang w:val="th-TH"/>
              </w:rPr>
              <w:tab/>
            </w:r>
            <w:r w:rsidRPr="007222F3">
              <w:rPr>
                <w:rFonts w:ascii="Arial" w:hAnsi="Arial" w:cs="Arial"/>
                <w:sz w:val="17"/>
                <w:szCs w:val="17"/>
                <w:cs/>
                <w:lang w:val="th-TH"/>
              </w:rPr>
              <w:t xml:space="preserve">Service </w:t>
            </w:r>
            <w:proofErr w:type="spellStart"/>
            <w:r w:rsidRPr="007222F3">
              <w:rPr>
                <w:rFonts w:ascii="Arial" w:hAnsi="Arial" w:cs="Arial"/>
                <w:sz w:val="17"/>
                <w:szCs w:val="17"/>
                <w:cs/>
                <w:lang w:val="th-TH"/>
              </w:rPr>
              <w:t>income</w:t>
            </w:r>
            <w:proofErr w:type="spellEnd"/>
          </w:p>
        </w:tc>
        <w:tc>
          <w:tcPr>
            <w:tcW w:w="990" w:type="dxa"/>
          </w:tcPr>
          <w:p w:rsidR="006E61D0"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w:t>
            </w:r>
          </w:p>
        </w:tc>
        <w:tc>
          <w:tcPr>
            <w:tcW w:w="990" w:type="dxa"/>
            <w:gridSpan w:val="2"/>
          </w:tcPr>
          <w:p w:rsidR="006E61D0"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w:t>
            </w: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Cost plus margin </w:t>
            </w:r>
          </w:p>
        </w:tc>
      </w:tr>
      <w:tr w:rsidR="006E61D0" w:rsidRPr="007222F3" w:rsidTr="00867AEB">
        <w:trPr>
          <w:tblHeader/>
        </w:trPr>
        <w:tc>
          <w:tcPr>
            <w:tcW w:w="3132" w:type="dxa"/>
          </w:tcPr>
          <w:p w:rsidR="006E61D0" w:rsidRPr="007222F3" w:rsidRDefault="006E61D0" w:rsidP="00E757CD">
            <w:pPr>
              <w:spacing w:line="280" w:lineRule="exact"/>
              <w:ind w:left="162" w:right="-144" w:hanging="180"/>
              <w:jc w:val="both"/>
              <w:rPr>
                <w:rFonts w:ascii="Arial" w:hAnsi="Arial" w:cs="Arial"/>
                <w:sz w:val="17"/>
                <w:szCs w:val="17"/>
              </w:rPr>
            </w:pPr>
            <w:r w:rsidRPr="007222F3">
              <w:rPr>
                <w:rFonts w:ascii="Arial" w:hAnsi="Arial" w:cs="Arial"/>
                <w:sz w:val="17"/>
                <w:szCs w:val="17"/>
                <w:cs/>
              </w:rPr>
              <w:tab/>
            </w: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rsidR="006E61D0" w:rsidRPr="007222F3" w:rsidRDefault="006E61D0" w:rsidP="00E757CD">
            <w:pPr>
              <w:pStyle w:val="Heading8"/>
              <w:tabs>
                <w:tab w:val="decimal" w:pos="432"/>
                <w:tab w:val="decimal" w:pos="612"/>
              </w:tabs>
              <w:spacing w:before="0" w:after="0" w:line="280" w:lineRule="exact"/>
              <w:jc w:val="both"/>
              <w:rPr>
                <w:rFonts w:ascii="Arial" w:hAnsi="Arial" w:cs="Arial"/>
                <w:i w:val="0"/>
                <w:iCs w:val="0"/>
                <w:sz w:val="17"/>
                <w:szCs w:val="17"/>
              </w:rPr>
            </w:pP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ab/>
              <w:t>10</w:t>
            </w:r>
            <w:r w:rsidR="00FD7A01">
              <w:rPr>
                <w:rFonts w:ascii="Arial" w:hAnsi="Arial" w:cs="Arial"/>
                <w:sz w:val="17"/>
                <w:szCs w:val="17"/>
              </w:rPr>
              <w:t>%</w:t>
            </w:r>
            <w:r w:rsidRPr="007222F3">
              <w:rPr>
                <w:rFonts w:ascii="Arial" w:hAnsi="Arial" w:cs="Arial"/>
                <w:sz w:val="17"/>
                <w:szCs w:val="17"/>
              </w:rPr>
              <w:t xml:space="preserve"> - 30%</w:t>
            </w:r>
          </w:p>
        </w:tc>
      </w:tr>
      <w:tr w:rsidR="006E61D0" w:rsidRPr="007222F3" w:rsidTr="00867AEB">
        <w:trPr>
          <w:tblHeader/>
        </w:trPr>
        <w:tc>
          <w:tcPr>
            <w:tcW w:w="3132" w:type="dxa"/>
          </w:tcPr>
          <w:p w:rsidR="006E61D0" w:rsidRPr="007222F3" w:rsidRDefault="006E61D0" w:rsidP="00E757CD">
            <w:pPr>
              <w:spacing w:line="280" w:lineRule="exact"/>
              <w:ind w:left="162" w:right="-144" w:hanging="180"/>
              <w:jc w:val="both"/>
              <w:rPr>
                <w:rFonts w:ascii="Arial" w:hAnsi="Arial" w:cs="Arial"/>
                <w:sz w:val="17"/>
                <w:szCs w:val="17"/>
                <w:cs/>
              </w:rPr>
            </w:pPr>
            <w:r>
              <w:rPr>
                <w:rFonts w:ascii="Arial" w:hAnsi="Arial" w:cs="Arial"/>
                <w:sz w:val="17"/>
                <w:szCs w:val="17"/>
              </w:rPr>
              <w:tab/>
              <w:t>Consulting income</w:t>
            </w:r>
          </w:p>
        </w:tc>
        <w:tc>
          <w:tcPr>
            <w:tcW w:w="990" w:type="dxa"/>
          </w:tcPr>
          <w:p w:rsidR="006E61D0"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4,580</w:t>
            </w: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3,975</w:t>
            </w:r>
          </w:p>
        </w:tc>
        <w:tc>
          <w:tcPr>
            <w:tcW w:w="990" w:type="dxa"/>
            <w:gridSpan w:val="2"/>
          </w:tcPr>
          <w:p w:rsidR="006E61D0"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4,580</w:t>
            </w: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3,975</w:t>
            </w: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6E61D0" w:rsidRPr="007222F3" w:rsidTr="00867AEB">
        <w:trPr>
          <w:tblHeader/>
        </w:trPr>
        <w:tc>
          <w:tcPr>
            <w:tcW w:w="3132" w:type="dxa"/>
          </w:tcPr>
          <w:p w:rsidR="006E61D0" w:rsidRDefault="006E61D0" w:rsidP="00E757CD">
            <w:pPr>
              <w:spacing w:line="280" w:lineRule="exact"/>
              <w:ind w:left="162" w:right="-144" w:hanging="180"/>
              <w:jc w:val="both"/>
              <w:rPr>
                <w:rFonts w:ascii="Arial" w:hAnsi="Arial" w:cs="Arial"/>
                <w:sz w:val="17"/>
                <w:szCs w:val="17"/>
              </w:rPr>
            </w:pPr>
          </w:p>
        </w:tc>
        <w:tc>
          <w:tcPr>
            <w:tcW w:w="990" w:type="dxa"/>
          </w:tcPr>
          <w:p w:rsidR="006E61D0"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6E61D0"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agreements</w:t>
            </w:r>
          </w:p>
        </w:tc>
      </w:tr>
      <w:tr w:rsidR="006E61D0" w:rsidRPr="007222F3" w:rsidTr="00867AEB">
        <w:trPr>
          <w:trHeight w:val="288"/>
          <w:tblHeader/>
        </w:trPr>
        <w:tc>
          <w:tcPr>
            <w:tcW w:w="3132" w:type="dxa"/>
          </w:tcPr>
          <w:p w:rsidR="006E61D0" w:rsidRPr="00FA2645" w:rsidRDefault="006E61D0" w:rsidP="00E757CD">
            <w:pPr>
              <w:spacing w:line="280" w:lineRule="exact"/>
              <w:ind w:right="-144"/>
              <w:jc w:val="both"/>
              <w:rPr>
                <w:rFonts w:ascii="Arial" w:hAnsi="Arial" w:cstheme="minorBidi"/>
                <w:sz w:val="17"/>
                <w:szCs w:val="17"/>
                <w:u w:val="single"/>
                <w:cs/>
              </w:rPr>
            </w:pPr>
            <w:r w:rsidRPr="007222F3">
              <w:rPr>
                <w:rFonts w:ascii="Arial" w:hAnsi="Arial" w:cs="Arial"/>
                <w:sz w:val="17"/>
                <w:szCs w:val="17"/>
              </w:rPr>
              <w:t xml:space="preserve">  </w:t>
            </w:r>
            <w:proofErr w:type="spellStart"/>
            <w:r w:rsidRPr="0053355C">
              <w:rPr>
                <w:rFonts w:ascii="Arial" w:hAnsi="Arial" w:cs="Arial" w:hint="cs"/>
                <w:sz w:val="17"/>
                <w:szCs w:val="17"/>
                <w:cs/>
                <w:lang w:val="th-TH"/>
              </w:rPr>
              <w:t>Cost</w:t>
            </w:r>
            <w:proofErr w:type="spellEnd"/>
            <w:r w:rsidRPr="0053355C">
              <w:rPr>
                <w:rFonts w:ascii="Arial" w:hAnsi="Arial" w:cs="Arial" w:hint="cs"/>
                <w:sz w:val="17"/>
                <w:szCs w:val="17"/>
                <w:cs/>
                <w:lang w:val="th-TH"/>
              </w:rPr>
              <w:t xml:space="preserve"> of </w:t>
            </w:r>
            <w:proofErr w:type="spellStart"/>
            <w:r w:rsidRPr="0053355C">
              <w:rPr>
                <w:rFonts w:ascii="Arial" w:hAnsi="Arial" w:cs="Arial" w:hint="cs"/>
                <w:sz w:val="17"/>
                <w:szCs w:val="17"/>
                <w:cs/>
                <w:lang w:val="th-TH"/>
              </w:rPr>
              <w:t>service</w:t>
            </w:r>
            <w:r w:rsidRPr="00FA2645">
              <w:rPr>
                <w:rFonts w:ascii="Arial" w:hAnsi="Arial" w:cs="Arial" w:hint="cs"/>
                <w:sz w:val="17"/>
                <w:szCs w:val="17"/>
                <w:cs/>
                <w:lang w:val="th-TH"/>
              </w:rPr>
              <w:t>s</w:t>
            </w:r>
            <w:proofErr w:type="spellEnd"/>
          </w:p>
        </w:tc>
        <w:tc>
          <w:tcPr>
            <w:tcW w:w="990" w:type="dxa"/>
          </w:tcPr>
          <w:p w:rsidR="006E61D0"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2,423</w:t>
            </w: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9,152</w:t>
            </w:r>
          </w:p>
        </w:tc>
        <w:tc>
          <w:tcPr>
            <w:tcW w:w="990" w:type="dxa"/>
            <w:gridSpan w:val="2"/>
          </w:tcPr>
          <w:p w:rsidR="006E61D0"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2,423</w:t>
            </w: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9,152</w:t>
            </w: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Price compared to </w:t>
            </w:r>
          </w:p>
        </w:tc>
      </w:tr>
      <w:tr w:rsidR="006E61D0" w:rsidRPr="007222F3" w:rsidTr="00867AEB">
        <w:trPr>
          <w:trHeight w:val="270"/>
          <w:tblHeader/>
        </w:trPr>
        <w:tc>
          <w:tcPr>
            <w:tcW w:w="3132" w:type="dxa"/>
          </w:tcPr>
          <w:p w:rsidR="006E61D0" w:rsidRPr="007222F3" w:rsidRDefault="006E61D0" w:rsidP="00E757CD">
            <w:pPr>
              <w:spacing w:line="280" w:lineRule="exact"/>
              <w:ind w:left="162" w:right="-144" w:hanging="162"/>
              <w:jc w:val="both"/>
              <w:rPr>
                <w:rFonts w:ascii="Arial" w:hAnsi="Arial" w:cs="Arial"/>
                <w:sz w:val="17"/>
                <w:szCs w:val="17"/>
                <w:u w:val="single"/>
              </w:rPr>
            </w:pP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6E61D0" w:rsidRPr="007222F3" w:rsidRDefault="006E61D0" w:rsidP="00E757CD">
            <w:pPr>
              <w:pStyle w:val="Heading8"/>
              <w:tabs>
                <w:tab w:val="decimal" w:pos="702"/>
              </w:tabs>
              <w:spacing w:before="0" w:after="0" w:line="280" w:lineRule="exact"/>
              <w:jc w:val="both"/>
              <w:rPr>
                <w:rFonts w:ascii="Arial" w:hAnsi="Arial" w:cs="Arial"/>
                <w:i w:val="0"/>
                <w:iCs w:val="0"/>
                <w:sz w:val="17"/>
                <w:szCs w:val="17"/>
              </w:rPr>
            </w:pPr>
          </w:p>
        </w:tc>
        <w:tc>
          <w:tcPr>
            <w:tcW w:w="1981" w:type="dxa"/>
          </w:tcPr>
          <w:p w:rsidR="006E61D0" w:rsidRPr="007222F3" w:rsidRDefault="006E61D0" w:rsidP="00E757C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BA3F38" w:rsidRPr="00BA3F38" w:rsidTr="00867AEB">
        <w:trPr>
          <w:trHeight w:val="270"/>
          <w:tblHeader/>
        </w:trPr>
        <w:tc>
          <w:tcPr>
            <w:tcW w:w="3132" w:type="dxa"/>
          </w:tcPr>
          <w:p w:rsidR="00BA3F38" w:rsidRPr="00BA3F38" w:rsidRDefault="00BA3F38" w:rsidP="00E757CD">
            <w:pPr>
              <w:spacing w:line="280" w:lineRule="exact"/>
              <w:ind w:left="162" w:right="-144" w:hanging="162"/>
              <w:jc w:val="both"/>
              <w:rPr>
                <w:rFonts w:ascii="Arial" w:hAnsi="Arial" w:cs="Arial"/>
                <w:sz w:val="17"/>
                <w:szCs w:val="17"/>
              </w:rPr>
            </w:pPr>
            <w:r w:rsidRPr="00BA3F38">
              <w:rPr>
                <w:rFonts w:ascii="Arial" w:hAnsi="Arial" w:cs="Arial"/>
                <w:sz w:val="17"/>
                <w:szCs w:val="17"/>
              </w:rPr>
              <w:t>Waree Medical Co., Ltd.</w:t>
            </w:r>
          </w:p>
        </w:tc>
        <w:tc>
          <w:tcPr>
            <w:tcW w:w="990" w:type="dxa"/>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p>
        </w:tc>
        <w:tc>
          <w:tcPr>
            <w:tcW w:w="1981" w:type="dxa"/>
          </w:tcPr>
          <w:p w:rsidR="00BA3F38" w:rsidRPr="00BA3F38" w:rsidRDefault="00BA3F38" w:rsidP="00E757CD">
            <w:pPr>
              <w:tabs>
                <w:tab w:val="center" w:pos="8100"/>
              </w:tabs>
              <w:spacing w:line="280" w:lineRule="exact"/>
              <w:ind w:left="162" w:right="-105" w:hanging="162"/>
              <w:rPr>
                <w:rFonts w:ascii="Arial" w:hAnsi="Arial" w:cs="Arial"/>
                <w:sz w:val="17"/>
                <w:szCs w:val="17"/>
              </w:rPr>
            </w:pPr>
          </w:p>
        </w:tc>
      </w:tr>
      <w:tr w:rsidR="00BA3F38" w:rsidRPr="00BA3F38" w:rsidTr="00867AEB">
        <w:trPr>
          <w:trHeight w:val="270"/>
          <w:tblHeader/>
        </w:trPr>
        <w:tc>
          <w:tcPr>
            <w:tcW w:w="3132" w:type="dxa"/>
          </w:tcPr>
          <w:p w:rsidR="00BA3F38" w:rsidRPr="00BA3F38" w:rsidRDefault="00BA3F38" w:rsidP="00E757CD">
            <w:pPr>
              <w:spacing w:line="280" w:lineRule="exact"/>
              <w:ind w:left="162" w:right="-144" w:hanging="162"/>
              <w:jc w:val="both"/>
              <w:rPr>
                <w:rFonts w:ascii="Arial" w:hAnsi="Arial" w:cstheme="minorBidi"/>
                <w:sz w:val="17"/>
                <w:szCs w:val="17"/>
              </w:rPr>
            </w:pPr>
            <w:r>
              <w:rPr>
                <w:rFonts w:ascii="Arial" w:hAnsi="Arial" w:cstheme="minorBidi"/>
                <w:sz w:val="17"/>
                <w:szCs w:val="17"/>
              </w:rPr>
              <w:tab/>
              <w:t>Rental income</w:t>
            </w:r>
          </w:p>
        </w:tc>
        <w:tc>
          <w:tcPr>
            <w:tcW w:w="990" w:type="dxa"/>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80</w:t>
            </w:r>
          </w:p>
        </w:tc>
        <w:tc>
          <w:tcPr>
            <w:tcW w:w="990" w:type="dxa"/>
            <w:gridSpan w:val="2"/>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80</w:t>
            </w:r>
          </w:p>
        </w:tc>
        <w:tc>
          <w:tcPr>
            <w:tcW w:w="990" w:type="dxa"/>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1" w:type="dxa"/>
          </w:tcPr>
          <w:p w:rsidR="00BA3F38" w:rsidRPr="007222F3" w:rsidRDefault="00BA3F38" w:rsidP="00E757C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BA3F38" w:rsidRPr="00BA3F38" w:rsidTr="00867AEB">
        <w:trPr>
          <w:trHeight w:val="270"/>
          <w:tblHeader/>
        </w:trPr>
        <w:tc>
          <w:tcPr>
            <w:tcW w:w="3132" w:type="dxa"/>
          </w:tcPr>
          <w:p w:rsidR="00BA3F38" w:rsidRPr="00BA3F38" w:rsidRDefault="00BA3F38" w:rsidP="00E757CD">
            <w:pPr>
              <w:spacing w:line="280" w:lineRule="exact"/>
              <w:ind w:left="162" w:right="-144" w:hanging="162"/>
              <w:jc w:val="both"/>
              <w:rPr>
                <w:rFonts w:ascii="Arial" w:hAnsi="Arial" w:cs="Arial"/>
                <w:sz w:val="17"/>
                <w:szCs w:val="17"/>
              </w:rPr>
            </w:pPr>
          </w:p>
        </w:tc>
        <w:tc>
          <w:tcPr>
            <w:tcW w:w="990" w:type="dxa"/>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p>
        </w:tc>
        <w:tc>
          <w:tcPr>
            <w:tcW w:w="1981" w:type="dxa"/>
          </w:tcPr>
          <w:p w:rsidR="00BA3F38" w:rsidRPr="007222F3" w:rsidRDefault="00BA3F38" w:rsidP="00E757C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agreements</w:t>
            </w:r>
          </w:p>
        </w:tc>
      </w:tr>
      <w:tr w:rsidR="00BA3F38" w:rsidRPr="00BA3F38" w:rsidTr="00867AEB">
        <w:trPr>
          <w:trHeight w:val="270"/>
          <w:tblHeader/>
        </w:trPr>
        <w:tc>
          <w:tcPr>
            <w:tcW w:w="3132" w:type="dxa"/>
          </w:tcPr>
          <w:p w:rsidR="00BA3F38" w:rsidRPr="00BA3F38" w:rsidRDefault="00BA3F38" w:rsidP="00E757CD">
            <w:pPr>
              <w:spacing w:line="280" w:lineRule="exact"/>
              <w:ind w:left="162" w:right="-144" w:hanging="162"/>
              <w:jc w:val="both"/>
              <w:rPr>
                <w:rFonts w:ascii="Arial" w:hAnsi="Arial" w:cstheme="minorBidi"/>
                <w:sz w:val="17"/>
                <w:szCs w:val="17"/>
              </w:rPr>
            </w:pPr>
            <w:r>
              <w:rPr>
                <w:rFonts w:ascii="Arial" w:hAnsi="Arial" w:cstheme="minorBidi"/>
                <w:sz w:val="17"/>
                <w:szCs w:val="17"/>
                <w:cs/>
              </w:rPr>
              <w:tab/>
            </w:r>
            <w:r>
              <w:rPr>
                <w:rFonts w:ascii="Arial" w:hAnsi="Arial" w:cstheme="minorBidi"/>
                <w:sz w:val="17"/>
                <w:szCs w:val="17"/>
              </w:rPr>
              <w:t>Sales of fixed assets</w:t>
            </w:r>
          </w:p>
        </w:tc>
        <w:tc>
          <w:tcPr>
            <w:tcW w:w="990" w:type="dxa"/>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52</w:t>
            </w:r>
          </w:p>
        </w:tc>
        <w:tc>
          <w:tcPr>
            <w:tcW w:w="990" w:type="dxa"/>
            <w:gridSpan w:val="2"/>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52</w:t>
            </w:r>
          </w:p>
        </w:tc>
        <w:tc>
          <w:tcPr>
            <w:tcW w:w="990" w:type="dxa"/>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1" w:type="dxa"/>
          </w:tcPr>
          <w:p w:rsidR="00BA3F38" w:rsidRPr="007222F3" w:rsidRDefault="00ED7712" w:rsidP="00E757CD">
            <w:pPr>
              <w:tabs>
                <w:tab w:val="center" w:pos="8100"/>
              </w:tabs>
              <w:spacing w:line="280" w:lineRule="exact"/>
              <w:ind w:left="162" w:right="-105" w:hanging="162"/>
              <w:rPr>
                <w:rFonts w:ascii="Arial" w:hAnsi="Arial" w:cs="Arial"/>
                <w:sz w:val="17"/>
                <w:szCs w:val="17"/>
              </w:rPr>
            </w:pPr>
            <w:r>
              <w:rPr>
                <w:rFonts w:ascii="Arial" w:hAnsi="Arial" w:cs="Arial"/>
                <w:sz w:val="17"/>
                <w:szCs w:val="17"/>
              </w:rPr>
              <w:t>Net book value</w:t>
            </w:r>
            <w:r w:rsidR="00BA3F38">
              <w:rPr>
                <w:rFonts w:ascii="Arial" w:hAnsi="Arial" w:cs="Arial"/>
                <w:sz w:val="17"/>
                <w:szCs w:val="17"/>
              </w:rPr>
              <w:t xml:space="preserve"> plus margin</w:t>
            </w:r>
          </w:p>
        </w:tc>
      </w:tr>
      <w:tr w:rsidR="00BA3F38" w:rsidRPr="00BA3F38" w:rsidTr="00867AEB">
        <w:trPr>
          <w:trHeight w:val="270"/>
          <w:tblHeader/>
        </w:trPr>
        <w:tc>
          <w:tcPr>
            <w:tcW w:w="3132" w:type="dxa"/>
          </w:tcPr>
          <w:p w:rsidR="00BA3F38" w:rsidRPr="00BA3F38" w:rsidRDefault="00BA3F38" w:rsidP="00E757CD">
            <w:pPr>
              <w:spacing w:line="280" w:lineRule="exact"/>
              <w:ind w:left="162" w:right="-144" w:hanging="162"/>
              <w:jc w:val="both"/>
              <w:rPr>
                <w:rFonts w:ascii="Arial" w:hAnsi="Arial" w:cs="Arial"/>
                <w:sz w:val="17"/>
                <w:szCs w:val="17"/>
              </w:rPr>
            </w:pPr>
            <w:r>
              <w:rPr>
                <w:rFonts w:ascii="Arial" w:hAnsi="Arial" w:cs="Arial"/>
                <w:sz w:val="17"/>
                <w:szCs w:val="17"/>
              </w:rPr>
              <w:tab/>
              <w:t>Cost of service</w:t>
            </w:r>
          </w:p>
        </w:tc>
        <w:tc>
          <w:tcPr>
            <w:tcW w:w="990" w:type="dxa"/>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502</w:t>
            </w:r>
          </w:p>
        </w:tc>
        <w:tc>
          <w:tcPr>
            <w:tcW w:w="990" w:type="dxa"/>
            <w:gridSpan w:val="2"/>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BA3F38" w:rsidRPr="00BA3F38"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1" w:type="dxa"/>
          </w:tcPr>
          <w:p w:rsidR="00BA3F38" w:rsidRPr="007222F3" w:rsidRDefault="00BA3F38" w:rsidP="00E757CD">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Price compared to </w:t>
            </w:r>
            <w:r w:rsidR="00FD7A01">
              <w:rPr>
                <w:rFonts w:ascii="Arial" w:hAnsi="Arial" w:cs="Arial"/>
                <w:sz w:val="17"/>
                <w:szCs w:val="17"/>
              </w:rPr>
              <w:t xml:space="preserve">     </w:t>
            </w:r>
            <w:r>
              <w:rPr>
                <w:rFonts w:ascii="Arial" w:hAnsi="Arial" w:cs="Arial"/>
                <w:sz w:val="17"/>
                <w:szCs w:val="17"/>
              </w:rPr>
              <w:t>third parties</w:t>
            </w:r>
          </w:p>
        </w:tc>
      </w:tr>
      <w:tr w:rsidR="00BA3F38" w:rsidRPr="007222F3" w:rsidTr="00867AEB">
        <w:trPr>
          <w:tblHeader/>
        </w:trPr>
        <w:tc>
          <w:tcPr>
            <w:tcW w:w="5112" w:type="dxa"/>
            <w:gridSpan w:val="4"/>
          </w:tcPr>
          <w:p w:rsidR="00BA3F38"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sidRPr="007222F3">
              <w:rPr>
                <w:rFonts w:ascii="Arial" w:hAnsi="Arial" w:cs="Arial"/>
                <w:i w:val="0"/>
                <w:iCs w:val="0"/>
                <w:sz w:val="17"/>
                <w:szCs w:val="17"/>
                <w:u w:val="single"/>
              </w:rPr>
              <w:t>Transactions with persons relative with directors</w:t>
            </w:r>
          </w:p>
        </w:tc>
        <w:tc>
          <w:tcPr>
            <w:tcW w:w="990" w:type="dxa"/>
            <w:gridSpan w:val="2"/>
          </w:tcPr>
          <w:p w:rsidR="00BA3F38"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p>
        </w:tc>
        <w:tc>
          <w:tcPr>
            <w:tcW w:w="990" w:type="dxa"/>
          </w:tcPr>
          <w:p w:rsidR="00BA3F38"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p>
        </w:tc>
        <w:tc>
          <w:tcPr>
            <w:tcW w:w="1981" w:type="dxa"/>
          </w:tcPr>
          <w:p w:rsidR="00BA3F38" w:rsidRPr="006771B5" w:rsidRDefault="00BA3F38" w:rsidP="00E757CD">
            <w:pPr>
              <w:tabs>
                <w:tab w:val="center" w:pos="8100"/>
              </w:tabs>
              <w:spacing w:line="280" w:lineRule="exact"/>
              <w:ind w:left="162" w:right="-105" w:hanging="162"/>
              <w:rPr>
                <w:rFonts w:ascii="Arial" w:hAnsi="Arial" w:cs="Arial"/>
                <w:sz w:val="17"/>
                <w:szCs w:val="17"/>
              </w:rPr>
            </w:pPr>
          </w:p>
        </w:tc>
      </w:tr>
      <w:tr w:rsidR="00BA3F38" w:rsidRPr="007222F3" w:rsidTr="00867AEB">
        <w:trPr>
          <w:tblHeader/>
        </w:trPr>
        <w:tc>
          <w:tcPr>
            <w:tcW w:w="3132" w:type="dxa"/>
          </w:tcPr>
          <w:p w:rsidR="00BA3F38" w:rsidRPr="007222F3" w:rsidRDefault="00BA3F38" w:rsidP="00E757CD">
            <w:pPr>
              <w:tabs>
                <w:tab w:val="left" w:pos="342"/>
              </w:tabs>
              <w:spacing w:line="280" w:lineRule="exact"/>
              <w:ind w:left="162" w:hanging="180"/>
              <w:jc w:val="both"/>
              <w:rPr>
                <w:rFonts w:ascii="Arial" w:hAnsi="Arial" w:cs="Arial"/>
                <w:sz w:val="17"/>
                <w:szCs w:val="17"/>
              </w:rPr>
            </w:pPr>
            <w:r w:rsidRPr="007222F3">
              <w:rPr>
                <w:rFonts w:ascii="Arial" w:hAnsi="Arial" w:cs="Arial"/>
                <w:sz w:val="17"/>
                <w:szCs w:val="17"/>
              </w:rPr>
              <w:tab/>
              <w:t>Rental expense</w:t>
            </w:r>
          </w:p>
        </w:tc>
        <w:tc>
          <w:tcPr>
            <w:tcW w:w="990" w:type="dxa"/>
          </w:tcPr>
          <w:p w:rsidR="00BA3F38"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1,295</w:t>
            </w:r>
          </w:p>
        </w:tc>
        <w:tc>
          <w:tcPr>
            <w:tcW w:w="990" w:type="dxa"/>
            <w:gridSpan w:val="2"/>
          </w:tcPr>
          <w:p w:rsidR="00BA3F38"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1,295</w:t>
            </w:r>
          </w:p>
        </w:tc>
        <w:tc>
          <w:tcPr>
            <w:tcW w:w="990" w:type="dxa"/>
            <w:gridSpan w:val="2"/>
          </w:tcPr>
          <w:p w:rsidR="00BA3F38"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95</w:t>
            </w:r>
          </w:p>
        </w:tc>
        <w:tc>
          <w:tcPr>
            <w:tcW w:w="990" w:type="dxa"/>
          </w:tcPr>
          <w:p w:rsidR="00BA3F38" w:rsidRPr="007222F3" w:rsidRDefault="00BA3F38" w:rsidP="00E757CD">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95</w:t>
            </w:r>
          </w:p>
        </w:tc>
        <w:tc>
          <w:tcPr>
            <w:tcW w:w="1981" w:type="dxa"/>
          </w:tcPr>
          <w:p w:rsidR="00BA3F38" w:rsidRPr="007222F3" w:rsidRDefault="00BA3F38" w:rsidP="00E757C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BA3F38" w:rsidRPr="007222F3" w:rsidTr="00867AEB">
        <w:trPr>
          <w:tblHeader/>
        </w:trPr>
        <w:tc>
          <w:tcPr>
            <w:tcW w:w="3132" w:type="dxa"/>
          </w:tcPr>
          <w:p w:rsidR="00BA3F38" w:rsidRPr="007222F3" w:rsidRDefault="00BA3F38" w:rsidP="00BA3F38">
            <w:pPr>
              <w:tabs>
                <w:tab w:val="left" w:pos="342"/>
              </w:tabs>
              <w:spacing w:line="260" w:lineRule="exact"/>
              <w:ind w:left="162" w:hanging="180"/>
              <w:jc w:val="both"/>
              <w:rPr>
                <w:rFonts w:ascii="Arial" w:hAnsi="Arial" w:cs="Arial"/>
                <w:sz w:val="17"/>
                <w:szCs w:val="17"/>
              </w:rPr>
            </w:pPr>
          </w:p>
        </w:tc>
        <w:tc>
          <w:tcPr>
            <w:tcW w:w="990" w:type="dxa"/>
          </w:tcPr>
          <w:p w:rsidR="00BA3F38" w:rsidRPr="007222F3" w:rsidRDefault="00BA3F38" w:rsidP="00BA3F38">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BA3F38" w:rsidRPr="007222F3" w:rsidRDefault="00BA3F38" w:rsidP="00BA3F38">
            <w:pPr>
              <w:pStyle w:val="Heading8"/>
              <w:tabs>
                <w:tab w:val="decimal" w:pos="702"/>
              </w:tabs>
              <w:spacing w:before="0" w:after="0" w:line="260" w:lineRule="exact"/>
              <w:jc w:val="both"/>
              <w:rPr>
                <w:rFonts w:ascii="Arial" w:hAnsi="Arial" w:cs="Arial"/>
                <w:i w:val="0"/>
                <w:iCs w:val="0"/>
                <w:sz w:val="17"/>
                <w:szCs w:val="17"/>
              </w:rPr>
            </w:pPr>
          </w:p>
        </w:tc>
        <w:tc>
          <w:tcPr>
            <w:tcW w:w="990" w:type="dxa"/>
            <w:gridSpan w:val="2"/>
          </w:tcPr>
          <w:p w:rsidR="00BA3F38" w:rsidRPr="007222F3" w:rsidRDefault="00BA3F38" w:rsidP="00BA3F38">
            <w:pPr>
              <w:pStyle w:val="Heading8"/>
              <w:tabs>
                <w:tab w:val="decimal" w:pos="702"/>
              </w:tabs>
              <w:spacing w:before="0" w:after="0" w:line="260" w:lineRule="exact"/>
              <w:jc w:val="both"/>
              <w:rPr>
                <w:rFonts w:ascii="Arial" w:hAnsi="Arial" w:cs="Arial"/>
                <w:i w:val="0"/>
                <w:iCs w:val="0"/>
                <w:sz w:val="17"/>
                <w:szCs w:val="17"/>
              </w:rPr>
            </w:pPr>
          </w:p>
        </w:tc>
        <w:tc>
          <w:tcPr>
            <w:tcW w:w="990" w:type="dxa"/>
          </w:tcPr>
          <w:p w:rsidR="00BA3F38" w:rsidRPr="007222F3" w:rsidRDefault="00BA3F38" w:rsidP="00BA3F38">
            <w:pPr>
              <w:pStyle w:val="Heading8"/>
              <w:tabs>
                <w:tab w:val="decimal" w:pos="702"/>
              </w:tabs>
              <w:spacing w:before="0" w:after="0" w:line="260" w:lineRule="exact"/>
              <w:jc w:val="both"/>
              <w:rPr>
                <w:rFonts w:ascii="Arial" w:hAnsi="Arial" w:cs="Arial"/>
                <w:i w:val="0"/>
                <w:iCs w:val="0"/>
                <w:sz w:val="17"/>
                <w:szCs w:val="17"/>
              </w:rPr>
            </w:pPr>
          </w:p>
        </w:tc>
        <w:tc>
          <w:tcPr>
            <w:tcW w:w="1981" w:type="dxa"/>
          </w:tcPr>
          <w:p w:rsidR="00BA3F38" w:rsidRPr="007222F3" w:rsidRDefault="00BA3F38" w:rsidP="00BA3F38">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ab/>
              <w:t>agreements</w:t>
            </w:r>
          </w:p>
        </w:tc>
      </w:tr>
      <w:tr w:rsidR="00BA3F38" w:rsidRPr="007222F3" w:rsidTr="00867AEB">
        <w:trPr>
          <w:tblHeader/>
        </w:trPr>
        <w:tc>
          <w:tcPr>
            <w:tcW w:w="3132" w:type="dxa"/>
          </w:tcPr>
          <w:p w:rsidR="00BA3F38" w:rsidRPr="00814FB7" w:rsidRDefault="00BA3F38" w:rsidP="00BA3F38">
            <w:pPr>
              <w:tabs>
                <w:tab w:val="left" w:pos="342"/>
              </w:tabs>
              <w:spacing w:line="260" w:lineRule="exact"/>
              <w:ind w:left="162" w:hanging="180"/>
              <w:jc w:val="both"/>
              <w:rPr>
                <w:rFonts w:ascii="Arial" w:hAnsi="Arial" w:cstheme="minorBidi"/>
                <w:sz w:val="17"/>
                <w:szCs w:val="17"/>
                <w:cs/>
              </w:rPr>
            </w:pPr>
            <w:r w:rsidRPr="007222F3">
              <w:rPr>
                <w:rFonts w:ascii="Arial" w:hAnsi="Arial" w:cs="Arial"/>
                <w:sz w:val="17"/>
                <w:szCs w:val="17"/>
              </w:rPr>
              <w:tab/>
            </w:r>
            <w:proofErr w:type="spellStart"/>
            <w:r w:rsidRPr="00814FB7">
              <w:rPr>
                <w:rFonts w:ascii="Arial" w:hAnsi="Arial" w:cs="Arial" w:hint="cs"/>
                <w:sz w:val="17"/>
                <w:szCs w:val="17"/>
                <w:cs/>
              </w:rPr>
              <w:t>Interest</w:t>
            </w:r>
            <w:proofErr w:type="spellEnd"/>
            <w:r w:rsidRPr="00814FB7">
              <w:rPr>
                <w:rFonts w:ascii="Arial" w:hAnsi="Arial" w:cs="Arial" w:hint="cs"/>
                <w:sz w:val="17"/>
                <w:szCs w:val="17"/>
                <w:cs/>
              </w:rPr>
              <w:t xml:space="preserve"> </w:t>
            </w:r>
            <w:proofErr w:type="spellStart"/>
            <w:r w:rsidRPr="00814FB7">
              <w:rPr>
                <w:rFonts w:ascii="Arial" w:hAnsi="Arial" w:cs="Arial" w:hint="cs"/>
                <w:sz w:val="17"/>
                <w:szCs w:val="17"/>
                <w:cs/>
              </w:rPr>
              <w:t>expense</w:t>
            </w:r>
            <w:proofErr w:type="spellEnd"/>
          </w:p>
        </w:tc>
        <w:tc>
          <w:tcPr>
            <w:tcW w:w="990" w:type="dxa"/>
          </w:tcPr>
          <w:p w:rsidR="00BA3F38" w:rsidRPr="007222F3" w:rsidRDefault="00BA3F38" w:rsidP="00BA3F38">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298</w:t>
            </w:r>
          </w:p>
        </w:tc>
        <w:tc>
          <w:tcPr>
            <w:tcW w:w="990" w:type="dxa"/>
            <w:gridSpan w:val="2"/>
          </w:tcPr>
          <w:p w:rsidR="00BA3F38" w:rsidRPr="007222F3" w:rsidRDefault="00BA3F38" w:rsidP="00BA3F38">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823</w:t>
            </w:r>
          </w:p>
        </w:tc>
        <w:tc>
          <w:tcPr>
            <w:tcW w:w="990" w:type="dxa"/>
            <w:gridSpan w:val="2"/>
          </w:tcPr>
          <w:p w:rsidR="00BA3F38" w:rsidRPr="007222F3" w:rsidRDefault="00BA3F38" w:rsidP="00BA3F38">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BA3F38" w:rsidRPr="007222F3" w:rsidRDefault="00BA3F38" w:rsidP="00BA3F38">
            <w:pPr>
              <w:pStyle w:val="Heading8"/>
              <w:tabs>
                <w:tab w:val="decimal" w:pos="702"/>
              </w:tabs>
              <w:spacing w:before="0" w:after="0" w:line="260" w:lineRule="exact"/>
              <w:jc w:val="both"/>
              <w:rPr>
                <w:rFonts w:ascii="Arial" w:hAnsi="Arial" w:cs="Arial"/>
                <w:i w:val="0"/>
                <w:iCs w:val="0"/>
                <w:sz w:val="17"/>
                <w:szCs w:val="17"/>
              </w:rPr>
            </w:pPr>
            <w:r>
              <w:rPr>
                <w:rFonts w:ascii="Arial" w:hAnsi="Arial" w:cs="Arial"/>
                <w:i w:val="0"/>
                <w:iCs w:val="0"/>
                <w:sz w:val="17"/>
                <w:szCs w:val="17"/>
              </w:rPr>
              <w:t>-</w:t>
            </w:r>
          </w:p>
        </w:tc>
        <w:tc>
          <w:tcPr>
            <w:tcW w:w="1981" w:type="dxa"/>
          </w:tcPr>
          <w:p w:rsidR="00BA3F38" w:rsidRPr="007222F3" w:rsidRDefault="00E757CD" w:rsidP="00BA3F38">
            <w:pPr>
              <w:tabs>
                <w:tab w:val="center" w:pos="8100"/>
              </w:tabs>
              <w:spacing w:line="260" w:lineRule="exact"/>
              <w:ind w:left="162" w:right="-105" w:hanging="162"/>
              <w:rPr>
                <w:rFonts w:ascii="Arial" w:hAnsi="Arial" w:cs="Arial"/>
                <w:sz w:val="17"/>
                <w:szCs w:val="17"/>
                <w:cs/>
              </w:rPr>
            </w:pPr>
            <w:r>
              <w:rPr>
                <w:rFonts w:ascii="Arial" w:hAnsi="Arial" w:cs="Arial"/>
                <w:sz w:val="17"/>
                <w:szCs w:val="17"/>
              </w:rPr>
              <w:t>At</w:t>
            </w:r>
            <w:r w:rsidR="00BA3F38">
              <w:rPr>
                <w:rFonts w:ascii="Arial" w:hAnsi="Arial" w:cs="Arial"/>
                <w:sz w:val="17"/>
                <w:szCs w:val="17"/>
              </w:rPr>
              <w:t xml:space="preserve"> rate of 5.5%</w:t>
            </w:r>
            <w:r>
              <w:rPr>
                <w:rFonts w:ascii="Arial" w:hAnsi="Arial" w:cs="Arial"/>
                <w:sz w:val="17"/>
                <w:szCs w:val="17"/>
              </w:rPr>
              <w:t xml:space="preserve">          </w:t>
            </w:r>
            <w:r w:rsidR="00BA3F38">
              <w:rPr>
                <w:rFonts w:ascii="Arial" w:hAnsi="Arial" w:cs="Arial"/>
                <w:sz w:val="17"/>
                <w:szCs w:val="17"/>
              </w:rPr>
              <w:t xml:space="preserve"> per annum</w:t>
            </w:r>
          </w:p>
        </w:tc>
      </w:tr>
    </w:tbl>
    <w:p w:rsidR="00867AEB" w:rsidRDefault="00867AEB"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p>
    <w:p w:rsidR="00867AEB" w:rsidRDefault="00867AEB">
      <w:pPr>
        <w:overflowPunct/>
        <w:autoSpaceDE/>
        <w:autoSpaceDN/>
        <w:adjustRightInd/>
        <w:textAlignment w:val="auto"/>
        <w:rPr>
          <w:rFonts w:ascii="Arial" w:hAnsi="Arial"/>
          <w:sz w:val="22"/>
          <w:szCs w:val="22"/>
        </w:rPr>
      </w:pPr>
      <w:r>
        <w:rPr>
          <w:rFonts w:ascii="Arial" w:hAnsi="Arial"/>
          <w:sz w:val="22"/>
          <w:szCs w:val="22"/>
        </w:rPr>
        <w:br w:type="page"/>
      </w:r>
    </w:p>
    <w:p w:rsidR="005210B0" w:rsidRPr="007222F3" w:rsidRDefault="00814FB7"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lastRenderedPageBreak/>
        <w:tab/>
      </w:r>
      <w:r w:rsidR="00887551" w:rsidRPr="007222F3">
        <w:rPr>
          <w:rFonts w:ascii="Arial" w:hAnsi="Arial"/>
          <w:sz w:val="22"/>
          <w:szCs w:val="22"/>
        </w:rPr>
        <w:t xml:space="preserve">As at </w:t>
      </w:r>
      <w:r w:rsidR="003D7007" w:rsidRPr="007222F3">
        <w:rPr>
          <w:rFonts w:ascii="Arial" w:hAnsi="Arial"/>
          <w:sz w:val="22"/>
          <w:szCs w:val="22"/>
        </w:rPr>
        <w:t xml:space="preserve">31 December </w:t>
      </w:r>
      <w:r w:rsidR="004025CC">
        <w:rPr>
          <w:rFonts w:ascii="Arial" w:hAnsi="Arial"/>
          <w:sz w:val="22"/>
          <w:szCs w:val="22"/>
        </w:rPr>
        <w:t>2020</w:t>
      </w:r>
      <w:r w:rsidR="00DD7705" w:rsidRPr="007222F3">
        <w:rPr>
          <w:rFonts w:ascii="Arial" w:hAnsi="Arial"/>
          <w:sz w:val="22"/>
          <w:szCs w:val="22"/>
        </w:rPr>
        <w:t xml:space="preserve"> and </w:t>
      </w:r>
      <w:r w:rsidR="006E61D0">
        <w:rPr>
          <w:rFonts w:ascii="Arial" w:hAnsi="Arial"/>
          <w:sz w:val="22"/>
          <w:szCs w:val="22"/>
        </w:rPr>
        <w:t>2019</w:t>
      </w:r>
      <w:r w:rsidR="00887551" w:rsidRPr="007222F3">
        <w:rPr>
          <w:rFonts w:ascii="Arial" w:hAnsi="Arial"/>
          <w:sz w:val="22"/>
          <w:szCs w:val="22"/>
        </w:rPr>
        <w:t>, t</w:t>
      </w:r>
      <w:r w:rsidR="00833A97" w:rsidRPr="007222F3">
        <w:rPr>
          <w:rFonts w:ascii="Arial" w:hAnsi="Arial"/>
          <w:sz w:val="22"/>
          <w:szCs w:val="22"/>
        </w:rPr>
        <w:t xml:space="preserve">he </w:t>
      </w:r>
      <w:r w:rsidR="005210B0" w:rsidRPr="007222F3">
        <w:rPr>
          <w:rFonts w:ascii="Arial" w:hAnsi="Arial"/>
          <w:sz w:val="22"/>
          <w:szCs w:val="22"/>
        </w:rPr>
        <w:t xml:space="preserve">balances of the </w:t>
      </w:r>
      <w:r w:rsidR="00833A97" w:rsidRPr="007222F3">
        <w:rPr>
          <w:rFonts w:ascii="Arial" w:hAnsi="Arial"/>
          <w:sz w:val="22"/>
          <w:szCs w:val="22"/>
        </w:rPr>
        <w:t>accoun</w:t>
      </w:r>
      <w:r w:rsidR="00A11AFC" w:rsidRPr="007222F3">
        <w:rPr>
          <w:rFonts w:ascii="Arial" w:hAnsi="Arial"/>
          <w:sz w:val="22"/>
          <w:szCs w:val="22"/>
        </w:rPr>
        <w:t>ts between the Company</w:t>
      </w:r>
      <w:r w:rsidR="00EC2E1B" w:rsidRPr="007222F3">
        <w:rPr>
          <w:rFonts w:ascii="Arial" w:hAnsi="Arial"/>
          <w:sz w:val="22"/>
          <w:szCs w:val="22"/>
        </w:rPr>
        <w:t>, its subsidiaries</w:t>
      </w:r>
      <w:r w:rsidR="00A11AFC" w:rsidRPr="007222F3">
        <w:rPr>
          <w:rFonts w:ascii="Arial" w:hAnsi="Arial"/>
          <w:sz w:val="22"/>
          <w:szCs w:val="22"/>
        </w:rPr>
        <w:t xml:space="preserve"> and th</w:t>
      </w:r>
      <w:r w:rsidR="003C0B1E" w:rsidRPr="007222F3">
        <w:rPr>
          <w:rFonts w:ascii="Arial" w:hAnsi="Arial"/>
          <w:sz w:val="22"/>
          <w:szCs w:val="22"/>
        </w:rPr>
        <w:t>ose</w:t>
      </w:r>
      <w:r w:rsidR="00A11AFC" w:rsidRPr="007222F3">
        <w:rPr>
          <w:rFonts w:ascii="Arial" w:hAnsi="Arial"/>
          <w:sz w:val="22"/>
          <w:szCs w:val="22"/>
        </w:rPr>
        <w:t xml:space="preserve"> related </w:t>
      </w:r>
      <w:r w:rsidR="00DA23A9">
        <w:rPr>
          <w:rFonts w:ascii="Arial" w:hAnsi="Arial"/>
          <w:sz w:val="22"/>
          <w:szCs w:val="22"/>
        </w:rPr>
        <w:t xml:space="preserve">persons and </w:t>
      </w:r>
      <w:r w:rsidR="00D73974" w:rsidRPr="007222F3">
        <w:rPr>
          <w:rFonts w:ascii="Arial" w:hAnsi="Arial"/>
          <w:sz w:val="22"/>
          <w:szCs w:val="22"/>
        </w:rPr>
        <w:t>parties</w:t>
      </w:r>
      <w:r w:rsidR="00833A97" w:rsidRPr="007222F3">
        <w:rPr>
          <w:rFonts w:ascii="Arial" w:hAnsi="Arial"/>
          <w:sz w:val="22"/>
          <w:szCs w:val="22"/>
        </w:rPr>
        <w:t xml:space="preserve"> are as follows:</w:t>
      </w:r>
    </w:p>
    <w:p w:rsidR="00972311" w:rsidRPr="00FD7A01" w:rsidRDefault="00972311" w:rsidP="00FD7A01">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FD7A01">
        <w:rPr>
          <w:rFonts w:ascii="Arial" w:eastAsia="Arial Unicode MS" w:hAnsi="Arial" w:cs="Arial"/>
          <w:sz w:val="18"/>
          <w:szCs w:val="18"/>
        </w:rPr>
        <w:t>(Unit: Thousand Baht)</w:t>
      </w:r>
    </w:p>
    <w:tbl>
      <w:tblPr>
        <w:tblW w:w="9032" w:type="dxa"/>
        <w:tblInd w:w="450" w:type="dxa"/>
        <w:tblLayout w:type="fixed"/>
        <w:tblLook w:val="0000" w:firstRow="0" w:lastRow="0" w:firstColumn="0" w:lastColumn="0" w:noHBand="0" w:noVBand="0"/>
      </w:tblPr>
      <w:tblGrid>
        <w:gridCol w:w="4500"/>
        <w:gridCol w:w="1133"/>
        <w:gridCol w:w="1133"/>
        <w:gridCol w:w="1133"/>
        <w:gridCol w:w="1133"/>
      </w:tblGrid>
      <w:tr w:rsidR="0049768B" w:rsidRPr="00FD7A01" w:rsidTr="00901083">
        <w:trPr>
          <w:cantSplit/>
        </w:trPr>
        <w:tc>
          <w:tcPr>
            <w:tcW w:w="4500" w:type="dxa"/>
          </w:tcPr>
          <w:p w:rsidR="0049768B" w:rsidRPr="00FD7A01" w:rsidRDefault="0049768B" w:rsidP="007B4BCF">
            <w:pPr>
              <w:tabs>
                <w:tab w:val="left" w:pos="342"/>
              </w:tabs>
              <w:spacing w:line="300" w:lineRule="exact"/>
              <w:ind w:left="162" w:hanging="162"/>
              <w:jc w:val="center"/>
              <w:rPr>
                <w:rFonts w:ascii="Arial" w:hAnsi="Arial" w:cs="Arial"/>
                <w:sz w:val="18"/>
                <w:szCs w:val="18"/>
                <w:u w:val="single"/>
              </w:rPr>
            </w:pPr>
          </w:p>
        </w:tc>
        <w:tc>
          <w:tcPr>
            <w:tcW w:w="2266" w:type="dxa"/>
            <w:gridSpan w:val="2"/>
          </w:tcPr>
          <w:p w:rsidR="0049768B" w:rsidRPr="00FD7A01" w:rsidRDefault="0049768B" w:rsidP="007B4BCF">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Consolidated </w:t>
            </w:r>
          </w:p>
        </w:tc>
        <w:tc>
          <w:tcPr>
            <w:tcW w:w="2266" w:type="dxa"/>
            <w:gridSpan w:val="2"/>
          </w:tcPr>
          <w:p w:rsidR="0049768B" w:rsidRPr="00FD7A01" w:rsidRDefault="0049768B" w:rsidP="007B4BCF">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Separate </w:t>
            </w:r>
          </w:p>
        </w:tc>
      </w:tr>
      <w:tr w:rsidR="0049768B" w:rsidRPr="00FD7A01" w:rsidTr="00901083">
        <w:trPr>
          <w:cantSplit/>
        </w:trPr>
        <w:tc>
          <w:tcPr>
            <w:tcW w:w="4500" w:type="dxa"/>
          </w:tcPr>
          <w:p w:rsidR="0049768B" w:rsidRPr="00FD7A01" w:rsidRDefault="0049768B" w:rsidP="007B4BCF">
            <w:pPr>
              <w:tabs>
                <w:tab w:val="left" w:pos="342"/>
              </w:tabs>
              <w:spacing w:line="300" w:lineRule="exact"/>
              <w:ind w:left="162" w:hanging="162"/>
              <w:jc w:val="center"/>
              <w:rPr>
                <w:rFonts w:ascii="Arial" w:hAnsi="Arial" w:cs="Arial"/>
                <w:sz w:val="18"/>
                <w:szCs w:val="18"/>
                <w:u w:val="single"/>
              </w:rPr>
            </w:pPr>
          </w:p>
        </w:tc>
        <w:tc>
          <w:tcPr>
            <w:tcW w:w="2266" w:type="dxa"/>
            <w:gridSpan w:val="2"/>
          </w:tcPr>
          <w:p w:rsidR="0049768B" w:rsidRPr="00FD7A01" w:rsidRDefault="0049768B" w:rsidP="007B4BCF">
            <w:pPr>
              <w:pBdr>
                <w:bottom w:val="single" w:sz="4" w:space="1" w:color="auto"/>
              </w:pBdr>
              <w:spacing w:line="300" w:lineRule="exact"/>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c>
          <w:tcPr>
            <w:tcW w:w="2266" w:type="dxa"/>
            <w:gridSpan w:val="2"/>
          </w:tcPr>
          <w:p w:rsidR="0049768B" w:rsidRPr="00FD7A01" w:rsidRDefault="0049768B" w:rsidP="007B4BCF">
            <w:pPr>
              <w:pBdr>
                <w:bottom w:val="single" w:sz="4" w:space="1" w:color="auto"/>
              </w:pBdr>
              <w:spacing w:line="300" w:lineRule="exact"/>
              <w:ind w:right="-18"/>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r>
      <w:tr w:rsidR="0049768B" w:rsidRPr="00FD7A01" w:rsidTr="00901083">
        <w:tc>
          <w:tcPr>
            <w:tcW w:w="4500" w:type="dxa"/>
          </w:tcPr>
          <w:p w:rsidR="0049768B" w:rsidRPr="00FD7A01" w:rsidRDefault="0049768B" w:rsidP="007B4BCF">
            <w:pPr>
              <w:tabs>
                <w:tab w:val="left" w:pos="342"/>
              </w:tabs>
              <w:spacing w:line="300" w:lineRule="exact"/>
              <w:ind w:left="162" w:hanging="162"/>
              <w:jc w:val="center"/>
              <w:rPr>
                <w:rFonts w:ascii="Arial" w:hAnsi="Arial" w:cs="Arial"/>
                <w:sz w:val="18"/>
                <w:szCs w:val="18"/>
                <w:u w:val="single"/>
              </w:rPr>
            </w:pPr>
          </w:p>
        </w:tc>
        <w:tc>
          <w:tcPr>
            <w:tcW w:w="1133" w:type="dxa"/>
          </w:tcPr>
          <w:p w:rsidR="0049768B" w:rsidRPr="00FD7A01" w:rsidRDefault="004025CC" w:rsidP="007B4BCF">
            <w:pPr>
              <w:pBdr>
                <w:bottom w:val="single" w:sz="4" w:space="1" w:color="auto"/>
              </w:pBdr>
              <w:spacing w:line="300" w:lineRule="exact"/>
              <w:jc w:val="center"/>
              <w:rPr>
                <w:rFonts w:ascii="Arial" w:hAnsi="Arial" w:cs="Arial"/>
                <w:sz w:val="18"/>
                <w:szCs w:val="18"/>
              </w:rPr>
            </w:pPr>
            <w:r w:rsidRPr="00FD7A01">
              <w:rPr>
                <w:rFonts w:ascii="Arial" w:eastAsia="Arial Unicode MS" w:hAnsi="Arial" w:cs="Arial"/>
                <w:sz w:val="18"/>
                <w:szCs w:val="18"/>
              </w:rPr>
              <w:t>2020</w:t>
            </w:r>
          </w:p>
        </w:tc>
        <w:tc>
          <w:tcPr>
            <w:tcW w:w="1133" w:type="dxa"/>
          </w:tcPr>
          <w:p w:rsidR="0049768B" w:rsidRPr="00FD7A01" w:rsidRDefault="006E61D0" w:rsidP="007B4BCF">
            <w:pPr>
              <w:pBdr>
                <w:bottom w:val="single" w:sz="4" w:space="1" w:color="auto"/>
              </w:pBdr>
              <w:spacing w:line="300" w:lineRule="exact"/>
              <w:jc w:val="center"/>
              <w:rPr>
                <w:rFonts w:ascii="Arial" w:hAnsi="Arial" w:cs="Arial"/>
                <w:sz w:val="18"/>
                <w:szCs w:val="18"/>
              </w:rPr>
            </w:pPr>
            <w:r w:rsidRPr="00FD7A01">
              <w:rPr>
                <w:rFonts w:ascii="Arial" w:eastAsia="Arial Unicode MS" w:hAnsi="Arial" w:cs="Arial"/>
                <w:sz w:val="18"/>
                <w:szCs w:val="18"/>
              </w:rPr>
              <w:t>2019</w:t>
            </w:r>
          </w:p>
        </w:tc>
        <w:tc>
          <w:tcPr>
            <w:tcW w:w="1133" w:type="dxa"/>
          </w:tcPr>
          <w:p w:rsidR="0049768B" w:rsidRPr="00FD7A01" w:rsidRDefault="004025CC" w:rsidP="007B4BCF">
            <w:pPr>
              <w:pBdr>
                <w:bottom w:val="single" w:sz="4" w:space="1" w:color="auto"/>
              </w:pBdr>
              <w:spacing w:line="300" w:lineRule="exact"/>
              <w:jc w:val="center"/>
              <w:rPr>
                <w:rFonts w:ascii="Arial" w:hAnsi="Arial" w:cs="Arial"/>
                <w:sz w:val="18"/>
                <w:szCs w:val="18"/>
              </w:rPr>
            </w:pPr>
            <w:r w:rsidRPr="00FD7A01">
              <w:rPr>
                <w:rFonts w:ascii="Arial" w:eastAsia="Arial Unicode MS" w:hAnsi="Arial" w:cs="Arial"/>
                <w:sz w:val="18"/>
                <w:szCs w:val="18"/>
              </w:rPr>
              <w:t>2020</w:t>
            </w:r>
          </w:p>
        </w:tc>
        <w:tc>
          <w:tcPr>
            <w:tcW w:w="1133" w:type="dxa"/>
          </w:tcPr>
          <w:p w:rsidR="0049768B" w:rsidRPr="00FD7A01" w:rsidRDefault="006E61D0" w:rsidP="007B4BCF">
            <w:pPr>
              <w:pBdr>
                <w:bottom w:val="single" w:sz="4" w:space="1" w:color="auto"/>
              </w:pBdr>
              <w:spacing w:line="300" w:lineRule="exact"/>
              <w:jc w:val="center"/>
              <w:rPr>
                <w:rFonts w:ascii="Arial" w:hAnsi="Arial" w:cs="Arial"/>
                <w:sz w:val="18"/>
                <w:szCs w:val="18"/>
              </w:rPr>
            </w:pPr>
            <w:r w:rsidRPr="00FD7A01">
              <w:rPr>
                <w:rFonts w:ascii="Arial" w:eastAsia="Arial Unicode MS" w:hAnsi="Arial" w:cs="Arial"/>
                <w:sz w:val="18"/>
                <w:szCs w:val="18"/>
              </w:rPr>
              <w:t>2019</w:t>
            </w:r>
          </w:p>
        </w:tc>
      </w:tr>
      <w:tr w:rsidR="0049768B" w:rsidRPr="00FD7A01" w:rsidTr="00901083">
        <w:tc>
          <w:tcPr>
            <w:tcW w:w="4500" w:type="dxa"/>
          </w:tcPr>
          <w:p w:rsidR="0049768B" w:rsidRPr="00FD7A01" w:rsidRDefault="00F63DF6" w:rsidP="007B4BCF">
            <w:pPr>
              <w:tabs>
                <w:tab w:val="left" w:pos="342"/>
              </w:tabs>
              <w:spacing w:line="300" w:lineRule="exact"/>
              <w:ind w:left="162" w:hanging="180"/>
              <w:jc w:val="both"/>
              <w:rPr>
                <w:rFonts w:ascii="Arial" w:hAnsi="Arial" w:cs="Arial"/>
                <w:b/>
                <w:bCs/>
                <w:sz w:val="18"/>
                <w:szCs w:val="18"/>
                <w:u w:val="single"/>
              </w:rPr>
            </w:pPr>
            <w:r w:rsidRPr="00FD7A01">
              <w:rPr>
                <w:rFonts w:ascii="Arial" w:hAnsi="Arial" w:cs="Arial"/>
                <w:b/>
                <w:bCs/>
                <w:sz w:val="18"/>
                <w:szCs w:val="18"/>
                <w:u w:val="single"/>
              </w:rPr>
              <w:t xml:space="preserve">Trade and other receivables - related </w:t>
            </w:r>
            <w:r w:rsidR="00EC2E1B" w:rsidRPr="00FD7A01">
              <w:rPr>
                <w:rFonts w:ascii="Arial" w:hAnsi="Arial" w:cs="Arial"/>
                <w:b/>
                <w:bCs/>
                <w:sz w:val="18"/>
                <w:szCs w:val="18"/>
                <w:u w:val="single"/>
              </w:rPr>
              <w:t>p</w:t>
            </w:r>
            <w:r w:rsidRPr="00FD7A01">
              <w:rPr>
                <w:rFonts w:ascii="Arial" w:hAnsi="Arial" w:cs="Arial"/>
                <w:b/>
                <w:bCs/>
                <w:sz w:val="18"/>
                <w:szCs w:val="18"/>
                <w:u w:val="single"/>
              </w:rPr>
              <w:t>arties</w:t>
            </w:r>
          </w:p>
        </w:tc>
        <w:tc>
          <w:tcPr>
            <w:tcW w:w="1133" w:type="dxa"/>
          </w:tcPr>
          <w:p w:rsidR="0049768B" w:rsidRPr="00FD7A01"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rsidR="0049768B" w:rsidRPr="00FD7A01"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rsidR="0049768B" w:rsidRPr="00FD7A01"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rsidR="0049768B" w:rsidRPr="00FD7A01" w:rsidRDefault="0049768B" w:rsidP="007B4BCF">
            <w:pPr>
              <w:tabs>
                <w:tab w:val="decimal" w:pos="752"/>
              </w:tabs>
              <w:spacing w:line="300" w:lineRule="exact"/>
              <w:ind w:left="32" w:right="75"/>
              <w:jc w:val="both"/>
              <w:rPr>
                <w:rFonts w:ascii="Arial" w:hAnsi="Arial" w:cs="Arial"/>
                <w:sz w:val="18"/>
                <w:szCs w:val="18"/>
              </w:rPr>
            </w:pPr>
          </w:p>
        </w:tc>
      </w:tr>
      <w:tr w:rsidR="0049768B" w:rsidRPr="00FD7A01" w:rsidTr="00901083">
        <w:tc>
          <w:tcPr>
            <w:tcW w:w="4500" w:type="dxa"/>
          </w:tcPr>
          <w:p w:rsidR="0049768B" w:rsidRPr="00FD7A01" w:rsidRDefault="00F63DF6" w:rsidP="007B4BCF">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receivable</w:t>
            </w:r>
          </w:p>
        </w:tc>
        <w:tc>
          <w:tcPr>
            <w:tcW w:w="1133" w:type="dxa"/>
          </w:tcPr>
          <w:p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rsidR="0049768B" w:rsidRPr="00FD7A01" w:rsidRDefault="0049768B" w:rsidP="007B4BCF">
            <w:pPr>
              <w:tabs>
                <w:tab w:val="decimal" w:pos="752"/>
              </w:tabs>
              <w:spacing w:line="300" w:lineRule="exact"/>
              <w:ind w:right="75"/>
              <w:jc w:val="both"/>
              <w:rPr>
                <w:rFonts w:ascii="Arial" w:hAnsi="Arial" w:cs="Arial"/>
                <w:sz w:val="18"/>
                <w:szCs w:val="18"/>
              </w:rPr>
            </w:pPr>
          </w:p>
        </w:tc>
      </w:tr>
      <w:tr w:rsidR="0049768B" w:rsidRPr="00FD7A01" w:rsidTr="00901083">
        <w:tc>
          <w:tcPr>
            <w:tcW w:w="4500" w:type="dxa"/>
          </w:tcPr>
          <w:p w:rsidR="0049768B" w:rsidRPr="00FD7A01" w:rsidRDefault="0049768B" w:rsidP="007B4BCF">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00EC2E1B" w:rsidRPr="00FD7A01">
              <w:rPr>
                <w:rFonts w:ascii="Arial" w:hAnsi="Arial" w:cs="Arial"/>
                <w:sz w:val="18"/>
                <w:szCs w:val="18"/>
              </w:rPr>
              <w:t>Subsidiaries</w:t>
            </w:r>
          </w:p>
        </w:tc>
        <w:tc>
          <w:tcPr>
            <w:tcW w:w="1133" w:type="dxa"/>
          </w:tcPr>
          <w:p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rsidR="0049768B" w:rsidRPr="00FD7A01" w:rsidRDefault="0049768B" w:rsidP="007B4BCF">
            <w:pPr>
              <w:tabs>
                <w:tab w:val="decimal" w:pos="752"/>
              </w:tabs>
              <w:spacing w:line="300" w:lineRule="exact"/>
              <w:ind w:right="75"/>
              <w:jc w:val="both"/>
              <w:rPr>
                <w:rFonts w:ascii="Arial" w:hAnsi="Arial" w:cs="Arial"/>
                <w:sz w:val="18"/>
                <w:szCs w:val="18"/>
              </w:rPr>
            </w:pPr>
          </w:p>
        </w:tc>
      </w:tr>
      <w:tr w:rsidR="00BA3F38" w:rsidRPr="00FD7A01" w:rsidTr="00661D7C">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584</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3,431</w:t>
            </w:r>
          </w:p>
        </w:tc>
      </w:tr>
      <w:tr w:rsidR="00BA3F38" w:rsidRPr="00FD7A01" w:rsidTr="00661D7C">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1,359</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1,140</w:t>
            </w:r>
          </w:p>
        </w:tc>
      </w:tr>
      <w:tr w:rsidR="00BA3F38" w:rsidRPr="00FD7A01" w:rsidTr="00661D7C">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PT. NCL INTER LOGISTIK INDONESIA</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1,746</w:t>
            </w:r>
          </w:p>
        </w:tc>
      </w:tr>
      <w:tr w:rsidR="00BA3F38" w:rsidRPr="00FD7A01" w:rsidTr="00661D7C">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 Logistics Vietnam Co., Ltd.</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2,324</w:t>
            </w:r>
          </w:p>
        </w:tc>
      </w:tr>
      <w:tr w:rsidR="00BA3F38" w:rsidRPr="00FD7A01" w:rsidTr="00661D7C">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Ningbo NCL Inter Logistics Co., Ltd.</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126</w:t>
            </w:r>
          </w:p>
        </w:tc>
      </w:tr>
      <w:tr w:rsidR="00BA3F38" w:rsidRPr="00FD7A01" w:rsidTr="00661D7C">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LG Container Line Pte. Ltd.</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764</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570</w:t>
            </w:r>
          </w:p>
        </w:tc>
      </w:tr>
      <w:tr w:rsidR="00BA3F38" w:rsidRPr="00FD7A01" w:rsidTr="00661D7C">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t>Associate</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p>
        </w:tc>
      </w:tr>
      <w:tr w:rsidR="00BA3F38" w:rsidRPr="00FD7A01" w:rsidTr="00661D7C">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Zim</w:t>
            </w:r>
            <w:proofErr w:type="spellEnd"/>
            <w:r w:rsidRPr="00FD7A01">
              <w:rPr>
                <w:rFonts w:ascii="Arial" w:hAnsi="Arial" w:cs="Arial"/>
                <w:sz w:val="18"/>
                <w:szCs w:val="18"/>
              </w:rPr>
              <w:t xml:space="preserve"> (Thailand) Co., Ltd.</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8</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8</w:t>
            </w: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r>
      <w:tr w:rsidR="00BA3F38" w:rsidRPr="00FD7A01" w:rsidTr="00390F1B">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Related company</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p>
        </w:tc>
      </w:tr>
      <w:tr w:rsidR="00BA3F38" w:rsidRPr="00FD7A01" w:rsidTr="00390F1B">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Sevenday</w:t>
            </w:r>
            <w:proofErr w:type="spellEnd"/>
            <w:r w:rsidRPr="00FD7A01">
              <w:rPr>
                <w:rFonts w:ascii="Arial" w:hAnsi="Arial" w:cs="Arial"/>
                <w:sz w:val="18"/>
                <w:szCs w:val="18"/>
              </w:rPr>
              <w:t xml:space="preserve"> Dialysis Co., Ltd.</w:t>
            </w:r>
          </w:p>
        </w:tc>
        <w:tc>
          <w:tcPr>
            <w:tcW w:w="1133" w:type="dxa"/>
          </w:tcPr>
          <w:p w:rsidR="00BA3F38" w:rsidRPr="00FD7A01" w:rsidRDefault="00BA3F38" w:rsidP="00BA3F38">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2,703</w:t>
            </w:r>
          </w:p>
        </w:tc>
        <w:tc>
          <w:tcPr>
            <w:tcW w:w="1133" w:type="dxa"/>
          </w:tcPr>
          <w:p w:rsidR="00BA3F38" w:rsidRPr="00FD7A01" w:rsidRDefault="00BA3F38" w:rsidP="00BA3F38">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2,629</w:t>
            </w:r>
          </w:p>
        </w:tc>
        <w:tc>
          <w:tcPr>
            <w:tcW w:w="1133" w:type="dxa"/>
            <w:vAlign w:val="bottom"/>
          </w:tcPr>
          <w:p w:rsidR="00BA3F38" w:rsidRPr="00FD7A01" w:rsidRDefault="00BA3F38" w:rsidP="00BA3F38">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BA3F38">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r>
      <w:tr w:rsidR="00BA3F38" w:rsidRPr="00FD7A01" w:rsidTr="00390F1B">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w:t>
            </w:r>
          </w:p>
        </w:tc>
        <w:tc>
          <w:tcPr>
            <w:tcW w:w="1133" w:type="dxa"/>
          </w:tcPr>
          <w:p w:rsidR="00BA3F38" w:rsidRPr="00FD7A01" w:rsidRDefault="00BA3F38" w:rsidP="00BA3F38">
            <w:pPr>
              <w:pBdr>
                <w:bottom w:val="single" w:sz="4" w:space="1" w:color="auto"/>
              </w:pBdr>
              <w:tabs>
                <w:tab w:val="decimal" w:pos="752"/>
              </w:tabs>
              <w:spacing w:line="300" w:lineRule="exact"/>
              <w:ind w:right="75"/>
              <w:jc w:val="both"/>
              <w:rPr>
                <w:rFonts w:ascii="Arial" w:hAnsi="Arial" w:cs="Arial"/>
                <w:sz w:val="18"/>
                <w:szCs w:val="18"/>
                <w:cs/>
              </w:rPr>
            </w:pPr>
            <w:r w:rsidRPr="00FD7A01">
              <w:rPr>
                <w:rFonts w:ascii="Arial" w:hAnsi="Arial" w:cs="Arial"/>
                <w:sz w:val="18"/>
                <w:szCs w:val="18"/>
              </w:rPr>
              <w:t>2,711</w:t>
            </w:r>
          </w:p>
        </w:tc>
        <w:tc>
          <w:tcPr>
            <w:tcW w:w="1133" w:type="dxa"/>
          </w:tcPr>
          <w:p w:rsidR="00BA3F38" w:rsidRPr="00FD7A01" w:rsidRDefault="00BA3F38" w:rsidP="00BA3F38">
            <w:pPr>
              <w:pBdr>
                <w:bottom w:val="single" w:sz="4" w:space="1" w:color="auto"/>
              </w:pBdr>
              <w:tabs>
                <w:tab w:val="decimal" w:pos="752"/>
              </w:tabs>
              <w:spacing w:line="300" w:lineRule="exact"/>
              <w:ind w:right="75"/>
              <w:jc w:val="both"/>
              <w:rPr>
                <w:rFonts w:ascii="Arial" w:hAnsi="Arial" w:cs="Arial"/>
                <w:sz w:val="18"/>
                <w:szCs w:val="18"/>
                <w:cs/>
              </w:rPr>
            </w:pPr>
            <w:r w:rsidRPr="00FD7A01">
              <w:rPr>
                <w:rFonts w:ascii="Arial" w:hAnsi="Arial" w:cs="Arial"/>
                <w:sz w:val="18"/>
                <w:szCs w:val="18"/>
              </w:rPr>
              <w:t>2,629</w:t>
            </w:r>
          </w:p>
        </w:tc>
        <w:tc>
          <w:tcPr>
            <w:tcW w:w="1133" w:type="dxa"/>
            <w:vAlign w:val="bottom"/>
          </w:tcPr>
          <w:p w:rsidR="00BA3F38" w:rsidRPr="00FD7A01" w:rsidRDefault="00BA3F38" w:rsidP="00BA3F38">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2,715</w:t>
            </w:r>
          </w:p>
        </w:tc>
        <w:tc>
          <w:tcPr>
            <w:tcW w:w="1133" w:type="dxa"/>
            <w:vAlign w:val="bottom"/>
          </w:tcPr>
          <w:p w:rsidR="00BA3F38" w:rsidRPr="00FD7A01" w:rsidRDefault="00BA3F38" w:rsidP="00BA3F38">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9,337</w:t>
            </w:r>
          </w:p>
        </w:tc>
      </w:tr>
      <w:tr w:rsidR="00BA3F38" w:rsidRPr="00FD7A01" w:rsidTr="00661D7C">
        <w:tc>
          <w:tcPr>
            <w:tcW w:w="4500" w:type="dxa"/>
          </w:tcPr>
          <w:p w:rsidR="00BA3F38" w:rsidRPr="00FD7A01" w:rsidRDefault="00FD7A01" w:rsidP="00BA3F38">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Other receivables</w:t>
            </w: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p>
        </w:tc>
        <w:tc>
          <w:tcPr>
            <w:tcW w:w="1133" w:type="dxa"/>
          </w:tcPr>
          <w:p w:rsidR="00BA3F38" w:rsidRPr="00FD7A01" w:rsidRDefault="00BA3F38" w:rsidP="00BA3F38">
            <w:pPr>
              <w:tabs>
                <w:tab w:val="decimal" w:pos="752"/>
              </w:tabs>
              <w:spacing w:line="300" w:lineRule="exact"/>
              <w:ind w:right="75"/>
              <w:jc w:val="both"/>
              <w:rPr>
                <w:rFonts w:ascii="Arial" w:hAnsi="Arial" w:cs="Arial"/>
                <w:sz w:val="18"/>
                <w:szCs w:val="18"/>
              </w:rPr>
            </w:pP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p>
        </w:tc>
        <w:tc>
          <w:tcPr>
            <w:tcW w:w="1133" w:type="dxa"/>
            <w:vAlign w:val="bottom"/>
          </w:tcPr>
          <w:p w:rsidR="00BA3F38" w:rsidRPr="00FD7A01" w:rsidRDefault="00BA3F38" w:rsidP="00BA3F38">
            <w:pPr>
              <w:tabs>
                <w:tab w:val="decimal" w:pos="752"/>
              </w:tabs>
              <w:spacing w:line="300" w:lineRule="exact"/>
              <w:ind w:right="75"/>
              <w:jc w:val="both"/>
              <w:rPr>
                <w:rFonts w:ascii="Arial" w:hAnsi="Arial" w:cs="Arial"/>
                <w:sz w:val="18"/>
                <w:szCs w:val="18"/>
              </w:rPr>
            </w:pPr>
          </w:p>
        </w:tc>
      </w:tr>
      <w:tr w:rsidR="00FD7A01" w:rsidRPr="00FD7A01" w:rsidTr="00661D7C">
        <w:tc>
          <w:tcPr>
            <w:tcW w:w="4500" w:type="dxa"/>
          </w:tcPr>
          <w:p w:rsidR="00FD7A01" w:rsidRPr="00FD7A01" w:rsidRDefault="00FD7A01" w:rsidP="00FD7A01">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Subsidiaries</w:t>
            </w:r>
          </w:p>
        </w:tc>
        <w:tc>
          <w:tcPr>
            <w:tcW w:w="1133" w:type="dxa"/>
          </w:tcPr>
          <w:p w:rsidR="00FD7A01" w:rsidRPr="00FD7A01" w:rsidRDefault="00FD7A01" w:rsidP="00FD7A01">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tcPr>
          <w:p w:rsidR="00FD7A01" w:rsidRPr="00FD7A01" w:rsidRDefault="00FD7A01" w:rsidP="00FD7A01">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FD7A01" w:rsidRPr="00FD7A01" w:rsidRDefault="00FD7A01" w:rsidP="00FD7A01">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1,222</w:t>
            </w:r>
          </w:p>
        </w:tc>
        <w:tc>
          <w:tcPr>
            <w:tcW w:w="1133" w:type="dxa"/>
            <w:vAlign w:val="bottom"/>
          </w:tcPr>
          <w:p w:rsidR="00FD7A01" w:rsidRPr="00FD7A01" w:rsidRDefault="00FD7A01" w:rsidP="00FD7A01">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1,881</w:t>
            </w:r>
          </w:p>
        </w:tc>
      </w:tr>
      <w:tr w:rsidR="00FD7A01" w:rsidRPr="00FD7A01" w:rsidTr="00661D7C">
        <w:tc>
          <w:tcPr>
            <w:tcW w:w="4500" w:type="dxa"/>
          </w:tcPr>
          <w:p w:rsidR="00FD7A01" w:rsidRPr="00FD7A01" w:rsidRDefault="00FD7A01" w:rsidP="00FD7A01">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Related compan</w:t>
            </w:r>
            <w:r w:rsidR="00ED7712">
              <w:rPr>
                <w:rFonts w:ascii="Arial" w:hAnsi="Arial" w:cs="Arial"/>
                <w:sz w:val="18"/>
                <w:szCs w:val="18"/>
              </w:rPr>
              <w:t>ies</w:t>
            </w:r>
          </w:p>
        </w:tc>
        <w:tc>
          <w:tcPr>
            <w:tcW w:w="1133" w:type="dxa"/>
          </w:tcPr>
          <w:p w:rsidR="00FD7A01" w:rsidRPr="00FD7A01" w:rsidRDefault="00FD7A01"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3,868</w:t>
            </w:r>
          </w:p>
        </w:tc>
        <w:tc>
          <w:tcPr>
            <w:tcW w:w="1133" w:type="dxa"/>
          </w:tcPr>
          <w:p w:rsidR="00FD7A01" w:rsidRPr="00FD7A01" w:rsidRDefault="00FD7A01"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4,070</w:t>
            </w:r>
          </w:p>
        </w:tc>
        <w:tc>
          <w:tcPr>
            <w:tcW w:w="1133" w:type="dxa"/>
            <w:vAlign w:val="bottom"/>
          </w:tcPr>
          <w:p w:rsidR="00FD7A01" w:rsidRPr="00FD7A01" w:rsidRDefault="00FD7A01"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3,868</w:t>
            </w:r>
          </w:p>
        </w:tc>
        <w:tc>
          <w:tcPr>
            <w:tcW w:w="1133" w:type="dxa"/>
            <w:vAlign w:val="bottom"/>
          </w:tcPr>
          <w:p w:rsidR="00FD7A01" w:rsidRPr="00FD7A01" w:rsidRDefault="00FD7A01"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4,033</w:t>
            </w:r>
          </w:p>
        </w:tc>
      </w:tr>
      <w:tr w:rsidR="00FD7A01" w:rsidRPr="00FD7A01" w:rsidTr="00661D7C">
        <w:tc>
          <w:tcPr>
            <w:tcW w:w="4500" w:type="dxa"/>
          </w:tcPr>
          <w:p w:rsidR="00FD7A01" w:rsidRPr="00FD7A01" w:rsidRDefault="00FD7A01" w:rsidP="00FD7A01">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rsidR="00FD7A01" w:rsidRPr="00FD7A01" w:rsidRDefault="00FD7A01"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3,868</w:t>
            </w:r>
          </w:p>
        </w:tc>
        <w:tc>
          <w:tcPr>
            <w:tcW w:w="1133" w:type="dxa"/>
          </w:tcPr>
          <w:p w:rsidR="00FD7A01" w:rsidRPr="00FD7A01" w:rsidRDefault="00FD7A01"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4,070</w:t>
            </w:r>
          </w:p>
        </w:tc>
        <w:tc>
          <w:tcPr>
            <w:tcW w:w="1133" w:type="dxa"/>
            <w:vAlign w:val="bottom"/>
          </w:tcPr>
          <w:p w:rsidR="00FD7A01" w:rsidRPr="00FD7A01" w:rsidRDefault="00FD7A01"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5,090</w:t>
            </w:r>
          </w:p>
        </w:tc>
        <w:tc>
          <w:tcPr>
            <w:tcW w:w="1133" w:type="dxa"/>
            <w:vAlign w:val="bottom"/>
          </w:tcPr>
          <w:p w:rsidR="00FD7A01" w:rsidRPr="00FD7A01" w:rsidRDefault="00FD7A01"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5,914</w:t>
            </w:r>
          </w:p>
        </w:tc>
      </w:tr>
      <w:tr w:rsidR="00FD7A01" w:rsidRPr="00FD7A01" w:rsidTr="00661D7C">
        <w:tc>
          <w:tcPr>
            <w:tcW w:w="4500" w:type="dxa"/>
          </w:tcPr>
          <w:p w:rsidR="00FD7A01" w:rsidRPr="00FD7A01" w:rsidRDefault="00FD7A01" w:rsidP="00FD7A01">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 trade and other receivables - related parties</w:t>
            </w:r>
          </w:p>
        </w:tc>
        <w:tc>
          <w:tcPr>
            <w:tcW w:w="1133" w:type="dxa"/>
          </w:tcPr>
          <w:p w:rsidR="00FD7A01" w:rsidRPr="00FD7A01" w:rsidRDefault="00FD7A01" w:rsidP="00B145A4">
            <w:pPr>
              <w:pBdr>
                <w:bottom w:val="doub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6,579</w:t>
            </w:r>
          </w:p>
        </w:tc>
        <w:tc>
          <w:tcPr>
            <w:tcW w:w="1133" w:type="dxa"/>
          </w:tcPr>
          <w:p w:rsidR="00FD7A01" w:rsidRPr="00FD7A01" w:rsidRDefault="00FD7A01" w:rsidP="00B145A4">
            <w:pPr>
              <w:pBdr>
                <w:bottom w:val="doub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6,699</w:t>
            </w:r>
          </w:p>
        </w:tc>
        <w:tc>
          <w:tcPr>
            <w:tcW w:w="1133" w:type="dxa"/>
            <w:vAlign w:val="bottom"/>
          </w:tcPr>
          <w:p w:rsidR="00FD7A01" w:rsidRPr="00FD7A01" w:rsidRDefault="00FD7A01" w:rsidP="00B145A4">
            <w:pPr>
              <w:pBdr>
                <w:bottom w:val="doub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7,805</w:t>
            </w:r>
          </w:p>
        </w:tc>
        <w:tc>
          <w:tcPr>
            <w:tcW w:w="1133" w:type="dxa"/>
            <w:vAlign w:val="bottom"/>
          </w:tcPr>
          <w:p w:rsidR="00FD7A01" w:rsidRPr="00FD7A01" w:rsidRDefault="00FD7A01" w:rsidP="00B145A4">
            <w:pPr>
              <w:pBdr>
                <w:bottom w:val="doub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15,251</w:t>
            </w:r>
          </w:p>
        </w:tc>
      </w:tr>
      <w:tr w:rsidR="006E61D0" w:rsidRPr="00FD7A01" w:rsidTr="000763F5">
        <w:tc>
          <w:tcPr>
            <w:tcW w:w="4500" w:type="dxa"/>
          </w:tcPr>
          <w:p w:rsidR="006E61D0" w:rsidRPr="00FD7A01" w:rsidRDefault="006E61D0" w:rsidP="006E61D0">
            <w:pPr>
              <w:tabs>
                <w:tab w:val="left" w:pos="342"/>
              </w:tabs>
              <w:spacing w:line="300" w:lineRule="exact"/>
              <w:ind w:left="162" w:hanging="180"/>
              <w:jc w:val="both"/>
              <w:rPr>
                <w:rFonts w:ascii="Arial" w:hAnsi="Arial" w:cs="Arial"/>
                <w:sz w:val="18"/>
                <w:szCs w:val="18"/>
                <w:cs/>
              </w:rPr>
            </w:pPr>
            <w:r w:rsidRPr="00FD7A01">
              <w:rPr>
                <w:rFonts w:ascii="Arial" w:hAnsi="Arial" w:cs="Arial"/>
                <w:b/>
                <w:bCs/>
                <w:sz w:val="18"/>
                <w:szCs w:val="18"/>
                <w:u w:val="single"/>
              </w:rPr>
              <w:t>Trade and other payables - related parties</w:t>
            </w:r>
          </w:p>
        </w:tc>
        <w:tc>
          <w:tcPr>
            <w:tcW w:w="1133" w:type="dxa"/>
          </w:tcPr>
          <w:p w:rsidR="006E61D0" w:rsidRPr="00FD7A01" w:rsidRDefault="006E61D0" w:rsidP="00AD4897">
            <w:pPr>
              <w:tabs>
                <w:tab w:val="decimal" w:pos="752"/>
              </w:tabs>
              <w:spacing w:line="300" w:lineRule="exact"/>
              <w:ind w:right="75"/>
              <w:jc w:val="both"/>
              <w:rPr>
                <w:rFonts w:ascii="Arial" w:hAnsi="Arial" w:cs="Arial"/>
                <w:sz w:val="18"/>
                <w:szCs w:val="18"/>
              </w:rPr>
            </w:pPr>
          </w:p>
        </w:tc>
        <w:tc>
          <w:tcPr>
            <w:tcW w:w="1133" w:type="dxa"/>
          </w:tcPr>
          <w:p w:rsidR="006E61D0" w:rsidRPr="00FD7A01" w:rsidRDefault="006E61D0" w:rsidP="00AD4897">
            <w:pPr>
              <w:tabs>
                <w:tab w:val="decimal" w:pos="752"/>
              </w:tabs>
              <w:spacing w:line="300" w:lineRule="exact"/>
              <w:ind w:right="75"/>
              <w:jc w:val="both"/>
              <w:rPr>
                <w:rFonts w:ascii="Arial" w:hAnsi="Arial" w:cs="Arial"/>
                <w:sz w:val="18"/>
                <w:szCs w:val="18"/>
              </w:rPr>
            </w:pPr>
          </w:p>
        </w:tc>
        <w:tc>
          <w:tcPr>
            <w:tcW w:w="1133" w:type="dxa"/>
            <w:vAlign w:val="bottom"/>
          </w:tcPr>
          <w:p w:rsidR="006E61D0" w:rsidRPr="00FD7A01" w:rsidRDefault="006E61D0" w:rsidP="00AD4897">
            <w:pPr>
              <w:tabs>
                <w:tab w:val="decimal" w:pos="752"/>
              </w:tabs>
              <w:spacing w:line="300" w:lineRule="exact"/>
              <w:ind w:right="75"/>
              <w:jc w:val="both"/>
              <w:rPr>
                <w:rFonts w:ascii="Arial" w:hAnsi="Arial" w:cs="Arial"/>
                <w:sz w:val="18"/>
                <w:szCs w:val="18"/>
              </w:rPr>
            </w:pPr>
          </w:p>
        </w:tc>
        <w:tc>
          <w:tcPr>
            <w:tcW w:w="1133" w:type="dxa"/>
            <w:vAlign w:val="bottom"/>
          </w:tcPr>
          <w:p w:rsidR="006E61D0" w:rsidRPr="00FD7A01" w:rsidRDefault="006E61D0" w:rsidP="00AD4897">
            <w:pPr>
              <w:tabs>
                <w:tab w:val="decimal" w:pos="752"/>
              </w:tabs>
              <w:spacing w:line="300" w:lineRule="exact"/>
              <w:ind w:right="75"/>
              <w:jc w:val="both"/>
              <w:rPr>
                <w:rFonts w:ascii="Arial" w:hAnsi="Arial" w:cs="Arial"/>
                <w:sz w:val="18"/>
                <w:szCs w:val="18"/>
              </w:rPr>
            </w:pPr>
          </w:p>
        </w:tc>
      </w:tr>
      <w:tr w:rsidR="006E61D0" w:rsidRPr="00FD7A01" w:rsidTr="00605A3E">
        <w:tc>
          <w:tcPr>
            <w:tcW w:w="4500" w:type="dxa"/>
          </w:tcPr>
          <w:p w:rsidR="006E61D0" w:rsidRPr="00FD7A01" w:rsidRDefault="006E61D0" w:rsidP="006E61D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payable</w:t>
            </w:r>
          </w:p>
        </w:tc>
        <w:tc>
          <w:tcPr>
            <w:tcW w:w="1133" w:type="dxa"/>
          </w:tcPr>
          <w:p w:rsidR="006E61D0" w:rsidRPr="00FD7A01" w:rsidRDefault="006E61D0" w:rsidP="00AD4897">
            <w:pPr>
              <w:tabs>
                <w:tab w:val="decimal" w:pos="752"/>
              </w:tabs>
              <w:spacing w:line="300" w:lineRule="exact"/>
              <w:ind w:right="75"/>
              <w:jc w:val="both"/>
              <w:rPr>
                <w:rFonts w:ascii="Arial" w:hAnsi="Arial" w:cs="Arial"/>
                <w:sz w:val="18"/>
                <w:szCs w:val="18"/>
              </w:rPr>
            </w:pPr>
          </w:p>
        </w:tc>
        <w:tc>
          <w:tcPr>
            <w:tcW w:w="1133" w:type="dxa"/>
          </w:tcPr>
          <w:p w:rsidR="006E61D0" w:rsidRPr="00FD7A01" w:rsidRDefault="006E61D0" w:rsidP="00AD4897">
            <w:pPr>
              <w:tabs>
                <w:tab w:val="decimal" w:pos="752"/>
              </w:tabs>
              <w:spacing w:line="300" w:lineRule="exact"/>
              <w:ind w:right="75"/>
              <w:jc w:val="both"/>
              <w:rPr>
                <w:rFonts w:ascii="Arial" w:hAnsi="Arial" w:cs="Arial"/>
                <w:sz w:val="18"/>
                <w:szCs w:val="18"/>
              </w:rPr>
            </w:pPr>
          </w:p>
        </w:tc>
        <w:tc>
          <w:tcPr>
            <w:tcW w:w="1133" w:type="dxa"/>
            <w:vAlign w:val="bottom"/>
          </w:tcPr>
          <w:p w:rsidR="006E61D0" w:rsidRPr="00FD7A01" w:rsidRDefault="006E61D0" w:rsidP="00AD4897">
            <w:pPr>
              <w:tabs>
                <w:tab w:val="decimal" w:pos="752"/>
              </w:tabs>
              <w:spacing w:line="300" w:lineRule="exact"/>
              <w:ind w:right="75"/>
              <w:jc w:val="both"/>
              <w:rPr>
                <w:rFonts w:ascii="Arial" w:hAnsi="Arial" w:cs="Arial"/>
                <w:sz w:val="18"/>
                <w:szCs w:val="18"/>
              </w:rPr>
            </w:pPr>
          </w:p>
        </w:tc>
        <w:tc>
          <w:tcPr>
            <w:tcW w:w="1133" w:type="dxa"/>
            <w:vAlign w:val="bottom"/>
          </w:tcPr>
          <w:p w:rsidR="006E61D0" w:rsidRPr="00FD7A01" w:rsidRDefault="006E61D0" w:rsidP="00AD4897">
            <w:pPr>
              <w:tabs>
                <w:tab w:val="decimal" w:pos="752"/>
              </w:tabs>
              <w:spacing w:line="300" w:lineRule="exact"/>
              <w:ind w:right="75"/>
              <w:jc w:val="both"/>
              <w:rPr>
                <w:rFonts w:ascii="Arial" w:hAnsi="Arial" w:cs="Arial"/>
                <w:sz w:val="18"/>
                <w:szCs w:val="18"/>
              </w:rPr>
            </w:pPr>
          </w:p>
        </w:tc>
      </w:tr>
      <w:tr w:rsidR="006E61D0" w:rsidRPr="00FD7A01" w:rsidTr="00605A3E">
        <w:tc>
          <w:tcPr>
            <w:tcW w:w="4500" w:type="dxa"/>
          </w:tcPr>
          <w:p w:rsidR="006E61D0" w:rsidRPr="00FD7A01" w:rsidRDefault="006E61D0" w:rsidP="006E61D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Subsidiaries</w:t>
            </w:r>
          </w:p>
        </w:tc>
        <w:tc>
          <w:tcPr>
            <w:tcW w:w="1133" w:type="dxa"/>
          </w:tcPr>
          <w:p w:rsidR="006E61D0" w:rsidRPr="00FD7A01" w:rsidRDefault="006E61D0" w:rsidP="00AD4897">
            <w:pPr>
              <w:tabs>
                <w:tab w:val="decimal" w:pos="752"/>
              </w:tabs>
              <w:spacing w:line="300" w:lineRule="exact"/>
              <w:ind w:right="75"/>
              <w:jc w:val="both"/>
              <w:rPr>
                <w:rFonts w:ascii="Arial" w:hAnsi="Arial" w:cs="Arial"/>
                <w:sz w:val="18"/>
                <w:szCs w:val="18"/>
              </w:rPr>
            </w:pPr>
          </w:p>
        </w:tc>
        <w:tc>
          <w:tcPr>
            <w:tcW w:w="1133" w:type="dxa"/>
          </w:tcPr>
          <w:p w:rsidR="006E61D0" w:rsidRPr="00FD7A01" w:rsidRDefault="006E61D0" w:rsidP="00AD4897">
            <w:pPr>
              <w:tabs>
                <w:tab w:val="decimal" w:pos="752"/>
              </w:tabs>
              <w:spacing w:line="300" w:lineRule="exact"/>
              <w:ind w:right="75"/>
              <w:jc w:val="both"/>
              <w:rPr>
                <w:rFonts w:ascii="Arial" w:hAnsi="Arial" w:cs="Arial"/>
                <w:sz w:val="18"/>
                <w:szCs w:val="18"/>
              </w:rPr>
            </w:pPr>
          </w:p>
        </w:tc>
        <w:tc>
          <w:tcPr>
            <w:tcW w:w="1133" w:type="dxa"/>
            <w:vAlign w:val="bottom"/>
          </w:tcPr>
          <w:p w:rsidR="006E61D0" w:rsidRPr="00FD7A01" w:rsidRDefault="006E61D0" w:rsidP="00AD4897">
            <w:pPr>
              <w:tabs>
                <w:tab w:val="decimal" w:pos="752"/>
              </w:tabs>
              <w:spacing w:line="300" w:lineRule="exact"/>
              <w:ind w:right="75"/>
              <w:jc w:val="both"/>
              <w:rPr>
                <w:rFonts w:ascii="Arial" w:hAnsi="Arial" w:cs="Arial"/>
                <w:sz w:val="18"/>
                <w:szCs w:val="18"/>
              </w:rPr>
            </w:pPr>
          </w:p>
        </w:tc>
        <w:tc>
          <w:tcPr>
            <w:tcW w:w="1133" w:type="dxa"/>
            <w:vAlign w:val="bottom"/>
          </w:tcPr>
          <w:p w:rsidR="006E61D0" w:rsidRPr="00FD7A01" w:rsidRDefault="006E61D0" w:rsidP="00AD4897">
            <w:pPr>
              <w:tabs>
                <w:tab w:val="decimal" w:pos="752"/>
              </w:tabs>
              <w:spacing w:line="300" w:lineRule="exact"/>
              <w:ind w:right="75"/>
              <w:jc w:val="both"/>
              <w:rPr>
                <w:rFonts w:ascii="Arial" w:hAnsi="Arial" w:cs="Arial"/>
                <w:sz w:val="18"/>
                <w:szCs w:val="18"/>
              </w:rPr>
            </w:pPr>
          </w:p>
        </w:tc>
      </w:tr>
      <w:tr w:rsidR="00BA3F38" w:rsidRPr="00FD7A01" w:rsidTr="000763F5">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498</w:t>
            </w: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771</w:t>
            </w:r>
          </w:p>
        </w:tc>
      </w:tr>
      <w:tr w:rsidR="00BA3F38" w:rsidRPr="00FD7A01" w:rsidTr="000763F5">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cs/>
              </w:rPr>
            </w:pPr>
            <w:r w:rsidRPr="00FD7A01">
              <w:rPr>
                <w:rFonts w:ascii="Arial" w:hAnsi="Arial" w:cs="Arial"/>
                <w:sz w:val="18"/>
                <w:szCs w:val="18"/>
              </w:rPr>
              <w:t>-</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cs/>
              </w:rPr>
            </w:pPr>
            <w:r w:rsidRPr="00FD7A01">
              <w:rPr>
                <w:rFonts w:ascii="Arial" w:hAnsi="Arial" w:cs="Arial"/>
                <w:sz w:val="18"/>
                <w:szCs w:val="18"/>
              </w:rPr>
              <w:t>-</w:t>
            </w: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471</w:t>
            </w: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3,238</w:t>
            </w:r>
          </w:p>
        </w:tc>
      </w:tr>
      <w:tr w:rsidR="00BA3F38" w:rsidRPr="00FD7A01" w:rsidTr="000763F5">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PT. NCL INTER LOGISTIK INDONESIA</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180</w:t>
            </w:r>
          </w:p>
        </w:tc>
      </w:tr>
      <w:tr w:rsidR="00BA3F38" w:rsidRPr="00FD7A01" w:rsidTr="000763F5">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Qingdao National Container Line Co., Ltd.</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29</w:t>
            </w: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29</w:t>
            </w:r>
          </w:p>
        </w:tc>
      </w:tr>
      <w:tr w:rsidR="00BA3F38" w:rsidRPr="00FD7A01" w:rsidTr="000763F5">
        <w:tc>
          <w:tcPr>
            <w:tcW w:w="4500" w:type="dxa"/>
          </w:tcPr>
          <w:p w:rsidR="00BA3F38" w:rsidRPr="00FD7A01" w:rsidRDefault="00BA3F38" w:rsidP="00BA3F38">
            <w:pPr>
              <w:tabs>
                <w:tab w:val="left" w:pos="342"/>
              </w:tabs>
              <w:spacing w:line="300" w:lineRule="exact"/>
              <w:ind w:left="162" w:firstLine="168"/>
              <w:jc w:val="both"/>
              <w:rPr>
                <w:rFonts w:ascii="Arial" w:hAnsi="Arial" w:cs="Arial"/>
                <w:sz w:val="18"/>
                <w:szCs w:val="18"/>
              </w:rPr>
            </w:pPr>
            <w:r w:rsidRPr="00FD7A01">
              <w:rPr>
                <w:rFonts w:ascii="Arial" w:hAnsi="Arial" w:cs="Arial"/>
                <w:sz w:val="18"/>
                <w:szCs w:val="18"/>
              </w:rPr>
              <w:t>NCL Inter Logistics Vietnam Co., Ltd.</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68</w:t>
            </w:r>
          </w:p>
        </w:tc>
      </w:tr>
      <w:tr w:rsidR="00BA3F38" w:rsidRPr="00FD7A01" w:rsidTr="000763F5">
        <w:tc>
          <w:tcPr>
            <w:tcW w:w="4500" w:type="dxa"/>
          </w:tcPr>
          <w:p w:rsidR="00BA3F38" w:rsidRPr="00FD7A01" w:rsidRDefault="00BA3F38" w:rsidP="00BA3F38">
            <w:pPr>
              <w:tabs>
                <w:tab w:val="left" w:pos="342"/>
              </w:tabs>
              <w:spacing w:line="300" w:lineRule="exact"/>
              <w:ind w:left="162" w:firstLine="168"/>
              <w:jc w:val="both"/>
              <w:rPr>
                <w:rFonts w:ascii="Arial" w:hAnsi="Arial" w:cs="Arial"/>
                <w:sz w:val="18"/>
                <w:szCs w:val="18"/>
              </w:rPr>
            </w:pPr>
            <w:r w:rsidRPr="00FD7A01">
              <w:rPr>
                <w:rFonts w:ascii="Arial" w:hAnsi="Arial" w:cs="Arial"/>
                <w:sz w:val="18"/>
                <w:szCs w:val="18"/>
              </w:rPr>
              <w:t>Ningbo NCL Inter Logistics Co., Ltd.</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146</w:t>
            </w: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520</w:t>
            </w:r>
          </w:p>
        </w:tc>
      </w:tr>
      <w:tr w:rsidR="00BA3F38" w:rsidRPr="00FD7A01" w:rsidTr="000763F5">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Related company</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p>
        </w:tc>
      </w:tr>
      <w:tr w:rsidR="00BA3F38" w:rsidRPr="00FD7A01" w:rsidTr="000763F5">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r>
            <w:proofErr w:type="spellStart"/>
            <w:r w:rsidRPr="00FD7A01">
              <w:rPr>
                <w:rFonts w:ascii="Arial" w:hAnsi="Arial" w:cs="Arial"/>
                <w:sz w:val="18"/>
                <w:szCs w:val="18"/>
              </w:rPr>
              <w:t>Zim</w:t>
            </w:r>
            <w:proofErr w:type="spellEnd"/>
            <w:r w:rsidRPr="00FD7A01">
              <w:rPr>
                <w:rFonts w:ascii="Arial" w:hAnsi="Arial" w:cs="Arial"/>
                <w:sz w:val="18"/>
                <w:szCs w:val="18"/>
              </w:rPr>
              <w:t xml:space="preserve"> Integrated Shipping Services Ltd.</w:t>
            </w:r>
          </w:p>
        </w:tc>
        <w:tc>
          <w:tcPr>
            <w:tcW w:w="1133" w:type="dxa"/>
          </w:tcPr>
          <w:p w:rsidR="00BA3F38" w:rsidRPr="00FD7A01" w:rsidRDefault="00BA3F38"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38</w:t>
            </w:r>
          </w:p>
        </w:tc>
        <w:tc>
          <w:tcPr>
            <w:tcW w:w="1133" w:type="dxa"/>
          </w:tcPr>
          <w:p w:rsidR="00BA3F38" w:rsidRPr="00FD7A01" w:rsidRDefault="00BA3F38"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1,109</w:t>
            </w:r>
          </w:p>
        </w:tc>
        <w:tc>
          <w:tcPr>
            <w:tcW w:w="1133" w:type="dxa"/>
            <w:vAlign w:val="bottom"/>
          </w:tcPr>
          <w:p w:rsidR="00BA3F38" w:rsidRPr="00FD7A01" w:rsidRDefault="00BA3F38"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38</w:t>
            </w:r>
          </w:p>
        </w:tc>
        <w:tc>
          <w:tcPr>
            <w:tcW w:w="1133" w:type="dxa"/>
            <w:vAlign w:val="bottom"/>
          </w:tcPr>
          <w:p w:rsidR="00BA3F38" w:rsidRPr="00FD7A01" w:rsidRDefault="00BA3F38"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1,109</w:t>
            </w:r>
          </w:p>
        </w:tc>
      </w:tr>
      <w:tr w:rsidR="00BA3F38" w:rsidRPr="00FD7A01" w:rsidTr="000763F5">
        <w:tc>
          <w:tcPr>
            <w:tcW w:w="4500" w:type="dxa"/>
          </w:tcPr>
          <w:p w:rsidR="00BA3F38" w:rsidRPr="00FD7A01" w:rsidRDefault="00BA3F38" w:rsidP="00BA3F38">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rsidR="00BA3F38" w:rsidRPr="00FD7A01" w:rsidRDefault="00BA3F38" w:rsidP="00AD4897">
            <w:pPr>
              <w:pBdr>
                <w:bottom w:val="single" w:sz="4" w:space="1" w:color="auto"/>
              </w:pBdr>
              <w:tabs>
                <w:tab w:val="decimal" w:pos="752"/>
              </w:tabs>
              <w:spacing w:line="300" w:lineRule="exact"/>
              <w:ind w:right="75"/>
              <w:jc w:val="both"/>
              <w:rPr>
                <w:rFonts w:ascii="Arial" w:hAnsi="Arial" w:cs="Arial"/>
                <w:sz w:val="18"/>
                <w:szCs w:val="18"/>
                <w:cs/>
              </w:rPr>
            </w:pPr>
            <w:r w:rsidRPr="00FD7A01">
              <w:rPr>
                <w:rFonts w:ascii="Arial" w:hAnsi="Arial" w:cs="Arial"/>
                <w:sz w:val="18"/>
                <w:szCs w:val="18"/>
              </w:rPr>
              <w:t>38</w:t>
            </w:r>
          </w:p>
        </w:tc>
        <w:tc>
          <w:tcPr>
            <w:tcW w:w="1133" w:type="dxa"/>
          </w:tcPr>
          <w:p w:rsidR="00BA3F38" w:rsidRPr="00FD7A01" w:rsidRDefault="00BA3F38" w:rsidP="00AD4897">
            <w:pPr>
              <w:pBdr>
                <w:bottom w:val="single" w:sz="4" w:space="1" w:color="auto"/>
              </w:pBdr>
              <w:tabs>
                <w:tab w:val="decimal" w:pos="752"/>
              </w:tabs>
              <w:spacing w:line="300" w:lineRule="exact"/>
              <w:ind w:right="75"/>
              <w:jc w:val="both"/>
              <w:rPr>
                <w:rFonts w:ascii="Arial" w:hAnsi="Arial" w:cs="Arial"/>
                <w:sz w:val="18"/>
                <w:szCs w:val="18"/>
                <w:cs/>
              </w:rPr>
            </w:pPr>
            <w:r w:rsidRPr="00FD7A01">
              <w:rPr>
                <w:rFonts w:ascii="Arial" w:hAnsi="Arial" w:cs="Arial"/>
                <w:sz w:val="18"/>
                <w:szCs w:val="18"/>
              </w:rPr>
              <w:t>1,109</w:t>
            </w:r>
          </w:p>
        </w:tc>
        <w:tc>
          <w:tcPr>
            <w:tcW w:w="1133" w:type="dxa"/>
            <w:vAlign w:val="bottom"/>
          </w:tcPr>
          <w:p w:rsidR="00BA3F38" w:rsidRPr="00FD7A01" w:rsidRDefault="00BA3F38"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1,182</w:t>
            </w:r>
          </w:p>
        </w:tc>
        <w:tc>
          <w:tcPr>
            <w:tcW w:w="1133" w:type="dxa"/>
            <w:vAlign w:val="bottom"/>
          </w:tcPr>
          <w:p w:rsidR="00BA3F38" w:rsidRPr="00FD7A01" w:rsidRDefault="00BA3F38" w:rsidP="00AD4897">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5,915</w:t>
            </w:r>
          </w:p>
        </w:tc>
      </w:tr>
      <w:tr w:rsidR="00BA3F38" w:rsidRPr="00FD7A01" w:rsidTr="000763F5">
        <w:tc>
          <w:tcPr>
            <w:tcW w:w="4500" w:type="dxa"/>
          </w:tcPr>
          <w:p w:rsidR="00BA3F38" w:rsidRPr="00FD7A01" w:rsidRDefault="00FD7A01" w:rsidP="00BA3F38">
            <w:pPr>
              <w:tabs>
                <w:tab w:val="left" w:pos="342"/>
              </w:tabs>
              <w:spacing w:line="300" w:lineRule="exact"/>
              <w:ind w:left="162" w:hanging="180"/>
              <w:jc w:val="both"/>
              <w:rPr>
                <w:rFonts w:ascii="Arial" w:hAnsi="Arial" w:cs="Arial"/>
                <w:sz w:val="18"/>
                <w:szCs w:val="18"/>
                <w:cs/>
              </w:rPr>
            </w:pPr>
            <w:r>
              <w:rPr>
                <w:rFonts w:ascii="Arial" w:hAnsi="Arial" w:cs="Arial"/>
                <w:sz w:val="18"/>
                <w:szCs w:val="18"/>
              </w:rPr>
              <w:t>Other payable</w:t>
            </w: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p>
        </w:tc>
        <w:tc>
          <w:tcPr>
            <w:tcW w:w="1133" w:type="dxa"/>
          </w:tcPr>
          <w:p w:rsidR="00BA3F38" w:rsidRPr="00FD7A01" w:rsidRDefault="00BA3F38" w:rsidP="00AD4897">
            <w:pPr>
              <w:tabs>
                <w:tab w:val="decimal" w:pos="752"/>
              </w:tabs>
              <w:spacing w:line="300" w:lineRule="exact"/>
              <w:ind w:right="75"/>
              <w:jc w:val="both"/>
              <w:rPr>
                <w:rFonts w:ascii="Arial" w:hAnsi="Arial" w:cs="Arial"/>
                <w:sz w:val="18"/>
                <w:szCs w:val="18"/>
              </w:rPr>
            </w:pP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p>
        </w:tc>
        <w:tc>
          <w:tcPr>
            <w:tcW w:w="1133" w:type="dxa"/>
            <w:vAlign w:val="bottom"/>
          </w:tcPr>
          <w:p w:rsidR="00BA3F38" w:rsidRPr="00FD7A01" w:rsidRDefault="00BA3F38" w:rsidP="00AD4897">
            <w:pPr>
              <w:tabs>
                <w:tab w:val="decimal" w:pos="752"/>
              </w:tabs>
              <w:spacing w:line="300" w:lineRule="exact"/>
              <w:ind w:right="75"/>
              <w:jc w:val="both"/>
              <w:rPr>
                <w:rFonts w:ascii="Arial" w:hAnsi="Arial" w:cs="Arial"/>
                <w:sz w:val="18"/>
                <w:szCs w:val="18"/>
              </w:rPr>
            </w:pPr>
          </w:p>
        </w:tc>
      </w:tr>
      <w:tr w:rsidR="00FD7A01" w:rsidRPr="00FD7A01" w:rsidTr="000763F5">
        <w:tc>
          <w:tcPr>
            <w:tcW w:w="4500" w:type="dxa"/>
          </w:tcPr>
          <w:p w:rsidR="00FD7A01" w:rsidRPr="00FD7A01" w:rsidRDefault="00FD7A01" w:rsidP="00FD7A01">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Pr>
                <w:rFonts w:ascii="Arial" w:hAnsi="Arial" w:cs="Arial"/>
                <w:sz w:val="18"/>
                <w:szCs w:val="18"/>
              </w:rPr>
              <w:t>Others</w:t>
            </w:r>
          </w:p>
        </w:tc>
        <w:tc>
          <w:tcPr>
            <w:tcW w:w="1133" w:type="dxa"/>
          </w:tcPr>
          <w:p w:rsidR="00FD7A01" w:rsidRPr="00FD7A01" w:rsidRDefault="00FD7A01" w:rsidP="00AD4897">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392</w:t>
            </w:r>
          </w:p>
        </w:tc>
        <w:tc>
          <w:tcPr>
            <w:tcW w:w="1133" w:type="dxa"/>
          </w:tcPr>
          <w:p w:rsidR="00FD7A01" w:rsidRPr="00FD7A01" w:rsidRDefault="00FD7A01" w:rsidP="00AD4897">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817</w:t>
            </w:r>
          </w:p>
        </w:tc>
        <w:tc>
          <w:tcPr>
            <w:tcW w:w="1133" w:type="dxa"/>
            <w:vAlign w:val="bottom"/>
          </w:tcPr>
          <w:p w:rsidR="00FD7A01" w:rsidRPr="00FD7A01" w:rsidRDefault="00FD7A01" w:rsidP="00AD4897">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380</w:t>
            </w:r>
          </w:p>
        </w:tc>
        <w:tc>
          <w:tcPr>
            <w:tcW w:w="1133" w:type="dxa"/>
            <w:vAlign w:val="bottom"/>
          </w:tcPr>
          <w:p w:rsidR="00FD7A01" w:rsidRPr="00FD7A01" w:rsidRDefault="00FD7A01" w:rsidP="00AD4897">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1,054</w:t>
            </w:r>
          </w:p>
        </w:tc>
      </w:tr>
      <w:tr w:rsidR="00FD7A01" w:rsidRPr="00FD7A01" w:rsidTr="000763F5">
        <w:tc>
          <w:tcPr>
            <w:tcW w:w="4500" w:type="dxa"/>
          </w:tcPr>
          <w:p w:rsidR="00FD7A01" w:rsidRPr="00FD7A01" w:rsidRDefault="00FD7A01" w:rsidP="00FD7A01">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r>
              <w:rPr>
                <w:rFonts w:ascii="Arial" w:hAnsi="Arial" w:cs="Arial"/>
                <w:sz w:val="18"/>
                <w:szCs w:val="18"/>
              </w:rPr>
              <w:t xml:space="preserve"> trade and other payables - related parties</w:t>
            </w:r>
          </w:p>
        </w:tc>
        <w:tc>
          <w:tcPr>
            <w:tcW w:w="1133" w:type="dxa"/>
          </w:tcPr>
          <w:p w:rsidR="00FD7A01" w:rsidRPr="00FD7A01" w:rsidRDefault="00FD7A01" w:rsidP="00B145A4">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430</w:t>
            </w:r>
          </w:p>
        </w:tc>
        <w:tc>
          <w:tcPr>
            <w:tcW w:w="1133" w:type="dxa"/>
          </w:tcPr>
          <w:p w:rsidR="00FD7A01" w:rsidRPr="00FD7A01" w:rsidRDefault="00FD7A01" w:rsidP="00B145A4">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1,926</w:t>
            </w:r>
          </w:p>
        </w:tc>
        <w:tc>
          <w:tcPr>
            <w:tcW w:w="1133" w:type="dxa"/>
            <w:vAlign w:val="bottom"/>
          </w:tcPr>
          <w:p w:rsidR="00FD7A01" w:rsidRPr="00FD7A01" w:rsidRDefault="00FD7A01" w:rsidP="00B145A4">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1,562</w:t>
            </w:r>
          </w:p>
        </w:tc>
        <w:tc>
          <w:tcPr>
            <w:tcW w:w="1133" w:type="dxa"/>
            <w:vAlign w:val="bottom"/>
          </w:tcPr>
          <w:p w:rsidR="00FD7A01" w:rsidRPr="00FD7A01" w:rsidRDefault="00FD7A01" w:rsidP="00B145A4">
            <w:pPr>
              <w:pBdr>
                <w:bottom w:val="doub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6,969</w:t>
            </w:r>
          </w:p>
        </w:tc>
      </w:tr>
    </w:tbl>
    <w:p w:rsidR="00867AEB" w:rsidRPr="007222F3" w:rsidRDefault="00867AEB" w:rsidP="00867AEB">
      <w:pPr>
        <w:tabs>
          <w:tab w:val="left" w:pos="2160"/>
          <w:tab w:val="decimal" w:pos="4500"/>
          <w:tab w:val="center" w:pos="4680"/>
          <w:tab w:val="center" w:pos="5760"/>
          <w:tab w:val="decimal" w:pos="7200"/>
          <w:tab w:val="decimal" w:pos="8460"/>
        </w:tabs>
        <w:spacing w:line="380" w:lineRule="exact"/>
        <w:ind w:left="547" w:right="-61" w:hanging="547"/>
        <w:jc w:val="right"/>
        <w:rPr>
          <w:rFonts w:ascii="Arial" w:eastAsia="Arial Unicode MS" w:hAnsi="Arial" w:cs="Arial"/>
          <w:sz w:val="16"/>
          <w:szCs w:val="16"/>
        </w:rPr>
      </w:pPr>
      <w:r w:rsidRPr="00FD7A01">
        <w:rPr>
          <w:sz w:val="18"/>
          <w:szCs w:val="18"/>
        </w:rPr>
        <w:br w:type="page"/>
      </w:r>
      <w:r w:rsidRPr="007222F3">
        <w:rPr>
          <w:rFonts w:ascii="Arial" w:eastAsia="Arial Unicode MS" w:hAnsi="Arial" w:cs="Arial"/>
          <w:sz w:val="16"/>
          <w:szCs w:val="16"/>
        </w:rPr>
        <w:lastRenderedPageBreak/>
        <w:t>(Unit: Thousand Baht)</w:t>
      </w:r>
    </w:p>
    <w:tbl>
      <w:tblPr>
        <w:tblW w:w="9032" w:type="dxa"/>
        <w:tblInd w:w="450" w:type="dxa"/>
        <w:tblLayout w:type="fixed"/>
        <w:tblLook w:val="0000" w:firstRow="0" w:lastRow="0" w:firstColumn="0" w:lastColumn="0" w:noHBand="0" w:noVBand="0"/>
      </w:tblPr>
      <w:tblGrid>
        <w:gridCol w:w="4500"/>
        <w:gridCol w:w="1133"/>
        <w:gridCol w:w="1133"/>
        <w:gridCol w:w="1133"/>
        <w:gridCol w:w="1133"/>
      </w:tblGrid>
      <w:tr w:rsidR="00867AEB" w:rsidRPr="0031406C" w:rsidTr="003205E4">
        <w:trPr>
          <w:cantSplit/>
        </w:trPr>
        <w:tc>
          <w:tcPr>
            <w:tcW w:w="4500" w:type="dxa"/>
          </w:tcPr>
          <w:p w:rsidR="00867AEB" w:rsidRPr="0031406C" w:rsidRDefault="00867AEB" w:rsidP="003205E4">
            <w:pPr>
              <w:tabs>
                <w:tab w:val="left" w:pos="342"/>
              </w:tabs>
              <w:spacing w:line="300" w:lineRule="exact"/>
              <w:ind w:left="162" w:hanging="162"/>
              <w:jc w:val="center"/>
              <w:rPr>
                <w:rFonts w:ascii="Arial" w:hAnsi="Arial" w:cs="Arial"/>
                <w:sz w:val="18"/>
                <w:szCs w:val="18"/>
                <w:u w:val="single"/>
              </w:rPr>
            </w:pPr>
          </w:p>
        </w:tc>
        <w:tc>
          <w:tcPr>
            <w:tcW w:w="2266" w:type="dxa"/>
            <w:gridSpan w:val="2"/>
          </w:tcPr>
          <w:p w:rsidR="00867AEB" w:rsidRPr="0031406C" w:rsidRDefault="00867AEB" w:rsidP="003205E4">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Consolidated </w:t>
            </w:r>
          </w:p>
        </w:tc>
        <w:tc>
          <w:tcPr>
            <w:tcW w:w="2266" w:type="dxa"/>
            <w:gridSpan w:val="2"/>
          </w:tcPr>
          <w:p w:rsidR="00867AEB" w:rsidRPr="0031406C" w:rsidRDefault="00867AEB" w:rsidP="003205E4">
            <w:pPr>
              <w:spacing w:line="300" w:lineRule="exact"/>
              <w:jc w:val="center"/>
              <w:rPr>
                <w:rFonts w:ascii="Arial" w:eastAsia="Arial Unicode MS" w:hAnsi="Arial" w:cs="Arial"/>
                <w:sz w:val="18"/>
                <w:szCs w:val="18"/>
              </w:rPr>
            </w:pPr>
            <w:r w:rsidRPr="0031406C">
              <w:rPr>
                <w:rFonts w:ascii="Arial" w:eastAsia="Arial Unicode MS" w:hAnsi="Arial" w:cs="Arial"/>
                <w:sz w:val="18"/>
                <w:szCs w:val="18"/>
              </w:rPr>
              <w:t xml:space="preserve">Separate </w:t>
            </w:r>
          </w:p>
        </w:tc>
      </w:tr>
      <w:tr w:rsidR="00867AEB" w:rsidRPr="0031406C" w:rsidTr="003205E4">
        <w:trPr>
          <w:cantSplit/>
        </w:trPr>
        <w:tc>
          <w:tcPr>
            <w:tcW w:w="4500" w:type="dxa"/>
          </w:tcPr>
          <w:p w:rsidR="00867AEB" w:rsidRPr="0031406C" w:rsidRDefault="00867AEB" w:rsidP="003205E4">
            <w:pPr>
              <w:tabs>
                <w:tab w:val="left" w:pos="342"/>
              </w:tabs>
              <w:spacing w:line="300" w:lineRule="exact"/>
              <w:ind w:left="162" w:hanging="162"/>
              <w:jc w:val="center"/>
              <w:rPr>
                <w:rFonts w:ascii="Arial" w:hAnsi="Arial" w:cs="Arial"/>
                <w:sz w:val="18"/>
                <w:szCs w:val="18"/>
                <w:u w:val="single"/>
              </w:rPr>
            </w:pPr>
          </w:p>
        </w:tc>
        <w:tc>
          <w:tcPr>
            <w:tcW w:w="2266" w:type="dxa"/>
            <w:gridSpan w:val="2"/>
          </w:tcPr>
          <w:p w:rsidR="00867AEB" w:rsidRPr="0031406C" w:rsidRDefault="00867AEB" w:rsidP="003205E4">
            <w:pPr>
              <w:pBdr>
                <w:bottom w:val="single" w:sz="4" w:space="1" w:color="auto"/>
              </w:pBdr>
              <w:spacing w:line="300" w:lineRule="exact"/>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c>
          <w:tcPr>
            <w:tcW w:w="2266" w:type="dxa"/>
            <w:gridSpan w:val="2"/>
          </w:tcPr>
          <w:p w:rsidR="00867AEB" w:rsidRPr="0031406C" w:rsidRDefault="00867AEB" w:rsidP="003205E4">
            <w:pPr>
              <w:pBdr>
                <w:bottom w:val="single" w:sz="4" w:space="1" w:color="auto"/>
              </w:pBdr>
              <w:spacing w:line="300" w:lineRule="exact"/>
              <w:ind w:right="-18"/>
              <w:jc w:val="center"/>
              <w:rPr>
                <w:rFonts w:ascii="Arial" w:eastAsia="Arial Unicode MS" w:hAnsi="Arial" w:cs="Arial"/>
                <w:sz w:val="18"/>
                <w:szCs w:val="18"/>
              </w:rPr>
            </w:pPr>
            <w:r w:rsidRPr="0031406C">
              <w:rPr>
                <w:rFonts w:ascii="Arial" w:eastAsia="Arial Unicode MS" w:hAnsi="Arial" w:cs="Arial"/>
                <w:sz w:val="18"/>
                <w:szCs w:val="18"/>
              </w:rPr>
              <w:t>financial statements</w:t>
            </w:r>
          </w:p>
        </w:tc>
      </w:tr>
      <w:tr w:rsidR="00867AEB" w:rsidRPr="0031406C" w:rsidTr="003205E4">
        <w:tc>
          <w:tcPr>
            <w:tcW w:w="4500" w:type="dxa"/>
          </w:tcPr>
          <w:p w:rsidR="00867AEB" w:rsidRPr="0031406C" w:rsidRDefault="00867AEB" w:rsidP="003205E4">
            <w:pPr>
              <w:tabs>
                <w:tab w:val="left" w:pos="342"/>
              </w:tabs>
              <w:spacing w:line="300" w:lineRule="exact"/>
              <w:ind w:left="162" w:hanging="162"/>
              <w:jc w:val="center"/>
              <w:rPr>
                <w:rFonts w:ascii="Arial" w:hAnsi="Arial" w:cs="Arial"/>
                <w:sz w:val="18"/>
                <w:szCs w:val="18"/>
                <w:u w:val="single"/>
              </w:rPr>
            </w:pPr>
          </w:p>
        </w:tc>
        <w:tc>
          <w:tcPr>
            <w:tcW w:w="1133" w:type="dxa"/>
          </w:tcPr>
          <w:p w:rsidR="00867AEB" w:rsidRPr="0031406C" w:rsidRDefault="00867AEB" w:rsidP="003205E4">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c>
          <w:tcPr>
            <w:tcW w:w="1133" w:type="dxa"/>
          </w:tcPr>
          <w:p w:rsidR="00867AEB" w:rsidRPr="0031406C" w:rsidRDefault="00867AEB" w:rsidP="003205E4">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2019</w:t>
            </w:r>
          </w:p>
        </w:tc>
        <w:tc>
          <w:tcPr>
            <w:tcW w:w="1133" w:type="dxa"/>
          </w:tcPr>
          <w:p w:rsidR="00867AEB" w:rsidRPr="0031406C" w:rsidRDefault="00867AEB" w:rsidP="003205E4">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c>
          <w:tcPr>
            <w:tcW w:w="1133" w:type="dxa"/>
          </w:tcPr>
          <w:p w:rsidR="00867AEB" w:rsidRPr="0031406C" w:rsidRDefault="00867AEB" w:rsidP="003205E4">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2019</w:t>
            </w:r>
          </w:p>
        </w:tc>
      </w:tr>
      <w:tr w:rsidR="006E61D0" w:rsidRPr="007222F3" w:rsidTr="006E61D0">
        <w:tc>
          <w:tcPr>
            <w:tcW w:w="4500" w:type="dxa"/>
          </w:tcPr>
          <w:p w:rsidR="006E61D0" w:rsidRPr="007222F3" w:rsidRDefault="00194653" w:rsidP="006E61D0">
            <w:pPr>
              <w:tabs>
                <w:tab w:val="left" w:pos="342"/>
              </w:tabs>
              <w:spacing w:line="320" w:lineRule="exact"/>
              <w:ind w:left="162" w:hanging="180"/>
              <w:jc w:val="both"/>
              <w:rPr>
                <w:rFonts w:ascii="Arial" w:hAnsi="Arial" w:cs="Arial"/>
                <w:sz w:val="17"/>
                <w:szCs w:val="17"/>
                <w:u w:val="single"/>
                <w:cs/>
              </w:rPr>
            </w:pPr>
            <w:r>
              <w:rPr>
                <w:rFonts w:ascii="Arial" w:hAnsi="Arial" w:cs="Arial"/>
                <w:sz w:val="17"/>
                <w:szCs w:val="17"/>
                <w:u w:val="single"/>
              </w:rPr>
              <w:t>Long</w:t>
            </w:r>
            <w:r w:rsidR="006E61D0" w:rsidRPr="007222F3">
              <w:rPr>
                <w:rFonts w:ascii="Arial" w:hAnsi="Arial" w:cs="Arial"/>
                <w:sz w:val="17"/>
                <w:szCs w:val="17"/>
                <w:u w:val="single"/>
              </w:rPr>
              <w:t>-term loan to related part</w:t>
            </w:r>
            <w:r w:rsidR="00ED7712">
              <w:rPr>
                <w:rFonts w:ascii="Arial" w:hAnsi="Arial" w:cs="Arial"/>
                <w:sz w:val="17"/>
                <w:szCs w:val="17"/>
                <w:u w:val="single"/>
              </w:rPr>
              <w:t>y</w:t>
            </w:r>
          </w:p>
        </w:tc>
        <w:tc>
          <w:tcPr>
            <w:tcW w:w="1133" w:type="dxa"/>
          </w:tcPr>
          <w:p w:rsidR="006E61D0" w:rsidRPr="007222F3" w:rsidRDefault="006E61D0" w:rsidP="006E61D0">
            <w:pPr>
              <w:tabs>
                <w:tab w:val="decimal" w:pos="752"/>
              </w:tabs>
              <w:spacing w:line="320" w:lineRule="exact"/>
              <w:ind w:right="75"/>
              <w:jc w:val="both"/>
              <w:rPr>
                <w:rFonts w:ascii="Arial" w:hAnsi="Arial" w:cs="Arial"/>
                <w:sz w:val="17"/>
                <w:szCs w:val="17"/>
              </w:rPr>
            </w:pPr>
          </w:p>
        </w:tc>
        <w:tc>
          <w:tcPr>
            <w:tcW w:w="1133" w:type="dxa"/>
          </w:tcPr>
          <w:p w:rsidR="006E61D0" w:rsidRPr="007222F3" w:rsidRDefault="006E61D0" w:rsidP="006E61D0">
            <w:pPr>
              <w:tabs>
                <w:tab w:val="decimal" w:pos="752"/>
              </w:tabs>
              <w:spacing w:line="320" w:lineRule="exact"/>
              <w:ind w:right="75"/>
              <w:jc w:val="both"/>
              <w:rPr>
                <w:rFonts w:ascii="Arial" w:hAnsi="Arial" w:cs="Arial"/>
                <w:sz w:val="17"/>
                <w:szCs w:val="17"/>
              </w:rPr>
            </w:pPr>
          </w:p>
        </w:tc>
        <w:tc>
          <w:tcPr>
            <w:tcW w:w="1133" w:type="dxa"/>
            <w:vAlign w:val="bottom"/>
          </w:tcPr>
          <w:p w:rsidR="006E61D0" w:rsidRPr="007222F3" w:rsidRDefault="006E61D0" w:rsidP="006E61D0">
            <w:pPr>
              <w:tabs>
                <w:tab w:val="decimal" w:pos="752"/>
              </w:tabs>
              <w:spacing w:line="320" w:lineRule="exact"/>
              <w:ind w:right="75"/>
              <w:jc w:val="both"/>
              <w:rPr>
                <w:rFonts w:ascii="Arial" w:hAnsi="Arial" w:cs="Arial"/>
                <w:sz w:val="17"/>
                <w:szCs w:val="17"/>
              </w:rPr>
            </w:pPr>
          </w:p>
        </w:tc>
        <w:tc>
          <w:tcPr>
            <w:tcW w:w="1133" w:type="dxa"/>
            <w:vAlign w:val="bottom"/>
          </w:tcPr>
          <w:p w:rsidR="006E61D0" w:rsidRPr="007222F3" w:rsidRDefault="006E61D0" w:rsidP="006E61D0">
            <w:pPr>
              <w:tabs>
                <w:tab w:val="decimal" w:pos="752"/>
              </w:tabs>
              <w:spacing w:line="320" w:lineRule="exact"/>
              <w:ind w:right="75"/>
              <w:jc w:val="both"/>
              <w:rPr>
                <w:rFonts w:ascii="Arial" w:hAnsi="Arial" w:cs="Arial"/>
                <w:sz w:val="17"/>
                <w:szCs w:val="17"/>
              </w:rPr>
            </w:pPr>
          </w:p>
        </w:tc>
      </w:tr>
      <w:tr w:rsidR="006E61D0" w:rsidRPr="007222F3" w:rsidTr="006E61D0">
        <w:tc>
          <w:tcPr>
            <w:tcW w:w="4500" w:type="dxa"/>
          </w:tcPr>
          <w:p w:rsidR="006E61D0" w:rsidRPr="007222F3" w:rsidRDefault="006E61D0" w:rsidP="006E61D0">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Subsidiar</w:t>
            </w:r>
            <w:r w:rsidR="00ED7712">
              <w:rPr>
                <w:rFonts w:ascii="Arial" w:hAnsi="Arial" w:cs="Arial"/>
                <w:sz w:val="17"/>
                <w:szCs w:val="17"/>
              </w:rPr>
              <w:t>y</w:t>
            </w:r>
          </w:p>
        </w:tc>
        <w:tc>
          <w:tcPr>
            <w:tcW w:w="1133" w:type="dxa"/>
          </w:tcPr>
          <w:p w:rsidR="006E61D0" w:rsidRPr="007222F3" w:rsidRDefault="006E61D0" w:rsidP="006E61D0">
            <w:pPr>
              <w:tabs>
                <w:tab w:val="decimal" w:pos="752"/>
              </w:tabs>
              <w:spacing w:line="320" w:lineRule="exact"/>
              <w:ind w:right="75"/>
              <w:jc w:val="both"/>
              <w:rPr>
                <w:rFonts w:ascii="Arial" w:hAnsi="Arial" w:cs="Arial"/>
                <w:sz w:val="17"/>
                <w:szCs w:val="17"/>
              </w:rPr>
            </w:pPr>
          </w:p>
        </w:tc>
        <w:tc>
          <w:tcPr>
            <w:tcW w:w="1133" w:type="dxa"/>
          </w:tcPr>
          <w:p w:rsidR="006E61D0" w:rsidRPr="007222F3" w:rsidRDefault="006E61D0" w:rsidP="006E61D0">
            <w:pPr>
              <w:tabs>
                <w:tab w:val="decimal" w:pos="752"/>
              </w:tabs>
              <w:spacing w:line="320" w:lineRule="exact"/>
              <w:ind w:right="75"/>
              <w:jc w:val="both"/>
              <w:rPr>
                <w:rFonts w:ascii="Arial" w:hAnsi="Arial" w:cs="Arial"/>
                <w:sz w:val="17"/>
                <w:szCs w:val="17"/>
              </w:rPr>
            </w:pPr>
          </w:p>
        </w:tc>
        <w:tc>
          <w:tcPr>
            <w:tcW w:w="1133" w:type="dxa"/>
            <w:vAlign w:val="bottom"/>
          </w:tcPr>
          <w:p w:rsidR="006E61D0" w:rsidRPr="007222F3" w:rsidRDefault="006E61D0" w:rsidP="006E61D0">
            <w:pPr>
              <w:tabs>
                <w:tab w:val="decimal" w:pos="752"/>
              </w:tabs>
              <w:spacing w:line="320" w:lineRule="exact"/>
              <w:ind w:right="75"/>
              <w:jc w:val="both"/>
              <w:rPr>
                <w:rFonts w:ascii="Arial" w:hAnsi="Arial" w:cs="Arial"/>
                <w:sz w:val="17"/>
                <w:szCs w:val="17"/>
              </w:rPr>
            </w:pPr>
          </w:p>
        </w:tc>
        <w:tc>
          <w:tcPr>
            <w:tcW w:w="1133" w:type="dxa"/>
            <w:vAlign w:val="bottom"/>
          </w:tcPr>
          <w:p w:rsidR="006E61D0" w:rsidRPr="007222F3" w:rsidRDefault="006E61D0" w:rsidP="006E61D0">
            <w:pPr>
              <w:tabs>
                <w:tab w:val="decimal" w:pos="752"/>
              </w:tabs>
              <w:spacing w:line="320" w:lineRule="exact"/>
              <w:ind w:right="75"/>
              <w:jc w:val="both"/>
              <w:rPr>
                <w:rFonts w:ascii="Arial" w:hAnsi="Arial" w:cs="Arial"/>
                <w:sz w:val="17"/>
                <w:szCs w:val="17"/>
              </w:rPr>
            </w:pPr>
          </w:p>
        </w:tc>
      </w:tr>
      <w:tr w:rsidR="006E61D0" w:rsidRPr="007222F3" w:rsidTr="003B0CA7">
        <w:tc>
          <w:tcPr>
            <w:tcW w:w="4500" w:type="dxa"/>
          </w:tcPr>
          <w:p w:rsidR="006E61D0" w:rsidRPr="007222F3" w:rsidRDefault="006E61D0" w:rsidP="006E61D0">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cs/>
              </w:rPr>
              <w:tab/>
            </w:r>
            <w:r w:rsidR="00194653">
              <w:rPr>
                <w:rFonts w:ascii="Arial" w:hAnsi="Arial" w:cs="Arial"/>
                <w:sz w:val="17"/>
                <w:szCs w:val="17"/>
              </w:rPr>
              <w:t>Grace Water Med Co., Ltd.</w:t>
            </w:r>
          </w:p>
        </w:tc>
        <w:tc>
          <w:tcPr>
            <w:tcW w:w="1133" w:type="dxa"/>
            <w:vAlign w:val="bottom"/>
          </w:tcPr>
          <w:p w:rsidR="006E61D0" w:rsidRPr="007222F3" w:rsidRDefault="005A3EB9" w:rsidP="006E61D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E61D0" w:rsidRPr="007222F3" w:rsidRDefault="006E61D0" w:rsidP="006E61D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E61D0" w:rsidRPr="007222F3" w:rsidRDefault="005A3EB9" w:rsidP="006E61D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vAlign w:val="bottom"/>
          </w:tcPr>
          <w:p w:rsidR="006E61D0" w:rsidRPr="007222F3" w:rsidRDefault="006E61D0" w:rsidP="006E61D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r>
      <w:tr w:rsidR="006E61D0" w:rsidRPr="007222F3" w:rsidTr="003B0CA7">
        <w:tc>
          <w:tcPr>
            <w:tcW w:w="4500" w:type="dxa"/>
          </w:tcPr>
          <w:p w:rsidR="006E61D0" w:rsidRPr="007222F3" w:rsidRDefault="006E61D0" w:rsidP="006E61D0">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rPr>
              <w:t xml:space="preserve">Total </w:t>
            </w:r>
            <w:r w:rsidR="00194653">
              <w:rPr>
                <w:rFonts w:ascii="Arial" w:hAnsi="Arial" w:cs="Arial"/>
                <w:sz w:val="17"/>
                <w:szCs w:val="17"/>
              </w:rPr>
              <w:t>long</w:t>
            </w:r>
            <w:r w:rsidRPr="007222F3">
              <w:rPr>
                <w:rFonts w:ascii="Arial" w:hAnsi="Arial" w:cs="Arial"/>
                <w:sz w:val="17"/>
                <w:szCs w:val="17"/>
              </w:rPr>
              <w:t>-term loan to related part</w:t>
            </w:r>
            <w:r w:rsidR="00ED7712">
              <w:rPr>
                <w:rFonts w:ascii="Arial" w:hAnsi="Arial" w:cs="Arial"/>
                <w:sz w:val="17"/>
                <w:szCs w:val="17"/>
              </w:rPr>
              <w:t>y</w:t>
            </w:r>
          </w:p>
        </w:tc>
        <w:tc>
          <w:tcPr>
            <w:tcW w:w="1133" w:type="dxa"/>
          </w:tcPr>
          <w:p w:rsidR="006E61D0" w:rsidRPr="007222F3" w:rsidRDefault="005A3EB9" w:rsidP="006E61D0">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rsidR="006E61D0" w:rsidRPr="007222F3" w:rsidRDefault="006E61D0" w:rsidP="006E61D0">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rsidR="006E61D0" w:rsidRPr="007222F3" w:rsidRDefault="005A3EB9" w:rsidP="006E61D0">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20,000</w:t>
            </w:r>
          </w:p>
        </w:tc>
        <w:tc>
          <w:tcPr>
            <w:tcW w:w="1133" w:type="dxa"/>
          </w:tcPr>
          <w:p w:rsidR="006E61D0" w:rsidRPr="007222F3" w:rsidRDefault="006E61D0" w:rsidP="006E61D0">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r>
      <w:tr w:rsidR="006E61D0" w:rsidRPr="007222F3" w:rsidTr="003B0CA7">
        <w:tc>
          <w:tcPr>
            <w:tcW w:w="4500" w:type="dxa"/>
          </w:tcPr>
          <w:p w:rsidR="006E61D0" w:rsidRPr="001F2895" w:rsidRDefault="006E61D0" w:rsidP="006E61D0">
            <w:pPr>
              <w:tabs>
                <w:tab w:val="left" w:pos="342"/>
              </w:tabs>
              <w:spacing w:line="320" w:lineRule="exact"/>
              <w:ind w:left="162" w:hanging="180"/>
              <w:jc w:val="both"/>
              <w:rPr>
                <w:rFonts w:ascii="Arial" w:hAnsi="Arial" w:cs="Arial"/>
                <w:sz w:val="17"/>
                <w:szCs w:val="17"/>
                <w:u w:val="single"/>
              </w:rPr>
            </w:pPr>
            <w:r w:rsidRPr="001F2895">
              <w:rPr>
                <w:rFonts w:ascii="Arial" w:hAnsi="Arial" w:cs="Arial"/>
                <w:sz w:val="17"/>
                <w:szCs w:val="17"/>
                <w:u w:val="single"/>
              </w:rPr>
              <w:t>Short-term loans from related parties</w:t>
            </w:r>
          </w:p>
        </w:tc>
        <w:tc>
          <w:tcPr>
            <w:tcW w:w="1133" w:type="dxa"/>
          </w:tcPr>
          <w:p w:rsidR="006E61D0" w:rsidRPr="007222F3" w:rsidRDefault="006E61D0" w:rsidP="006E61D0">
            <w:pPr>
              <w:tabs>
                <w:tab w:val="left" w:pos="342"/>
              </w:tabs>
              <w:spacing w:line="320" w:lineRule="exact"/>
              <w:ind w:left="162" w:hanging="180"/>
              <w:jc w:val="both"/>
              <w:rPr>
                <w:rFonts w:ascii="Arial" w:hAnsi="Arial" w:cs="Arial"/>
                <w:sz w:val="17"/>
                <w:szCs w:val="17"/>
              </w:rPr>
            </w:pPr>
          </w:p>
        </w:tc>
        <w:tc>
          <w:tcPr>
            <w:tcW w:w="1133" w:type="dxa"/>
          </w:tcPr>
          <w:p w:rsidR="006E61D0" w:rsidRPr="007222F3" w:rsidRDefault="006E61D0" w:rsidP="006E61D0">
            <w:pPr>
              <w:tabs>
                <w:tab w:val="left" w:pos="342"/>
              </w:tabs>
              <w:spacing w:line="320" w:lineRule="exact"/>
              <w:ind w:left="162" w:hanging="180"/>
              <w:jc w:val="both"/>
              <w:rPr>
                <w:rFonts w:ascii="Arial" w:hAnsi="Arial" w:cs="Arial"/>
                <w:sz w:val="17"/>
                <w:szCs w:val="17"/>
              </w:rPr>
            </w:pPr>
          </w:p>
        </w:tc>
        <w:tc>
          <w:tcPr>
            <w:tcW w:w="1133" w:type="dxa"/>
          </w:tcPr>
          <w:p w:rsidR="006E61D0" w:rsidRPr="007222F3" w:rsidRDefault="006E61D0" w:rsidP="006E61D0">
            <w:pPr>
              <w:tabs>
                <w:tab w:val="left" w:pos="342"/>
              </w:tabs>
              <w:spacing w:line="320" w:lineRule="exact"/>
              <w:ind w:left="162" w:hanging="180"/>
              <w:jc w:val="both"/>
              <w:rPr>
                <w:rFonts w:ascii="Arial" w:hAnsi="Arial" w:cs="Arial"/>
                <w:sz w:val="17"/>
                <w:szCs w:val="17"/>
              </w:rPr>
            </w:pPr>
          </w:p>
        </w:tc>
        <w:tc>
          <w:tcPr>
            <w:tcW w:w="1133" w:type="dxa"/>
          </w:tcPr>
          <w:p w:rsidR="006E61D0" w:rsidRPr="007222F3" w:rsidRDefault="006E61D0" w:rsidP="006E61D0">
            <w:pPr>
              <w:tabs>
                <w:tab w:val="left" w:pos="342"/>
              </w:tabs>
              <w:spacing w:line="320" w:lineRule="exact"/>
              <w:ind w:left="162" w:hanging="180"/>
              <w:jc w:val="both"/>
              <w:rPr>
                <w:rFonts w:ascii="Arial" w:hAnsi="Arial" w:cs="Arial"/>
                <w:sz w:val="17"/>
                <w:szCs w:val="17"/>
              </w:rPr>
            </w:pPr>
          </w:p>
        </w:tc>
      </w:tr>
      <w:tr w:rsidR="006E61D0" w:rsidRPr="007222F3" w:rsidTr="00243979">
        <w:tc>
          <w:tcPr>
            <w:tcW w:w="4500" w:type="dxa"/>
          </w:tcPr>
          <w:p w:rsidR="006E61D0" w:rsidRDefault="006E61D0" w:rsidP="006E61D0">
            <w:pPr>
              <w:tabs>
                <w:tab w:val="left" w:pos="342"/>
              </w:tabs>
              <w:spacing w:line="320" w:lineRule="exact"/>
              <w:ind w:left="162" w:hanging="180"/>
              <w:jc w:val="both"/>
              <w:rPr>
                <w:rFonts w:ascii="Arial" w:hAnsi="Arial" w:cs="Arial"/>
                <w:sz w:val="17"/>
                <w:szCs w:val="17"/>
              </w:rPr>
            </w:pPr>
            <w:r w:rsidRPr="00D13833">
              <w:rPr>
                <w:rFonts w:ascii="Arial" w:hAnsi="Arial" w:cs="Arial"/>
                <w:sz w:val="17"/>
                <w:szCs w:val="17"/>
              </w:rPr>
              <w:t>Directors and person</w:t>
            </w:r>
            <w:r>
              <w:rPr>
                <w:rFonts w:ascii="Arial" w:hAnsi="Arial" w:cs="Arial"/>
                <w:sz w:val="17"/>
                <w:szCs w:val="17"/>
              </w:rPr>
              <w:t xml:space="preserve"> </w:t>
            </w:r>
            <w:r w:rsidRPr="00D13833">
              <w:rPr>
                <w:rFonts w:ascii="Arial" w:hAnsi="Arial" w:cs="Arial"/>
                <w:sz w:val="17"/>
                <w:szCs w:val="17"/>
              </w:rPr>
              <w:t>relative with</w:t>
            </w:r>
            <w:r>
              <w:rPr>
                <w:rFonts w:ascii="Arial" w:hAnsi="Arial" w:cs="Arial"/>
                <w:sz w:val="17"/>
                <w:szCs w:val="17"/>
              </w:rPr>
              <w:t xml:space="preserve"> directors</w:t>
            </w:r>
            <w:r w:rsidRPr="00D13833">
              <w:rPr>
                <w:rFonts w:ascii="Arial" w:hAnsi="Arial" w:cs="Arial"/>
                <w:sz w:val="17"/>
                <w:szCs w:val="17"/>
              </w:rPr>
              <w:tab/>
            </w:r>
          </w:p>
        </w:tc>
        <w:tc>
          <w:tcPr>
            <w:tcW w:w="1133" w:type="dxa"/>
            <w:vAlign w:val="bottom"/>
          </w:tcPr>
          <w:p w:rsidR="006E61D0" w:rsidRPr="007222F3" w:rsidRDefault="005A3EB9" w:rsidP="006E61D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E61D0" w:rsidRPr="007222F3" w:rsidRDefault="006E61D0" w:rsidP="006E61D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vAlign w:val="bottom"/>
          </w:tcPr>
          <w:p w:rsidR="006E61D0" w:rsidRPr="007222F3" w:rsidRDefault="005A3EB9" w:rsidP="006E61D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vAlign w:val="bottom"/>
          </w:tcPr>
          <w:p w:rsidR="006E61D0" w:rsidRPr="007222F3" w:rsidRDefault="006E61D0" w:rsidP="006E61D0">
            <w:pPr>
              <w:pBdr>
                <w:bottom w:val="sing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r>
      <w:tr w:rsidR="006E61D0" w:rsidRPr="007222F3" w:rsidTr="003B0CA7">
        <w:tc>
          <w:tcPr>
            <w:tcW w:w="4500" w:type="dxa"/>
          </w:tcPr>
          <w:p w:rsidR="006E61D0" w:rsidRPr="007222F3" w:rsidRDefault="006E61D0" w:rsidP="006E61D0">
            <w:pPr>
              <w:tabs>
                <w:tab w:val="left" w:pos="342"/>
              </w:tabs>
              <w:spacing w:line="320" w:lineRule="exact"/>
              <w:ind w:left="162" w:hanging="180"/>
              <w:jc w:val="both"/>
              <w:rPr>
                <w:rFonts w:ascii="Arial" w:hAnsi="Arial" w:cs="Arial"/>
                <w:sz w:val="17"/>
                <w:szCs w:val="17"/>
              </w:rPr>
            </w:pPr>
            <w:r>
              <w:rPr>
                <w:rFonts w:ascii="Arial" w:hAnsi="Arial" w:cs="Arial"/>
                <w:sz w:val="17"/>
                <w:szCs w:val="17"/>
              </w:rPr>
              <w:t>Total short-term loans from related parties</w:t>
            </w:r>
          </w:p>
        </w:tc>
        <w:tc>
          <w:tcPr>
            <w:tcW w:w="1133" w:type="dxa"/>
          </w:tcPr>
          <w:p w:rsidR="006E61D0" w:rsidRPr="007222F3" w:rsidRDefault="005A3EB9" w:rsidP="006E61D0">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w:t>
            </w:r>
          </w:p>
        </w:tc>
        <w:tc>
          <w:tcPr>
            <w:tcW w:w="1133" w:type="dxa"/>
          </w:tcPr>
          <w:p w:rsidR="006E61D0" w:rsidRPr="007222F3" w:rsidRDefault="006E61D0" w:rsidP="006E61D0">
            <w:pPr>
              <w:pBdr>
                <w:bottom w:val="double" w:sz="4" w:space="1" w:color="auto"/>
              </w:pBdr>
              <w:tabs>
                <w:tab w:val="decimal" w:pos="752"/>
              </w:tabs>
              <w:spacing w:line="320" w:lineRule="exact"/>
              <w:ind w:right="75"/>
              <w:jc w:val="both"/>
              <w:rPr>
                <w:rFonts w:ascii="Arial" w:hAnsi="Arial" w:cs="Arial"/>
                <w:sz w:val="17"/>
                <w:szCs w:val="17"/>
              </w:rPr>
            </w:pPr>
            <w:r>
              <w:rPr>
                <w:rFonts w:ascii="Arial" w:hAnsi="Arial" w:cs="Arial"/>
                <w:sz w:val="17"/>
                <w:szCs w:val="17"/>
              </w:rPr>
              <w:t>20,000</w:t>
            </w:r>
          </w:p>
        </w:tc>
        <w:tc>
          <w:tcPr>
            <w:tcW w:w="1133" w:type="dxa"/>
          </w:tcPr>
          <w:p w:rsidR="006E61D0" w:rsidRPr="007222F3" w:rsidRDefault="005A3EB9" w:rsidP="006E61D0">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c>
          <w:tcPr>
            <w:tcW w:w="1133" w:type="dxa"/>
          </w:tcPr>
          <w:p w:rsidR="006E61D0" w:rsidRPr="007222F3" w:rsidRDefault="006E61D0" w:rsidP="006E61D0">
            <w:pPr>
              <w:pBdr>
                <w:bottom w:val="double" w:sz="4" w:space="1" w:color="auto"/>
              </w:pBdr>
              <w:tabs>
                <w:tab w:val="decimal" w:pos="752"/>
              </w:tabs>
              <w:spacing w:line="320" w:lineRule="exact"/>
              <w:ind w:right="75"/>
              <w:jc w:val="both"/>
              <w:rPr>
                <w:rFonts w:ascii="Arial" w:hAnsi="Arial" w:cs="Arial"/>
                <w:sz w:val="17"/>
                <w:szCs w:val="17"/>
                <w:cs/>
              </w:rPr>
            </w:pPr>
            <w:r>
              <w:rPr>
                <w:rFonts w:ascii="Arial" w:hAnsi="Arial" w:cs="Arial"/>
                <w:sz w:val="17"/>
                <w:szCs w:val="17"/>
              </w:rPr>
              <w:t>-</w:t>
            </w:r>
          </w:p>
        </w:tc>
      </w:tr>
    </w:tbl>
    <w:p w:rsidR="0049768B" w:rsidRDefault="007E2B39" w:rsidP="00867AEB">
      <w:pPr>
        <w:tabs>
          <w:tab w:val="left" w:pos="720"/>
          <w:tab w:val="left" w:pos="2160"/>
        </w:tabs>
        <w:spacing w:before="240" w:after="120" w:line="380" w:lineRule="exact"/>
        <w:ind w:left="547"/>
        <w:jc w:val="thaiDistribute"/>
        <w:rPr>
          <w:rFonts w:ascii="Arial" w:hAnsi="Arial" w:cs="Arial"/>
          <w:sz w:val="22"/>
          <w:szCs w:val="22"/>
        </w:rPr>
      </w:pPr>
      <w:r w:rsidRPr="007222F3">
        <w:rPr>
          <w:rFonts w:ascii="Arial" w:hAnsi="Arial" w:cs="Arial"/>
          <w:sz w:val="22"/>
          <w:szCs w:val="22"/>
        </w:rPr>
        <w:t xml:space="preserve">During the </w:t>
      </w:r>
      <w:r w:rsidR="00D074D0" w:rsidRPr="007222F3">
        <w:rPr>
          <w:rFonts w:ascii="Arial" w:hAnsi="Arial" w:cs="Arial"/>
          <w:sz w:val="22"/>
          <w:szCs w:val="22"/>
        </w:rPr>
        <w:t>year</w:t>
      </w:r>
      <w:r w:rsidRPr="007222F3">
        <w:rPr>
          <w:rFonts w:ascii="Arial" w:hAnsi="Arial" w:cs="Arial"/>
          <w:sz w:val="22"/>
          <w:szCs w:val="22"/>
        </w:rPr>
        <w:t>, the movement</w:t>
      </w:r>
      <w:r w:rsidR="00ED7712">
        <w:rPr>
          <w:rFonts w:ascii="Arial" w:hAnsi="Arial" w:cs="Arial"/>
          <w:sz w:val="22"/>
          <w:szCs w:val="22"/>
        </w:rPr>
        <w:t xml:space="preserve"> </w:t>
      </w:r>
      <w:r w:rsidRPr="007222F3">
        <w:rPr>
          <w:rFonts w:ascii="Arial" w:hAnsi="Arial" w:cs="Arial"/>
          <w:sz w:val="22"/>
          <w:szCs w:val="22"/>
        </w:rPr>
        <w:t xml:space="preserve">of </w:t>
      </w:r>
      <w:r w:rsidR="00194653">
        <w:rPr>
          <w:rFonts w:ascii="Arial" w:hAnsi="Arial" w:cs="Arial"/>
          <w:sz w:val="22"/>
          <w:szCs w:val="22"/>
        </w:rPr>
        <w:t>long</w:t>
      </w:r>
      <w:r w:rsidRPr="007222F3">
        <w:rPr>
          <w:rFonts w:ascii="Arial" w:hAnsi="Arial" w:cs="Arial"/>
          <w:sz w:val="22"/>
          <w:szCs w:val="22"/>
        </w:rPr>
        <w:t xml:space="preserve">-term loan </w:t>
      </w:r>
      <w:r w:rsidR="00202F3D" w:rsidRPr="007222F3">
        <w:rPr>
          <w:rFonts w:ascii="Arial" w:hAnsi="Arial" w:cs="Arial"/>
          <w:sz w:val="22"/>
          <w:szCs w:val="22"/>
        </w:rPr>
        <w:t>to</w:t>
      </w:r>
      <w:r w:rsidRPr="007222F3">
        <w:rPr>
          <w:rFonts w:ascii="Arial" w:hAnsi="Arial" w:cs="Arial"/>
          <w:sz w:val="22"/>
          <w:szCs w:val="22"/>
        </w:rPr>
        <w:t xml:space="preserve"> related </w:t>
      </w:r>
      <w:r w:rsidR="00ED7712">
        <w:rPr>
          <w:rFonts w:ascii="Arial" w:hAnsi="Arial" w:cs="Arial"/>
          <w:sz w:val="22"/>
          <w:szCs w:val="22"/>
        </w:rPr>
        <w:t>party was</w:t>
      </w:r>
      <w:r w:rsidRPr="007222F3">
        <w:rPr>
          <w:rFonts w:ascii="Arial" w:hAnsi="Arial" w:cs="Arial"/>
          <w:sz w:val="22"/>
          <w:szCs w:val="22"/>
        </w:rPr>
        <w:t xml:space="preserve"> as follows:</w:t>
      </w:r>
    </w:p>
    <w:p w:rsidR="0049768B" w:rsidRPr="001F2895" w:rsidRDefault="0049768B" w:rsidP="004C631A">
      <w:pPr>
        <w:overflowPunct/>
        <w:autoSpaceDE/>
        <w:autoSpaceDN/>
        <w:adjustRightInd/>
        <w:spacing w:before="240" w:after="120" w:line="380" w:lineRule="exact"/>
        <w:ind w:right="-61"/>
        <w:jc w:val="right"/>
        <w:textAlignment w:val="auto"/>
        <w:rPr>
          <w:rFonts w:ascii="Arial" w:hAnsi="Arial" w:cs="Arial"/>
          <w:sz w:val="18"/>
          <w:szCs w:val="18"/>
        </w:rPr>
      </w:pPr>
      <w:r w:rsidRPr="001F2895">
        <w:rPr>
          <w:rFonts w:ascii="Arial" w:hAnsi="Arial" w:cs="Arial"/>
          <w:sz w:val="18"/>
          <w:szCs w:val="18"/>
        </w:rPr>
        <w:t>(</w:t>
      </w:r>
      <w:r w:rsidR="007E2B39" w:rsidRPr="001F2895">
        <w:rPr>
          <w:rFonts w:ascii="Arial" w:hAnsi="Arial" w:cs="Arial"/>
          <w:sz w:val="18"/>
          <w:szCs w:val="18"/>
        </w:rPr>
        <w:t>Unit: Thousand Baht</w:t>
      </w:r>
      <w:r w:rsidRPr="001F2895">
        <w:rPr>
          <w:rFonts w:ascii="Arial" w:hAnsi="Arial" w:cs="Arial"/>
          <w:sz w:val="18"/>
          <w:szCs w:val="18"/>
        </w:rPr>
        <w:t>)</w:t>
      </w:r>
    </w:p>
    <w:tbl>
      <w:tblPr>
        <w:tblW w:w="9180" w:type="dxa"/>
        <w:tblInd w:w="360" w:type="dxa"/>
        <w:tblLayout w:type="fixed"/>
        <w:tblLook w:val="0000" w:firstRow="0" w:lastRow="0" w:firstColumn="0" w:lastColumn="0" w:noHBand="0" w:noVBand="0"/>
      </w:tblPr>
      <w:tblGrid>
        <w:gridCol w:w="2790"/>
        <w:gridCol w:w="1440"/>
        <w:gridCol w:w="1350"/>
        <w:gridCol w:w="1170"/>
        <w:gridCol w:w="1080"/>
        <w:gridCol w:w="1350"/>
      </w:tblGrid>
      <w:tr w:rsidR="0089403A" w:rsidRPr="001F2895" w:rsidTr="001F2895">
        <w:trPr>
          <w:cantSplit/>
        </w:trPr>
        <w:tc>
          <w:tcPr>
            <w:tcW w:w="2790" w:type="dxa"/>
          </w:tcPr>
          <w:p w:rsidR="0089403A" w:rsidRPr="001F2895" w:rsidRDefault="0089403A" w:rsidP="00FA2645">
            <w:pPr>
              <w:tabs>
                <w:tab w:val="left" w:pos="342"/>
              </w:tabs>
              <w:spacing w:line="320" w:lineRule="exact"/>
              <w:ind w:left="162" w:hanging="162"/>
              <w:jc w:val="center"/>
              <w:rPr>
                <w:rFonts w:ascii="Arial" w:hAnsi="Arial" w:cs="Arial"/>
                <w:sz w:val="18"/>
                <w:szCs w:val="18"/>
                <w:u w:val="single"/>
              </w:rPr>
            </w:pPr>
          </w:p>
        </w:tc>
        <w:tc>
          <w:tcPr>
            <w:tcW w:w="1440" w:type="dxa"/>
          </w:tcPr>
          <w:p w:rsidR="0089403A" w:rsidRPr="001F2895" w:rsidRDefault="0089403A" w:rsidP="00FA2645">
            <w:pPr>
              <w:spacing w:line="320" w:lineRule="exact"/>
              <w:jc w:val="center"/>
              <w:rPr>
                <w:rFonts w:ascii="Arial" w:hAnsi="Arial" w:cs="Arial"/>
                <w:sz w:val="18"/>
                <w:szCs w:val="18"/>
                <w:cs/>
              </w:rPr>
            </w:pPr>
          </w:p>
        </w:tc>
        <w:tc>
          <w:tcPr>
            <w:tcW w:w="4950" w:type="dxa"/>
            <w:gridSpan w:val="4"/>
          </w:tcPr>
          <w:p w:rsidR="0089403A" w:rsidRPr="001F2895" w:rsidRDefault="0089403A" w:rsidP="00FA2645">
            <w:pPr>
              <w:pBdr>
                <w:bottom w:val="single" w:sz="4" w:space="1" w:color="auto"/>
              </w:pBdr>
              <w:tabs>
                <w:tab w:val="left" w:pos="451"/>
                <w:tab w:val="center" w:pos="1025"/>
              </w:tabs>
              <w:spacing w:line="320" w:lineRule="exact"/>
              <w:jc w:val="center"/>
              <w:rPr>
                <w:rFonts w:ascii="Arial" w:hAnsi="Arial" w:cs="Arial"/>
                <w:sz w:val="18"/>
                <w:szCs w:val="18"/>
              </w:rPr>
            </w:pPr>
            <w:r w:rsidRPr="001F2895">
              <w:rPr>
                <w:rFonts w:ascii="Arial" w:hAnsi="Arial" w:cs="Arial"/>
                <w:sz w:val="18"/>
                <w:szCs w:val="18"/>
              </w:rPr>
              <w:t>Separate financial statements</w:t>
            </w:r>
          </w:p>
        </w:tc>
      </w:tr>
      <w:tr w:rsidR="001F2895" w:rsidRPr="001F2895" w:rsidTr="001F2895">
        <w:tc>
          <w:tcPr>
            <w:tcW w:w="2790" w:type="dxa"/>
            <w:vAlign w:val="bottom"/>
          </w:tcPr>
          <w:p w:rsidR="001F2895" w:rsidRPr="001F2895" w:rsidRDefault="001F2895" w:rsidP="00FA2645">
            <w:pPr>
              <w:tabs>
                <w:tab w:val="left" w:pos="342"/>
              </w:tabs>
              <w:spacing w:line="320" w:lineRule="exact"/>
              <w:ind w:left="162" w:hanging="162"/>
              <w:jc w:val="center"/>
              <w:rPr>
                <w:rFonts w:ascii="Arial" w:hAnsi="Arial" w:cs="Arial"/>
                <w:sz w:val="18"/>
                <w:szCs w:val="18"/>
                <w:u w:val="single"/>
              </w:rPr>
            </w:pPr>
          </w:p>
        </w:tc>
        <w:tc>
          <w:tcPr>
            <w:tcW w:w="1440" w:type="dxa"/>
            <w:vAlign w:val="bottom"/>
          </w:tcPr>
          <w:p w:rsidR="001F2895" w:rsidRPr="001F2895" w:rsidRDefault="001F2895" w:rsidP="00FA2645">
            <w:pPr>
              <w:spacing w:line="320" w:lineRule="exact"/>
              <w:jc w:val="center"/>
              <w:rPr>
                <w:rFonts w:ascii="Arial" w:hAnsi="Arial" w:cs="Arial"/>
                <w:sz w:val="18"/>
                <w:szCs w:val="18"/>
                <w:cs/>
              </w:rPr>
            </w:pPr>
          </w:p>
        </w:tc>
        <w:tc>
          <w:tcPr>
            <w:tcW w:w="1350" w:type="dxa"/>
            <w:vAlign w:val="bottom"/>
          </w:tcPr>
          <w:p w:rsidR="001F2895" w:rsidRPr="001F2895" w:rsidRDefault="001F2895" w:rsidP="00FA2645">
            <w:pPr>
              <w:spacing w:line="320" w:lineRule="exact"/>
              <w:jc w:val="center"/>
              <w:rPr>
                <w:rFonts w:ascii="Arial" w:hAnsi="Arial" w:cs="Arial"/>
                <w:sz w:val="18"/>
                <w:szCs w:val="18"/>
                <w:cs/>
              </w:rPr>
            </w:pPr>
            <w:r w:rsidRPr="001F2895">
              <w:rPr>
                <w:rFonts w:ascii="Arial" w:hAnsi="Arial" w:cs="Arial"/>
                <w:sz w:val="18"/>
                <w:szCs w:val="18"/>
              </w:rPr>
              <w:t xml:space="preserve">Balance    </w:t>
            </w:r>
          </w:p>
        </w:tc>
        <w:tc>
          <w:tcPr>
            <w:tcW w:w="1170" w:type="dxa"/>
            <w:vAlign w:val="bottom"/>
          </w:tcPr>
          <w:p w:rsidR="001F2895" w:rsidRPr="001F2895" w:rsidRDefault="001F2895" w:rsidP="00FA2645">
            <w:pPr>
              <w:spacing w:line="320" w:lineRule="exact"/>
              <w:jc w:val="center"/>
              <w:rPr>
                <w:rFonts w:ascii="Arial" w:hAnsi="Arial" w:cs="Arial"/>
                <w:sz w:val="18"/>
                <w:szCs w:val="18"/>
              </w:rPr>
            </w:pPr>
          </w:p>
        </w:tc>
        <w:tc>
          <w:tcPr>
            <w:tcW w:w="1080" w:type="dxa"/>
            <w:vAlign w:val="bottom"/>
          </w:tcPr>
          <w:p w:rsidR="001F2895" w:rsidRPr="001F2895" w:rsidRDefault="001F2895" w:rsidP="00FA2645">
            <w:pPr>
              <w:spacing w:line="320" w:lineRule="exact"/>
              <w:jc w:val="center"/>
              <w:rPr>
                <w:rFonts w:ascii="Arial" w:hAnsi="Arial" w:cs="Arial"/>
                <w:sz w:val="18"/>
                <w:szCs w:val="18"/>
                <w:cs/>
              </w:rPr>
            </w:pPr>
          </w:p>
        </w:tc>
        <w:tc>
          <w:tcPr>
            <w:tcW w:w="1350" w:type="dxa"/>
            <w:vAlign w:val="bottom"/>
          </w:tcPr>
          <w:p w:rsidR="001F2895" w:rsidRPr="001F2895" w:rsidRDefault="001F2895" w:rsidP="00FA2645">
            <w:pPr>
              <w:spacing w:line="320" w:lineRule="exact"/>
              <w:jc w:val="center"/>
              <w:rPr>
                <w:rFonts w:ascii="Arial" w:hAnsi="Arial" w:cs="Arial"/>
                <w:sz w:val="18"/>
                <w:szCs w:val="18"/>
                <w:cs/>
              </w:rPr>
            </w:pPr>
            <w:r w:rsidRPr="001F2895">
              <w:rPr>
                <w:rFonts w:ascii="Arial" w:hAnsi="Arial" w:cs="Arial"/>
                <w:sz w:val="18"/>
                <w:szCs w:val="18"/>
              </w:rPr>
              <w:t xml:space="preserve">Balance    </w:t>
            </w:r>
          </w:p>
        </w:tc>
      </w:tr>
      <w:tr w:rsidR="001F2895" w:rsidRPr="001F2895" w:rsidTr="001F2895">
        <w:tc>
          <w:tcPr>
            <w:tcW w:w="2790" w:type="dxa"/>
            <w:vAlign w:val="bottom"/>
          </w:tcPr>
          <w:p w:rsidR="001F2895" w:rsidRPr="001F2895" w:rsidRDefault="001F2895" w:rsidP="00FA2645">
            <w:pPr>
              <w:tabs>
                <w:tab w:val="left" w:pos="342"/>
              </w:tabs>
              <w:spacing w:line="320" w:lineRule="exact"/>
              <w:ind w:left="162" w:hanging="162"/>
              <w:jc w:val="center"/>
              <w:rPr>
                <w:rFonts w:ascii="Arial" w:hAnsi="Arial" w:cs="Arial"/>
                <w:sz w:val="18"/>
                <w:szCs w:val="18"/>
                <w:u w:val="single"/>
              </w:rPr>
            </w:pPr>
          </w:p>
        </w:tc>
        <w:tc>
          <w:tcPr>
            <w:tcW w:w="1440" w:type="dxa"/>
            <w:vAlign w:val="bottom"/>
          </w:tcPr>
          <w:p w:rsidR="001F2895" w:rsidRPr="001F2895" w:rsidRDefault="001F2895" w:rsidP="00FA2645">
            <w:pPr>
              <w:spacing w:line="320" w:lineRule="exact"/>
              <w:jc w:val="center"/>
              <w:rPr>
                <w:rFonts w:ascii="Arial" w:hAnsi="Arial" w:cs="Arial"/>
                <w:sz w:val="18"/>
                <w:szCs w:val="18"/>
                <w:cs/>
              </w:rPr>
            </w:pPr>
          </w:p>
        </w:tc>
        <w:tc>
          <w:tcPr>
            <w:tcW w:w="135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as at</w:t>
            </w:r>
          </w:p>
        </w:tc>
        <w:tc>
          <w:tcPr>
            <w:tcW w:w="117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Increase</w:t>
            </w:r>
          </w:p>
        </w:tc>
        <w:tc>
          <w:tcPr>
            <w:tcW w:w="108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Decrease</w:t>
            </w:r>
          </w:p>
        </w:tc>
        <w:tc>
          <w:tcPr>
            <w:tcW w:w="135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as at</w:t>
            </w:r>
          </w:p>
        </w:tc>
      </w:tr>
      <w:tr w:rsidR="001F2895" w:rsidRPr="001F2895" w:rsidTr="001F2895">
        <w:tc>
          <w:tcPr>
            <w:tcW w:w="2790" w:type="dxa"/>
          </w:tcPr>
          <w:p w:rsidR="001F2895" w:rsidRPr="001F2895" w:rsidRDefault="001F2895" w:rsidP="00FA2645">
            <w:pPr>
              <w:spacing w:line="320" w:lineRule="exact"/>
              <w:jc w:val="center"/>
              <w:rPr>
                <w:rFonts w:ascii="Arial" w:hAnsi="Arial" w:cs="Arial"/>
                <w:sz w:val="18"/>
                <w:szCs w:val="18"/>
              </w:rPr>
            </w:pPr>
          </w:p>
        </w:tc>
        <w:tc>
          <w:tcPr>
            <w:tcW w:w="1440" w:type="dxa"/>
          </w:tcPr>
          <w:p w:rsidR="001F2895" w:rsidRPr="001F2895" w:rsidRDefault="001F2895" w:rsidP="00FA2645">
            <w:pPr>
              <w:spacing w:line="320" w:lineRule="exact"/>
              <w:jc w:val="center"/>
              <w:rPr>
                <w:rFonts w:ascii="Arial" w:hAnsi="Arial" w:cs="Arial"/>
                <w:sz w:val="18"/>
                <w:szCs w:val="18"/>
              </w:rPr>
            </w:pPr>
          </w:p>
        </w:tc>
        <w:tc>
          <w:tcPr>
            <w:tcW w:w="135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1 January</w:t>
            </w:r>
          </w:p>
        </w:tc>
        <w:tc>
          <w:tcPr>
            <w:tcW w:w="117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during</w:t>
            </w:r>
          </w:p>
        </w:tc>
        <w:tc>
          <w:tcPr>
            <w:tcW w:w="108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during</w:t>
            </w:r>
          </w:p>
        </w:tc>
        <w:tc>
          <w:tcPr>
            <w:tcW w:w="1350" w:type="dxa"/>
            <w:vAlign w:val="bottom"/>
          </w:tcPr>
          <w:p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31 December</w:t>
            </w:r>
          </w:p>
        </w:tc>
      </w:tr>
      <w:tr w:rsidR="001F2895" w:rsidRPr="001F2895" w:rsidTr="001F2895">
        <w:tc>
          <w:tcPr>
            <w:tcW w:w="2790" w:type="dxa"/>
          </w:tcPr>
          <w:p w:rsidR="001F2895" w:rsidRPr="001F2895" w:rsidRDefault="00194653" w:rsidP="00FA2645">
            <w:pPr>
              <w:pBdr>
                <w:bottom w:val="single" w:sz="4" w:space="1" w:color="auto"/>
              </w:pBdr>
              <w:spacing w:line="320" w:lineRule="exact"/>
              <w:jc w:val="center"/>
              <w:rPr>
                <w:rFonts w:ascii="Arial" w:hAnsi="Arial" w:cs="Arial"/>
                <w:sz w:val="18"/>
                <w:szCs w:val="18"/>
              </w:rPr>
            </w:pPr>
            <w:r>
              <w:rPr>
                <w:rFonts w:ascii="Arial" w:hAnsi="Arial" w:cs="Arial"/>
                <w:sz w:val="18"/>
                <w:szCs w:val="18"/>
              </w:rPr>
              <w:t>Long</w:t>
            </w:r>
            <w:r w:rsidR="001F2895" w:rsidRPr="001F2895">
              <w:rPr>
                <w:rFonts w:ascii="Arial" w:hAnsi="Arial" w:cs="Arial"/>
                <w:sz w:val="18"/>
                <w:szCs w:val="18"/>
              </w:rPr>
              <w:t>-term loan</w:t>
            </w:r>
          </w:p>
        </w:tc>
        <w:tc>
          <w:tcPr>
            <w:tcW w:w="1440" w:type="dxa"/>
          </w:tcPr>
          <w:p w:rsidR="001F2895" w:rsidRPr="001F2895" w:rsidRDefault="001F2895" w:rsidP="00FA2645">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Related by</w:t>
            </w:r>
          </w:p>
        </w:tc>
        <w:tc>
          <w:tcPr>
            <w:tcW w:w="1350" w:type="dxa"/>
          </w:tcPr>
          <w:p w:rsidR="001F2895" w:rsidRPr="001F2895" w:rsidRDefault="004025CC" w:rsidP="00FA2645">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c>
          <w:tcPr>
            <w:tcW w:w="1170" w:type="dxa"/>
          </w:tcPr>
          <w:p w:rsidR="001F2895" w:rsidRPr="001F2895" w:rsidRDefault="001F2895" w:rsidP="00FA2645">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the year</w:t>
            </w:r>
          </w:p>
        </w:tc>
        <w:tc>
          <w:tcPr>
            <w:tcW w:w="1080" w:type="dxa"/>
          </w:tcPr>
          <w:p w:rsidR="001F2895" w:rsidRPr="001F2895" w:rsidRDefault="001F2895" w:rsidP="00FA2645">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the year</w:t>
            </w:r>
          </w:p>
        </w:tc>
        <w:tc>
          <w:tcPr>
            <w:tcW w:w="1350" w:type="dxa"/>
          </w:tcPr>
          <w:p w:rsidR="001F2895" w:rsidRPr="001F2895" w:rsidRDefault="004025CC" w:rsidP="00FA2645">
            <w:pPr>
              <w:pBdr>
                <w:bottom w:val="single" w:sz="4" w:space="1" w:color="auto"/>
              </w:pBdr>
              <w:spacing w:line="320" w:lineRule="exact"/>
              <w:jc w:val="center"/>
              <w:rPr>
                <w:rFonts w:ascii="Arial" w:hAnsi="Arial" w:cs="Arial"/>
                <w:sz w:val="18"/>
                <w:szCs w:val="18"/>
              </w:rPr>
            </w:pPr>
            <w:r>
              <w:rPr>
                <w:rFonts w:ascii="Arial" w:hAnsi="Arial" w:cs="Arial"/>
                <w:sz w:val="18"/>
                <w:szCs w:val="18"/>
              </w:rPr>
              <w:t>2020</w:t>
            </w:r>
          </w:p>
        </w:tc>
      </w:tr>
      <w:tr w:rsidR="004E7648" w:rsidRPr="001F2895" w:rsidTr="001F2895">
        <w:tc>
          <w:tcPr>
            <w:tcW w:w="2790" w:type="dxa"/>
          </w:tcPr>
          <w:p w:rsidR="004E7648" w:rsidRPr="001F2895" w:rsidRDefault="00194653" w:rsidP="004E7648">
            <w:pPr>
              <w:tabs>
                <w:tab w:val="left" w:pos="342"/>
              </w:tabs>
              <w:spacing w:line="320" w:lineRule="exact"/>
              <w:ind w:right="-108"/>
              <w:rPr>
                <w:rFonts w:ascii="Arial" w:hAnsi="Arial" w:cs="Arial"/>
                <w:sz w:val="18"/>
                <w:szCs w:val="18"/>
                <w:cs/>
              </w:rPr>
            </w:pPr>
            <w:r>
              <w:rPr>
                <w:rFonts w:ascii="Arial" w:hAnsi="Arial" w:cs="Arial"/>
                <w:sz w:val="17"/>
                <w:szCs w:val="17"/>
              </w:rPr>
              <w:t>Grace Water Med Co., Ltd.</w:t>
            </w:r>
          </w:p>
        </w:tc>
        <w:tc>
          <w:tcPr>
            <w:tcW w:w="1440" w:type="dxa"/>
          </w:tcPr>
          <w:p w:rsidR="004E7648" w:rsidRPr="001F2895" w:rsidRDefault="004E7648" w:rsidP="004E7648">
            <w:pPr>
              <w:spacing w:line="320" w:lineRule="exact"/>
              <w:ind w:right="75"/>
              <w:jc w:val="both"/>
              <w:rPr>
                <w:rFonts w:ascii="Arial" w:hAnsi="Arial" w:cs="Arial"/>
                <w:sz w:val="18"/>
                <w:szCs w:val="18"/>
                <w:cs/>
              </w:rPr>
            </w:pPr>
            <w:r w:rsidRPr="001F2895">
              <w:rPr>
                <w:rFonts w:ascii="Arial" w:hAnsi="Arial" w:cs="Arial"/>
                <w:sz w:val="18"/>
                <w:szCs w:val="18"/>
              </w:rPr>
              <w:t>Subsidiary</w:t>
            </w:r>
          </w:p>
        </w:tc>
        <w:tc>
          <w:tcPr>
            <w:tcW w:w="1350" w:type="dxa"/>
            <w:vAlign w:val="bottom"/>
          </w:tcPr>
          <w:p w:rsidR="004E7648" w:rsidRPr="001F2895" w:rsidRDefault="00194653" w:rsidP="004E7648">
            <w:pPr>
              <w:pBdr>
                <w:bottom w:val="single" w:sz="4" w:space="1" w:color="auto"/>
              </w:pBdr>
              <w:tabs>
                <w:tab w:val="decimal" w:pos="975"/>
              </w:tabs>
              <w:spacing w:line="320" w:lineRule="exact"/>
              <w:ind w:left="32" w:right="75"/>
              <w:jc w:val="both"/>
              <w:rPr>
                <w:rFonts w:ascii="Arial" w:hAnsi="Arial" w:cs="Arial"/>
                <w:sz w:val="18"/>
                <w:szCs w:val="18"/>
              </w:rPr>
            </w:pPr>
            <w:r>
              <w:rPr>
                <w:rFonts w:ascii="Arial" w:hAnsi="Arial" w:cs="Arial"/>
                <w:sz w:val="18"/>
                <w:szCs w:val="18"/>
              </w:rPr>
              <w:t>-</w:t>
            </w:r>
          </w:p>
        </w:tc>
        <w:tc>
          <w:tcPr>
            <w:tcW w:w="1170" w:type="dxa"/>
            <w:vAlign w:val="bottom"/>
          </w:tcPr>
          <w:p w:rsidR="004E7648" w:rsidRPr="001F2895" w:rsidRDefault="00194653" w:rsidP="004E7648">
            <w:pPr>
              <w:pBdr>
                <w:bottom w:val="single" w:sz="4" w:space="1" w:color="auto"/>
              </w:pBdr>
              <w:tabs>
                <w:tab w:val="decimal" w:pos="795"/>
              </w:tabs>
              <w:spacing w:line="320" w:lineRule="exact"/>
              <w:ind w:left="32" w:right="75"/>
              <w:jc w:val="both"/>
              <w:rPr>
                <w:rFonts w:ascii="Arial" w:hAnsi="Arial" w:cs="Arial"/>
                <w:sz w:val="18"/>
                <w:szCs w:val="18"/>
              </w:rPr>
            </w:pPr>
            <w:r>
              <w:rPr>
                <w:rFonts w:ascii="Arial" w:hAnsi="Arial" w:cs="Arial"/>
                <w:sz w:val="18"/>
                <w:szCs w:val="18"/>
              </w:rPr>
              <w:t>20,000</w:t>
            </w:r>
          </w:p>
        </w:tc>
        <w:tc>
          <w:tcPr>
            <w:tcW w:w="1080" w:type="dxa"/>
            <w:vAlign w:val="bottom"/>
          </w:tcPr>
          <w:p w:rsidR="004E7648" w:rsidRPr="001F2895" w:rsidRDefault="005A3EB9" w:rsidP="004E7648">
            <w:pPr>
              <w:pBdr>
                <w:bottom w:val="single" w:sz="4" w:space="1" w:color="auto"/>
              </w:pBdr>
              <w:tabs>
                <w:tab w:val="decimal" w:pos="705"/>
              </w:tabs>
              <w:spacing w:line="320" w:lineRule="exact"/>
              <w:ind w:left="32"/>
              <w:jc w:val="both"/>
              <w:rPr>
                <w:rFonts w:ascii="Arial" w:hAnsi="Arial" w:cs="Arial"/>
                <w:sz w:val="18"/>
                <w:szCs w:val="18"/>
              </w:rPr>
            </w:pPr>
            <w:r>
              <w:rPr>
                <w:rFonts w:ascii="Arial" w:hAnsi="Arial" w:cs="Arial"/>
                <w:sz w:val="18"/>
                <w:szCs w:val="18"/>
              </w:rPr>
              <w:t>-</w:t>
            </w:r>
          </w:p>
        </w:tc>
        <w:tc>
          <w:tcPr>
            <w:tcW w:w="1350" w:type="dxa"/>
            <w:vAlign w:val="bottom"/>
          </w:tcPr>
          <w:p w:rsidR="004E7648" w:rsidRPr="001F2895" w:rsidRDefault="005A3EB9" w:rsidP="004C631A">
            <w:pPr>
              <w:pBdr>
                <w:bottom w:val="single" w:sz="4" w:space="1" w:color="auto"/>
              </w:pBdr>
              <w:tabs>
                <w:tab w:val="decimal" w:pos="975"/>
              </w:tabs>
              <w:spacing w:line="320" w:lineRule="exact"/>
              <w:ind w:left="32"/>
              <w:jc w:val="both"/>
              <w:rPr>
                <w:rFonts w:ascii="Arial" w:hAnsi="Arial" w:cs="Arial"/>
                <w:sz w:val="18"/>
                <w:szCs w:val="18"/>
              </w:rPr>
            </w:pPr>
            <w:r>
              <w:rPr>
                <w:rFonts w:ascii="Arial" w:hAnsi="Arial" w:cs="Arial"/>
                <w:sz w:val="18"/>
                <w:szCs w:val="18"/>
              </w:rPr>
              <w:t>20,000</w:t>
            </w:r>
          </w:p>
        </w:tc>
      </w:tr>
      <w:tr w:rsidR="004E7648" w:rsidRPr="001F2895" w:rsidTr="001F2895">
        <w:tc>
          <w:tcPr>
            <w:tcW w:w="2790" w:type="dxa"/>
          </w:tcPr>
          <w:p w:rsidR="004E7648" w:rsidRPr="001F2895" w:rsidRDefault="004E7648" w:rsidP="004E7648">
            <w:pPr>
              <w:tabs>
                <w:tab w:val="left" w:pos="342"/>
              </w:tabs>
              <w:spacing w:line="320" w:lineRule="exact"/>
              <w:ind w:left="162" w:hanging="180"/>
              <w:rPr>
                <w:rFonts w:ascii="Arial" w:hAnsi="Arial" w:cs="Arial"/>
                <w:sz w:val="18"/>
                <w:szCs w:val="18"/>
                <w:cs/>
              </w:rPr>
            </w:pPr>
            <w:r w:rsidRPr="001F2895">
              <w:rPr>
                <w:rFonts w:ascii="Arial" w:hAnsi="Arial" w:cs="Arial"/>
                <w:sz w:val="18"/>
                <w:szCs w:val="18"/>
              </w:rPr>
              <w:t>Total</w:t>
            </w:r>
          </w:p>
        </w:tc>
        <w:tc>
          <w:tcPr>
            <w:tcW w:w="1440" w:type="dxa"/>
          </w:tcPr>
          <w:p w:rsidR="004E7648" w:rsidRPr="001F2895" w:rsidRDefault="004E7648" w:rsidP="004E7648">
            <w:pPr>
              <w:tabs>
                <w:tab w:val="decimal" w:pos="752"/>
              </w:tabs>
              <w:spacing w:line="320" w:lineRule="exact"/>
              <w:ind w:right="75"/>
              <w:jc w:val="both"/>
              <w:rPr>
                <w:rFonts w:ascii="Arial" w:hAnsi="Arial" w:cs="Arial"/>
                <w:sz w:val="18"/>
                <w:szCs w:val="18"/>
              </w:rPr>
            </w:pPr>
          </w:p>
        </w:tc>
        <w:tc>
          <w:tcPr>
            <w:tcW w:w="1350" w:type="dxa"/>
            <w:vAlign w:val="bottom"/>
          </w:tcPr>
          <w:p w:rsidR="004E7648" w:rsidRPr="001F2895" w:rsidRDefault="00194653" w:rsidP="004E7648">
            <w:pPr>
              <w:pBdr>
                <w:bottom w:val="double" w:sz="4" w:space="1" w:color="auto"/>
              </w:pBdr>
              <w:tabs>
                <w:tab w:val="decimal" w:pos="975"/>
              </w:tabs>
              <w:spacing w:line="320" w:lineRule="exact"/>
              <w:ind w:left="32" w:right="75"/>
              <w:jc w:val="both"/>
              <w:rPr>
                <w:rFonts w:ascii="Arial" w:hAnsi="Arial" w:cs="Arial"/>
                <w:sz w:val="18"/>
                <w:szCs w:val="18"/>
                <w:cs/>
              </w:rPr>
            </w:pPr>
            <w:r>
              <w:rPr>
                <w:rFonts w:ascii="Arial" w:hAnsi="Arial" w:cs="Arial"/>
                <w:sz w:val="18"/>
                <w:szCs w:val="18"/>
              </w:rPr>
              <w:t>-</w:t>
            </w:r>
          </w:p>
        </w:tc>
        <w:tc>
          <w:tcPr>
            <w:tcW w:w="1170" w:type="dxa"/>
            <w:vAlign w:val="bottom"/>
          </w:tcPr>
          <w:p w:rsidR="004E7648" w:rsidRPr="001F2895" w:rsidRDefault="00194653" w:rsidP="004E7648">
            <w:pPr>
              <w:pBdr>
                <w:bottom w:val="double" w:sz="4" w:space="1" w:color="auto"/>
              </w:pBdr>
              <w:tabs>
                <w:tab w:val="decimal" w:pos="795"/>
              </w:tabs>
              <w:spacing w:line="320" w:lineRule="exact"/>
              <w:ind w:left="32" w:right="75"/>
              <w:jc w:val="both"/>
              <w:rPr>
                <w:rFonts w:ascii="Arial" w:hAnsi="Arial" w:cs="Arial"/>
                <w:sz w:val="18"/>
                <w:szCs w:val="18"/>
              </w:rPr>
            </w:pPr>
            <w:r>
              <w:rPr>
                <w:rFonts w:ascii="Arial" w:hAnsi="Arial" w:cs="Arial"/>
                <w:sz w:val="18"/>
                <w:szCs w:val="18"/>
              </w:rPr>
              <w:t>20,000</w:t>
            </w:r>
          </w:p>
        </w:tc>
        <w:tc>
          <w:tcPr>
            <w:tcW w:w="1080" w:type="dxa"/>
            <w:vAlign w:val="bottom"/>
          </w:tcPr>
          <w:p w:rsidR="004E7648" w:rsidRPr="001F2895" w:rsidRDefault="005A3EB9" w:rsidP="004E7648">
            <w:pPr>
              <w:pBdr>
                <w:bottom w:val="double" w:sz="4" w:space="1" w:color="auto"/>
              </w:pBdr>
              <w:tabs>
                <w:tab w:val="decimal" w:pos="705"/>
              </w:tabs>
              <w:spacing w:line="320" w:lineRule="exact"/>
              <w:ind w:left="32"/>
              <w:jc w:val="both"/>
              <w:rPr>
                <w:rFonts w:ascii="Arial" w:hAnsi="Arial" w:cs="Arial"/>
                <w:sz w:val="18"/>
                <w:szCs w:val="18"/>
              </w:rPr>
            </w:pPr>
            <w:r>
              <w:rPr>
                <w:rFonts w:ascii="Arial" w:hAnsi="Arial" w:cs="Arial"/>
                <w:sz w:val="18"/>
                <w:szCs w:val="18"/>
              </w:rPr>
              <w:t>-</w:t>
            </w:r>
          </w:p>
        </w:tc>
        <w:tc>
          <w:tcPr>
            <w:tcW w:w="1350" w:type="dxa"/>
            <w:vAlign w:val="bottom"/>
          </w:tcPr>
          <w:p w:rsidR="004E7648" w:rsidRPr="001F2895" w:rsidRDefault="005A3EB9" w:rsidP="004C631A">
            <w:pPr>
              <w:pBdr>
                <w:bottom w:val="double" w:sz="4" w:space="1" w:color="auto"/>
              </w:pBdr>
              <w:tabs>
                <w:tab w:val="decimal" w:pos="975"/>
              </w:tabs>
              <w:spacing w:line="320" w:lineRule="exact"/>
              <w:ind w:left="32"/>
              <w:jc w:val="both"/>
              <w:rPr>
                <w:rFonts w:ascii="Arial" w:hAnsi="Arial" w:cs="Arial"/>
                <w:sz w:val="18"/>
                <w:szCs w:val="18"/>
                <w:cs/>
              </w:rPr>
            </w:pPr>
            <w:r>
              <w:rPr>
                <w:rFonts w:ascii="Arial" w:hAnsi="Arial" w:cs="Arial"/>
                <w:sz w:val="18"/>
                <w:szCs w:val="18"/>
              </w:rPr>
              <w:t>20,000</w:t>
            </w:r>
          </w:p>
        </w:tc>
      </w:tr>
    </w:tbl>
    <w:p w:rsidR="00194653" w:rsidRPr="00534912" w:rsidRDefault="00194653" w:rsidP="00194653">
      <w:pPr>
        <w:tabs>
          <w:tab w:val="left" w:pos="540"/>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As at 31 December 2020, long-term loan</w:t>
      </w:r>
      <w:r w:rsidRPr="00534912">
        <w:rPr>
          <w:rFonts w:ascii="Arial" w:hAnsi="Arial" w:cs="Arial"/>
          <w:sz w:val="22"/>
          <w:szCs w:val="22"/>
        </w:rPr>
        <w:t xml:space="preserve"> </w:t>
      </w:r>
      <w:r>
        <w:rPr>
          <w:rFonts w:ascii="Arial" w:hAnsi="Arial" w:cs="Arial"/>
          <w:sz w:val="22"/>
          <w:szCs w:val="22"/>
        </w:rPr>
        <w:t>to related party amounting Baht 20 million bears interest at a rate of 5</w:t>
      </w:r>
      <w:r w:rsidR="00193571">
        <w:rPr>
          <w:rFonts w:ascii="Arial" w:hAnsi="Arial" w:cs="Arial"/>
          <w:sz w:val="22"/>
          <w:szCs w:val="22"/>
        </w:rPr>
        <w:t xml:space="preserve">% </w:t>
      </w:r>
      <w:r>
        <w:rPr>
          <w:rFonts w:ascii="Arial" w:hAnsi="Arial" w:cs="Arial"/>
          <w:sz w:val="22"/>
          <w:szCs w:val="22"/>
        </w:rPr>
        <w:t xml:space="preserve">per annum. Such loan is unsecured and due within three years since the agreement date. </w:t>
      </w:r>
    </w:p>
    <w:p w:rsidR="001F2895" w:rsidRDefault="001F2895" w:rsidP="001F2895">
      <w:pPr>
        <w:tabs>
          <w:tab w:val="left" w:pos="540"/>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194653">
        <w:rPr>
          <w:rFonts w:ascii="Arial" w:hAnsi="Arial" w:cs="Arial"/>
          <w:sz w:val="22"/>
          <w:szCs w:val="22"/>
        </w:rPr>
        <w:tab/>
      </w:r>
      <w:r>
        <w:rPr>
          <w:rFonts w:ascii="Arial" w:hAnsi="Arial" w:cs="Arial"/>
          <w:sz w:val="22"/>
          <w:szCs w:val="22"/>
        </w:rPr>
        <w:t xml:space="preserve">During the year, the movement of short-term loans from related parties </w:t>
      </w:r>
      <w:r w:rsidR="00ED7712">
        <w:rPr>
          <w:rFonts w:ascii="Arial" w:hAnsi="Arial" w:cs="Arial"/>
          <w:sz w:val="22"/>
          <w:szCs w:val="22"/>
        </w:rPr>
        <w:t>was</w:t>
      </w:r>
      <w:r>
        <w:rPr>
          <w:rFonts w:ascii="Arial" w:hAnsi="Arial" w:cs="Arial"/>
          <w:sz w:val="22"/>
          <w:szCs w:val="22"/>
        </w:rPr>
        <w:t xml:space="preserve"> as follows:</w:t>
      </w:r>
    </w:p>
    <w:p w:rsidR="001F2895" w:rsidRPr="001F2895" w:rsidRDefault="001F2895" w:rsidP="005A3EB9">
      <w:pPr>
        <w:overflowPunct/>
        <w:autoSpaceDE/>
        <w:autoSpaceDN/>
        <w:adjustRightInd/>
        <w:spacing w:before="120" w:after="120"/>
        <w:jc w:val="right"/>
        <w:textAlignment w:val="auto"/>
        <w:rPr>
          <w:rFonts w:ascii="Arial" w:hAnsi="Arial" w:cs="Arial"/>
          <w:sz w:val="20"/>
          <w:szCs w:val="20"/>
        </w:rPr>
      </w:pPr>
      <w:r w:rsidRPr="001F2895">
        <w:rPr>
          <w:rFonts w:ascii="Arial" w:hAnsi="Arial" w:cs="Arial"/>
          <w:sz w:val="20"/>
          <w:szCs w:val="20"/>
        </w:rPr>
        <w:t>(Unit: Thousand Baht)</w:t>
      </w:r>
    </w:p>
    <w:tbl>
      <w:tblPr>
        <w:tblW w:w="8964" w:type="dxa"/>
        <w:tblInd w:w="558" w:type="dxa"/>
        <w:tblLayout w:type="fixed"/>
        <w:tblLook w:val="0000" w:firstRow="0" w:lastRow="0" w:firstColumn="0" w:lastColumn="0" w:noHBand="0" w:noVBand="0"/>
      </w:tblPr>
      <w:tblGrid>
        <w:gridCol w:w="3312"/>
        <w:gridCol w:w="1530"/>
        <w:gridCol w:w="1422"/>
        <w:gridCol w:w="1260"/>
        <w:gridCol w:w="1440"/>
      </w:tblGrid>
      <w:tr w:rsidR="001F2895" w:rsidRPr="001F2895" w:rsidTr="005A3EB9">
        <w:trPr>
          <w:cantSplit/>
        </w:trPr>
        <w:tc>
          <w:tcPr>
            <w:tcW w:w="3312" w:type="dxa"/>
          </w:tcPr>
          <w:p w:rsidR="001F2895" w:rsidRPr="001F2895" w:rsidRDefault="001F2895" w:rsidP="001F2895">
            <w:pPr>
              <w:tabs>
                <w:tab w:val="left" w:pos="342"/>
              </w:tabs>
              <w:spacing w:line="320" w:lineRule="exact"/>
              <w:ind w:left="162" w:hanging="162"/>
              <w:jc w:val="center"/>
              <w:rPr>
                <w:rFonts w:ascii="Arial" w:hAnsi="Arial" w:cs="Arial"/>
                <w:sz w:val="20"/>
                <w:szCs w:val="20"/>
                <w:u w:val="single"/>
              </w:rPr>
            </w:pPr>
          </w:p>
        </w:tc>
        <w:tc>
          <w:tcPr>
            <w:tcW w:w="5652" w:type="dxa"/>
            <w:gridSpan w:val="4"/>
          </w:tcPr>
          <w:p w:rsidR="001F2895" w:rsidRPr="001F2895" w:rsidRDefault="001F2895" w:rsidP="001F2895">
            <w:pPr>
              <w:pBdr>
                <w:bottom w:val="single" w:sz="4" w:space="1" w:color="auto"/>
              </w:pBdr>
              <w:tabs>
                <w:tab w:val="left" w:pos="451"/>
                <w:tab w:val="center" w:pos="1025"/>
              </w:tabs>
              <w:spacing w:line="320" w:lineRule="exact"/>
              <w:jc w:val="center"/>
              <w:rPr>
                <w:rFonts w:ascii="Arial" w:hAnsi="Arial" w:cs="Arial"/>
                <w:sz w:val="20"/>
                <w:szCs w:val="20"/>
              </w:rPr>
            </w:pPr>
            <w:r w:rsidRPr="001F2895">
              <w:rPr>
                <w:rFonts w:ascii="Arial" w:hAnsi="Arial" w:cs="Arial"/>
                <w:sz w:val="20"/>
                <w:szCs w:val="20"/>
              </w:rPr>
              <w:t>Consolidated financial statements</w:t>
            </w:r>
          </w:p>
        </w:tc>
      </w:tr>
      <w:tr w:rsidR="005A3EB9" w:rsidRPr="001F2895" w:rsidTr="005A3EB9">
        <w:tc>
          <w:tcPr>
            <w:tcW w:w="3312" w:type="dxa"/>
            <w:vAlign w:val="bottom"/>
          </w:tcPr>
          <w:p w:rsidR="005A3EB9" w:rsidRPr="001F2895" w:rsidRDefault="005A3EB9" w:rsidP="001F2895">
            <w:pPr>
              <w:tabs>
                <w:tab w:val="left" w:pos="342"/>
              </w:tabs>
              <w:spacing w:line="320" w:lineRule="exact"/>
              <w:ind w:left="162" w:hanging="162"/>
              <w:jc w:val="center"/>
              <w:rPr>
                <w:rFonts w:ascii="Arial" w:hAnsi="Arial" w:cs="Arial"/>
                <w:sz w:val="20"/>
                <w:szCs w:val="20"/>
                <w:u w:val="single"/>
              </w:rPr>
            </w:pPr>
          </w:p>
        </w:tc>
        <w:tc>
          <w:tcPr>
            <w:tcW w:w="1530" w:type="dxa"/>
            <w:vAlign w:val="bottom"/>
          </w:tcPr>
          <w:p w:rsidR="005A3EB9" w:rsidRPr="001F2895" w:rsidRDefault="005A3EB9" w:rsidP="001F2895">
            <w:pPr>
              <w:spacing w:line="320" w:lineRule="exact"/>
              <w:jc w:val="center"/>
              <w:rPr>
                <w:rFonts w:ascii="Arial" w:hAnsi="Arial" w:cs="Arial"/>
                <w:sz w:val="20"/>
                <w:szCs w:val="20"/>
                <w:cs/>
              </w:rPr>
            </w:pPr>
            <w:r w:rsidRPr="001F2895">
              <w:rPr>
                <w:rFonts w:ascii="Arial" w:hAnsi="Arial" w:cs="Arial"/>
                <w:sz w:val="20"/>
                <w:szCs w:val="20"/>
              </w:rPr>
              <w:t>Balance as at</w:t>
            </w:r>
            <w:r>
              <w:rPr>
                <w:rFonts w:ascii="Arial" w:hAnsi="Arial" w:cs="Arial"/>
                <w:sz w:val="20"/>
                <w:szCs w:val="20"/>
              </w:rPr>
              <w:t xml:space="preserve"> </w:t>
            </w:r>
          </w:p>
        </w:tc>
        <w:tc>
          <w:tcPr>
            <w:tcW w:w="1422" w:type="dxa"/>
            <w:vAlign w:val="bottom"/>
          </w:tcPr>
          <w:p w:rsidR="005A3EB9" w:rsidRPr="001F2895" w:rsidRDefault="005A3EB9" w:rsidP="001F2895">
            <w:pPr>
              <w:spacing w:line="320" w:lineRule="exact"/>
              <w:jc w:val="center"/>
              <w:rPr>
                <w:rFonts w:ascii="Arial" w:hAnsi="Arial" w:cs="Arial"/>
                <w:sz w:val="20"/>
                <w:szCs w:val="20"/>
              </w:rPr>
            </w:pPr>
            <w:r w:rsidRPr="001F2895">
              <w:rPr>
                <w:rFonts w:ascii="Arial" w:hAnsi="Arial" w:cs="Arial"/>
                <w:sz w:val="20"/>
                <w:szCs w:val="20"/>
              </w:rPr>
              <w:t xml:space="preserve">Increase </w:t>
            </w:r>
          </w:p>
        </w:tc>
        <w:tc>
          <w:tcPr>
            <w:tcW w:w="1260" w:type="dxa"/>
            <w:vAlign w:val="bottom"/>
          </w:tcPr>
          <w:p w:rsidR="005A3EB9" w:rsidRPr="001F2895" w:rsidRDefault="005A3EB9" w:rsidP="001F2895">
            <w:pPr>
              <w:spacing w:line="320" w:lineRule="exact"/>
              <w:jc w:val="center"/>
              <w:rPr>
                <w:rFonts w:ascii="Arial" w:hAnsi="Arial" w:cs="Arial"/>
                <w:sz w:val="20"/>
                <w:szCs w:val="20"/>
                <w:cs/>
              </w:rPr>
            </w:pPr>
            <w:r>
              <w:rPr>
                <w:rFonts w:ascii="Arial" w:hAnsi="Arial" w:cs="Arial"/>
                <w:sz w:val="20"/>
                <w:szCs w:val="20"/>
              </w:rPr>
              <w:t>Decrease from repayment</w:t>
            </w:r>
            <w:r w:rsidRPr="001F2895">
              <w:rPr>
                <w:rFonts w:ascii="Arial" w:hAnsi="Arial" w:cs="Arial"/>
                <w:sz w:val="20"/>
                <w:szCs w:val="20"/>
              </w:rPr>
              <w:t xml:space="preserve"> </w:t>
            </w:r>
          </w:p>
        </w:tc>
        <w:tc>
          <w:tcPr>
            <w:tcW w:w="1440" w:type="dxa"/>
            <w:vAlign w:val="bottom"/>
          </w:tcPr>
          <w:p w:rsidR="005A3EB9" w:rsidRPr="001F2895" w:rsidRDefault="005A3EB9" w:rsidP="001F2895">
            <w:pPr>
              <w:spacing w:line="320" w:lineRule="exact"/>
              <w:jc w:val="center"/>
              <w:rPr>
                <w:rFonts w:ascii="Arial" w:hAnsi="Arial" w:cs="Arial"/>
                <w:sz w:val="20"/>
                <w:szCs w:val="20"/>
              </w:rPr>
            </w:pPr>
            <w:r w:rsidRPr="001F2895">
              <w:rPr>
                <w:rFonts w:ascii="Arial" w:hAnsi="Arial" w:cs="Arial"/>
                <w:sz w:val="20"/>
                <w:szCs w:val="20"/>
              </w:rPr>
              <w:t>Balance as at</w:t>
            </w:r>
            <w:r>
              <w:rPr>
                <w:rFonts w:ascii="Arial" w:hAnsi="Arial" w:cs="Arial"/>
                <w:sz w:val="20"/>
                <w:szCs w:val="20"/>
              </w:rPr>
              <w:t xml:space="preserve">     </w:t>
            </w:r>
          </w:p>
        </w:tc>
      </w:tr>
      <w:tr w:rsidR="005A3EB9" w:rsidRPr="001F2895" w:rsidTr="005A3EB9">
        <w:tc>
          <w:tcPr>
            <w:tcW w:w="3312" w:type="dxa"/>
            <w:vAlign w:val="bottom"/>
          </w:tcPr>
          <w:p w:rsidR="005A3EB9" w:rsidRPr="001F2895" w:rsidRDefault="005A3EB9" w:rsidP="001F2895">
            <w:pPr>
              <w:tabs>
                <w:tab w:val="left" w:pos="342"/>
              </w:tabs>
              <w:spacing w:line="320" w:lineRule="exact"/>
              <w:ind w:left="162" w:hanging="162"/>
              <w:jc w:val="center"/>
              <w:rPr>
                <w:rFonts w:ascii="Arial" w:hAnsi="Arial" w:cs="Arial"/>
                <w:sz w:val="20"/>
                <w:szCs w:val="20"/>
                <w:u w:val="single"/>
              </w:rPr>
            </w:pPr>
          </w:p>
        </w:tc>
        <w:tc>
          <w:tcPr>
            <w:tcW w:w="1530" w:type="dxa"/>
            <w:vAlign w:val="bottom"/>
          </w:tcPr>
          <w:p w:rsidR="005A3EB9" w:rsidRPr="001F2895" w:rsidRDefault="005A3EB9" w:rsidP="001F2895">
            <w:pPr>
              <w:spacing w:line="320" w:lineRule="exact"/>
              <w:jc w:val="center"/>
              <w:rPr>
                <w:rFonts w:ascii="Arial" w:hAnsi="Arial" w:cs="Arial"/>
                <w:sz w:val="20"/>
                <w:szCs w:val="20"/>
              </w:rPr>
            </w:pPr>
            <w:r w:rsidRPr="001F2895">
              <w:rPr>
                <w:rFonts w:ascii="Arial" w:hAnsi="Arial" w:cs="Arial"/>
                <w:sz w:val="20"/>
                <w:szCs w:val="20"/>
              </w:rPr>
              <w:t>1</w:t>
            </w:r>
            <w:r w:rsidRPr="001F2895">
              <w:rPr>
                <w:rFonts w:ascii="Arial" w:hAnsi="Arial" w:cs="Arial"/>
                <w:sz w:val="20"/>
                <w:szCs w:val="20"/>
                <w:cs/>
              </w:rPr>
              <w:t xml:space="preserve"> </w:t>
            </w:r>
            <w:r w:rsidRPr="001F2895">
              <w:rPr>
                <w:rFonts w:ascii="Arial" w:hAnsi="Arial" w:cs="Arial"/>
                <w:sz w:val="20"/>
                <w:szCs w:val="20"/>
              </w:rPr>
              <w:t>January</w:t>
            </w:r>
          </w:p>
        </w:tc>
        <w:tc>
          <w:tcPr>
            <w:tcW w:w="1422" w:type="dxa"/>
            <w:vAlign w:val="bottom"/>
          </w:tcPr>
          <w:p w:rsidR="005A3EB9" w:rsidRPr="001F2895" w:rsidRDefault="005A3EB9" w:rsidP="001F2895">
            <w:pPr>
              <w:spacing w:line="320" w:lineRule="exact"/>
              <w:jc w:val="center"/>
              <w:rPr>
                <w:rFonts w:ascii="Arial" w:hAnsi="Arial" w:cs="Arial"/>
                <w:sz w:val="20"/>
                <w:szCs w:val="20"/>
              </w:rPr>
            </w:pPr>
            <w:r>
              <w:rPr>
                <w:rFonts w:ascii="Arial" w:hAnsi="Arial" w:cs="Arial"/>
                <w:sz w:val="20"/>
                <w:szCs w:val="20"/>
              </w:rPr>
              <w:t>during</w:t>
            </w:r>
          </w:p>
        </w:tc>
        <w:tc>
          <w:tcPr>
            <w:tcW w:w="1260" w:type="dxa"/>
            <w:vAlign w:val="bottom"/>
          </w:tcPr>
          <w:p w:rsidR="005A3EB9" w:rsidRPr="001F2895" w:rsidRDefault="005A3EB9" w:rsidP="001F2895">
            <w:pPr>
              <w:spacing w:line="320" w:lineRule="exact"/>
              <w:jc w:val="center"/>
              <w:rPr>
                <w:rFonts w:ascii="Arial" w:hAnsi="Arial" w:cs="Arial"/>
                <w:sz w:val="20"/>
                <w:szCs w:val="20"/>
              </w:rPr>
            </w:pPr>
            <w:r w:rsidRPr="001F2895">
              <w:rPr>
                <w:rFonts w:ascii="Arial" w:hAnsi="Arial" w:cs="Arial"/>
                <w:sz w:val="20"/>
                <w:szCs w:val="20"/>
              </w:rPr>
              <w:t>during</w:t>
            </w:r>
          </w:p>
        </w:tc>
        <w:tc>
          <w:tcPr>
            <w:tcW w:w="1440" w:type="dxa"/>
            <w:vAlign w:val="bottom"/>
          </w:tcPr>
          <w:p w:rsidR="005A3EB9" w:rsidRPr="001F2895" w:rsidRDefault="005A3EB9" w:rsidP="001F2895">
            <w:pPr>
              <w:spacing w:line="320" w:lineRule="exact"/>
              <w:jc w:val="center"/>
              <w:rPr>
                <w:rFonts w:ascii="Arial" w:hAnsi="Arial" w:cs="Arial"/>
                <w:sz w:val="20"/>
                <w:szCs w:val="20"/>
              </w:rPr>
            </w:pPr>
            <w:r w:rsidRPr="001F2895">
              <w:rPr>
                <w:rFonts w:ascii="Arial" w:hAnsi="Arial" w:cs="Arial"/>
                <w:sz w:val="20"/>
                <w:szCs w:val="20"/>
              </w:rPr>
              <w:t>31 December</w:t>
            </w:r>
          </w:p>
        </w:tc>
      </w:tr>
      <w:tr w:rsidR="005A3EB9" w:rsidRPr="001F2895" w:rsidTr="005A3EB9">
        <w:tc>
          <w:tcPr>
            <w:tcW w:w="3312" w:type="dxa"/>
          </w:tcPr>
          <w:p w:rsidR="005A3EB9" w:rsidRPr="001F2895" w:rsidRDefault="005A3EB9" w:rsidP="001F2895">
            <w:pPr>
              <w:pBdr>
                <w:bottom w:val="single" w:sz="4" w:space="1" w:color="auto"/>
              </w:pBdr>
              <w:spacing w:line="320" w:lineRule="exact"/>
              <w:jc w:val="center"/>
              <w:rPr>
                <w:rFonts w:ascii="Arial" w:hAnsi="Arial" w:cs="Arial"/>
                <w:sz w:val="20"/>
                <w:szCs w:val="20"/>
              </w:rPr>
            </w:pPr>
            <w:r w:rsidRPr="001F2895">
              <w:rPr>
                <w:rFonts w:ascii="Arial" w:hAnsi="Arial" w:cs="Arial"/>
                <w:sz w:val="20"/>
                <w:szCs w:val="20"/>
              </w:rPr>
              <w:t>Short-term loans</w:t>
            </w:r>
          </w:p>
        </w:tc>
        <w:tc>
          <w:tcPr>
            <w:tcW w:w="1530" w:type="dxa"/>
          </w:tcPr>
          <w:p w:rsidR="005A3EB9" w:rsidRPr="001F2895" w:rsidRDefault="005A3EB9" w:rsidP="001F2895">
            <w:pPr>
              <w:pBdr>
                <w:bottom w:val="single" w:sz="4" w:space="1" w:color="auto"/>
              </w:pBdr>
              <w:spacing w:line="320" w:lineRule="exact"/>
              <w:jc w:val="center"/>
              <w:rPr>
                <w:rFonts w:ascii="Arial" w:hAnsi="Arial" w:cs="Arial"/>
                <w:sz w:val="20"/>
                <w:szCs w:val="20"/>
              </w:rPr>
            </w:pPr>
            <w:r>
              <w:rPr>
                <w:rFonts w:ascii="Arial" w:hAnsi="Arial" w:cs="Arial"/>
                <w:sz w:val="20"/>
                <w:szCs w:val="20"/>
              </w:rPr>
              <w:t>2020</w:t>
            </w:r>
          </w:p>
        </w:tc>
        <w:tc>
          <w:tcPr>
            <w:tcW w:w="1422" w:type="dxa"/>
          </w:tcPr>
          <w:p w:rsidR="005A3EB9" w:rsidRPr="001F2895" w:rsidRDefault="005A3EB9" w:rsidP="001F2895">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 the year</w:t>
            </w:r>
          </w:p>
        </w:tc>
        <w:tc>
          <w:tcPr>
            <w:tcW w:w="1260" w:type="dxa"/>
          </w:tcPr>
          <w:p w:rsidR="005A3EB9" w:rsidRPr="001F2895" w:rsidRDefault="005A3EB9" w:rsidP="001F2895">
            <w:pPr>
              <w:pBdr>
                <w:bottom w:val="single" w:sz="4" w:space="1" w:color="auto"/>
              </w:pBdr>
              <w:spacing w:line="320" w:lineRule="exact"/>
              <w:jc w:val="center"/>
              <w:rPr>
                <w:rFonts w:ascii="Arial" w:hAnsi="Arial" w:cs="Arial"/>
                <w:sz w:val="20"/>
                <w:szCs w:val="20"/>
              </w:rPr>
            </w:pPr>
            <w:r w:rsidRPr="001F2895">
              <w:rPr>
                <w:rFonts w:ascii="Arial" w:hAnsi="Arial" w:cs="Arial"/>
                <w:sz w:val="20"/>
                <w:szCs w:val="20"/>
              </w:rPr>
              <w:t>the year</w:t>
            </w:r>
          </w:p>
        </w:tc>
        <w:tc>
          <w:tcPr>
            <w:tcW w:w="1440" w:type="dxa"/>
          </w:tcPr>
          <w:p w:rsidR="005A3EB9" w:rsidRPr="001F2895" w:rsidRDefault="005A3EB9" w:rsidP="004C631A">
            <w:pPr>
              <w:pBdr>
                <w:bottom w:val="single" w:sz="4" w:space="1" w:color="auto"/>
              </w:pBdr>
              <w:spacing w:line="320" w:lineRule="exact"/>
              <w:ind w:right="75"/>
              <w:jc w:val="center"/>
              <w:rPr>
                <w:rFonts w:ascii="Arial" w:hAnsi="Arial" w:cs="Arial"/>
                <w:sz w:val="20"/>
                <w:szCs w:val="20"/>
              </w:rPr>
            </w:pPr>
            <w:r>
              <w:rPr>
                <w:rFonts w:ascii="Arial" w:hAnsi="Arial" w:cs="Arial"/>
                <w:sz w:val="20"/>
                <w:szCs w:val="20"/>
              </w:rPr>
              <w:t>2020</w:t>
            </w:r>
          </w:p>
        </w:tc>
      </w:tr>
      <w:tr w:rsidR="005A3EB9" w:rsidRPr="001F2895" w:rsidTr="005A3EB9">
        <w:tc>
          <w:tcPr>
            <w:tcW w:w="3312" w:type="dxa"/>
          </w:tcPr>
          <w:p w:rsidR="00AD4897" w:rsidRDefault="005A3EB9" w:rsidP="004E7648">
            <w:pPr>
              <w:tabs>
                <w:tab w:val="left" w:pos="342"/>
              </w:tabs>
              <w:spacing w:line="320" w:lineRule="exact"/>
              <w:ind w:right="-108"/>
              <w:rPr>
                <w:rFonts w:ascii="Arial" w:hAnsi="Arial" w:cs="Arial"/>
                <w:sz w:val="20"/>
                <w:szCs w:val="20"/>
              </w:rPr>
            </w:pPr>
            <w:r>
              <w:rPr>
                <w:rFonts w:ascii="Arial" w:hAnsi="Arial" w:cs="Arial"/>
                <w:sz w:val="20"/>
                <w:szCs w:val="20"/>
              </w:rPr>
              <w:t>Directors and p</w:t>
            </w:r>
            <w:r w:rsidRPr="001F2895">
              <w:rPr>
                <w:rFonts w:ascii="Arial" w:hAnsi="Arial" w:cs="Arial"/>
                <w:sz w:val="20"/>
                <w:szCs w:val="20"/>
              </w:rPr>
              <w:t>erson</w:t>
            </w:r>
            <w:r w:rsidR="00193571">
              <w:rPr>
                <w:rFonts w:ascii="Arial" w:hAnsi="Arial" w:cs="Arial"/>
                <w:sz w:val="20"/>
                <w:szCs w:val="20"/>
              </w:rPr>
              <w:t xml:space="preserve"> </w:t>
            </w:r>
            <w:r w:rsidRPr="001F2895">
              <w:rPr>
                <w:rFonts w:ascii="Arial" w:hAnsi="Arial" w:cs="Arial"/>
                <w:sz w:val="20"/>
                <w:szCs w:val="20"/>
              </w:rPr>
              <w:t>relative</w:t>
            </w:r>
            <w:r w:rsidR="00AD4897">
              <w:rPr>
                <w:rFonts w:ascii="Arial" w:hAnsi="Arial" w:cs="Arial"/>
                <w:sz w:val="20"/>
                <w:szCs w:val="20"/>
              </w:rPr>
              <w:t xml:space="preserve"> </w:t>
            </w:r>
            <w:r w:rsidRPr="001F2895">
              <w:rPr>
                <w:rFonts w:ascii="Arial" w:hAnsi="Arial" w:cs="Arial"/>
                <w:sz w:val="20"/>
                <w:szCs w:val="20"/>
              </w:rPr>
              <w:t xml:space="preserve">with </w:t>
            </w:r>
          </w:p>
          <w:p w:rsidR="005A3EB9" w:rsidRPr="001F2895" w:rsidRDefault="00AD4897" w:rsidP="004E7648">
            <w:pPr>
              <w:tabs>
                <w:tab w:val="left" w:pos="342"/>
              </w:tabs>
              <w:spacing w:line="320" w:lineRule="exact"/>
              <w:ind w:right="-108"/>
              <w:rPr>
                <w:rFonts w:ascii="Arial" w:hAnsi="Arial" w:cs="Arial"/>
                <w:sz w:val="20"/>
                <w:szCs w:val="20"/>
                <w:cs/>
              </w:rPr>
            </w:pPr>
            <w:r>
              <w:rPr>
                <w:rFonts w:ascii="Arial" w:hAnsi="Arial" w:cs="Arial"/>
                <w:sz w:val="20"/>
                <w:szCs w:val="20"/>
              </w:rPr>
              <w:t xml:space="preserve">   </w:t>
            </w:r>
            <w:r w:rsidR="00193571">
              <w:rPr>
                <w:rFonts w:ascii="Arial" w:hAnsi="Arial" w:cs="Arial"/>
                <w:sz w:val="20"/>
                <w:szCs w:val="20"/>
              </w:rPr>
              <w:t>D</w:t>
            </w:r>
            <w:r w:rsidR="005A3EB9" w:rsidRPr="001F2895">
              <w:rPr>
                <w:rFonts w:ascii="Arial" w:hAnsi="Arial" w:cs="Arial"/>
                <w:sz w:val="20"/>
                <w:szCs w:val="20"/>
              </w:rPr>
              <w:t>irectors</w:t>
            </w:r>
          </w:p>
        </w:tc>
        <w:tc>
          <w:tcPr>
            <w:tcW w:w="1530" w:type="dxa"/>
            <w:vAlign w:val="bottom"/>
          </w:tcPr>
          <w:p w:rsidR="005A3EB9" w:rsidRPr="001F2895" w:rsidRDefault="005A3EB9" w:rsidP="004E7648">
            <w:pPr>
              <w:pBdr>
                <w:bottom w:val="single" w:sz="4" w:space="1" w:color="auto"/>
              </w:pBdr>
              <w:tabs>
                <w:tab w:val="decimal" w:pos="1140"/>
              </w:tabs>
              <w:spacing w:line="320" w:lineRule="exact"/>
              <w:ind w:right="75"/>
              <w:jc w:val="both"/>
              <w:rPr>
                <w:rFonts w:ascii="Arial" w:hAnsi="Arial" w:cs="Arial"/>
                <w:sz w:val="20"/>
                <w:szCs w:val="20"/>
              </w:rPr>
            </w:pPr>
            <w:r>
              <w:rPr>
                <w:rFonts w:ascii="Arial" w:hAnsi="Arial" w:cs="Arial"/>
                <w:sz w:val="20"/>
                <w:szCs w:val="20"/>
              </w:rPr>
              <w:t>20,000</w:t>
            </w:r>
          </w:p>
        </w:tc>
        <w:tc>
          <w:tcPr>
            <w:tcW w:w="1422" w:type="dxa"/>
            <w:vAlign w:val="bottom"/>
          </w:tcPr>
          <w:p w:rsidR="005A3EB9" w:rsidRPr="001F2895" w:rsidRDefault="00CD45D9" w:rsidP="004E7648">
            <w:pPr>
              <w:pBdr>
                <w:bottom w:val="single" w:sz="4" w:space="1" w:color="auto"/>
              </w:pBdr>
              <w:tabs>
                <w:tab w:val="decimal" w:pos="1050"/>
              </w:tabs>
              <w:spacing w:line="320" w:lineRule="exact"/>
              <w:ind w:right="75"/>
              <w:jc w:val="both"/>
              <w:rPr>
                <w:rFonts w:ascii="Arial" w:hAnsi="Arial" w:cs="Arial"/>
                <w:sz w:val="20"/>
                <w:szCs w:val="20"/>
              </w:rPr>
            </w:pPr>
            <w:r>
              <w:rPr>
                <w:rFonts w:ascii="Arial" w:hAnsi="Arial" w:cs="Arial"/>
                <w:sz w:val="20"/>
                <w:szCs w:val="20"/>
              </w:rPr>
              <w:t>-</w:t>
            </w:r>
          </w:p>
        </w:tc>
        <w:tc>
          <w:tcPr>
            <w:tcW w:w="1260" w:type="dxa"/>
            <w:vAlign w:val="bottom"/>
          </w:tcPr>
          <w:p w:rsidR="005A3EB9" w:rsidRPr="001F2895" w:rsidRDefault="00CD45D9" w:rsidP="004E7648">
            <w:pPr>
              <w:pBdr>
                <w:bottom w:val="single" w:sz="4" w:space="1" w:color="auto"/>
              </w:pBdr>
              <w:tabs>
                <w:tab w:val="decimal" w:pos="882"/>
              </w:tabs>
              <w:spacing w:line="320" w:lineRule="exact"/>
              <w:ind w:right="75"/>
              <w:jc w:val="both"/>
              <w:rPr>
                <w:rFonts w:ascii="Arial" w:hAnsi="Arial" w:cs="Arial"/>
                <w:sz w:val="20"/>
                <w:szCs w:val="20"/>
              </w:rPr>
            </w:pPr>
            <w:r>
              <w:rPr>
                <w:rFonts w:ascii="Arial" w:hAnsi="Arial" w:cs="Arial"/>
                <w:sz w:val="20"/>
                <w:szCs w:val="20"/>
              </w:rPr>
              <w:t>(20,000)</w:t>
            </w:r>
          </w:p>
        </w:tc>
        <w:tc>
          <w:tcPr>
            <w:tcW w:w="1440" w:type="dxa"/>
            <w:vAlign w:val="bottom"/>
          </w:tcPr>
          <w:p w:rsidR="005A3EB9" w:rsidRPr="001F2895" w:rsidRDefault="00CD45D9" w:rsidP="004E7648">
            <w:pPr>
              <w:pBdr>
                <w:bottom w:val="single" w:sz="4" w:space="1" w:color="auto"/>
              </w:pBdr>
              <w:tabs>
                <w:tab w:val="decimal" w:pos="1332"/>
              </w:tabs>
              <w:spacing w:line="320" w:lineRule="exact"/>
              <w:ind w:right="75"/>
              <w:jc w:val="both"/>
              <w:rPr>
                <w:rFonts w:ascii="Arial" w:hAnsi="Arial" w:cs="Arial"/>
                <w:sz w:val="20"/>
                <w:szCs w:val="20"/>
              </w:rPr>
            </w:pPr>
            <w:r>
              <w:rPr>
                <w:rFonts w:ascii="Arial" w:hAnsi="Arial" w:cs="Arial"/>
                <w:sz w:val="20"/>
                <w:szCs w:val="20"/>
              </w:rPr>
              <w:t>-</w:t>
            </w:r>
          </w:p>
        </w:tc>
      </w:tr>
      <w:tr w:rsidR="005A3EB9" w:rsidRPr="001F2895" w:rsidTr="005A3EB9">
        <w:tc>
          <w:tcPr>
            <w:tcW w:w="3312" w:type="dxa"/>
          </w:tcPr>
          <w:p w:rsidR="005A3EB9" w:rsidRPr="001F2895" w:rsidRDefault="005A3EB9" w:rsidP="004E7648">
            <w:pPr>
              <w:tabs>
                <w:tab w:val="left" w:pos="342"/>
              </w:tabs>
              <w:spacing w:line="320" w:lineRule="exact"/>
              <w:rPr>
                <w:rFonts w:ascii="Arial" w:hAnsi="Arial" w:cs="Arial"/>
                <w:sz w:val="20"/>
                <w:szCs w:val="20"/>
                <w:cs/>
              </w:rPr>
            </w:pPr>
            <w:r w:rsidRPr="001F2895">
              <w:rPr>
                <w:rFonts w:ascii="Arial" w:hAnsi="Arial" w:cs="Arial"/>
                <w:sz w:val="20"/>
                <w:szCs w:val="20"/>
              </w:rPr>
              <w:t>Total</w:t>
            </w:r>
          </w:p>
        </w:tc>
        <w:tc>
          <w:tcPr>
            <w:tcW w:w="1530" w:type="dxa"/>
            <w:vAlign w:val="bottom"/>
          </w:tcPr>
          <w:p w:rsidR="005A3EB9" w:rsidRPr="001F2895" w:rsidRDefault="005A3EB9" w:rsidP="004E7648">
            <w:pPr>
              <w:pBdr>
                <w:bottom w:val="double" w:sz="4" w:space="1" w:color="auto"/>
              </w:pBdr>
              <w:tabs>
                <w:tab w:val="decimal" w:pos="1140"/>
              </w:tabs>
              <w:spacing w:line="320" w:lineRule="exact"/>
              <w:ind w:right="75"/>
              <w:jc w:val="both"/>
              <w:rPr>
                <w:rFonts w:ascii="Arial" w:hAnsi="Arial" w:cs="Arial"/>
                <w:sz w:val="20"/>
                <w:szCs w:val="20"/>
              </w:rPr>
            </w:pPr>
            <w:r>
              <w:rPr>
                <w:rFonts w:ascii="Arial" w:hAnsi="Arial" w:cs="Arial"/>
                <w:sz w:val="20"/>
                <w:szCs w:val="20"/>
              </w:rPr>
              <w:t>20,000</w:t>
            </w:r>
          </w:p>
        </w:tc>
        <w:tc>
          <w:tcPr>
            <w:tcW w:w="1422" w:type="dxa"/>
            <w:vAlign w:val="bottom"/>
          </w:tcPr>
          <w:p w:rsidR="005A3EB9" w:rsidRPr="001F2895" w:rsidRDefault="00CD45D9" w:rsidP="004E7648">
            <w:pPr>
              <w:pBdr>
                <w:bottom w:val="double" w:sz="4" w:space="1" w:color="auto"/>
              </w:pBdr>
              <w:tabs>
                <w:tab w:val="decimal" w:pos="1050"/>
              </w:tabs>
              <w:spacing w:line="320" w:lineRule="exact"/>
              <w:ind w:right="75"/>
              <w:jc w:val="both"/>
              <w:rPr>
                <w:rFonts w:ascii="Arial" w:hAnsi="Arial" w:cs="Arial"/>
                <w:sz w:val="20"/>
                <w:szCs w:val="20"/>
              </w:rPr>
            </w:pPr>
            <w:r>
              <w:rPr>
                <w:rFonts w:ascii="Arial" w:hAnsi="Arial" w:cs="Arial"/>
                <w:sz w:val="20"/>
                <w:szCs w:val="20"/>
              </w:rPr>
              <w:t>-</w:t>
            </w:r>
          </w:p>
        </w:tc>
        <w:tc>
          <w:tcPr>
            <w:tcW w:w="1260" w:type="dxa"/>
            <w:vAlign w:val="bottom"/>
          </w:tcPr>
          <w:p w:rsidR="005A3EB9" w:rsidRPr="001F2895" w:rsidRDefault="00CD45D9" w:rsidP="004E7648">
            <w:pPr>
              <w:pBdr>
                <w:bottom w:val="double" w:sz="4" w:space="1" w:color="auto"/>
              </w:pBdr>
              <w:tabs>
                <w:tab w:val="decimal" w:pos="882"/>
              </w:tabs>
              <w:spacing w:line="320" w:lineRule="exact"/>
              <w:ind w:right="75"/>
              <w:jc w:val="both"/>
              <w:rPr>
                <w:rFonts w:ascii="Arial" w:hAnsi="Arial" w:cs="Arial"/>
                <w:sz w:val="20"/>
                <w:szCs w:val="20"/>
              </w:rPr>
            </w:pPr>
            <w:r>
              <w:rPr>
                <w:rFonts w:ascii="Arial" w:hAnsi="Arial" w:cs="Arial"/>
                <w:sz w:val="20"/>
                <w:szCs w:val="20"/>
              </w:rPr>
              <w:t>(20,000)</w:t>
            </w:r>
          </w:p>
        </w:tc>
        <w:tc>
          <w:tcPr>
            <w:tcW w:w="1440" w:type="dxa"/>
            <w:vAlign w:val="bottom"/>
          </w:tcPr>
          <w:p w:rsidR="005A3EB9" w:rsidRPr="001F2895" w:rsidRDefault="00CD45D9" w:rsidP="004E7648">
            <w:pPr>
              <w:pBdr>
                <w:bottom w:val="double" w:sz="4" w:space="1" w:color="auto"/>
              </w:pBdr>
              <w:tabs>
                <w:tab w:val="decimal" w:pos="1332"/>
              </w:tabs>
              <w:spacing w:line="320" w:lineRule="exact"/>
              <w:ind w:right="75"/>
              <w:jc w:val="both"/>
              <w:rPr>
                <w:rFonts w:ascii="Arial" w:hAnsi="Arial" w:cs="Arial"/>
                <w:sz w:val="20"/>
                <w:szCs w:val="20"/>
              </w:rPr>
            </w:pPr>
            <w:r>
              <w:rPr>
                <w:rFonts w:ascii="Arial" w:hAnsi="Arial" w:cs="Arial"/>
                <w:sz w:val="20"/>
                <w:szCs w:val="20"/>
              </w:rPr>
              <w:t>-</w:t>
            </w:r>
          </w:p>
        </w:tc>
      </w:tr>
    </w:tbl>
    <w:p w:rsidR="00194653" w:rsidRPr="00534912" w:rsidRDefault="00194653" w:rsidP="00194653">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The subsidiary repaid all loans from directors and person relative with director</w:t>
      </w:r>
      <w:r w:rsidR="00ED7712">
        <w:rPr>
          <w:rFonts w:ascii="Arial" w:hAnsi="Arial" w:cs="Arial"/>
          <w:sz w:val="22"/>
          <w:szCs w:val="22"/>
        </w:rPr>
        <w:t>s</w:t>
      </w:r>
      <w:r>
        <w:rPr>
          <w:rFonts w:ascii="Arial" w:hAnsi="Arial" w:cs="Arial"/>
          <w:sz w:val="22"/>
          <w:szCs w:val="22"/>
        </w:rPr>
        <w:t xml:space="preserve"> in April 2020. </w:t>
      </w:r>
    </w:p>
    <w:p w:rsidR="00867AEB" w:rsidRDefault="001F2895" w:rsidP="00DE3B29">
      <w:pPr>
        <w:tabs>
          <w:tab w:val="left" w:pos="540"/>
          <w:tab w:val="right" w:pos="7280"/>
          <w:tab w:val="right" w:pos="8540"/>
        </w:tabs>
        <w:spacing w:before="120" w:after="120" w:line="380" w:lineRule="exact"/>
        <w:ind w:left="1080" w:right="-43" w:hanging="1080"/>
        <w:jc w:val="both"/>
        <w:rPr>
          <w:rFonts w:ascii="Arial" w:hAnsi="Arial" w:cs="Arial"/>
          <w:sz w:val="22"/>
          <w:szCs w:val="22"/>
        </w:rPr>
      </w:pPr>
      <w:r w:rsidRPr="007222F3">
        <w:rPr>
          <w:rFonts w:ascii="Arial" w:hAnsi="Arial" w:cs="Arial"/>
          <w:sz w:val="22"/>
          <w:szCs w:val="22"/>
        </w:rPr>
        <w:tab/>
      </w:r>
    </w:p>
    <w:p w:rsidR="005210B0" w:rsidRPr="007222F3" w:rsidRDefault="00867AEB" w:rsidP="00DE3B29">
      <w:pPr>
        <w:tabs>
          <w:tab w:val="left" w:pos="540"/>
          <w:tab w:val="right" w:pos="7280"/>
          <w:tab w:val="right" w:pos="8540"/>
        </w:tabs>
        <w:spacing w:before="120" w:after="120" w:line="380" w:lineRule="exact"/>
        <w:ind w:left="1080" w:right="-43" w:hanging="1080"/>
        <w:jc w:val="both"/>
        <w:rPr>
          <w:rFonts w:ascii="Arial" w:hAnsi="Arial"/>
          <w:sz w:val="22"/>
          <w:szCs w:val="22"/>
          <w:u w:val="single"/>
        </w:rPr>
      </w:pPr>
      <w:r>
        <w:rPr>
          <w:rFonts w:ascii="Arial" w:hAnsi="Arial" w:cs="Arial"/>
          <w:sz w:val="22"/>
          <w:szCs w:val="22"/>
        </w:rPr>
        <w:lastRenderedPageBreak/>
        <w:tab/>
      </w:r>
      <w:r w:rsidR="005210B0" w:rsidRPr="007222F3">
        <w:rPr>
          <w:rFonts w:ascii="Arial" w:hAnsi="Arial"/>
          <w:sz w:val="22"/>
          <w:szCs w:val="22"/>
          <w:u w:val="single"/>
        </w:rPr>
        <w:t xml:space="preserve">Directors and management’s </w:t>
      </w:r>
      <w:r w:rsidR="00F35FE6" w:rsidRPr="007222F3">
        <w:rPr>
          <w:rFonts w:ascii="Arial" w:hAnsi="Arial"/>
          <w:sz w:val="22"/>
          <w:szCs w:val="22"/>
          <w:u w:val="single"/>
        </w:rPr>
        <w:t>benefits</w:t>
      </w:r>
    </w:p>
    <w:p w:rsidR="005210B0" w:rsidRPr="007222F3" w:rsidRDefault="00984537" w:rsidP="00DD1B20">
      <w:pPr>
        <w:tabs>
          <w:tab w:val="left" w:pos="900"/>
          <w:tab w:val="left" w:pos="1440"/>
        </w:tabs>
        <w:spacing w:before="120" w:after="120" w:line="360" w:lineRule="exact"/>
        <w:ind w:left="547" w:right="-43" w:hanging="547"/>
        <w:jc w:val="thaiDistribute"/>
        <w:rPr>
          <w:rFonts w:ascii="Arial" w:hAnsi="Arial"/>
          <w:sz w:val="22"/>
          <w:szCs w:val="22"/>
        </w:rPr>
      </w:pPr>
      <w:r w:rsidRPr="007222F3">
        <w:rPr>
          <w:rFonts w:ascii="Arial" w:hAnsi="Arial"/>
          <w:sz w:val="22"/>
          <w:szCs w:val="22"/>
        </w:rPr>
        <w:tab/>
      </w:r>
      <w:r w:rsidR="00135ECC" w:rsidRPr="007222F3">
        <w:rPr>
          <w:rFonts w:ascii="Arial" w:hAnsi="Arial"/>
          <w:sz w:val="22"/>
          <w:szCs w:val="22"/>
        </w:rPr>
        <w:t>During</w:t>
      </w:r>
      <w:r w:rsidR="005210B0" w:rsidRPr="007222F3">
        <w:rPr>
          <w:rFonts w:ascii="Arial" w:hAnsi="Arial"/>
          <w:sz w:val="22"/>
          <w:szCs w:val="22"/>
        </w:rPr>
        <w:t xml:space="preserve"> </w:t>
      </w:r>
      <w:r w:rsidR="006B57E4" w:rsidRPr="007222F3">
        <w:rPr>
          <w:rFonts w:ascii="Arial" w:hAnsi="Arial"/>
          <w:sz w:val="22"/>
          <w:szCs w:val="22"/>
        </w:rPr>
        <w:t xml:space="preserve">the </w:t>
      </w:r>
      <w:r w:rsidR="00AB1F21" w:rsidRPr="007222F3">
        <w:rPr>
          <w:rFonts w:ascii="Arial" w:hAnsi="Arial"/>
          <w:sz w:val="22"/>
          <w:szCs w:val="22"/>
        </w:rPr>
        <w:t>year</w:t>
      </w:r>
      <w:r w:rsidR="008430A9" w:rsidRPr="007222F3">
        <w:rPr>
          <w:rFonts w:ascii="Arial" w:hAnsi="Arial"/>
          <w:sz w:val="22"/>
          <w:szCs w:val="22"/>
        </w:rPr>
        <w:t>,</w:t>
      </w:r>
      <w:r w:rsidR="005210B0" w:rsidRPr="007222F3">
        <w:rPr>
          <w:rFonts w:ascii="Arial" w:hAnsi="Arial"/>
          <w:sz w:val="22"/>
          <w:szCs w:val="22"/>
        </w:rPr>
        <w:t xml:space="preserve"> </w:t>
      </w:r>
      <w:r w:rsidR="006A1DE3" w:rsidRPr="007222F3">
        <w:rPr>
          <w:rFonts w:ascii="Arial" w:hAnsi="Arial"/>
          <w:sz w:val="22"/>
          <w:szCs w:val="22"/>
        </w:rPr>
        <w:t xml:space="preserve">the </w:t>
      </w:r>
      <w:r w:rsidR="00D13833">
        <w:rPr>
          <w:rFonts w:ascii="Arial" w:hAnsi="Arial"/>
          <w:sz w:val="22"/>
          <w:szCs w:val="22"/>
        </w:rPr>
        <w:t>Group</w:t>
      </w:r>
      <w:r w:rsidR="005210B0" w:rsidRPr="007222F3">
        <w:rPr>
          <w:rFonts w:ascii="Arial" w:hAnsi="Arial"/>
          <w:sz w:val="22"/>
          <w:szCs w:val="22"/>
        </w:rPr>
        <w:t xml:space="preserve"> </w:t>
      </w:r>
      <w:r w:rsidR="00151125" w:rsidRPr="007222F3">
        <w:rPr>
          <w:rFonts w:ascii="Arial" w:hAnsi="Arial"/>
          <w:sz w:val="22"/>
          <w:szCs w:val="22"/>
        </w:rPr>
        <w:t>recorded</w:t>
      </w:r>
      <w:r w:rsidR="005210B0" w:rsidRPr="007222F3">
        <w:rPr>
          <w:rFonts w:ascii="Arial" w:hAnsi="Arial"/>
          <w:sz w:val="22"/>
          <w:szCs w:val="22"/>
        </w:rPr>
        <w:t xml:space="preserve"> </w:t>
      </w:r>
      <w:r w:rsidR="008430A9" w:rsidRPr="007222F3">
        <w:rPr>
          <w:rFonts w:ascii="Arial" w:hAnsi="Arial"/>
          <w:sz w:val="22"/>
          <w:szCs w:val="22"/>
        </w:rPr>
        <w:t xml:space="preserve">employee benefit expenses </w:t>
      </w:r>
      <w:r w:rsidR="008459C4" w:rsidRPr="007222F3">
        <w:rPr>
          <w:rFonts w:ascii="Arial" w:hAnsi="Arial"/>
          <w:sz w:val="22"/>
          <w:szCs w:val="22"/>
        </w:rPr>
        <w:t xml:space="preserve">payable to </w:t>
      </w:r>
      <w:r w:rsidR="005210B0" w:rsidRPr="007222F3">
        <w:rPr>
          <w:rFonts w:ascii="Arial" w:hAnsi="Arial"/>
          <w:sz w:val="22"/>
          <w:szCs w:val="22"/>
        </w:rPr>
        <w:t>their directors and management</w:t>
      </w:r>
      <w:r w:rsidR="00F174A6" w:rsidRPr="007222F3">
        <w:rPr>
          <w:rFonts w:ascii="Arial" w:hAnsi="Arial"/>
          <w:sz w:val="22"/>
          <w:szCs w:val="22"/>
        </w:rPr>
        <w:t xml:space="preserve"> </w:t>
      </w:r>
      <w:r w:rsidR="008430A9" w:rsidRPr="007222F3">
        <w:rPr>
          <w:rFonts w:ascii="Arial" w:hAnsi="Arial"/>
          <w:sz w:val="22"/>
          <w:szCs w:val="22"/>
        </w:rPr>
        <w:t xml:space="preserve">as </w:t>
      </w:r>
      <w:r w:rsidR="00151125" w:rsidRPr="007222F3">
        <w:rPr>
          <w:rFonts w:ascii="Arial" w:hAnsi="Arial"/>
          <w:sz w:val="22"/>
          <w:szCs w:val="22"/>
        </w:rPr>
        <w:t>follows:</w:t>
      </w:r>
    </w:p>
    <w:tbl>
      <w:tblPr>
        <w:tblW w:w="9075" w:type="dxa"/>
        <w:tblInd w:w="558" w:type="dxa"/>
        <w:tblLook w:val="04A0" w:firstRow="1" w:lastRow="0" w:firstColumn="1" w:lastColumn="0" w:noHBand="0" w:noVBand="1"/>
      </w:tblPr>
      <w:tblGrid>
        <w:gridCol w:w="1250"/>
        <w:gridCol w:w="1240"/>
        <w:gridCol w:w="1272"/>
        <w:gridCol w:w="1260"/>
        <w:gridCol w:w="1215"/>
        <w:gridCol w:w="1395"/>
        <w:gridCol w:w="1443"/>
      </w:tblGrid>
      <w:tr w:rsidR="00E040CA" w:rsidRPr="007222F3" w:rsidTr="00867AEB">
        <w:tc>
          <w:tcPr>
            <w:tcW w:w="1250" w:type="dxa"/>
          </w:tcPr>
          <w:p w:rsidR="00E040CA" w:rsidRPr="007222F3" w:rsidRDefault="00E040CA" w:rsidP="00875FD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1240" w:type="dxa"/>
          </w:tcPr>
          <w:p w:rsidR="00E040CA" w:rsidRPr="007222F3" w:rsidRDefault="00E040CA" w:rsidP="00875FD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585" w:type="dxa"/>
            <w:gridSpan w:val="5"/>
          </w:tcPr>
          <w:p w:rsidR="00E040CA" w:rsidRPr="007222F3" w:rsidRDefault="00E040CA" w:rsidP="00875FD1">
            <w:pPr>
              <w:tabs>
                <w:tab w:val="left" w:pos="600"/>
                <w:tab w:val="left" w:pos="900"/>
                <w:tab w:val="right" w:pos="7280"/>
                <w:tab w:val="right" w:pos="8540"/>
              </w:tabs>
              <w:spacing w:line="340" w:lineRule="exact"/>
              <w:ind w:right="-108"/>
              <w:jc w:val="right"/>
              <w:rPr>
                <w:rFonts w:ascii="Arial" w:hAnsi="Arial"/>
                <w:sz w:val="22"/>
                <w:szCs w:val="22"/>
                <w:cs/>
              </w:rPr>
            </w:pPr>
            <w:r w:rsidRPr="007222F3">
              <w:rPr>
                <w:rFonts w:ascii="Arial" w:hAnsi="Arial"/>
                <w:sz w:val="22"/>
                <w:szCs w:val="22"/>
              </w:rPr>
              <w:t>(Unit: Thousand Baht)</w:t>
            </w:r>
          </w:p>
        </w:tc>
      </w:tr>
      <w:tr w:rsidR="00E040CA" w:rsidRPr="007222F3" w:rsidTr="00867AEB">
        <w:tc>
          <w:tcPr>
            <w:tcW w:w="3762" w:type="dxa"/>
            <w:gridSpan w:val="3"/>
          </w:tcPr>
          <w:p w:rsidR="00E040CA" w:rsidRPr="007222F3" w:rsidRDefault="00E040CA" w:rsidP="00875FD1">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475" w:type="dxa"/>
            <w:gridSpan w:val="2"/>
          </w:tcPr>
          <w:p w:rsidR="00E040CA" w:rsidRPr="007222F3" w:rsidRDefault="00E040CA" w:rsidP="00875FD1">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7222F3">
              <w:rPr>
                <w:rFonts w:ascii="Arial" w:hAnsi="Arial"/>
                <w:sz w:val="22"/>
                <w:szCs w:val="22"/>
              </w:rPr>
              <w:t>Consolidated               financial statements</w:t>
            </w:r>
          </w:p>
        </w:tc>
        <w:tc>
          <w:tcPr>
            <w:tcW w:w="2838" w:type="dxa"/>
            <w:gridSpan w:val="2"/>
          </w:tcPr>
          <w:p w:rsidR="00E040CA" w:rsidRPr="007222F3" w:rsidRDefault="00E040CA" w:rsidP="00875FD1">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7222F3">
              <w:rPr>
                <w:rFonts w:ascii="Arial" w:hAnsi="Arial"/>
                <w:sz w:val="22"/>
                <w:szCs w:val="22"/>
              </w:rPr>
              <w:t>Separate                      financial statements</w:t>
            </w:r>
          </w:p>
        </w:tc>
      </w:tr>
      <w:tr w:rsidR="00E040CA" w:rsidRPr="007222F3" w:rsidTr="00867AEB">
        <w:trPr>
          <w:trHeight w:val="80"/>
        </w:trPr>
        <w:tc>
          <w:tcPr>
            <w:tcW w:w="3762" w:type="dxa"/>
            <w:gridSpan w:val="3"/>
          </w:tcPr>
          <w:p w:rsidR="00E040CA" w:rsidRPr="007222F3" w:rsidRDefault="00E040CA" w:rsidP="00875FD1">
            <w:pPr>
              <w:tabs>
                <w:tab w:val="left" w:pos="600"/>
                <w:tab w:val="left" w:pos="900"/>
                <w:tab w:val="right" w:pos="7280"/>
                <w:tab w:val="right" w:pos="8540"/>
              </w:tabs>
              <w:spacing w:line="340" w:lineRule="exact"/>
              <w:ind w:left="-18" w:right="-43"/>
              <w:jc w:val="thaiDistribute"/>
              <w:rPr>
                <w:rFonts w:ascii="Arial" w:hAnsi="Arial" w:cs="Arial"/>
                <w:sz w:val="22"/>
                <w:szCs w:val="22"/>
                <w:cs/>
              </w:rPr>
            </w:pPr>
          </w:p>
        </w:tc>
        <w:tc>
          <w:tcPr>
            <w:tcW w:w="1260" w:type="dxa"/>
          </w:tcPr>
          <w:p w:rsidR="00E040CA" w:rsidRPr="007222F3" w:rsidRDefault="004025CC"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2020</w:t>
            </w:r>
          </w:p>
        </w:tc>
        <w:tc>
          <w:tcPr>
            <w:tcW w:w="1215" w:type="dxa"/>
          </w:tcPr>
          <w:p w:rsidR="00E040CA" w:rsidRPr="007222F3" w:rsidRDefault="006E61D0"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2019</w:t>
            </w:r>
          </w:p>
        </w:tc>
        <w:tc>
          <w:tcPr>
            <w:tcW w:w="1395" w:type="dxa"/>
          </w:tcPr>
          <w:p w:rsidR="00E040CA" w:rsidRPr="007222F3" w:rsidRDefault="004025CC"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2020</w:t>
            </w:r>
          </w:p>
        </w:tc>
        <w:tc>
          <w:tcPr>
            <w:tcW w:w="1443" w:type="dxa"/>
          </w:tcPr>
          <w:p w:rsidR="00E040CA" w:rsidRPr="007222F3" w:rsidRDefault="006E61D0"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2019</w:t>
            </w:r>
          </w:p>
        </w:tc>
      </w:tr>
      <w:tr w:rsidR="006E61D0" w:rsidRPr="007222F3" w:rsidTr="00867AEB">
        <w:tc>
          <w:tcPr>
            <w:tcW w:w="3762" w:type="dxa"/>
            <w:gridSpan w:val="3"/>
          </w:tcPr>
          <w:p w:rsidR="006E61D0" w:rsidRPr="007222F3" w:rsidRDefault="006E61D0" w:rsidP="006E61D0">
            <w:pPr>
              <w:tabs>
                <w:tab w:val="left" w:pos="900"/>
                <w:tab w:val="right" w:pos="7280"/>
                <w:tab w:val="right" w:pos="8540"/>
              </w:tabs>
              <w:spacing w:line="340" w:lineRule="exact"/>
              <w:ind w:left="72" w:right="-43"/>
              <w:jc w:val="thaiDistribute"/>
              <w:rPr>
                <w:rFonts w:ascii="Arial" w:hAnsi="Arial" w:cs="Arial"/>
                <w:sz w:val="22"/>
                <w:szCs w:val="22"/>
              </w:rPr>
            </w:pPr>
            <w:r w:rsidRPr="007222F3">
              <w:rPr>
                <w:rFonts w:ascii="Arial" w:hAnsi="Arial" w:cs="Arial"/>
                <w:sz w:val="22"/>
                <w:szCs w:val="22"/>
              </w:rPr>
              <w:t>Short-term employee benefits</w:t>
            </w:r>
          </w:p>
        </w:tc>
        <w:tc>
          <w:tcPr>
            <w:tcW w:w="1260" w:type="dxa"/>
          </w:tcPr>
          <w:p w:rsidR="006E61D0" w:rsidRPr="007222F3" w:rsidRDefault="00CD45D9" w:rsidP="006E61D0">
            <w:pPr>
              <w:tabs>
                <w:tab w:val="decimal" w:pos="882"/>
              </w:tabs>
              <w:spacing w:line="340" w:lineRule="exact"/>
              <w:ind w:right="-43"/>
              <w:rPr>
                <w:rFonts w:ascii="Arial" w:hAnsi="Arial" w:cs="Arial"/>
                <w:sz w:val="22"/>
                <w:szCs w:val="22"/>
              </w:rPr>
            </w:pPr>
            <w:r>
              <w:rPr>
                <w:rFonts w:ascii="Arial" w:hAnsi="Arial" w:cs="Arial"/>
                <w:sz w:val="22"/>
                <w:szCs w:val="22"/>
              </w:rPr>
              <w:t>21,641</w:t>
            </w:r>
          </w:p>
        </w:tc>
        <w:tc>
          <w:tcPr>
            <w:tcW w:w="1215" w:type="dxa"/>
          </w:tcPr>
          <w:p w:rsidR="006E61D0" w:rsidRPr="007222F3" w:rsidRDefault="006E61D0" w:rsidP="006E61D0">
            <w:pPr>
              <w:tabs>
                <w:tab w:val="decimal" w:pos="882"/>
              </w:tabs>
              <w:spacing w:line="340" w:lineRule="exact"/>
              <w:ind w:right="-43"/>
              <w:rPr>
                <w:rFonts w:ascii="Arial" w:hAnsi="Arial" w:cs="Arial"/>
                <w:sz w:val="22"/>
                <w:szCs w:val="22"/>
              </w:rPr>
            </w:pPr>
            <w:r>
              <w:rPr>
                <w:rFonts w:ascii="Arial" w:hAnsi="Arial" w:cs="Arial"/>
                <w:sz w:val="22"/>
                <w:szCs w:val="22"/>
              </w:rPr>
              <w:t>25,911</w:t>
            </w:r>
          </w:p>
        </w:tc>
        <w:tc>
          <w:tcPr>
            <w:tcW w:w="1395" w:type="dxa"/>
          </w:tcPr>
          <w:p w:rsidR="006E61D0" w:rsidRPr="007222F3" w:rsidRDefault="00CD45D9" w:rsidP="006E61D0">
            <w:pPr>
              <w:tabs>
                <w:tab w:val="decimal" w:pos="1017"/>
              </w:tabs>
              <w:spacing w:line="340" w:lineRule="exact"/>
              <w:ind w:right="-43"/>
              <w:rPr>
                <w:rFonts w:ascii="Arial" w:hAnsi="Arial" w:cs="Arial"/>
                <w:sz w:val="22"/>
                <w:szCs w:val="22"/>
              </w:rPr>
            </w:pPr>
            <w:r>
              <w:rPr>
                <w:rFonts w:ascii="Arial" w:hAnsi="Arial" w:cs="Arial"/>
                <w:sz w:val="22"/>
                <w:szCs w:val="22"/>
              </w:rPr>
              <w:t>14,361</w:t>
            </w:r>
          </w:p>
        </w:tc>
        <w:tc>
          <w:tcPr>
            <w:tcW w:w="1443" w:type="dxa"/>
          </w:tcPr>
          <w:p w:rsidR="006E61D0" w:rsidRPr="007222F3" w:rsidRDefault="006E61D0" w:rsidP="006E61D0">
            <w:pPr>
              <w:tabs>
                <w:tab w:val="decimal" w:pos="1017"/>
              </w:tabs>
              <w:spacing w:line="340" w:lineRule="exact"/>
              <w:ind w:right="-43"/>
              <w:rPr>
                <w:rFonts w:ascii="Arial" w:hAnsi="Arial" w:cs="Arial"/>
                <w:sz w:val="22"/>
                <w:szCs w:val="22"/>
              </w:rPr>
            </w:pPr>
            <w:r>
              <w:rPr>
                <w:rFonts w:ascii="Arial" w:hAnsi="Arial" w:cs="Arial"/>
                <w:sz w:val="22"/>
                <w:szCs w:val="22"/>
              </w:rPr>
              <w:t>18,012</w:t>
            </w:r>
          </w:p>
        </w:tc>
      </w:tr>
      <w:tr w:rsidR="006E61D0" w:rsidRPr="007222F3" w:rsidTr="00867AEB">
        <w:tc>
          <w:tcPr>
            <w:tcW w:w="3762" w:type="dxa"/>
            <w:gridSpan w:val="3"/>
          </w:tcPr>
          <w:p w:rsidR="006E61D0" w:rsidRPr="007222F3" w:rsidRDefault="006E61D0" w:rsidP="006E61D0">
            <w:pPr>
              <w:tabs>
                <w:tab w:val="left" w:pos="900"/>
                <w:tab w:val="right" w:pos="7280"/>
                <w:tab w:val="right" w:pos="8540"/>
              </w:tabs>
              <w:spacing w:line="340" w:lineRule="exact"/>
              <w:ind w:left="72" w:right="-43"/>
              <w:jc w:val="thaiDistribute"/>
              <w:rPr>
                <w:rFonts w:ascii="Arial" w:hAnsi="Arial" w:cs="Arial"/>
                <w:sz w:val="22"/>
                <w:szCs w:val="22"/>
              </w:rPr>
            </w:pPr>
            <w:r w:rsidRPr="007222F3">
              <w:rPr>
                <w:rFonts w:ascii="Arial" w:hAnsi="Arial" w:cs="Arial"/>
                <w:sz w:val="22"/>
                <w:szCs w:val="22"/>
              </w:rPr>
              <w:t>Post-employment benefits</w:t>
            </w:r>
          </w:p>
        </w:tc>
        <w:tc>
          <w:tcPr>
            <w:tcW w:w="1260" w:type="dxa"/>
          </w:tcPr>
          <w:p w:rsidR="006E61D0" w:rsidRPr="007222F3" w:rsidRDefault="00CD45D9" w:rsidP="006E61D0">
            <w:pPr>
              <w:pBdr>
                <w:bottom w:val="single" w:sz="4" w:space="1" w:color="auto"/>
              </w:pBdr>
              <w:tabs>
                <w:tab w:val="decimal" w:pos="882"/>
              </w:tabs>
              <w:spacing w:line="340" w:lineRule="exact"/>
              <w:ind w:right="-43"/>
              <w:rPr>
                <w:rFonts w:ascii="Arial" w:hAnsi="Arial" w:cs="Arial"/>
                <w:sz w:val="22"/>
                <w:szCs w:val="22"/>
              </w:rPr>
            </w:pPr>
            <w:r>
              <w:rPr>
                <w:rFonts w:ascii="Arial" w:hAnsi="Arial" w:cs="Arial"/>
                <w:sz w:val="22"/>
                <w:szCs w:val="22"/>
              </w:rPr>
              <w:t>1,738</w:t>
            </w:r>
          </w:p>
        </w:tc>
        <w:tc>
          <w:tcPr>
            <w:tcW w:w="1215" w:type="dxa"/>
          </w:tcPr>
          <w:p w:rsidR="006E61D0" w:rsidRPr="007222F3" w:rsidRDefault="006E61D0" w:rsidP="006E61D0">
            <w:pPr>
              <w:pBdr>
                <w:bottom w:val="single" w:sz="4" w:space="1" w:color="auto"/>
              </w:pBdr>
              <w:tabs>
                <w:tab w:val="decimal" w:pos="882"/>
              </w:tabs>
              <w:spacing w:line="340" w:lineRule="exact"/>
              <w:ind w:right="-43"/>
              <w:rPr>
                <w:rFonts w:ascii="Arial" w:hAnsi="Arial" w:cs="Arial"/>
                <w:sz w:val="22"/>
                <w:szCs w:val="22"/>
              </w:rPr>
            </w:pPr>
            <w:r>
              <w:rPr>
                <w:rFonts w:ascii="Arial" w:hAnsi="Arial" w:cs="Arial"/>
                <w:sz w:val="22"/>
                <w:szCs w:val="22"/>
              </w:rPr>
              <w:t>2,399</w:t>
            </w:r>
          </w:p>
        </w:tc>
        <w:tc>
          <w:tcPr>
            <w:tcW w:w="1395" w:type="dxa"/>
          </w:tcPr>
          <w:p w:rsidR="006E61D0" w:rsidRPr="007222F3" w:rsidRDefault="00CD45D9" w:rsidP="006E61D0">
            <w:pPr>
              <w:pBdr>
                <w:bottom w:val="single" w:sz="4" w:space="1" w:color="auto"/>
              </w:pBdr>
              <w:tabs>
                <w:tab w:val="decimal" w:pos="1017"/>
              </w:tabs>
              <w:spacing w:line="340" w:lineRule="exact"/>
              <w:ind w:right="-43"/>
              <w:rPr>
                <w:rFonts w:ascii="Arial" w:hAnsi="Arial" w:cs="Arial"/>
                <w:sz w:val="22"/>
                <w:szCs w:val="22"/>
              </w:rPr>
            </w:pPr>
            <w:r>
              <w:rPr>
                <w:rFonts w:ascii="Arial" w:hAnsi="Arial" w:cs="Arial"/>
                <w:sz w:val="22"/>
                <w:szCs w:val="22"/>
              </w:rPr>
              <w:t>1,680</w:t>
            </w:r>
          </w:p>
        </w:tc>
        <w:tc>
          <w:tcPr>
            <w:tcW w:w="1443" w:type="dxa"/>
          </w:tcPr>
          <w:p w:rsidR="006E61D0" w:rsidRPr="007222F3" w:rsidRDefault="006E61D0" w:rsidP="006E61D0">
            <w:pPr>
              <w:pBdr>
                <w:bottom w:val="single" w:sz="4" w:space="1" w:color="auto"/>
              </w:pBdr>
              <w:tabs>
                <w:tab w:val="decimal" w:pos="1017"/>
              </w:tabs>
              <w:spacing w:line="340" w:lineRule="exact"/>
              <w:ind w:right="-43"/>
              <w:rPr>
                <w:rFonts w:ascii="Arial" w:hAnsi="Arial" w:cs="Arial"/>
                <w:sz w:val="22"/>
                <w:szCs w:val="22"/>
              </w:rPr>
            </w:pPr>
            <w:r>
              <w:rPr>
                <w:rFonts w:ascii="Arial" w:hAnsi="Arial" w:cs="Arial"/>
                <w:sz w:val="22"/>
                <w:szCs w:val="22"/>
              </w:rPr>
              <w:t>2,348</w:t>
            </w:r>
          </w:p>
        </w:tc>
      </w:tr>
      <w:tr w:rsidR="006E61D0" w:rsidRPr="007222F3" w:rsidTr="00867AEB">
        <w:tc>
          <w:tcPr>
            <w:tcW w:w="3762" w:type="dxa"/>
            <w:gridSpan w:val="3"/>
          </w:tcPr>
          <w:p w:rsidR="006E61D0" w:rsidRPr="007222F3" w:rsidRDefault="006E61D0" w:rsidP="006E61D0">
            <w:pPr>
              <w:tabs>
                <w:tab w:val="left" w:pos="900"/>
                <w:tab w:val="right" w:pos="7280"/>
                <w:tab w:val="right" w:pos="8540"/>
              </w:tabs>
              <w:spacing w:line="340" w:lineRule="exact"/>
              <w:ind w:left="72" w:right="-43"/>
              <w:jc w:val="thaiDistribute"/>
              <w:rPr>
                <w:rFonts w:ascii="Arial" w:hAnsi="Arial" w:cs="Arial"/>
                <w:sz w:val="22"/>
                <w:szCs w:val="22"/>
                <w:cs/>
              </w:rPr>
            </w:pPr>
            <w:r w:rsidRPr="007222F3">
              <w:rPr>
                <w:rFonts w:ascii="Arial" w:hAnsi="Arial" w:cs="Arial"/>
                <w:sz w:val="22"/>
                <w:szCs w:val="22"/>
              </w:rPr>
              <w:t>Total</w:t>
            </w:r>
          </w:p>
        </w:tc>
        <w:tc>
          <w:tcPr>
            <w:tcW w:w="1260" w:type="dxa"/>
          </w:tcPr>
          <w:p w:rsidR="006E61D0" w:rsidRPr="007222F3" w:rsidRDefault="00CD45D9" w:rsidP="006E61D0">
            <w:pPr>
              <w:pBdr>
                <w:bottom w:val="double" w:sz="4" w:space="1" w:color="auto"/>
              </w:pBdr>
              <w:tabs>
                <w:tab w:val="decimal" w:pos="882"/>
              </w:tabs>
              <w:spacing w:line="340" w:lineRule="exact"/>
              <w:ind w:right="-43"/>
              <w:rPr>
                <w:rFonts w:ascii="Arial" w:hAnsi="Arial" w:cs="Arial"/>
                <w:sz w:val="22"/>
                <w:szCs w:val="22"/>
              </w:rPr>
            </w:pPr>
            <w:r>
              <w:rPr>
                <w:rFonts w:ascii="Arial" w:hAnsi="Arial" w:cs="Arial"/>
                <w:sz w:val="22"/>
                <w:szCs w:val="22"/>
              </w:rPr>
              <w:t>23,379</w:t>
            </w:r>
          </w:p>
        </w:tc>
        <w:tc>
          <w:tcPr>
            <w:tcW w:w="1215" w:type="dxa"/>
          </w:tcPr>
          <w:p w:rsidR="006E61D0" w:rsidRPr="007222F3" w:rsidRDefault="006E61D0" w:rsidP="006E61D0">
            <w:pPr>
              <w:pBdr>
                <w:bottom w:val="double" w:sz="4" w:space="1" w:color="auto"/>
              </w:pBdr>
              <w:tabs>
                <w:tab w:val="decimal" w:pos="882"/>
              </w:tabs>
              <w:spacing w:line="340" w:lineRule="exact"/>
              <w:ind w:right="-43"/>
              <w:rPr>
                <w:rFonts w:ascii="Arial" w:hAnsi="Arial" w:cs="Arial"/>
                <w:sz w:val="22"/>
                <w:szCs w:val="22"/>
              </w:rPr>
            </w:pPr>
            <w:r>
              <w:rPr>
                <w:rFonts w:ascii="Arial" w:hAnsi="Arial" w:cs="Arial"/>
                <w:sz w:val="22"/>
                <w:szCs w:val="22"/>
              </w:rPr>
              <w:t>28,310</w:t>
            </w:r>
          </w:p>
        </w:tc>
        <w:tc>
          <w:tcPr>
            <w:tcW w:w="1395" w:type="dxa"/>
          </w:tcPr>
          <w:p w:rsidR="006E61D0" w:rsidRPr="007222F3" w:rsidRDefault="00CD45D9" w:rsidP="006E61D0">
            <w:pPr>
              <w:pBdr>
                <w:bottom w:val="double" w:sz="4" w:space="1" w:color="auto"/>
              </w:pBdr>
              <w:tabs>
                <w:tab w:val="decimal" w:pos="1017"/>
              </w:tabs>
              <w:spacing w:line="340" w:lineRule="exact"/>
              <w:ind w:right="-43"/>
              <w:rPr>
                <w:rFonts w:ascii="Arial" w:hAnsi="Arial" w:cs="Arial"/>
                <w:sz w:val="22"/>
                <w:szCs w:val="22"/>
              </w:rPr>
            </w:pPr>
            <w:r>
              <w:rPr>
                <w:rFonts w:ascii="Arial" w:hAnsi="Arial" w:cs="Arial"/>
                <w:sz w:val="22"/>
                <w:szCs w:val="22"/>
              </w:rPr>
              <w:t>16,041</w:t>
            </w:r>
          </w:p>
        </w:tc>
        <w:tc>
          <w:tcPr>
            <w:tcW w:w="1443" w:type="dxa"/>
          </w:tcPr>
          <w:p w:rsidR="006E61D0" w:rsidRPr="007222F3" w:rsidRDefault="006E61D0" w:rsidP="006E61D0">
            <w:pPr>
              <w:pBdr>
                <w:bottom w:val="double" w:sz="4" w:space="1" w:color="auto"/>
              </w:pBdr>
              <w:tabs>
                <w:tab w:val="decimal" w:pos="1017"/>
              </w:tabs>
              <w:spacing w:line="340" w:lineRule="exact"/>
              <w:ind w:right="-43"/>
              <w:rPr>
                <w:rFonts w:ascii="Arial" w:hAnsi="Arial" w:cs="Arial"/>
                <w:sz w:val="22"/>
                <w:szCs w:val="22"/>
              </w:rPr>
            </w:pPr>
            <w:r>
              <w:rPr>
                <w:rFonts w:ascii="Arial" w:hAnsi="Arial" w:cs="Arial"/>
                <w:sz w:val="22"/>
                <w:szCs w:val="22"/>
              </w:rPr>
              <w:t>20,360</w:t>
            </w:r>
          </w:p>
        </w:tc>
      </w:tr>
    </w:tbl>
    <w:p w:rsidR="00194653" w:rsidRDefault="00AB7F33" w:rsidP="00194653">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194653">
        <w:rPr>
          <w:rFonts w:ascii="Arial" w:hAnsi="Arial" w:cs="Arial"/>
          <w:sz w:val="22"/>
          <w:szCs w:val="22"/>
        </w:rPr>
        <w:tab/>
        <w:t>As at 31</w:t>
      </w:r>
      <w:r w:rsidR="00194653" w:rsidRPr="000A4F18">
        <w:rPr>
          <w:rFonts w:ascii="Arial" w:hAnsi="Arial" w:cs="Arial"/>
          <w:sz w:val="22"/>
          <w:szCs w:val="22"/>
        </w:rPr>
        <w:t xml:space="preserve"> </w:t>
      </w:r>
      <w:r w:rsidR="00194653">
        <w:rPr>
          <w:rFonts w:ascii="Arial" w:hAnsi="Arial" w:cs="Arial"/>
          <w:sz w:val="22"/>
          <w:szCs w:val="22"/>
        </w:rPr>
        <w:t>December 2020, the Company and a subsidiary entered into building lease agreements with a close relative of a director for a period of three years with an option to renew as conditions in mutual agreement. The Company and a subsidiary are committed to pay rental of Baht 0.09 million and Baht 1.0 million per year, respectively.</w:t>
      </w:r>
      <w:r w:rsidR="00194653">
        <w:rPr>
          <w:rFonts w:ascii="Arial" w:hAnsi="Arial" w:cs="Arial"/>
          <w:sz w:val="22"/>
          <w:szCs w:val="22"/>
        </w:rPr>
        <w:tab/>
      </w:r>
    </w:p>
    <w:p w:rsidR="00D465B9" w:rsidRPr="007222F3" w:rsidRDefault="00E757CD"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t>9</w:t>
      </w:r>
      <w:r w:rsidR="00D465B9" w:rsidRPr="007222F3">
        <w:rPr>
          <w:rFonts w:ascii="Arial" w:hAnsi="Arial" w:cs="Arial"/>
          <w:b/>
          <w:bCs/>
          <w:sz w:val="22"/>
          <w:szCs w:val="22"/>
        </w:rPr>
        <w:t>.</w:t>
      </w:r>
      <w:r w:rsidR="00D465B9" w:rsidRPr="007222F3">
        <w:rPr>
          <w:rFonts w:ascii="Arial" w:hAnsi="Arial" w:cs="Arial"/>
          <w:b/>
          <w:bCs/>
          <w:sz w:val="22"/>
          <w:szCs w:val="22"/>
        </w:rPr>
        <w:tab/>
        <w:t>Trade and other receivables</w:t>
      </w:r>
      <w:r w:rsidR="00181155" w:rsidRPr="007222F3">
        <w:rPr>
          <w:rFonts w:ascii="Arial" w:hAnsi="Arial" w:cs="Arial"/>
          <w:b/>
          <w:bCs/>
          <w:sz w:val="22"/>
          <w:szCs w:val="22"/>
        </w:rPr>
        <w:t xml:space="preserve"> - related parties</w:t>
      </w:r>
    </w:p>
    <w:p w:rsidR="002E09CE" w:rsidRPr="0062299B" w:rsidRDefault="002E09CE" w:rsidP="00867AEB">
      <w:pPr>
        <w:tabs>
          <w:tab w:val="left" w:pos="2160"/>
          <w:tab w:val="left" w:pos="6120"/>
          <w:tab w:val="left" w:pos="6480"/>
        </w:tabs>
        <w:spacing w:line="380" w:lineRule="exact"/>
        <w:ind w:left="547" w:hanging="547"/>
        <w:jc w:val="right"/>
        <w:rPr>
          <w:rFonts w:ascii="Arial" w:eastAsia="Arial Unicode MS" w:hAnsi="Arial" w:cs="Arial"/>
          <w:sz w:val="18"/>
          <w:szCs w:val="18"/>
        </w:rPr>
      </w:pPr>
      <w:r w:rsidRPr="0062299B">
        <w:rPr>
          <w:rFonts w:ascii="Arial" w:eastAsia="Arial Unicode MS" w:hAnsi="Arial" w:cs="Arial"/>
          <w:sz w:val="18"/>
          <w:szCs w:val="18"/>
        </w:rPr>
        <w:t>(Unit: Thousand Baht)</w:t>
      </w:r>
    </w:p>
    <w:tbl>
      <w:tblPr>
        <w:tblW w:w="9189" w:type="dxa"/>
        <w:tblInd w:w="360" w:type="dxa"/>
        <w:tblLayout w:type="fixed"/>
        <w:tblLook w:val="0000" w:firstRow="0" w:lastRow="0" w:firstColumn="0" w:lastColumn="0" w:noHBand="0" w:noVBand="0"/>
      </w:tblPr>
      <w:tblGrid>
        <w:gridCol w:w="3402"/>
        <w:gridCol w:w="1512"/>
        <w:gridCol w:w="45"/>
        <w:gridCol w:w="1350"/>
        <w:gridCol w:w="90"/>
        <w:gridCol w:w="1395"/>
        <w:gridCol w:w="135"/>
        <w:gridCol w:w="1260"/>
      </w:tblGrid>
      <w:tr w:rsidR="002E09CE" w:rsidRPr="0062299B" w:rsidTr="00867AEB">
        <w:trPr>
          <w:cantSplit/>
        </w:trPr>
        <w:tc>
          <w:tcPr>
            <w:tcW w:w="3402" w:type="dxa"/>
          </w:tcPr>
          <w:p w:rsidR="002E09CE" w:rsidRPr="0062299B" w:rsidRDefault="002E09CE" w:rsidP="00867AEB">
            <w:pPr>
              <w:spacing w:line="340" w:lineRule="exact"/>
              <w:jc w:val="center"/>
              <w:rPr>
                <w:rFonts w:ascii="Arial" w:eastAsia="Arial Unicode MS" w:hAnsi="Arial" w:cs="Arial"/>
                <w:sz w:val="18"/>
                <w:szCs w:val="18"/>
                <w:u w:val="single"/>
              </w:rPr>
            </w:pPr>
          </w:p>
        </w:tc>
        <w:tc>
          <w:tcPr>
            <w:tcW w:w="2907" w:type="dxa"/>
            <w:gridSpan w:val="3"/>
          </w:tcPr>
          <w:p w:rsidR="002E09CE" w:rsidRPr="0062299B" w:rsidRDefault="002E09CE" w:rsidP="00867AEB">
            <w:pPr>
              <w:spacing w:line="340" w:lineRule="exact"/>
              <w:jc w:val="center"/>
              <w:rPr>
                <w:rFonts w:ascii="Arial" w:eastAsia="Arial Unicode MS" w:hAnsi="Arial" w:cs="Arial"/>
                <w:sz w:val="18"/>
                <w:szCs w:val="18"/>
              </w:rPr>
            </w:pPr>
            <w:r w:rsidRPr="0062299B">
              <w:rPr>
                <w:rFonts w:ascii="Arial" w:eastAsia="Arial Unicode MS" w:hAnsi="Arial" w:cs="Arial"/>
                <w:sz w:val="18"/>
                <w:szCs w:val="18"/>
              </w:rPr>
              <w:t xml:space="preserve">Consolidated </w:t>
            </w:r>
          </w:p>
        </w:tc>
        <w:tc>
          <w:tcPr>
            <w:tcW w:w="2880" w:type="dxa"/>
            <w:gridSpan w:val="4"/>
          </w:tcPr>
          <w:p w:rsidR="002E09CE" w:rsidRPr="0062299B" w:rsidRDefault="002E09CE" w:rsidP="00867AEB">
            <w:pPr>
              <w:spacing w:line="340" w:lineRule="exact"/>
              <w:jc w:val="center"/>
              <w:rPr>
                <w:rFonts w:ascii="Arial" w:eastAsia="Arial Unicode MS" w:hAnsi="Arial" w:cs="Arial"/>
                <w:sz w:val="18"/>
                <w:szCs w:val="18"/>
              </w:rPr>
            </w:pPr>
            <w:r w:rsidRPr="0062299B">
              <w:rPr>
                <w:rFonts w:ascii="Arial" w:eastAsia="Arial Unicode MS" w:hAnsi="Arial" w:cs="Arial"/>
                <w:sz w:val="18"/>
                <w:szCs w:val="18"/>
              </w:rPr>
              <w:t>Separate</w:t>
            </w:r>
          </w:p>
        </w:tc>
      </w:tr>
      <w:tr w:rsidR="002E09CE" w:rsidRPr="0062299B" w:rsidTr="00867AEB">
        <w:trPr>
          <w:cantSplit/>
        </w:trPr>
        <w:tc>
          <w:tcPr>
            <w:tcW w:w="3402" w:type="dxa"/>
          </w:tcPr>
          <w:p w:rsidR="002E09CE" w:rsidRPr="0062299B" w:rsidRDefault="002E09CE" w:rsidP="00867AEB">
            <w:pPr>
              <w:spacing w:line="340" w:lineRule="exact"/>
              <w:jc w:val="center"/>
              <w:rPr>
                <w:rFonts w:ascii="Arial" w:eastAsia="Arial Unicode MS" w:hAnsi="Arial" w:cs="Arial"/>
                <w:sz w:val="18"/>
                <w:szCs w:val="18"/>
                <w:u w:val="single"/>
              </w:rPr>
            </w:pPr>
          </w:p>
        </w:tc>
        <w:tc>
          <w:tcPr>
            <w:tcW w:w="2907" w:type="dxa"/>
            <w:gridSpan w:val="3"/>
          </w:tcPr>
          <w:p w:rsidR="002E09CE" w:rsidRPr="0062299B" w:rsidRDefault="002E09CE" w:rsidP="00867AEB">
            <w:pPr>
              <w:pBdr>
                <w:bottom w:val="single" w:sz="4" w:space="1" w:color="auto"/>
              </w:pBdr>
              <w:spacing w:line="340" w:lineRule="exact"/>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c>
          <w:tcPr>
            <w:tcW w:w="2880" w:type="dxa"/>
            <w:gridSpan w:val="4"/>
          </w:tcPr>
          <w:p w:rsidR="002E09CE" w:rsidRPr="0062299B" w:rsidRDefault="002E09CE" w:rsidP="00867AEB">
            <w:pPr>
              <w:pBdr>
                <w:bottom w:val="single" w:sz="4" w:space="1" w:color="auto"/>
              </w:pBdr>
              <w:spacing w:line="340" w:lineRule="exact"/>
              <w:ind w:right="-18"/>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r>
      <w:tr w:rsidR="00B33726" w:rsidRPr="0062299B" w:rsidTr="00867AEB">
        <w:tc>
          <w:tcPr>
            <w:tcW w:w="3402" w:type="dxa"/>
          </w:tcPr>
          <w:p w:rsidR="00B33726" w:rsidRPr="0062299B" w:rsidRDefault="00B33726" w:rsidP="00867AEB">
            <w:pPr>
              <w:spacing w:line="340" w:lineRule="exact"/>
              <w:jc w:val="center"/>
              <w:rPr>
                <w:rFonts w:ascii="Arial" w:eastAsia="Arial Unicode MS" w:hAnsi="Arial" w:cs="Arial"/>
                <w:sz w:val="18"/>
                <w:szCs w:val="18"/>
                <w:u w:val="single"/>
              </w:rPr>
            </w:pPr>
          </w:p>
        </w:tc>
        <w:tc>
          <w:tcPr>
            <w:tcW w:w="1512" w:type="dxa"/>
          </w:tcPr>
          <w:p w:rsidR="00B33726" w:rsidRPr="0062299B" w:rsidRDefault="004025CC" w:rsidP="00867AEB">
            <w:pPr>
              <w:pBdr>
                <w:bottom w:val="single" w:sz="4"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2020</w:t>
            </w:r>
          </w:p>
        </w:tc>
        <w:tc>
          <w:tcPr>
            <w:tcW w:w="1395" w:type="dxa"/>
            <w:gridSpan w:val="2"/>
          </w:tcPr>
          <w:p w:rsidR="00B33726" w:rsidRPr="0062299B" w:rsidRDefault="006E61D0" w:rsidP="00867AEB">
            <w:pPr>
              <w:pBdr>
                <w:bottom w:val="single" w:sz="4"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2019</w:t>
            </w:r>
          </w:p>
        </w:tc>
        <w:tc>
          <w:tcPr>
            <w:tcW w:w="1485" w:type="dxa"/>
            <w:gridSpan w:val="2"/>
          </w:tcPr>
          <w:p w:rsidR="00B33726" w:rsidRPr="0062299B" w:rsidRDefault="004025CC" w:rsidP="00867AEB">
            <w:pPr>
              <w:pBdr>
                <w:bottom w:val="single" w:sz="4"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2020</w:t>
            </w:r>
          </w:p>
        </w:tc>
        <w:tc>
          <w:tcPr>
            <w:tcW w:w="1395" w:type="dxa"/>
            <w:gridSpan w:val="2"/>
          </w:tcPr>
          <w:p w:rsidR="00B33726" w:rsidRPr="0062299B" w:rsidRDefault="006E61D0" w:rsidP="00867AEB">
            <w:pPr>
              <w:pBdr>
                <w:bottom w:val="single" w:sz="4"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2019</w:t>
            </w:r>
          </w:p>
        </w:tc>
      </w:tr>
      <w:tr w:rsidR="00B33726" w:rsidRPr="0062299B" w:rsidTr="00867AEB">
        <w:tc>
          <w:tcPr>
            <w:tcW w:w="4959" w:type="dxa"/>
            <w:gridSpan w:val="3"/>
          </w:tcPr>
          <w:p w:rsidR="00B33726" w:rsidRPr="0062299B" w:rsidRDefault="00B33726" w:rsidP="00867AEB">
            <w:pPr>
              <w:tabs>
                <w:tab w:val="decimal" w:pos="1062"/>
              </w:tabs>
              <w:spacing w:line="340" w:lineRule="exact"/>
              <w:ind w:left="72" w:right="6" w:firstLine="18"/>
              <w:jc w:val="both"/>
              <w:rPr>
                <w:rFonts w:ascii="Arial" w:eastAsia="Arial Unicode MS" w:hAnsi="Arial" w:cs="Arial"/>
                <w:sz w:val="18"/>
                <w:szCs w:val="18"/>
              </w:rPr>
            </w:pPr>
            <w:r w:rsidRPr="0062299B">
              <w:rPr>
                <w:rFonts w:ascii="Arial" w:eastAsia="Arial Unicode MS" w:hAnsi="Arial" w:cs="Arial"/>
                <w:b/>
                <w:bCs/>
                <w:sz w:val="18"/>
                <w:szCs w:val="18"/>
                <w:u w:val="single"/>
              </w:rPr>
              <w:t xml:space="preserve">Trade accounts receivable </w:t>
            </w:r>
          </w:p>
        </w:tc>
        <w:tc>
          <w:tcPr>
            <w:tcW w:w="1440" w:type="dxa"/>
            <w:gridSpan w:val="2"/>
          </w:tcPr>
          <w:p w:rsidR="00B33726" w:rsidRPr="0062299B" w:rsidRDefault="00B33726" w:rsidP="00867AEB">
            <w:pPr>
              <w:tabs>
                <w:tab w:val="decimal" w:pos="1062"/>
              </w:tabs>
              <w:spacing w:line="340" w:lineRule="exact"/>
              <w:ind w:left="-18" w:right="6" w:firstLine="18"/>
              <w:jc w:val="both"/>
              <w:rPr>
                <w:rFonts w:ascii="Arial" w:eastAsia="Arial Unicode MS" w:hAnsi="Arial" w:cs="Arial"/>
                <w:sz w:val="18"/>
                <w:szCs w:val="18"/>
              </w:rPr>
            </w:pPr>
          </w:p>
        </w:tc>
        <w:tc>
          <w:tcPr>
            <w:tcW w:w="1530" w:type="dxa"/>
            <w:gridSpan w:val="2"/>
          </w:tcPr>
          <w:p w:rsidR="00B33726" w:rsidRPr="0062299B" w:rsidRDefault="00B33726" w:rsidP="00867AEB">
            <w:pPr>
              <w:tabs>
                <w:tab w:val="decimal" w:pos="1062"/>
                <w:tab w:val="decimal" w:pos="1152"/>
              </w:tabs>
              <w:spacing w:line="340" w:lineRule="exact"/>
              <w:ind w:left="-18" w:right="6" w:firstLine="18"/>
              <w:jc w:val="both"/>
              <w:rPr>
                <w:rFonts w:ascii="Arial" w:eastAsia="Arial Unicode MS" w:hAnsi="Arial" w:cs="Arial"/>
                <w:sz w:val="18"/>
                <w:szCs w:val="18"/>
              </w:rPr>
            </w:pPr>
          </w:p>
        </w:tc>
        <w:tc>
          <w:tcPr>
            <w:tcW w:w="1260" w:type="dxa"/>
          </w:tcPr>
          <w:p w:rsidR="00B33726" w:rsidRPr="0062299B" w:rsidRDefault="00B33726" w:rsidP="00867AEB">
            <w:pPr>
              <w:tabs>
                <w:tab w:val="decimal" w:pos="1152"/>
              </w:tabs>
              <w:spacing w:line="340" w:lineRule="exact"/>
              <w:ind w:left="-18" w:right="6" w:firstLine="18"/>
              <w:jc w:val="both"/>
              <w:rPr>
                <w:rFonts w:ascii="Arial" w:eastAsia="Arial Unicode MS" w:hAnsi="Arial" w:cs="Arial"/>
                <w:sz w:val="18"/>
                <w:szCs w:val="18"/>
              </w:rPr>
            </w:pPr>
          </w:p>
        </w:tc>
      </w:tr>
      <w:tr w:rsidR="00B33726" w:rsidRPr="0062299B" w:rsidTr="00867AEB">
        <w:trPr>
          <w:trHeight w:val="80"/>
        </w:trPr>
        <w:tc>
          <w:tcPr>
            <w:tcW w:w="3402" w:type="dxa"/>
          </w:tcPr>
          <w:p w:rsidR="00B33726" w:rsidRPr="0062299B" w:rsidRDefault="00B33726" w:rsidP="00867AEB">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Aged on the basis of due dates</w:t>
            </w:r>
          </w:p>
        </w:tc>
        <w:tc>
          <w:tcPr>
            <w:tcW w:w="1512" w:type="dxa"/>
          </w:tcPr>
          <w:p w:rsidR="00B33726" w:rsidRPr="0062299B" w:rsidRDefault="00B33726" w:rsidP="00867AEB">
            <w:pPr>
              <w:tabs>
                <w:tab w:val="decimal" w:pos="1062"/>
              </w:tabs>
              <w:spacing w:line="340" w:lineRule="exact"/>
              <w:ind w:left="-18" w:right="6" w:firstLine="18"/>
              <w:jc w:val="both"/>
              <w:rPr>
                <w:rFonts w:ascii="Arial" w:eastAsia="Arial Unicode MS" w:hAnsi="Arial" w:cs="Arial"/>
                <w:sz w:val="18"/>
                <w:szCs w:val="18"/>
              </w:rPr>
            </w:pPr>
          </w:p>
        </w:tc>
        <w:tc>
          <w:tcPr>
            <w:tcW w:w="1395" w:type="dxa"/>
            <w:gridSpan w:val="2"/>
          </w:tcPr>
          <w:p w:rsidR="00B33726" w:rsidRPr="0062299B" w:rsidRDefault="00B33726" w:rsidP="00867AEB">
            <w:pPr>
              <w:tabs>
                <w:tab w:val="decimal" w:pos="1062"/>
              </w:tabs>
              <w:spacing w:line="340" w:lineRule="exact"/>
              <w:ind w:left="-18" w:right="6" w:firstLine="18"/>
              <w:jc w:val="both"/>
              <w:rPr>
                <w:rFonts w:ascii="Arial" w:eastAsia="Arial Unicode MS" w:hAnsi="Arial" w:cs="Arial"/>
                <w:sz w:val="18"/>
                <w:szCs w:val="18"/>
              </w:rPr>
            </w:pPr>
          </w:p>
        </w:tc>
        <w:tc>
          <w:tcPr>
            <w:tcW w:w="1485" w:type="dxa"/>
            <w:gridSpan w:val="2"/>
          </w:tcPr>
          <w:p w:rsidR="00B33726" w:rsidRPr="0062299B" w:rsidRDefault="00B33726" w:rsidP="00867AEB">
            <w:pPr>
              <w:tabs>
                <w:tab w:val="decimal" w:pos="1062"/>
              </w:tabs>
              <w:spacing w:line="340" w:lineRule="exact"/>
              <w:ind w:left="-18" w:right="6" w:firstLine="18"/>
              <w:jc w:val="both"/>
              <w:rPr>
                <w:rFonts w:ascii="Arial" w:eastAsia="Arial Unicode MS" w:hAnsi="Arial" w:cs="Arial"/>
                <w:sz w:val="18"/>
                <w:szCs w:val="18"/>
              </w:rPr>
            </w:pPr>
          </w:p>
        </w:tc>
        <w:tc>
          <w:tcPr>
            <w:tcW w:w="1395" w:type="dxa"/>
            <w:gridSpan w:val="2"/>
          </w:tcPr>
          <w:p w:rsidR="00B33726" w:rsidRPr="0062299B" w:rsidRDefault="00B33726" w:rsidP="00867AEB">
            <w:pPr>
              <w:tabs>
                <w:tab w:val="decimal" w:pos="1092"/>
              </w:tabs>
              <w:spacing w:line="340" w:lineRule="exact"/>
              <w:ind w:left="-18" w:right="6" w:firstLine="18"/>
              <w:jc w:val="both"/>
              <w:rPr>
                <w:rFonts w:ascii="Arial" w:eastAsia="Arial Unicode MS" w:hAnsi="Arial" w:cs="Arial"/>
                <w:sz w:val="18"/>
                <w:szCs w:val="18"/>
              </w:rPr>
            </w:pPr>
          </w:p>
        </w:tc>
      </w:tr>
      <w:tr w:rsidR="006E61D0" w:rsidRPr="0062299B" w:rsidTr="00867AEB">
        <w:trPr>
          <w:trHeight w:val="80"/>
        </w:trPr>
        <w:tc>
          <w:tcPr>
            <w:tcW w:w="3402" w:type="dxa"/>
          </w:tcPr>
          <w:p w:rsidR="006E61D0" w:rsidRPr="0062299B" w:rsidRDefault="006E61D0" w:rsidP="00867AEB">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Not yet due</w:t>
            </w:r>
          </w:p>
        </w:tc>
        <w:tc>
          <w:tcPr>
            <w:tcW w:w="1512" w:type="dxa"/>
          </w:tcPr>
          <w:p w:rsidR="006E61D0" w:rsidRPr="0062299B" w:rsidRDefault="00CD45D9"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2,7</w:t>
            </w:r>
            <w:r w:rsidR="00193571">
              <w:rPr>
                <w:rFonts w:ascii="Arial" w:eastAsia="Arial Unicode MS" w:hAnsi="Arial" w:cs="Arial"/>
                <w:sz w:val="18"/>
                <w:szCs w:val="18"/>
              </w:rPr>
              <w:t>11</w:t>
            </w:r>
          </w:p>
        </w:tc>
        <w:tc>
          <w:tcPr>
            <w:tcW w:w="1395" w:type="dxa"/>
            <w:gridSpan w:val="2"/>
          </w:tcPr>
          <w:p w:rsidR="006E61D0" w:rsidRPr="0062299B" w:rsidRDefault="00193571"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2,629</w:t>
            </w:r>
          </w:p>
        </w:tc>
        <w:tc>
          <w:tcPr>
            <w:tcW w:w="1485" w:type="dxa"/>
            <w:gridSpan w:val="2"/>
          </w:tcPr>
          <w:p w:rsidR="006E61D0" w:rsidRPr="0062299B" w:rsidRDefault="00CD45D9"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1,277</w:t>
            </w: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3,383</w:t>
            </w:r>
          </w:p>
        </w:tc>
      </w:tr>
      <w:tr w:rsidR="006E61D0" w:rsidRPr="0062299B" w:rsidTr="00867AEB">
        <w:trPr>
          <w:trHeight w:val="80"/>
        </w:trPr>
        <w:tc>
          <w:tcPr>
            <w:tcW w:w="3402" w:type="dxa"/>
          </w:tcPr>
          <w:p w:rsidR="006E61D0" w:rsidRPr="0062299B" w:rsidRDefault="006E61D0" w:rsidP="00867AEB">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Past due</w:t>
            </w:r>
          </w:p>
        </w:tc>
        <w:tc>
          <w:tcPr>
            <w:tcW w:w="1512" w:type="dxa"/>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p>
        </w:tc>
        <w:tc>
          <w:tcPr>
            <w:tcW w:w="148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p>
        </w:tc>
      </w:tr>
      <w:tr w:rsidR="006E61D0" w:rsidRPr="0062299B" w:rsidTr="00867AEB">
        <w:tc>
          <w:tcPr>
            <w:tcW w:w="3402" w:type="dxa"/>
          </w:tcPr>
          <w:p w:rsidR="006E61D0" w:rsidRPr="0062299B" w:rsidRDefault="006E61D0" w:rsidP="00867AEB">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Up to 1 month</w:t>
            </w:r>
          </w:p>
        </w:tc>
        <w:tc>
          <w:tcPr>
            <w:tcW w:w="1512" w:type="dxa"/>
          </w:tcPr>
          <w:p w:rsidR="006E61D0" w:rsidRPr="0062299B" w:rsidRDefault="00CD45D9"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485" w:type="dxa"/>
            <w:gridSpan w:val="2"/>
          </w:tcPr>
          <w:p w:rsidR="006E61D0" w:rsidRPr="0062299B" w:rsidRDefault="00CD45D9"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1,038</w:t>
            </w: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2,575</w:t>
            </w:r>
          </w:p>
        </w:tc>
      </w:tr>
      <w:tr w:rsidR="006E61D0" w:rsidRPr="0062299B" w:rsidTr="00867AEB">
        <w:tc>
          <w:tcPr>
            <w:tcW w:w="3402" w:type="dxa"/>
          </w:tcPr>
          <w:p w:rsidR="006E61D0" w:rsidRPr="0062299B" w:rsidRDefault="006E61D0" w:rsidP="00867AEB">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1 - 3 months</w:t>
            </w:r>
          </w:p>
        </w:tc>
        <w:tc>
          <w:tcPr>
            <w:tcW w:w="1512" w:type="dxa"/>
          </w:tcPr>
          <w:p w:rsidR="006E61D0" w:rsidRPr="0062299B" w:rsidRDefault="00CD45D9"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485" w:type="dxa"/>
            <w:gridSpan w:val="2"/>
          </w:tcPr>
          <w:p w:rsidR="006E61D0" w:rsidRPr="0062299B" w:rsidRDefault="00CD45D9"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212</w:t>
            </w: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1,953</w:t>
            </w:r>
          </w:p>
        </w:tc>
      </w:tr>
      <w:tr w:rsidR="006E61D0" w:rsidRPr="0062299B" w:rsidTr="00867AEB">
        <w:tc>
          <w:tcPr>
            <w:tcW w:w="3402" w:type="dxa"/>
          </w:tcPr>
          <w:p w:rsidR="006E61D0" w:rsidRPr="0062299B" w:rsidRDefault="006E61D0" w:rsidP="00867AEB">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3 - 6 months</w:t>
            </w:r>
          </w:p>
        </w:tc>
        <w:tc>
          <w:tcPr>
            <w:tcW w:w="1512" w:type="dxa"/>
          </w:tcPr>
          <w:p w:rsidR="006E61D0" w:rsidRPr="0062299B" w:rsidRDefault="00CD45D9"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485" w:type="dxa"/>
            <w:gridSpan w:val="2"/>
          </w:tcPr>
          <w:p w:rsidR="006E61D0" w:rsidRPr="0062299B" w:rsidRDefault="00CD45D9"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188</w:t>
            </w: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1,035</w:t>
            </w:r>
          </w:p>
        </w:tc>
      </w:tr>
      <w:tr w:rsidR="006E61D0" w:rsidRPr="0062299B" w:rsidTr="00867AEB">
        <w:tc>
          <w:tcPr>
            <w:tcW w:w="3402" w:type="dxa"/>
          </w:tcPr>
          <w:p w:rsidR="006E61D0" w:rsidRPr="0062299B" w:rsidRDefault="006E61D0" w:rsidP="00867AEB">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6 -12 months</w:t>
            </w:r>
          </w:p>
        </w:tc>
        <w:tc>
          <w:tcPr>
            <w:tcW w:w="1512" w:type="dxa"/>
          </w:tcPr>
          <w:p w:rsidR="006E61D0" w:rsidRPr="0062299B" w:rsidRDefault="00CD45D9"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485" w:type="dxa"/>
            <w:gridSpan w:val="2"/>
          </w:tcPr>
          <w:p w:rsidR="006E61D0" w:rsidRPr="0062299B" w:rsidRDefault="00CD45D9"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391</w:t>
            </w:r>
          </w:p>
        </w:tc>
      </w:tr>
      <w:tr w:rsidR="006E61D0" w:rsidRPr="0062299B" w:rsidTr="00867AEB">
        <w:tc>
          <w:tcPr>
            <w:tcW w:w="3402" w:type="dxa"/>
          </w:tcPr>
          <w:p w:rsidR="006E61D0" w:rsidRPr="0062299B" w:rsidRDefault="006E61D0" w:rsidP="00867AEB">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Over 12 months</w:t>
            </w:r>
          </w:p>
        </w:tc>
        <w:tc>
          <w:tcPr>
            <w:tcW w:w="1512" w:type="dxa"/>
          </w:tcPr>
          <w:p w:rsidR="006E61D0" w:rsidRPr="0062299B" w:rsidRDefault="00CD45D9"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6E61D0" w:rsidRPr="0062299B" w:rsidRDefault="006E61D0"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c>
          <w:tcPr>
            <w:tcW w:w="1485" w:type="dxa"/>
            <w:gridSpan w:val="2"/>
          </w:tcPr>
          <w:p w:rsidR="006E61D0" w:rsidRPr="0062299B" w:rsidRDefault="00CD45D9"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6E61D0" w:rsidRPr="0062299B" w:rsidRDefault="006E61D0"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w:t>
            </w:r>
          </w:p>
        </w:tc>
      </w:tr>
      <w:tr w:rsidR="006E61D0" w:rsidRPr="0062299B" w:rsidTr="00867AEB">
        <w:tc>
          <w:tcPr>
            <w:tcW w:w="3402" w:type="dxa"/>
          </w:tcPr>
          <w:p w:rsidR="006E61D0" w:rsidRPr="0062299B" w:rsidRDefault="006E61D0" w:rsidP="00867AEB">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 xml:space="preserve">Total </w:t>
            </w:r>
          </w:p>
        </w:tc>
        <w:tc>
          <w:tcPr>
            <w:tcW w:w="1512" w:type="dxa"/>
          </w:tcPr>
          <w:p w:rsidR="006E61D0" w:rsidRPr="0062299B" w:rsidRDefault="00CD45D9"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2,</w:t>
            </w:r>
            <w:r w:rsidR="00193571">
              <w:rPr>
                <w:rFonts w:ascii="Arial" w:eastAsia="Arial Unicode MS" w:hAnsi="Arial" w:cs="Arial"/>
                <w:sz w:val="18"/>
                <w:szCs w:val="18"/>
              </w:rPr>
              <w:t>711</w:t>
            </w:r>
          </w:p>
        </w:tc>
        <w:tc>
          <w:tcPr>
            <w:tcW w:w="1395" w:type="dxa"/>
            <w:gridSpan w:val="2"/>
          </w:tcPr>
          <w:p w:rsidR="006E61D0" w:rsidRPr="0062299B" w:rsidRDefault="00193571"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2,629</w:t>
            </w:r>
          </w:p>
        </w:tc>
        <w:tc>
          <w:tcPr>
            <w:tcW w:w="1485" w:type="dxa"/>
            <w:gridSpan w:val="2"/>
          </w:tcPr>
          <w:p w:rsidR="006E61D0" w:rsidRPr="0062299B" w:rsidRDefault="00CD45D9"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2,715</w:t>
            </w:r>
          </w:p>
        </w:tc>
        <w:tc>
          <w:tcPr>
            <w:tcW w:w="1395" w:type="dxa"/>
            <w:gridSpan w:val="2"/>
          </w:tcPr>
          <w:p w:rsidR="006E61D0" w:rsidRPr="0062299B" w:rsidRDefault="006E61D0"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9,337</w:t>
            </w:r>
          </w:p>
        </w:tc>
      </w:tr>
      <w:tr w:rsidR="006E61D0" w:rsidRPr="0062299B" w:rsidTr="00867AEB">
        <w:trPr>
          <w:trHeight w:val="80"/>
        </w:trPr>
        <w:tc>
          <w:tcPr>
            <w:tcW w:w="3402" w:type="dxa"/>
          </w:tcPr>
          <w:p w:rsidR="006E61D0" w:rsidRPr="0062299B" w:rsidRDefault="006E61D0" w:rsidP="00867AEB">
            <w:pPr>
              <w:spacing w:line="340" w:lineRule="exact"/>
              <w:ind w:left="252" w:hanging="180"/>
              <w:jc w:val="both"/>
              <w:rPr>
                <w:rFonts w:ascii="Arial" w:eastAsia="Arial Unicode MS" w:hAnsi="Arial" w:cs="Arial"/>
                <w:b/>
                <w:bCs/>
                <w:sz w:val="18"/>
                <w:szCs w:val="18"/>
                <w:u w:val="single"/>
              </w:rPr>
            </w:pPr>
            <w:r w:rsidRPr="0062299B">
              <w:rPr>
                <w:rFonts w:ascii="Arial" w:eastAsia="Arial Unicode MS" w:hAnsi="Arial" w:cs="Arial"/>
                <w:b/>
                <w:bCs/>
                <w:sz w:val="18"/>
                <w:szCs w:val="18"/>
                <w:u w:val="single"/>
              </w:rPr>
              <w:t>Other receivables</w:t>
            </w:r>
          </w:p>
        </w:tc>
        <w:tc>
          <w:tcPr>
            <w:tcW w:w="1512" w:type="dxa"/>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p>
        </w:tc>
        <w:tc>
          <w:tcPr>
            <w:tcW w:w="148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p>
        </w:tc>
      </w:tr>
      <w:tr w:rsidR="006E61D0" w:rsidRPr="0062299B" w:rsidTr="00867AEB">
        <w:tc>
          <w:tcPr>
            <w:tcW w:w="3402" w:type="dxa"/>
          </w:tcPr>
          <w:p w:rsidR="006E61D0" w:rsidRPr="0062299B" w:rsidRDefault="006E61D0" w:rsidP="00867AEB">
            <w:pPr>
              <w:spacing w:line="340" w:lineRule="exact"/>
              <w:ind w:left="252" w:hanging="180"/>
              <w:jc w:val="both"/>
              <w:rPr>
                <w:rFonts w:ascii="Arial" w:eastAsia="Arial Unicode MS" w:hAnsi="Arial" w:cs="Arial"/>
                <w:sz w:val="18"/>
                <w:szCs w:val="18"/>
              </w:rPr>
            </w:pPr>
            <w:r>
              <w:rPr>
                <w:rFonts w:ascii="Arial" w:eastAsia="Arial Unicode MS" w:hAnsi="Arial" w:cs="Arial"/>
                <w:sz w:val="18"/>
                <w:szCs w:val="18"/>
              </w:rPr>
              <w:t>Others</w:t>
            </w:r>
          </w:p>
        </w:tc>
        <w:tc>
          <w:tcPr>
            <w:tcW w:w="1512" w:type="dxa"/>
          </w:tcPr>
          <w:p w:rsidR="006E61D0" w:rsidRPr="0062299B" w:rsidRDefault="00CD45D9"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3,</w:t>
            </w:r>
            <w:r w:rsidR="00193571">
              <w:rPr>
                <w:rFonts w:ascii="Arial" w:eastAsia="Arial Unicode MS" w:hAnsi="Arial" w:cs="Arial"/>
                <w:sz w:val="18"/>
                <w:szCs w:val="18"/>
              </w:rPr>
              <w:t>868</w:t>
            </w: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4,07</w:t>
            </w:r>
            <w:r w:rsidR="00193571">
              <w:rPr>
                <w:rFonts w:ascii="Arial" w:eastAsia="Arial Unicode MS" w:hAnsi="Arial" w:cs="Arial"/>
                <w:sz w:val="18"/>
                <w:szCs w:val="18"/>
              </w:rPr>
              <w:t>0</w:t>
            </w:r>
          </w:p>
        </w:tc>
        <w:tc>
          <w:tcPr>
            <w:tcW w:w="1485" w:type="dxa"/>
            <w:gridSpan w:val="2"/>
          </w:tcPr>
          <w:p w:rsidR="006E61D0" w:rsidRPr="0062299B" w:rsidRDefault="00CD45D9" w:rsidP="00867AEB">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5,090</w:t>
            </w: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r w:rsidRPr="0062299B">
              <w:rPr>
                <w:rFonts w:ascii="Arial" w:eastAsia="Arial Unicode MS" w:hAnsi="Arial" w:cs="Arial"/>
                <w:sz w:val="18"/>
                <w:szCs w:val="18"/>
              </w:rPr>
              <w:t>5,949</w:t>
            </w:r>
          </w:p>
        </w:tc>
      </w:tr>
      <w:tr w:rsidR="006E61D0" w:rsidRPr="0062299B" w:rsidTr="00867AEB">
        <w:trPr>
          <w:trHeight w:val="80"/>
        </w:trPr>
        <w:tc>
          <w:tcPr>
            <w:tcW w:w="3402" w:type="dxa"/>
          </w:tcPr>
          <w:p w:rsidR="006E61D0" w:rsidRPr="0062299B" w:rsidRDefault="006E61D0" w:rsidP="00867AEB">
            <w:pPr>
              <w:spacing w:line="340" w:lineRule="exact"/>
              <w:ind w:left="252" w:hanging="180"/>
              <w:rPr>
                <w:rFonts w:ascii="Arial" w:eastAsia="Arial Unicode MS" w:hAnsi="Arial" w:cs="Arial"/>
                <w:sz w:val="18"/>
                <w:szCs w:val="18"/>
              </w:rPr>
            </w:pPr>
            <w:r w:rsidRPr="0062299B">
              <w:rPr>
                <w:rFonts w:ascii="Arial" w:eastAsia="Arial Unicode MS" w:hAnsi="Arial" w:cs="Arial"/>
                <w:sz w:val="18"/>
                <w:szCs w:val="18"/>
              </w:rPr>
              <w:t xml:space="preserve">Less: </w:t>
            </w:r>
            <w:r w:rsidR="00194653" w:rsidRPr="00194653">
              <w:rPr>
                <w:rFonts w:ascii="Arial" w:eastAsia="Arial Unicode MS" w:hAnsi="Arial" w:cs="Arial"/>
                <w:sz w:val="18"/>
                <w:szCs w:val="18"/>
              </w:rPr>
              <w:t xml:space="preserve">Allowance for expected credit losses </w:t>
            </w:r>
            <w:r w:rsidR="00194653">
              <w:rPr>
                <w:rFonts w:ascii="Arial" w:eastAsia="Arial Unicode MS" w:hAnsi="Arial" w:cs="Arial"/>
                <w:sz w:val="18"/>
                <w:szCs w:val="18"/>
              </w:rPr>
              <w:t xml:space="preserve">(2019: </w:t>
            </w:r>
            <w:r w:rsidRPr="0062299B">
              <w:rPr>
                <w:rFonts w:ascii="Arial" w:eastAsia="Arial Unicode MS" w:hAnsi="Arial" w:cs="Arial"/>
                <w:sz w:val="18"/>
                <w:szCs w:val="18"/>
              </w:rPr>
              <w:t>Allowance for doubtful accounts</w:t>
            </w:r>
            <w:r w:rsidR="00194653">
              <w:rPr>
                <w:rFonts w:ascii="Arial" w:eastAsia="Arial Unicode MS" w:hAnsi="Arial" w:cs="Arial"/>
                <w:sz w:val="18"/>
                <w:szCs w:val="18"/>
              </w:rPr>
              <w:t>)</w:t>
            </w:r>
          </w:p>
        </w:tc>
        <w:tc>
          <w:tcPr>
            <w:tcW w:w="1512" w:type="dxa"/>
          </w:tcPr>
          <w:p w:rsidR="006E61D0" w:rsidRDefault="006E61D0"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p>
          <w:p w:rsidR="00194653" w:rsidRDefault="00194653"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p>
          <w:p w:rsidR="00194653" w:rsidRPr="0062299B" w:rsidRDefault="00CD45D9"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194653" w:rsidRDefault="00194653"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p>
          <w:p w:rsidR="00194653" w:rsidRDefault="00194653"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p>
          <w:p w:rsidR="006E61D0" w:rsidRPr="0062299B" w:rsidRDefault="006E61D0"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485" w:type="dxa"/>
            <w:gridSpan w:val="2"/>
          </w:tcPr>
          <w:p w:rsidR="006E61D0" w:rsidRDefault="006E61D0"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p>
          <w:p w:rsidR="00194653" w:rsidRDefault="00194653"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p>
          <w:p w:rsidR="00194653" w:rsidRPr="0062299B" w:rsidRDefault="00CD45D9"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w:t>
            </w:r>
          </w:p>
        </w:tc>
        <w:tc>
          <w:tcPr>
            <w:tcW w:w="1395" w:type="dxa"/>
            <w:gridSpan w:val="2"/>
          </w:tcPr>
          <w:p w:rsidR="00194653" w:rsidRDefault="00194653"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p>
          <w:p w:rsidR="00194653" w:rsidRDefault="00194653"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p>
          <w:p w:rsidR="006E61D0" w:rsidRPr="0062299B" w:rsidRDefault="006E61D0"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(35)</w:t>
            </w:r>
          </w:p>
        </w:tc>
      </w:tr>
      <w:tr w:rsidR="006E61D0" w:rsidRPr="0062299B" w:rsidTr="00867AEB">
        <w:tc>
          <w:tcPr>
            <w:tcW w:w="3402" w:type="dxa"/>
          </w:tcPr>
          <w:p w:rsidR="006E61D0" w:rsidRPr="0062299B" w:rsidRDefault="006E61D0" w:rsidP="00867AEB">
            <w:pPr>
              <w:spacing w:line="340" w:lineRule="exact"/>
              <w:ind w:left="252" w:hanging="180"/>
              <w:jc w:val="both"/>
              <w:rPr>
                <w:rFonts w:ascii="Arial" w:eastAsia="Arial Unicode MS" w:hAnsi="Arial" w:cs="Arial"/>
                <w:sz w:val="18"/>
                <w:szCs w:val="18"/>
              </w:rPr>
            </w:pPr>
            <w:r>
              <w:rPr>
                <w:rFonts w:ascii="Arial" w:eastAsia="Arial Unicode MS" w:hAnsi="Arial" w:cs="Arial"/>
                <w:sz w:val="18"/>
                <w:szCs w:val="18"/>
              </w:rPr>
              <w:t>Other receivables - net</w:t>
            </w:r>
          </w:p>
        </w:tc>
        <w:tc>
          <w:tcPr>
            <w:tcW w:w="1512" w:type="dxa"/>
          </w:tcPr>
          <w:p w:rsidR="006E61D0" w:rsidRPr="0062299B" w:rsidRDefault="00CD45D9"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3,8</w:t>
            </w:r>
            <w:r w:rsidR="00193571">
              <w:rPr>
                <w:rFonts w:ascii="Arial" w:eastAsia="Arial Unicode MS" w:hAnsi="Arial" w:cs="Arial"/>
                <w:sz w:val="18"/>
                <w:szCs w:val="18"/>
              </w:rPr>
              <w:t>68</w:t>
            </w:r>
          </w:p>
        </w:tc>
        <w:tc>
          <w:tcPr>
            <w:tcW w:w="1395" w:type="dxa"/>
            <w:gridSpan w:val="2"/>
          </w:tcPr>
          <w:p w:rsidR="006E61D0" w:rsidRPr="0062299B" w:rsidRDefault="006E61D0"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4,07</w:t>
            </w:r>
            <w:r w:rsidR="00193571">
              <w:rPr>
                <w:rFonts w:ascii="Arial" w:eastAsia="Arial Unicode MS" w:hAnsi="Arial" w:cs="Arial"/>
                <w:sz w:val="18"/>
                <w:szCs w:val="18"/>
              </w:rPr>
              <w:t>0</w:t>
            </w:r>
          </w:p>
        </w:tc>
        <w:tc>
          <w:tcPr>
            <w:tcW w:w="1485" w:type="dxa"/>
            <w:gridSpan w:val="2"/>
          </w:tcPr>
          <w:p w:rsidR="006E61D0" w:rsidRPr="0062299B" w:rsidRDefault="00CD45D9"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5,090</w:t>
            </w:r>
          </w:p>
        </w:tc>
        <w:tc>
          <w:tcPr>
            <w:tcW w:w="1395" w:type="dxa"/>
            <w:gridSpan w:val="2"/>
          </w:tcPr>
          <w:p w:rsidR="006E61D0" w:rsidRPr="0062299B" w:rsidRDefault="006E61D0" w:rsidP="00867AEB">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5,914</w:t>
            </w:r>
          </w:p>
        </w:tc>
      </w:tr>
      <w:tr w:rsidR="006E61D0" w:rsidRPr="0062299B" w:rsidTr="00867AEB">
        <w:trPr>
          <w:trHeight w:val="108"/>
        </w:trPr>
        <w:tc>
          <w:tcPr>
            <w:tcW w:w="3402" w:type="dxa"/>
          </w:tcPr>
          <w:p w:rsidR="006E61D0" w:rsidRPr="0062299B" w:rsidRDefault="006E61D0" w:rsidP="00867AEB">
            <w:pPr>
              <w:spacing w:line="340" w:lineRule="exact"/>
              <w:ind w:left="252" w:hanging="180"/>
              <w:rPr>
                <w:rFonts w:ascii="Arial" w:eastAsia="Arial Unicode MS" w:hAnsi="Arial" w:cs="Arial"/>
                <w:sz w:val="18"/>
                <w:szCs w:val="18"/>
              </w:rPr>
            </w:pPr>
            <w:r w:rsidRPr="0062299B">
              <w:rPr>
                <w:rFonts w:ascii="Arial" w:eastAsia="Arial Unicode MS" w:hAnsi="Arial" w:cs="Arial"/>
                <w:sz w:val="18"/>
                <w:szCs w:val="18"/>
              </w:rPr>
              <w:t xml:space="preserve">Total trade and other receivables - </w:t>
            </w:r>
          </w:p>
        </w:tc>
        <w:tc>
          <w:tcPr>
            <w:tcW w:w="1512" w:type="dxa"/>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p>
        </w:tc>
        <w:tc>
          <w:tcPr>
            <w:tcW w:w="148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p>
        </w:tc>
        <w:tc>
          <w:tcPr>
            <w:tcW w:w="1395" w:type="dxa"/>
            <w:gridSpan w:val="2"/>
          </w:tcPr>
          <w:p w:rsidR="006E61D0" w:rsidRPr="0062299B" w:rsidRDefault="006E61D0" w:rsidP="00867AEB">
            <w:pPr>
              <w:tabs>
                <w:tab w:val="decimal" w:pos="1062"/>
              </w:tabs>
              <w:spacing w:line="340" w:lineRule="exact"/>
              <w:ind w:left="-18" w:right="6" w:firstLine="18"/>
              <w:rPr>
                <w:rFonts w:ascii="Arial" w:eastAsia="Arial Unicode MS" w:hAnsi="Arial" w:cs="Arial"/>
                <w:sz w:val="18"/>
                <w:szCs w:val="18"/>
              </w:rPr>
            </w:pPr>
          </w:p>
        </w:tc>
      </w:tr>
      <w:tr w:rsidR="006E61D0" w:rsidRPr="0062299B" w:rsidTr="00867AEB">
        <w:trPr>
          <w:trHeight w:val="108"/>
        </w:trPr>
        <w:tc>
          <w:tcPr>
            <w:tcW w:w="3402" w:type="dxa"/>
          </w:tcPr>
          <w:p w:rsidR="006E61D0" w:rsidRPr="0062299B" w:rsidRDefault="006E61D0" w:rsidP="00867AEB">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related parties</w:t>
            </w:r>
          </w:p>
        </w:tc>
        <w:tc>
          <w:tcPr>
            <w:tcW w:w="1512" w:type="dxa"/>
          </w:tcPr>
          <w:p w:rsidR="006E61D0" w:rsidRPr="0062299B" w:rsidRDefault="00CD45D9" w:rsidP="00867AEB">
            <w:pPr>
              <w:pBdr>
                <w:bottom w:val="doub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6,579</w:t>
            </w:r>
          </w:p>
        </w:tc>
        <w:tc>
          <w:tcPr>
            <w:tcW w:w="1395" w:type="dxa"/>
            <w:gridSpan w:val="2"/>
          </w:tcPr>
          <w:p w:rsidR="006E61D0" w:rsidRPr="0062299B" w:rsidRDefault="006E61D0" w:rsidP="00867AEB">
            <w:pPr>
              <w:pBdr>
                <w:bottom w:val="doub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6,699</w:t>
            </w:r>
          </w:p>
        </w:tc>
        <w:tc>
          <w:tcPr>
            <w:tcW w:w="1485" w:type="dxa"/>
            <w:gridSpan w:val="2"/>
          </w:tcPr>
          <w:p w:rsidR="006E61D0" w:rsidRPr="0062299B" w:rsidRDefault="00CD45D9" w:rsidP="00867AEB">
            <w:pPr>
              <w:pBdr>
                <w:bottom w:val="doub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7,805</w:t>
            </w:r>
          </w:p>
        </w:tc>
        <w:tc>
          <w:tcPr>
            <w:tcW w:w="1395" w:type="dxa"/>
            <w:gridSpan w:val="2"/>
          </w:tcPr>
          <w:p w:rsidR="006E61D0" w:rsidRPr="0062299B" w:rsidRDefault="006E61D0" w:rsidP="00867AEB">
            <w:pPr>
              <w:pBdr>
                <w:bottom w:val="doub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15,251</w:t>
            </w:r>
          </w:p>
        </w:tc>
      </w:tr>
    </w:tbl>
    <w:p w:rsidR="0093342A" w:rsidRPr="007222F3" w:rsidRDefault="00E757CD" w:rsidP="00A36265">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lastRenderedPageBreak/>
        <w:t>10</w:t>
      </w:r>
      <w:r w:rsidR="0093342A" w:rsidRPr="007222F3">
        <w:rPr>
          <w:rFonts w:ascii="Arial" w:hAnsi="Arial" w:cs="Arial"/>
          <w:b/>
          <w:bCs/>
          <w:sz w:val="22"/>
          <w:szCs w:val="22"/>
        </w:rPr>
        <w:t xml:space="preserve">. </w:t>
      </w:r>
      <w:r w:rsidR="00713269" w:rsidRPr="007222F3">
        <w:rPr>
          <w:rFonts w:ascii="Arial" w:hAnsi="Arial" w:cs="Arial"/>
          <w:b/>
          <w:bCs/>
          <w:sz w:val="22"/>
          <w:szCs w:val="22"/>
        </w:rPr>
        <w:tab/>
        <w:t>Trade and other receivables - other parties</w:t>
      </w:r>
    </w:p>
    <w:p w:rsidR="0093342A" w:rsidRPr="0089403A" w:rsidRDefault="0093342A" w:rsidP="00867AEB">
      <w:pPr>
        <w:tabs>
          <w:tab w:val="left" w:pos="2160"/>
          <w:tab w:val="left" w:pos="6120"/>
          <w:tab w:val="left" w:pos="6480"/>
        </w:tabs>
        <w:spacing w:line="380" w:lineRule="exact"/>
        <w:jc w:val="right"/>
        <w:rPr>
          <w:rFonts w:ascii="Arial" w:hAnsi="Arial" w:cs="Arial"/>
          <w:sz w:val="18"/>
          <w:szCs w:val="18"/>
        </w:rPr>
      </w:pPr>
      <w:r w:rsidRPr="0089403A">
        <w:rPr>
          <w:rFonts w:ascii="Arial" w:hAnsi="Arial" w:cs="Arial"/>
          <w:sz w:val="18"/>
          <w:szCs w:val="18"/>
        </w:rPr>
        <w:t xml:space="preserve"> (</w:t>
      </w:r>
      <w:r w:rsidR="00713269" w:rsidRPr="0089403A">
        <w:rPr>
          <w:rFonts w:ascii="Arial" w:hAnsi="Arial" w:cs="Arial"/>
          <w:sz w:val="18"/>
          <w:szCs w:val="18"/>
        </w:rPr>
        <w:t>Unit: Thousand Baht</w:t>
      </w:r>
      <w:r w:rsidRPr="0089403A">
        <w:rPr>
          <w:rFonts w:ascii="Arial" w:hAnsi="Arial" w:cs="Arial"/>
          <w:sz w:val="18"/>
          <w:szCs w:val="18"/>
        </w:rPr>
        <w:t>)</w:t>
      </w:r>
    </w:p>
    <w:tbl>
      <w:tblPr>
        <w:tblW w:w="9180" w:type="dxa"/>
        <w:tblInd w:w="450" w:type="dxa"/>
        <w:tblLayout w:type="fixed"/>
        <w:tblLook w:val="0000" w:firstRow="0" w:lastRow="0" w:firstColumn="0" w:lastColumn="0" w:noHBand="0" w:noVBand="0"/>
      </w:tblPr>
      <w:tblGrid>
        <w:gridCol w:w="3870"/>
        <w:gridCol w:w="1350"/>
        <w:gridCol w:w="1260"/>
        <w:gridCol w:w="1350"/>
        <w:gridCol w:w="1350"/>
      </w:tblGrid>
      <w:tr w:rsidR="0093342A" w:rsidRPr="0089403A" w:rsidTr="00867AEB">
        <w:trPr>
          <w:cantSplit/>
        </w:trPr>
        <w:tc>
          <w:tcPr>
            <w:tcW w:w="3870" w:type="dxa"/>
          </w:tcPr>
          <w:p w:rsidR="0093342A" w:rsidRPr="0089403A" w:rsidRDefault="0093342A" w:rsidP="00867AEB">
            <w:pPr>
              <w:spacing w:line="340" w:lineRule="exact"/>
              <w:jc w:val="center"/>
              <w:rPr>
                <w:rFonts w:ascii="Arial" w:hAnsi="Arial" w:cs="Arial"/>
                <w:sz w:val="18"/>
                <w:szCs w:val="18"/>
                <w:u w:val="single"/>
              </w:rPr>
            </w:pPr>
          </w:p>
        </w:tc>
        <w:tc>
          <w:tcPr>
            <w:tcW w:w="2610" w:type="dxa"/>
            <w:gridSpan w:val="2"/>
          </w:tcPr>
          <w:p w:rsidR="0093342A" w:rsidRPr="0089403A" w:rsidRDefault="00713269" w:rsidP="00867AEB">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 xml:space="preserve">Consolidated </w:t>
            </w:r>
            <w:r w:rsidR="00A36265" w:rsidRPr="0089403A">
              <w:rPr>
                <w:rFonts w:ascii="Arial" w:hAnsi="Arial" w:cs="Arial"/>
                <w:sz w:val="18"/>
                <w:szCs w:val="18"/>
              </w:rPr>
              <w:t xml:space="preserve">                     </w:t>
            </w:r>
            <w:r w:rsidRPr="0089403A">
              <w:rPr>
                <w:rFonts w:ascii="Arial" w:hAnsi="Arial" w:cs="Arial"/>
                <w:sz w:val="18"/>
                <w:szCs w:val="18"/>
              </w:rPr>
              <w:t>financial statements</w:t>
            </w:r>
          </w:p>
        </w:tc>
        <w:tc>
          <w:tcPr>
            <w:tcW w:w="2700" w:type="dxa"/>
            <w:gridSpan w:val="2"/>
          </w:tcPr>
          <w:p w:rsidR="0093342A" w:rsidRPr="0089403A" w:rsidRDefault="00A36265" w:rsidP="00867AEB">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Separate                        financial statements</w:t>
            </w:r>
          </w:p>
        </w:tc>
      </w:tr>
      <w:tr w:rsidR="00A36265" w:rsidRPr="0089403A" w:rsidTr="00867AEB">
        <w:trPr>
          <w:trHeight w:val="369"/>
        </w:trPr>
        <w:tc>
          <w:tcPr>
            <w:tcW w:w="3870" w:type="dxa"/>
          </w:tcPr>
          <w:p w:rsidR="00A36265" w:rsidRPr="0089403A" w:rsidRDefault="00A36265" w:rsidP="00867AEB">
            <w:pPr>
              <w:spacing w:line="340" w:lineRule="exact"/>
              <w:jc w:val="center"/>
              <w:rPr>
                <w:rFonts w:ascii="Arial" w:hAnsi="Arial" w:cs="Arial"/>
                <w:sz w:val="18"/>
                <w:szCs w:val="18"/>
                <w:u w:val="single"/>
              </w:rPr>
            </w:pPr>
          </w:p>
        </w:tc>
        <w:tc>
          <w:tcPr>
            <w:tcW w:w="1350" w:type="dxa"/>
          </w:tcPr>
          <w:p w:rsidR="00A36265" w:rsidRPr="0089403A" w:rsidRDefault="004025CC" w:rsidP="00867AEB">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260" w:type="dxa"/>
          </w:tcPr>
          <w:p w:rsidR="00A36265" w:rsidRPr="0089403A" w:rsidRDefault="006E61D0" w:rsidP="00867AEB">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350" w:type="dxa"/>
          </w:tcPr>
          <w:p w:rsidR="00A36265" w:rsidRPr="0089403A" w:rsidRDefault="004025CC" w:rsidP="00867AEB">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350" w:type="dxa"/>
          </w:tcPr>
          <w:p w:rsidR="00A36265" w:rsidRPr="0089403A" w:rsidRDefault="006E61D0" w:rsidP="00867AEB">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r>
      <w:tr w:rsidR="00A36265" w:rsidRPr="0089403A" w:rsidTr="00867AEB">
        <w:tc>
          <w:tcPr>
            <w:tcW w:w="3870" w:type="dxa"/>
          </w:tcPr>
          <w:p w:rsidR="00A36265" w:rsidRPr="0089403A" w:rsidRDefault="00A36265" w:rsidP="00867AEB">
            <w:pPr>
              <w:spacing w:line="340" w:lineRule="exact"/>
              <w:ind w:left="162" w:right="6" w:hanging="162"/>
              <w:jc w:val="both"/>
              <w:rPr>
                <w:rFonts w:ascii="Arial" w:hAnsi="Arial" w:cs="Arial"/>
                <w:sz w:val="18"/>
                <w:szCs w:val="18"/>
              </w:rPr>
            </w:pPr>
            <w:r w:rsidRPr="0089403A">
              <w:rPr>
                <w:rFonts w:ascii="Arial" w:hAnsi="Arial" w:cs="Arial"/>
                <w:b/>
                <w:bCs/>
                <w:sz w:val="18"/>
                <w:szCs w:val="18"/>
                <w:u w:val="single"/>
              </w:rPr>
              <w:t>Trade accounts receivable</w:t>
            </w:r>
            <w:r w:rsidRPr="0089403A">
              <w:rPr>
                <w:rFonts w:ascii="Arial" w:hAnsi="Arial" w:cs="Arial"/>
                <w:b/>
                <w:bCs/>
                <w:sz w:val="18"/>
                <w:szCs w:val="18"/>
                <w:u w:val="single"/>
                <w:cs/>
              </w:rPr>
              <w:t xml:space="preserve"> </w:t>
            </w:r>
          </w:p>
        </w:tc>
        <w:tc>
          <w:tcPr>
            <w:tcW w:w="1350" w:type="dxa"/>
          </w:tcPr>
          <w:p w:rsidR="00A36265" w:rsidRPr="0089403A" w:rsidRDefault="00A36265" w:rsidP="00867AEB">
            <w:pPr>
              <w:tabs>
                <w:tab w:val="decimal" w:pos="1152"/>
              </w:tabs>
              <w:spacing w:line="340" w:lineRule="exact"/>
              <w:ind w:right="6"/>
              <w:jc w:val="both"/>
              <w:rPr>
                <w:rFonts w:ascii="Arial" w:hAnsi="Arial" w:cs="Arial"/>
                <w:sz w:val="18"/>
                <w:szCs w:val="18"/>
              </w:rPr>
            </w:pPr>
          </w:p>
        </w:tc>
        <w:tc>
          <w:tcPr>
            <w:tcW w:w="1260" w:type="dxa"/>
          </w:tcPr>
          <w:p w:rsidR="00A36265" w:rsidRPr="0089403A" w:rsidRDefault="00A36265" w:rsidP="00867AEB">
            <w:pPr>
              <w:tabs>
                <w:tab w:val="decimal" w:pos="1152"/>
              </w:tabs>
              <w:spacing w:line="340" w:lineRule="exact"/>
              <w:ind w:right="6"/>
              <w:jc w:val="both"/>
              <w:rPr>
                <w:rFonts w:ascii="Arial" w:hAnsi="Arial" w:cs="Arial"/>
                <w:sz w:val="18"/>
                <w:szCs w:val="18"/>
              </w:rPr>
            </w:pPr>
          </w:p>
        </w:tc>
        <w:tc>
          <w:tcPr>
            <w:tcW w:w="1350" w:type="dxa"/>
          </w:tcPr>
          <w:p w:rsidR="00A36265" w:rsidRPr="0089403A" w:rsidRDefault="00A36265" w:rsidP="00867AEB">
            <w:pPr>
              <w:tabs>
                <w:tab w:val="decimal" w:pos="1152"/>
              </w:tabs>
              <w:spacing w:line="340" w:lineRule="exact"/>
              <w:ind w:right="6"/>
              <w:jc w:val="both"/>
              <w:rPr>
                <w:rFonts w:ascii="Arial" w:hAnsi="Arial" w:cs="Arial"/>
                <w:sz w:val="18"/>
                <w:szCs w:val="18"/>
              </w:rPr>
            </w:pPr>
          </w:p>
        </w:tc>
        <w:tc>
          <w:tcPr>
            <w:tcW w:w="1350" w:type="dxa"/>
          </w:tcPr>
          <w:p w:rsidR="00A36265" w:rsidRPr="0089403A" w:rsidRDefault="00A36265" w:rsidP="00867AEB">
            <w:pPr>
              <w:tabs>
                <w:tab w:val="decimal" w:pos="1152"/>
              </w:tabs>
              <w:spacing w:line="340" w:lineRule="exact"/>
              <w:ind w:right="6"/>
              <w:jc w:val="both"/>
              <w:rPr>
                <w:rFonts w:ascii="Arial" w:hAnsi="Arial" w:cs="Arial"/>
                <w:sz w:val="18"/>
                <w:szCs w:val="18"/>
              </w:rPr>
            </w:pPr>
          </w:p>
        </w:tc>
      </w:tr>
      <w:tr w:rsidR="00A36265" w:rsidRPr="0089403A" w:rsidTr="00867AEB">
        <w:tc>
          <w:tcPr>
            <w:tcW w:w="3870" w:type="dxa"/>
          </w:tcPr>
          <w:p w:rsidR="00A36265" w:rsidRPr="0089403A" w:rsidRDefault="00A36265" w:rsidP="00867AEB">
            <w:pPr>
              <w:spacing w:line="340" w:lineRule="exact"/>
              <w:ind w:left="162" w:right="6" w:hanging="162"/>
              <w:jc w:val="both"/>
              <w:rPr>
                <w:rFonts w:ascii="Arial" w:hAnsi="Arial" w:cs="Arial"/>
                <w:sz w:val="18"/>
                <w:szCs w:val="18"/>
              </w:rPr>
            </w:pPr>
            <w:r w:rsidRPr="0089403A">
              <w:rPr>
                <w:rFonts w:ascii="Arial" w:hAnsi="Arial" w:cs="Arial"/>
                <w:sz w:val="18"/>
                <w:szCs w:val="18"/>
              </w:rPr>
              <w:t>Aged on the basis of due dates</w:t>
            </w:r>
          </w:p>
        </w:tc>
        <w:tc>
          <w:tcPr>
            <w:tcW w:w="1350" w:type="dxa"/>
          </w:tcPr>
          <w:p w:rsidR="00A36265" w:rsidRPr="0089403A" w:rsidRDefault="00A36265" w:rsidP="00867AEB">
            <w:pPr>
              <w:tabs>
                <w:tab w:val="decimal" w:pos="1152"/>
              </w:tabs>
              <w:spacing w:line="340" w:lineRule="exact"/>
              <w:ind w:right="6"/>
              <w:jc w:val="both"/>
              <w:rPr>
                <w:rFonts w:ascii="Arial" w:hAnsi="Arial" w:cs="Arial"/>
                <w:sz w:val="18"/>
                <w:szCs w:val="18"/>
              </w:rPr>
            </w:pPr>
          </w:p>
        </w:tc>
        <w:tc>
          <w:tcPr>
            <w:tcW w:w="1260" w:type="dxa"/>
          </w:tcPr>
          <w:p w:rsidR="00A36265" w:rsidRPr="0089403A" w:rsidRDefault="00A36265" w:rsidP="00867AEB">
            <w:pPr>
              <w:tabs>
                <w:tab w:val="decimal" w:pos="1152"/>
              </w:tabs>
              <w:spacing w:line="340" w:lineRule="exact"/>
              <w:ind w:right="6"/>
              <w:jc w:val="both"/>
              <w:rPr>
                <w:rFonts w:ascii="Arial" w:hAnsi="Arial" w:cs="Arial"/>
                <w:sz w:val="18"/>
                <w:szCs w:val="18"/>
              </w:rPr>
            </w:pPr>
          </w:p>
        </w:tc>
        <w:tc>
          <w:tcPr>
            <w:tcW w:w="1350" w:type="dxa"/>
          </w:tcPr>
          <w:p w:rsidR="00A36265" w:rsidRPr="0089403A" w:rsidRDefault="00A36265" w:rsidP="00867AEB">
            <w:pPr>
              <w:tabs>
                <w:tab w:val="decimal" w:pos="1152"/>
              </w:tabs>
              <w:spacing w:line="340" w:lineRule="exact"/>
              <w:ind w:right="6"/>
              <w:jc w:val="both"/>
              <w:rPr>
                <w:rFonts w:ascii="Arial" w:hAnsi="Arial" w:cs="Arial"/>
                <w:sz w:val="18"/>
                <w:szCs w:val="18"/>
              </w:rPr>
            </w:pPr>
          </w:p>
        </w:tc>
        <w:tc>
          <w:tcPr>
            <w:tcW w:w="1350" w:type="dxa"/>
          </w:tcPr>
          <w:p w:rsidR="00A36265" w:rsidRPr="0089403A" w:rsidRDefault="00A36265" w:rsidP="00867AEB">
            <w:pPr>
              <w:tabs>
                <w:tab w:val="decimal" w:pos="1152"/>
              </w:tabs>
              <w:spacing w:line="340" w:lineRule="exact"/>
              <w:ind w:right="6"/>
              <w:jc w:val="both"/>
              <w:rPr>
                <w:rFonts w:ascii="Arial" w:hAnsi="Arial" w:cs="Arial"/>
                <w:sz w:val="18"/>
                <w:szCs w:val="18"/>
              </w:rPr>
            </w:pPr>
          </w:p>
        </w:tc>
      </w:tr>
      <w:tr w:rsidR="008D6521" w:rsidRPr="0089403A" w:rsidTr="00867AEB">
        <w:tc>
          <w:tcPr>
            <w:tcW w:w="3870" w:type="dxa"/>
          </w:tcPr>
          <w:p w:rsidR="008D6521" w:rsidRPr="0089403A" w:rsidRDefault="008D6521" w:rsidP="008D6521">
            <w:pPr>
              <w:spacing w:line="340" w:lineRule="exact"/>
              <w:ind w:left="162" w:hanging="162"/>
              <w:jc w:val="both"/>
              <w:rPr>
                <w:rFonts w:ascii="Arial" w:hAnsi="Arial" w:cs="Arial"/>
                <w:sz w:val="18"/>
                <w:szCs w:val="18"/>
              </w:rPr>
            </w:pPr>
            <w:r w:rsidRPr="0089403A">
              <w:rPr>
                <w:rFonts w:ascii="Arial" w:hAnsi="Arial" w:cs="Arial"/>
                <w:sz w:val="18"/>
                <w:szCs w:val="18"/>
              </w:rPr>
              <w:t>Not yet due</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67,607</w:t>
            </w:r>
          </w:p>
        </w:tc>
        <w:tc>
          <w:tcPr>
            <w:tcW w:w="126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81,427</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53,452</w:t>
            </w:r>
          </w:p>
        </w:tc>
        <w:tc>
          <w:tcPr>
            <w:tcW w:w="1350" w:type="dxa"/>
          </w:tcPr>
          <w:p w:rsidR="008D6521" w:rsidRPr="003B0CA7" w:rsidRDefault="008D6521" w:rsidP="008D6521">
            <w:pPr>
              <w:tabs>
                <w:tab w:val="decimal" w:pos="1062"/>
              </w:tabs>
              <w:spacing w:line="340" w:lineRule="exact"/>
              <w:ind w:right="6"/>
              <w:jc w:val="both"/>
              <w:rPr>
                <w:rFonts w:ascii="Arial" w:hAnsi="Arial" w:cs="Arial"/>
                <w:sz w:val="18"/>
                <w:szCs w:val="18"/>
              </w:rPr>
            </w:pPr>
            <w:r>
              <w:rPr>
                <w:rFonts w:ascii="Arial" w:hAnsi="Arial" w:cs="Arial"/>
                <w:sz w:val="18"/>
                <w:szCs w:val="18"/>
              </w:rPr>
              <w:t>49,848</w:t>
            </w:r>
          </w:p>
        </w:tc>
      </w:tr>
      <w:tr w:rsidR="008D6521" w:rsidRPr="0089403A" w:rsidTr="00867AEB">
        <w:tc>
          <w:tcPr>
            <w:tcW w:w="3870" w:type="dxa"/>
          </w:tcPr>
          <w:p w:rsidR="008D6521" w:rsidRPr="0089403A" w:rsidRDefault="008D6521" w:rsidP="008D6521">
            <w:pPr>
              <w:spacing w:line="340" w:lineRule="exact"/>
              <w:ind w:left="162" w:hanging="162"/>
              <w:jc w:val="both"/>
              <w:rPr>
                <w:rFonts w:ascii="Arial" w:hAnsi="Arial" w:cs="Arial"/>
                <w:sz w:val="18"/>
                <w:szCs w:val="18"/>
              </w:rPr>
            </w:pPr>
            <w:r w:rsidRPr="0089403A">
              <w:rPr>
                <w:rFonts w:ascii="Arial" w:hAnsi="Arial" w:cs="Arial"/>
                <w:sz w:val="18"/>
                <w:szCs w:val="18"/>
              </w:rPr>
              <w:t>Past due</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p>
        </w:tc>
        <w:tc>
          <w:tcPr>
            <w:tcW w:w="1260" w:type="dxa"/>
          </w:tcPr>
          <w:p w:rsidR="008D6521" w:rsidRPr="008D6521" w:rsidRDefault="008D6521" w:rsidP="008D6521">
            <w:pPr>
              <w:tabs>
                <w:tab w:val="decimal" w:pos="1062"/>
              </w:tabs>
              <w:spacing w:line="340" w:lineRule="exact"/>
              <w:ind w:right="6"/>
              <w:jc w:val="both"/>
              <w:rPr>
                <w:rFonts w:ascii="Arial" w:hAnsi="Arial" w:cs="Arial"/>
                <w:sz w:val="18"/>
                <w:szCs w:val="18"/>
              </w:rPr>
            </w:pP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p>
        </w:tc>
        <w:tc>
          <w:tcPr>
            <w:tcW w:w="1350" w:type="dxa"/>
          </w:tcPr>
          <w:p w:rsidR="008D6521" w:rsidRPr="003B0CA7" w:rsidRDefault="008D6521" w:rsidP="008D6521">
            <w:pPr>
              <w:tabs>
                <w:tab w:val="decimal" w:pos="1062"/>
              </w:tabs>
              <w:spacing w:line="340" w:lineRule="exact"/>
              <w:ind w:right="6"/>
              <w:jc w:val="both"/>
              <w:rPr>
                <w:rFonts w:ascii="Arial" w:hAnsi="Arial" w:cs="Arial"/>
                <w:sz w:val="18"/>
                <w:szCs w:val="18"/>
              </w:rPr>
            </w:pPr>
          </w:p>
        </w:tc>
      </w:tr>
      <w:tr w:rsidR="008D6521" w:rsidRPr="0089403A" w:rsidTr="00867AEB">
        <w:tc>
          <w:tcPr>
            <w:tcW w:w="3870" w:type="dxa"/>
          </w:tcPr>
          <w:p w:rsidR="008D6521" w:rsidRPr="0089403A" w:rsidRDefault="008D6521" w:rsidP="008D6521">
            <w:pPr>
              <w:spacing w:line="340" w:lineRule="exact"/>
              <w:ind w:left="162" w:hanging="162"/>
              <w:jc w:val="both"/>
              <w:rPr>
                <w:rFonts w:ascii="Arial" w:hAnsi="Arial" w:cs="Arial"/>
                <w:sz w:val="18"/>
                <w:szCs w:val="18"/>
              </w:rPr>
            </w:pPr>
            <w:r w:rsidRPr="0089403A">
              <w:rPr>
                <w:rFonts w:ascii="Arial" w:hAnsi="Arial" w:cs="Arial"/>
                <w:sz w:val="18"/>
                <w:szCs w:val="18"/>
                <w:cs/>
              </w:rPr>
              <w:t xml:space="preserve">   </w:t>
            </w:r>
            <w:r w:rsidRPr="0089403A">
              <w:rPr>
                <w:rFonts w:ascii="Arial" w:hAnsi="Arial" w:cs="Arial"/>
                <w:sz w:val="18"/>
                <w:szCs w:val="18"/>
              </w:rPr>
              <w:t>Up to 1 month</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26,483</w:t>
            </w:r>
          </w:p>
        </w:tc>
        <w:tc>
          <w:tcPr>
            <w:tcW w:w="126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48,005</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15,615</w:t>
            </w:r>
          </w:p>
        </w:tc>
        <w:tc>
          <w:tcPr>
            <w:tcW w:w="1350" w:type="dxa"/>
          </w:tcPr>
          <w:p w:rsidR="008D6521" w:rsidRPr="003B0CA7" w:rsidRDefault="008D6521" w:rsidP="008D6521">
            <w:pPr>
              <w:tabs>
                <w:tab w:val="decimal" w:pos="1062"/>
              </w:tabs>
              <w:spacing w:line="340" w:lineRule="exact"/>
              <w:ind w:right="6"/>
              <w:jc w:val="both"/>
              <w:rPr>
                <w:rFonts w:ascii="Arial" w:hAnsi="Arial" w:cs="Arial"/>
                <w:sz w:val="18"/>
                <w:szCs w:val="18"/>
              </w:rPr>
            </w:pPr>
            <w:r>
              <w:rPr>
                <w:rFonts w:ascii="Arial" w:hAnsi="Arial" w:cs="Arial"/>
                <w:sz w:val="18"/>
                <w:szCs w:val="18"/>
              </w:rPr>
              <w:t>29,550</w:t>
            </w:r>
          </w:p>
        </w:tc>
      </w:tr>
      <w:tr w:rsidR="008D6521" w:rsidRPr="0089403A" w:rsidTr="00867AEB">
        <w:tc>
          <w:tcPr>
            <w:tcW w:w="3870" w:type="dxa"/>
          </w:tcPr>
          <w:p w:rsidR="008D6521" w:rsidRPr="0089403A" w:rsidRDefault="008D6521" w:rsidP="008D6521">
            <w:pPr>
              <w:spacing w:line="340" w:lineRule="exact"/>
              <w:ind w:left="162" w:hanging="162"/>
              <w:jc w:val="both"/>
              <w:rPr>
                <w:rFonts w:ascii="Arial" w:hAnsi="Arial" w:cs="Arial"/>
                <w:sz w:val="18"/>
                <w:szCs w:val="18"/>
                <w:cs/>
              </w:rPr>
            </w:pPr>
            <w:r w:rsidRPr="0089403A">
              <w:rPr>
                <w:rFonts w:ascii="Arial" w:hAnsi="Arial" w:cs="Arial"/>
                <w:sz w:val="18"/>
                <w:szCs w:val="18"/>
              </w:rPr>
              <w:t xml:space="preserve"> </w:t>
            </w:r>
            <w:r w:rsidRPr="0089403A">
              <w:rPr>
                <w:rFonts w:ascii="Arial" w:hAnsi="Arial" w:cs="Arial"/>
                <w:sz w:val="18"/>
                <w:szCs w:val="18"/>
              </w:rPr>
              <w:tab/>
            </w:r>
            <w:r>
              <w:rPr>
                <w:rFonts w:ascii="Arial" w:hAnsi="Arial" w:cs="Arial"/>
                <w:sz w:val="18"/>
                <w:szCs w:val="18"/>
              </w:rPr>
              <w:t>1</w:t>
            </w:r>
            <w:r w:rsidRPr="0089403A">
              <w:rPr>
                <w:rFonts w:ascii="Arial" w:hAnsi="Arial" w:cs="Arial"/>
                <w:sz w:val="18"/>
                <w:szCs w:val="18"/>
              </w:rPr>
              <w:t xml:space="preserve"> - 3 months</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18,813</w:t>
            </w:r>
          </w:p>
        </w:tc>
        <w:tc>
          <w:tcPr>
            <w:tcW w:w="126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40,190</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8,840</w:t>
            </w:r>
          </w:p>
        </w:tc>
        <w:tc>
          <w:tcPr>
            <w:tcW w:w="1350" w:type="dxa"/>
          </w:tcPr>
          <w:p w:rsidR="008D6521" w:rsidRPr="003B0CA7" w:rsidRDefault="008D6521" w:rsidP="008D6521">
            <w:pPr>
              <w:tabs>
                <w:tab w:val="decimal" w:pos="1062"/>
              </w:tabs>
              <w:spacing w:line="340" w:lineRule="exact"/>
              <w:ind w:right="6"/>
              <w:jc w:val="both"/>
              <w:rPr>
                <w:rFonts w:ascii="Arial" w:hAnsi="Arial" w:cs="Arial"/>
                <w:sz w:val="18"/>
                <w:szCs w:val="18"/>
              </w:rPr>
            </w:pPr>
            <w:r>
              <w:rPr>
                <w:rFonts w:ascii="Arial" w:hAnsi="Arial" w:cs="Arial"/>
                <w:sz w:val="18"/>
                <w:szCs w:val="18"/>
              </w:rPr>
              <w:t>14,675</w:t>
            </w:r>
          </w:p>
        </w:tc>
      </w:tr>
      <w:tr w:rsidR="008D6521" w:rsidRPr="0089403A" w:rsidTr="00867AEB">
        <w:tc>
          <w:tcPr>
            <w:tcW w:w="3870" w:type="dxa"/>
          </w:tcPr>
          <w:p w:rsidR="008D6521" w:rsidRPr="0089403A" w:rsidRDefault="008D6521" w:rsidP="008D6521">
            <w:pPr>
              <w:spacing w:line="340" w:lineRule="exact"/>
              <w:ind w:left="162" w:hanging="162"/>
              <w:jc w:val="both"/>
              <w:rPr>
                <w:rFonts w:ascii="Arial" w:hAnsi="Arial" w:cs="Arial"/>
                <w:sz w:val="18"/>
                <w:szCs w:val="18"/>
              </w:rPr>
            </w:pPr>
            <w:r w:rsidRPr="0089403A">
              <w:rPr>
                <w:rFonts w:ascii="Arial" w:hAnsi="Arial" w:cs="Arial"/>
                <w:sz w:val="18"/>
                <w:szCs w:val="18"/>
                <w:cs/>
              </w:rPr>
              <w:t xml:space="preserve">   3 - 6 </w:t>
            </w:r>
            <w:r w:rsidRPr="0089403A">
              <w:rPr>
                <w:rFonts w:ascii="Arial" w:hAnsi="Arial" w:cs="Arial"/>
                <w:sz w:val="18"/>
                <w:szCs w:val="18"/>
              </w:rPr>
              <w:t>months</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63,543</w:t>
            </w:r>
          </w:p>
        </w:tc>
        <w:tc>
          <w:tcPr>
            <w:tcW w:w="126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76,859</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4,407</w:t>
            </w:r>
          </w:p>
        </w:tc>
        <w:tc>
          <w:tcPr>
            <w:tcW w:w="1350" w:type="dxa"/>
          </w:tcPr>
          <w:p w:rsidR="008D6521" w:rsidRPr="003B0CA7" w:rsidRDefault="008D6521" w:rsidP="008D6521">
            <w:pPr>
              <w:tabs>
                <w:tab w:val="decimal" w:pos="1062"/>
              </w:tabs>
              <w:spacing w:line="340" w:lineRule="exact"/>
              <w:ind w:right="6"/>
              <w:jc w:val="both"/>
              <w:rPr>
                <w:rFonts w:ascii="Arial" w:hAnsi="Arial" w:cs="Arial"/>
                <w:sz w:val="18"/>
                <w:szCs w:val="18"/>
              </w:rPr>
            </w:pPr>
            <w:r>
              <w:rPr>
                <w:rFonts w:ascii="Arial" w:hAnsi="Arial" w:cs="Arial"/>
                <w:sz w:val="18"/>
                <w:szCs w:val="18"/>
              </w:rPr>
              <w:t>7,125</w:t>
            </w:r>
          </w:p>
        </w:tc>
      </w:tr>
      <w:tr w:rsidR="008D6521" w:rsidRPr="0089403A" w:rsidTr="00867AEB">
        <w:tc>
          <w:tcPr>
            <w:tcW w:w="3870" w:type="dxa"/>
          </w:tcPr>
          <w:p w:rsidR="008D6521" w:rsidRPr="0089403A" w:rsidRDefault="008D6521" w:rsidP="008D6521">
            <w:pPr>
              <w:spacing w:line="340" w:lineRule="exact"/>
              <w:ind w:left="162" w:hanging="162"/>
              <w:jc w:val="both"/>
              <w:rPr>
                <w:rFonts w:ascii="Arial" w:hAnsi="Arial" w:cs="Arial"/>
                <w:sz w:val="18"/>
                <w:szCs w:val="18"/>
                <w:cs/>
              </w:rPr>
            </w:pPr>
            <w:r w:rsidRPr="0089403A">
              <w:rPr>
                <w:rFonts w:ascii="Arial" w:hAnsi="Arial" w:cs="Arial"/>
                <w:sz w:val="18"/>
                <w:szCs w:val="18"/>
                <w:cs/>
              </w:rPr>
              <w:tab/>
              <w:t xml:space="preserve">6 - 12 </w:t>
            </w:r>
            <w:r w:rsidRPr="0089403A">
              <w:rPr>
                <w:rFonts w:ascii="Arial" w:hAnsi="Arial" w:cs="Arial"/>
                <w:sz w:val="18"/>
                <w:szCs w:val="18"/>
              </w:rPr>
              <w:t>months</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4,526</w:t>
            </w:r>
          </w:p>
        </w:tc>
        <w:tc>
          <w:tcPr>
            <w:tcW w:w="126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9,616</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217</w:t>
            </w:r>
          </w:p>
        </w:tc>
        <w:tc>
          <w:tcPr>
            <w:tcW w:w="1350" w:type="dxa"/>
          </w:tcPr>
          <w:p w:rsidR="008D6521" w:rsidRPr="003B0CA7" w:rsidRDefault="008D6521" w:rsidP="008D6521">
            <w:pPr>
              <w:tabs>
                <w:tab w:val="decimal" w:pos="1062"/>
              </w:tabs>
              <w:spacing w:line="340" w:lineRule="exact"/>
              <w:ind w:right="6"/>
              <w:jc w:val="both"/>
              <w:rPr>
                <w:rFonts w:ascii="Arial" w:hAnsi="Arial" w:cs="Arial"/>
                <w:sz w:val="18"/>
                <w:szCs w:val="18"/>
              </w:rPr>
            </w:pPr>
            <w:r>
              <w:rPr>
                <w:rFonts w:ascii="Arial" w:hAnsi="Arial" w:cs="Arial"/>
                <w:sz w:val="18"/>
                <w:szCs w:val="18"/>
              </w:rPr>
              <w:t>1,332</w:t>
            </w:r>
          </w:p>
        </w:tc>
      </w:tr>
      <w:tr w:rsidR="008D6521" w:rsidRPr="0089403A" w:rsidTr="00867AEB">
        <w:tc>
          <w:tcPr>
            <w:tcW w:w="3870" w:type="dxa"/>
          </w:tcPr>
          <w:p w:rsidR="008D6521" w:rsidRPr="0089403A" w:rsidRDefault="008D6521" w:rsidP="008D6521">
            <w:pPr>
              <w:spacing w:line="340" w:lineRule="exact"/>
              <w:ind w:left="162" w:hanging="162"/>
              <w:jc w:val="both"/>
              <w:rPr>
                <w:rFonts w:ascii="Arial" w:hAnsi="Arial" w:cs="Arial"/>
                <w:sz w:val="18"/>
                <w:szCs w:val="18"/>
                <w:cs/>
              </w:rPr>
            </w:pPr>
            <w:r w:rsidRPr="0089403A">
              <w:rPr>
                <w:rFonts w:ascii="Arial" w:hAnsi="Arial" w:cs="Arial"/>
                <w:sz w:val="18"/>
                <w:szCs w:val="18"/>
                <w:cs/>
              </w:rPr>
              <w:t xml:space="preserve">   </w:t>
            </w:r>
            <w:r w:rsidRPr="0089403A">
              <w:rPr>
                <w:rFonts w:ascii="Arial" w:hAnsi="Arial" w:cs="Arial"/>
                <w:sz w:val="18"/>
                <w:szCs w:val="18"/>
              </w:rPr>
              <w:t>Over 12 months</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14,245</w:t>
            </w:r>
          </w:p>
        </w:tc>
        <w:tc>
          <w:tcPr>
            <w:tcW w:w="126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7,919</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5,681</w:t>
            </w:r>
          </w:p>
        </w:tc>
        <w:tc>
          <w:tcPr>
            <w:tcW w:w="1350" w:type="dxa"/>
          </w:tcPr>
          <w:p w:rsidR="008D6521" w:rsidRPr="003B0CA7"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6,290</w:t>
            </w:r>
          </w:p>
        </w:tc>
      </w:tr>
      <w:tr w:rsidR="008D6521" w:rsidRPr="0089403A" w:rsidTr="00867AEB">
        <w:trPr>
          <w:trHeight w:val="405"/>
        </w:trPr>
        <w:tc>
          <w:tcPr>
            <w:tcW w:w="3870" w:type="dxa"/>
          </w:tcPr>
          <w:p w:rsidR="008D6521" w:rsidRPr="0089403A" w:rsidRDefault="008D6521" w:rsidP="008D6521">
            <w:pPr>
              <w:spacing w:line="340" w:lineRule="exact"/>
              <w:ind w:left="162" w:hanging="162"/>
              <w:jc w:val="both"/>
              <w:rPr>
                <w:rFonts w:ascii="Arial" w:hAnsi="Arial" w:cs="Arial"/>
                <w:sz w:val="18"/>
                <w:szCs w:val="18"/>
                <w:cs/>
              </w:rPr>
            </w:pPr>
            <w:r w:rsidRPr="0089403A">
              <w:rPr>
                <w:rFonts w:ascii="Arial" w:hAnsi="Arial" w:cs="Arial"/>
                <w:sz w:val="18"/>
                <w:szCs w:val="18"/>
              </w:rPr>
              <w:t>Total</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195,217</w:t>
            </w:r>
          </w:p>
        </w:tc>
        <w:tc>
          <w:tcPr>
            <w:tcW w:w="126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264,016</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88,212</w:t>
            </w:r>
          </w:p>
        </w:tc>
        <w:tc>
          <w:tcPr>
            <w:tcW w:w="1350" w:type="dxa"/>
          </w:tcPr>
          <w:p w:rsidR="008D6521" w:rsidRPr="003B0CA7" w:rsidRDefault="008D6521" w:rsidP="008D6521">
            <w:pPr>
              <w:tabs>
                <w:tab w:val="decimal" w:pos="1062"/>
              </w:tabs>
              <w:spacing w:line="340" w:lineRule="exact"/>
              <w:ind w:right="6"/>
              <w:jc w:val="both"/>
              <w:rPr>
                <w:rFonts w:ascii="Arial" w:hAnsi="Arial" w:cs="Arial"/>
                <w:sz w:val="18"/>
                <w:szCs w:val="18"/>
              </w:rPr>
            </w:pPr>
            <w:r>
              <w:rPr>
                <w:rFonts w:ascii="Arial" w:hAnsi="Arial" w:cs="Arial"/>
                <w:sz w:val="18"/>
                <w:szCs w:val="18"/>
              </w:rPr>
              <w:t>108,820</w:t>
            </w:r>
          </w:p>
        </w:tc>
      </w:tr>
      <w:tr w:rsidR="008D6521" w:rsidRPr="0089403A" w:rsidTr="00867AEB">
        <w:tc>
          <w:tcPr>
            <w:tcW w:w="3870" w:type="dxa"/>
          </w:tcPr>
          <w:p w:rsidR="008D6521" w:rsidRPr="0089403A" w:rsidRDefault="008D6521" w:rsidP="008D6521">
            <w:pPr>
              <w:spacing w:line="340" w:lineRule="exact"/>
              <w:ind w:left="162"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 xml:space="preserve">Allowance for expected credit losses </w:t>
            </w:r>
            <w:r>
              <w:rPr>
                <w:rFonts w:ascii="Arial" w:eastAsia="Arial Unicode MS" w:hAnsi="Arial" w:cs="Arial"/>
                <w:sz w:val="18"/>
                <w:szCs w:val="18"/>
              </w:rPr>
              <w:t xml:space="preserve">(2019: </w:t>
            </w:r>
            <w:r w:rsidRPr="0062299B">
              <w:rPr>
                <w:rFonts w:ascii="Arial" w:eastAsia="Arial Unicode MS" w:hAnsi="Arial" w:cs="Arial"/>
                <w:sz w:val="18"/>
                <w:szCs w:val="18"/>
              </w:rPr>
              <w:t>Allowance for doubtful accounts</w:t>
            </w:r>
            <w:r>
              <w:rPr>
                <w:rFonts w:ascii="Arial" w:eastAsia="Arial Unicode MS" w:hAnsi="Arial" w:cs="Arial"/>
                <w:sz w:val="18"/>
                <w:szCs w:val="18"/>
              </w:rPr>
              <w:t>)</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p>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(11,604)</w:t>
            </w:r>
          </w:p>
        </w:tc>
        <w:tc>
          <w:tcPr>
            <w:tcW w:w="126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p>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(5,881)</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p>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(6,724)</w:t>
            </w:r>
          </w:p>
        </w:tc>
        <w:tc>
          <w:tcPr>
            <w:tcW w:w="1350" w:type="dxa"/>
          </w:tcPr>
          <w:p w:rsid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p>
          <w:p w:rsidR="008D6521" w:rsidRPr="003B0CA7"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(5,144)</w:t>
            </w:r>
          </w:p>
        </w:tc>
      </w:tr>
      <w:tr w:rsidR="008D6521" w:rsidRPr="0089403A" w:rsidTr="00867AEB">
        <w:tc>
          <w:tcPr>
            <w:tcW w:w="3870" w:type="dxa"/>
          </w:tcPr>
          <w:p w:rsidR="008D6521" w:rsidRPr="0089403A" w:rsidRDefault="008D6521" w:rsidP="008D6521">
            <w:pPr>
              <w:spacing w:line="340" w:lineRule="exact"/>
              <w:ind w:left="162" w:hanging="162"/>
              <w:jc w:val="both"/>
              <w:rPr>
                <w:rFonts w:ascii="Arial" w:hAnsi="Arial" w:cs="Arial"/>
                <w:sz w:val="18"/>
                <w:szCs w:val="18"/>
                <w:cs/>
              </w:rPr>
            </w:pPr>
            <w:r w:rsidRPr="0089403A">
              <w:rPr>
                <w:rFonts w:ascii="Arial" w:hAnsi="Arial" w:cs="Arial"/>
                <w:sz w:val="18"/>
                <w:szCs w:val="18"/>
              </w:rPr>
              <w:t>Total trade accounts receivable - net</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183,613</w:t>
            </w:r>
          </w:p>
        </w:tc>
        <w:tc>
          <w:tcPr>
            <w:tcW w:w="126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258,135</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81,488</w:t>
            </w:r>
          </w:p>
        </w:tc>
        <w:tc>
          <w:tcPr>
            <w:tcW w:w="1350" w:type="dxa"/>
          </w:tcPr>
          <w:p w:rsidR="008D6521" w:rsidRPr="003B0CA7"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103,676</w:t>
            </w:r>
          </w:p>
        </w:tc>
      </w:tr>
      <w:tr w:rsidR="008D6521" w:rsidRPr="0089403A" w:rsidTr="00867AEB">
        <w:tc>
          <w:tcPr>
            <w:tcW w:w="3870" w:type="dxa"/>
          </w:tcPr>
          <w:p w:rsidR="008D6521" w:rsidRPr="0089403A" w:rsidRDefault="008D6521" w:rsidP="008D6521">
            <w:pPr>
              <w:spacing w:line="340" w:lineRule="exact"/>
              <w:ind w:left="162" w:right="-108" w:hanging="162"/>
              <w:jc w:val="both"/>
              <w:rPr>
                <w:rFonts w:ascii="Arial" w:hAnsi="Arial" w:cs="Arial"/>
                <w:b/>
                <w:bCs/>
                <w:sz w:val="18"/>
                <w:szCs w:val="18"/>
                <w:u w:val="single"/>
                <w:cs/>
              </w:rPr>
            </w:pPr>
            <w:r w:rsidRPr="0089403A">
              <w:rPr>
                <w:rFonts w:ascii="Arial" w:hAnsi="Arial" w:cs="Arial"/>
                <w:b/>
                <w:bCs/>
                <w:sz w:val="18"/>
                <w:szCs w:val="18"/>
                <w:u w:val="single"/>
              </w:rPr>
              <w:t>Other receivables</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p>
        </w:tc>
        <w:tc>
          <w:tcPr>
            <w:tcW w:w="1260" w:type="dxa"/>
          </w:tcPr>
          <w:p w:rsidR="008D6521" w:rsidRPr="008D6521" w:rsidRDefault="008D6521" w:rsidP="008D6521">
            <w:pPr>
              <w:tabs>
                <w:tab w:val="decimal" w:pos="1062"/>
              </w:tabs>
              <w:spacing w:line="340" w:lineRule="exact"/>
              <w:ind w:right="6"/>
              <w:jc w:val="both"/>
              <w:rPr>
                <w:rFonts w:ascii="Arial" w:hAnsi="Arial" w:cs="Arial"/>
                <w:sz w:val="18"/>
                <w:szCs w:val="18"/>
              </w:rPr>
            </w:pP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p>
        </w:tc>
        <w:tc>
          <w:tcPr>
            <w:tcW w:w="1350" w:type="dxa"/>
          </w:tcPr>
          <w:p w:rsidR="008D6521" w:rsidRPr="003B0CA7" w:rsidRDefault="008D6521" w:rsidP="008D6521">
            <w:pPr>
              <w:tabs>
                <w:tab w:val="decimal" w:pos="1062"/>
              </w:tabs>
              <w:spacing w:line="340" w:lineRule="exact"/>
              <w:ind w:right="6"/>
              <w:jc w:val="both"/>
              <w:rPr>
                <w:rFonts w:ascii="Arial" w:hAnsi="Arial" w:cs="Arial"/>
                <w:sz w:val="18"/>
                <w:szCs w:val="18"/>
              </w:rPr>
            </w:pPr>
          </w:p>
        </w:tc>
      </w:tr>
      <w:tr w:rsidR="008D6521" w:rsidRPr="0089403A" w:rsidTr="00867AEB">
        <w:tc>
          <w:tcPr>
            <w:tcW w:w="3870" w:type="dxa"/>
          </w:tcPr>
          <w:p w:rsidR="008D6521" w:rsidRPr="0089403A" w:rsidRDefault="008D6521" w:rsidP="008D6521">
            <w:pPr>
              <w:spacing w:line="340" w:lineRule="exact"/>
              <w:ind w:left="162" w:right="-108" w:hanging="162"/>
              <w:jc w:val="both"/>
              <w:rPr>
                <w:rFonts w:ascii="Arial" w:hAnsi="Arial" w:cs="Arial"/>
                <w:sz w:val="18"/>
                <w:szCs w:val="18"/>
                <w:cs/>
              </w:rPr>
            </w:pPr>
            <w:r w:rsidRPr="0089403A">
              <w:rPr>
                <w:rFonts w:ascii="Arial" w:hAnsi="Arial" w:cs="Arial"/>
                <w:sz w:val="18"/>
                <w:szCs w:val="18"/>
              </w:rPr>
              <w:t>Advances for custom clearance</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13,882</w:t>
            </w:r>
          </w:p>
        </w:tc>
        <w:tc>
          <w:tcPr>
            <w:tcW w:w="126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12,367</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13,882</w:t>
            </w:r>
          </w:p>
        </w:tc>
        <w:tc>
          <w:tcPr>
            <w:tcW w:w="1350" w:type="dxa"/>
          </w:tcPr>
          <w:p w:rsidR="008D6521" w:rsidRPr="003B0CA7" w:rsidRDefault="008D6521" w:rsidP="008D6521">
            <w:pPr>
              <w:tabs>
                <w:tab w:val="decimal" w:pos="1062"/>
              </w:tabs>
              <w:spacing w:line="340" w:lineRule="exact"/>
              <w:ind w:right="6"/>
              <w:jc w:val="both"/>
              <w:rPr>
                <w:rFonts w:ascii="Arial" w:hAnsi="Arial" w:cs="Arial"/>
                <w:sz w:val="18"/>
                <w:szCs w:val="18"/>
              </w:rPr>
            </w:pPr>
            <w:r>
              <w:rPr>
                <w:rFonts w:ascii="Arial" w:hAnsi="Arial" w:cs="Arial"/>
                <w:sz w:val="18"/>
                <w:szCs w:val="18"/>
              </w:rPr>
              <w:t>12,164</w:t>
            </w:r>
          </w:p>
        </w:tc>
      </w:tr>
      <w:tr w:rsidR="008D6521" w:rsidRPr="0089403A" w:rsidTr="00867AEB">
        <w:tc>
          <w:tcPr>
            <w:tcW w:w="3870" w:type="dxa"/>
          </w:tcPr>
          <w:p w:rsidR="008D6521" w:rsidRPr="0089403A" w:rsidRDefault="008D6521" w:rsidP="008D6521">
            <w:pPr>
              <w:spacing w:line="340" w:lineRule="exact"/>
              <w:ind w:left="162" w:right="-108"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 xml:space="preserve">Allowance for expected credit losses </w:t>
            </w:r>
            <w:r>
              <w:rPr>
                <w:rFonts w:ascii="Arial" w:eastAsia="Arial Unicode MS" w:hAnsi="Arial" w:cs="Arial"/>
                <w:sz w:val="18"/>
                <w:szCs w:val="18"/>
              </w:rPr>
              <w:t xml:space="preserve">(2019: </w:t>
            </w:r>
            <w:r w:rsidRPr="0062299B">
              <w:rPr>
                <w:rFonts w:ascii="Arial" w:eastAsia="Arial Unicode MS" w:hAnsi="Arial" w:cs="Arial"/>
                <w:sz w:val="18"/>
                <w:szCs w:val="18"/>
              </w:rPr>
              <w:t>Allowance for doubtful accounts</w:t>
            </w:r>
            <w:r>
              <w:rPr>
                <w:rFonts w:ascii="Arial" w:eastAsia="Arial Unicode MS" w:hAnsi="Arial" w:cs="Arial"/>
                <w:sz w:val="18"/>
                <w:szCs w:val="18"/>
              </w:rPr>
              <w:t>)</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p>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(7)</w:t>
            </w:r>
          </w:p>
        </w:tc>
        <w:tc>
          <w:tcPr>
            <w:tcW w:w="126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p>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(14)</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p>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(7)</w:t>
            </w:r>
          </w:p>
        </w:tc>
        <w:tc>
          <w:tcPr>
            <w:tcW w:w="1350" w:type="dxa"/>
          </w:tcPr>
          <w:p w:rsid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p>
          <w:p w:rsidR="008D6521" w:rsidRPr="003B0CA7"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(14)</w:t>
            </w:r>
          </w:p>
        </w:tc>
      </w:tr>
      <w:tr w:rsidR="008D6521" w:rsidRPr="0089403A" w:rsidTr="00867AEB">
        <w:tc>
          <w:tcPr>
            <w:tcW w:w="3870" w:type="dxa"/>
          </w:tcPr>
          <w:p w:rsidR="008D6521" w:rsidRPr="0089403A" w:rsidRDefault="008D6521" w:rsidP="008D6521">
            <w:pPr>
              <w:spacing w:line="34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13,875</w:t>
            </w:r>
          </w:p>
        </w:tc>
        <w:tc>
          <w:tcPr>
            <w:tcW w:w="126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12,353</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13,875</w:t>
            </w:r>
          </w:p>
        </w:tc>
        <w:tc>
          <w:tcPr>
            <w:tcW w:w="1350" w:type="dxa"/>
          </w:tcPr>
          <w:p w:rsidR="008D6521" w:rsidRPr="003B0CA7"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12,150</w:t>
            </w:r>
          </w:p>
        </w:tc>
      </w:tr>
      <w:tr w:rsidR="008D6521" w:rsidRPr="0089403A" w:rsidTr="00867AEB">
        <w:tc>
          <w:tcPr>
            <w:tcW w:w="3870" w:type="dxa"/>
          </w:tcPr>
          <w:p w:rsidR="008D6521" w:rsidRPr="0089403A" w:rsidRDefault="008D6521" w:rsidP="008D6521">
            <w:pPr>
              <w:spacing w:line="340" w:lineRule="exact"/>
              <w:ind w:left="162" w:right="-108" w:hanging="162"/>
              <w:jc w:val="both"/>
              <w:rPr>
                <w:rFonts w:ascii="Arial" w:hAnsi="Arial" w:cs="Arial"/>
                <w:sz w:val="18"/>
                <w:szCs w:val="18"/>
                <w:cs/>
              </w:rPr>
            </w:pPr>
            <w:r w:rsidRPr="0089403A">
              <w:rPr>
                <w:rFonts w:ascii="Arial" w:hAnsi="Arial" w:cs="Arial"/>
                <w:sz w:val="18"/>
                <w:szCs w:val="18"/>
              </w:rPr>
              <w:t>Other receivables</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4,745</w:t>
            </w:r>
          </w:p>
        </w:tc>
        <w:tc>
          <w:tcPr>
            <w:tcW w:w="126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24,643</w:t>
            </w:r>
          </w:p>
        </w:tc>
        <w:tc>
          <w:tcPr>
            <w:tcW w:w="1350" w:type="dxa"/>
          </w:tcPr>
          <w:p w:rsidR="008D6521" w:rsidRPr="008D6521" w:rsidRDefault="008D6521" w:rsidP="008D6521">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1,485</w:t>
            </w:r>
          </w:p>
        </w:tc>
        <w:tc>
          <w:tcPr>
            <w:tcW w:w="1350" w:type="dxa"/>
          </w:tcPr>
          <w:p w:rsidR="008D6521" w:rsidRPr="003B0CA7" w:rsidRDefault="008D6521" w:rsidP="008D6521">
            <w:pPr>
              <w:tabs>
                <w:tab w:val="decimal" w:pos="1062"/>
              </w:tabs>
              <w:spacing w:line="340" w:lineRule="exact"/>
              <w:ind w:right="6"/>
              <w:jc w:val="both"/>
              <w:rPr>
                <w:rFonts w:ascii="Arial" w:hAnsi="Arial" w:cs="Arial"/>
                <w:sz w:val="18"/>
                <w:szCs w:val="18"/>
              </w:rPr>
            </w:pPr>
            <w:r>
              <w:rPr>
                <w:rFonts w:ascii="Arial" w:hAnsi="Arial" w:cs="Arial"/>
                <w:sz w:val="18"/>
                <w:szCs w:val="18"/>
              </w:rPr>
              <w:t>5,039</w:t>
            </w:r>
          </w:p>
        </w:tc>
      </w:tr>
      <w:tr w:rsidR="008D6521" w:rsidRPr="0089403A" w:rsidTr="00867AEB">
        <w:tc>
          <w:tcPr>
            <w:tcW w:w="3870" w:type="dxa"/>
          </w:tcPr>
          <w:p w:rsidR="008D6521" w:rsidRPr="0089403A" w:rsidRDefault="008D6521" w:rsidP="008D6521">
            <w:pPr>
              <w:spacing w:line="340" w:lineRule="exact"/>
              <w:ind w:left="162" w:right="-108"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 xml:space="preserve">Allowance for expected credit losses </w:t>
            </w:r>
            <w:r>
              <w:rPr>
                <w:rFonts w:ascii="Arial" w:eastAsia="Arial Unicode MS" w:hAnsi="Arial" w:cs="Arial"/>
                <w:sz w:val="18"/>
                <w:szCs w:val="18"/>
              </w:rPr>
              <w:t xml:space="preserve">(2019: </w:t>
            </w:r>
            <w:r w:rsidRPr="0062299B">
              <w:rPr>
                <w:rFonts w:ascii="Arial" w:eastAsia="Arial Unicode MS" w:hAnsi="Arial" w:cs="Arial"/>
                <w:sz w:val="18"/>
                <w:szCs w:val="18"/>
              </w:rPr>
              <w:t>Allowance for doubtful accounts</w:t>
            </w:r>
            <w:r>
              <w:rPr>
                <w:rFonts w:ascii="Arial" w:eastAsia="Arial Unicode MS" w:hAnsi="Arial" w:cs="Arial"/>
                <w:sz w:val="18"/>
                <w:szCs w:val="18"/>
              </w:rPr>
              <w:t>)</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p>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w:t>
            </w:r>
          </w:p>
        </w:tc>
        <w:tc>
          <w:tcPr>
            <w:tcW w:w="126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p>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(87)</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p>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w:t>
            </w:r>
          </w:p>
        </w:tc>
        <w:tc>
          <w:tcPr>
            <w:tcW w:w="1350" w:type="dxa"/>
          </w:tcPr>
          <w:p w:rsid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p>
          <w:p w:rsidR="008D6521" w:rsidRPr="003B0CA7"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(87)</w:t>
            </w:r>
          </w:p>
        </w:tc>
      </w:tr>
      <w:tr w:rsidR="008D6521" w:rsidRPr="0089403A" w:rsidTr="00867AEB">
        <w:tc>
          <w:tcPr>
            <w:tcW w:w="3870" w:type="dxa"/>
          </w:tcPr>
          <w:p w:rsidR="008D6521" w:rsidRPr="0089403A" w:rsidRDefault="008D6521" w:rsidP="008D6521">
            <w:pPr>
              <w:spacing w:line="34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4,745</w:t>
            </w:r>
          </w:p>
        </w:tc>
        <w:tc>
          <w:tcPr>
            <w:tcW w:w="126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24,556</w:t>
            </w:r>
          </w:p>
        </w:tc>
        <w:tc>
          <w:tcPr>
            <w:tcW w:w="1350" w:type="dxa"/>
          </w:tcPr>
          <w:p w:rsidR="008D6521" w:rsidRPr="008D6521"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1,485</w:t>
            </w:r>
          </w:p>
        </w:tc>
        <w:tc>
          <w:tcPr>
            <w:tcW w:w="1350" w:type="dxa"/>
          </w:tcPr>
          <w:p w:rsidR="008D6521" w:rsidRPr="003B0CA7" w:rsidRDefault="008D652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4,952</w:t>
            </w:r>
          </w:p>
        </w:tc>
      </w:tr>
      <w:tr w:rsidR="00193571" w:rsidRPr="0089403A" w:rsidTr="00867AEB">
        <w:tc>
          <w:tcPr>
            <w:tcW w:w="3870" w:type="dxa"/>
          </w:tcPr>
          <w:p w:rsidR="00193571" w:rsidRPr="0089403A" w:rsidRDefault="00193571" w:rsidP="008D6521">
            <w:pPr>
              <w:spacing w:line="340" w:lineRule="exact"/>
              <w:ind w:left="162" w:right="-108" w:hanging="162"/>
              <w:jc w:val="both"/>
              <w:rPr>
                <w:rFonts w:ascii="Arial" w:hAnsi="Arial" w:cs="Arial"/>
                <w:sz w:val="18"/>
                <w:szCs w:val="18"/>
              </w:rPr>
            </w:pPr>
            <w:r>
              <w:rPr>
                <w:rFonts w:ascii="Arial" w:hAnsi="Arial" w:cs="Arial"/>
                <w:sz w:val="18"/>
                <w:szCs w:val="18"/>
              </w:rPr>
              <w:t>Others</w:t>
            </w:r>
          </w:p>
        </w:tc>
        <w:tc>
          <w:tcPr>
            <w:tcW w:w="1350" w:type="dxa"/>
          </w:tcPr>
          <w:p w:rsidR="00193571" w:rsidRPr="008D6521" w:rsidRDefault="0019357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3,444</w:t>
            </w:r>
          </w:p>
        </w:tc>
        <w:tc>
          <w:tcPr>
            <w:tcW w:w="1260" w:type="dxa"/>
          </w:tcPr>
          <w:p w:rsidR="00193571" w:rsidRPr="008D6521" w:rsidRDefault="0019357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1,674</w:t>
            </w:r>
          </w:p>
        </w:tc>
        <w:tc>
          <w:tcPr>
            <w:tcW w:w="1350" w:type="dxa"/>
          </w:tcPr>
          <w:p w:rsidR="00193571" w:rsidRPr="008D6521" w:rsidRDefault="0019357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82</w:t>
            </w:r>
          </w:p>
        </w:tc>
        <w:tc>
          <w:tcPr>
            <w:tcW w:w="1350" w:type="dxa"/>
          </w:tcPr>
          <w:p w:rsidR="00193571" w:rsidRDefault="0019357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244</w:t>
            </w:r>
          </w:p>
        </w:tc>
      </w:tr>
      <w:tr w:rsidR="00193571" w:rsidRPr="0089403A" w:rsidTr="00867AEB">
        <w:tc>
          <w:tcPr>
            <w:tcW w:w="3870" w:type="dxa"/>
          </w:tcPr>
          <w:p w:rsidR="00193571" w:rsidRDefault="00193571" w:rsidP="008D6521">
            <w:pPr>
              <w:spacing w:line="340" w:lineRule="exact"/>
              <w:ind w:left="162" w:right="-108" w:hanging="162"/>
              <w:jc w:val="both"/>
              <w:rPr>
                <w:rFonts w:ascii="Arial" w:hAnsi="Arial" w:cs="Arial"/>
                <w:sz w:val="18"/>
                <w:szCs w:val="18"/>
              </w:rPr>
            </w:pPr>
            <w:r>
              <w:rPr>
                <w:rFonts w:ascii="Arial" w:hAnsi="Arial" w:cs="Arial"/>
                <w:sz w:val="18"/>
                <w:szCs w:val="18"/>
              </w:rPr>
              <w:t>Total other receivables - net</w:t>
            </w:r>
          </w:p>
        </w:tc>
        <w:tc>
          <w:tcPr>
            <w:tcW w:w="1350" w:type="dxa"/>
          </w:tcPr>
          <w:p w:rsidR="00193571" w:rsidRDefault="0019357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22,064</w:t>
            </w:r>
          </w:p>
        </w:tc>
        <w:tc>
          <w:tcPr>
            <w:tcW w:w="1260" w:type="dxa"/>
          </w:tcPr>
          <w:p w:rsidR="00193571" w:rsidRDefault="0019357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38,583</w:t>
            </w:r>
          </w:p>
        </w:tc>
        <w:tc>
          <w:tcPr>
            <w:tcW w:w="1350" w:type="dxa"/>
          </w:tcPr>
          <w:p w:rsidR="00193571" w:rsidRDefault="0019357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15,442</w:t>
            </w:r>
          </w:p>
        </w:tc>
        <w:tc>
          <w:tcPr>
            <w:tcW w:w="1350" w:type="dxa"/>
          </w:tcPr>
          <w:p w:rsidR="00193571" w:rsidRDefault="00193571" w:rsidP="008D6521">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17,346</w:t>
            </w:r>
          </w:p>
        </w:tc>
      </w:tr>
      <w:tr w:rsidR="00193571" w:rsidRPr="0089403A" w:rsidTr="00867AEB">
        <w:tc>
          <w:tcPr>
            <w:tcW w:w="3870" w:type="dxa"/>
          </w:tcPr>
          <w:p w:rsidR="00193571" w:rsidRDefault="00193571" w:rsidP="008D6521">
            <w:pPr>
              <w:spacing w:line="340" w:lineRule="exact"/>
              <w:ind w:left="162" w:right="-108" w:hanging="162"/>
              <w:jc w:val="both"/>
              <w:rPr>
                <w:rFonts w:ascii="Arial" w:hAnsi="Arial" w:cs="Arial"/>
                <w:sz w:val="18"/>
                <w:szCs w:val="18"/>
              </w:rPr>
            </w:pPr>
            <w:r>
              <w:rPr>
                <w:rFonts w:ascii="Arial" w:hAnsi="Arial" w:cs="Arial"/>
                <w:sz w:val="18"/>
                <w:szCs w:val="18"/>
              </w:rPr>
              <w:t xml:space="preserve">Other trade and other receivables </w:t>
            </w:r>
          </w:p>
          <w:p w:rsidR="00193571" w:rsidRDefault="00193571" w:rsidP="008D6521">
            <w:pPr>
              <w:spacing w:line="340" w:lineRule="exact"/>
              <w:ind w:left="162" w:right="-108" w:hanging="162"/>
              <w:jc w:val="both"/>
              <w:rPr>
                <w:rFonts w:ascii="Arial" w:hAnsi="Arial" w:cs="Arial"/>
                <w:sz w:val="18"/>
                <w:szCs w:val="18"/>
              </w:rPr>
            </w:pPr>
            <w:r>
              <w:rPr>
                <w:rFonts w:ascii="Arial" w:hAnsi="Arial" w:cs="Arial"/>
                <w:sz w:val="18"/>
                <w:szCs w:val="18"/>
              </w:rPr>
              <w:t xml:space="preserve">   - other parties - net</w:t>
            </w:r>
          </w:p>
        </w:tc>
        <w:tc>
          <w:tcPr>
            <w:tcW w:w="1350" w:type="dxa"/>
          </w:tcPr>
          <w:p w:rsidR="00193571" w:rsidRDefault="00193571" w:rsidP="00193571">
            <w:pPr>
              <w:pBdr>
                <w:bottom w:val="double" w:sz="4" w:space="1" w:color="auto"/>
              </w:pBdr>
              <w:tabs>
                <w:tab w:val="decimal" w:pos="1062"/>
              </w:tabs>
              <w:spacing w:line="340" w:lineRule="exact"/>
              <w:ind w:right="6"/>
              <w:jc w:val="both"/>
              <w:rPr>
                <w:rFonts w:ascii="Arial" w:hAnsi="Arial" w:cs="Arial"/>
                <w:sz w:val="18"/>
                <w:szCs w:val="18"/>
              </w:rPr>
            </w:pPr>
          </w:p>
          <w:p w:rsidR="00193571" w:rsidRDefault="00193571" w:rsidP="0019357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205,677</w:t>
            </w:r>
          </w:p>
        </w:tc>
        <w:tc>
          <w:tcPr>
            <w:tcW w:w="1260" w:type="dxa"/>
          </w:tcPr>
          <w:p w:rsidR="00193571" w:rsidRDefault="00193571" w:rsidP="00193571">
            <w:pPr>
              <w:pBdr>
                <w:bottom w:val="double" w:sz="4" w:space="1" w:color="auto"/>
              </w:pBdr>
              <w:tabs>
                <w:tab w:val="decimal" w:pos="1062"/>
              </w:tabs>
              <w:spacing w:line="340" w:lineRule="exact"/>
              <w:ind w:right="6"/>
              <w:jc w:val="both"/>
              <w:rPr>
                <w:rFonts w:ascii="Arial" w:hAnsi="Arial" w:cs="Arial"/>
                <w:sz w:val="18"/>
                <w:szCs w:val="18"/>
              </w:rPr>
            </w:pPr>
          </w:p>
          <w:p w:rsidR="00193571" w:rsidRDefault="00193571" w:rsidP="0019357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296,718</w:t>
            </w:r>
          </w:p>
        </w:tc>
        <w:tc>
          <w:tcPr>
            <w:tcW w:w="1350" w:type="dxa"/>
          </w:tcPr>
          <w:p w:rsidR="00193571" w:rsidRDefault="00193571" w:rsidP="00193571">
            <w:pPr>
              <w:pBdr>
                <w:bottom w:val="double" w:sz="4" w:space="1" w:color="auto"/>
              </w:pBdr>
              <w:tabs>
                <w:tab w:val="decimal" w:pos="1062"/>
              </w:tabs>
              <w:spacing w:line="340" w:lineRule="exact"/>
              <w:ind w:right="6"/>
              <w:jc w:val="both"/>
              <w:rPr>
                <w:rFonts w:ascii="Arial" w:hAnsi="Arial" w:cs="Arial"/>
                <w:sz w:val="18"/>
                <w:szCs w:val="18"/>
              </w:rPr>
            </w:pPr>
          </w:p>
          <w:p w:rsidR="00193571" w:rsidRDefault="00193571" w:rsidP="0019357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96,930</w:t>
            </w:r>
          </w:p>
        </w:tc>
        <w:tc>
          <w:tcPr>
            <w:tcW w:w="1350" w:type="dxa"/>
          </w:tcPr>
          <w:p w:rsidR="00193571" w:rsidRDefault="00193571" w:rsidP="00193571">
            <w:pPr>
              <w:pBdr>
                <w:bottom w:val="double" w:sz="4" w:space="1" w:color="auto"/>
              </w:pBdr>
              <w:tabs>
                <w:tab w:val="decimal" w:pos="1062"/>
              </w:tabs>
              <w:spacing w:line="340" w:lineRule="exact"/>
              <w:ind w:right="6"/>
              <w:jc w:val="both"/>
              <w:rPr>
                <w:rFonts w:ascii="Arial" w:hAnsi="Arial" w:cs="Arial"/>
                <w:sz w:val="18"/>
                <w:szCs w:val="18"/>
              </w:rPr>
            </w:pPr>
          </w:p>
          <w:p w:rsidR="00193571" w:rsidRDefault="00193571" w:rsidP="00193571">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121,022</w:t>
            </w:r>
          </w:p>
        </w:tc>
      </w:tr>
    </w:tbl>
    <w:p w:rsidR="00193571" w:rsidRDefault="00193571" w:rsidP="00193571">
      <w:pPr>
        <w:tabs>
          <w:tab w:val="left" w:pos="2160"/>
          <w:tab w:val="left" w:pos="6120"/>
          <w:tab w:val="left" w:pos="6480"/>
        </w:tabs>
        <w:spacing w:line="380" w:lineRule="exact"/>
        <w:ind w:left="540" w:hanging="540"/>
        <w:jc w:val="right"/>
      </w:pPr>
    </w:p>
    <w:p w:rsidR="00193571" w:rsidRDefault="00193571">
      <w:pPr>
        <w:overflowPunct/>
        <w:autoSpaceDE/>
        <w:autoSpaceDN/>
        <w:adjustRightInd/>
        <w:textAlignment w:val="auto"/>
      </w:pPr>
      <w:r>
        <w:br w:type="page"/>
      </w:r>
    </w:p>
    <w:p w:rsidR="0093342A" w:rsidRPr="007222F3" w:rsidRDefault="00193571" w:rsidP="00193571">
      <w:pPr>
        <w:tabs>
          <w:tab w:val="left" w:pos="2160"/>
          <w:tab w:val="left" w:pos="6120"/>
          <w:tab w:val="left" w:pos="6480"/>
        </w:tabs>
        <w:spacing w:line="380" w:lineRule="exact"/>
        <w:ind w:left="540" w:hanging="540"/>
        <w:jc w:val="thaiDistribute"/>
        <w:rPr>
          <w:rFonts w:ascii="Arial" w:hAnsi="Arial" w:cs="Arial"/>
          <w:sz w:val="22"/>
          <w:szCs w:val="22"/>
          <w:cs/>
        </w:rPr>
      </w:pPr>
      <w:r>
        <w:rPr>
          <w:rFonts w:ascii="Arial" w:hAnsi="Arial" w:cs="Arial"/>
          <w:sz w:val="22"/>
          <w:szCs w:val="22"/>
        </w:rPr>
        <w:lastRenderedPageBreak/>
        <w:tab/>
      </w:r>
      <w:r w:rsidR="00641983" w:rsidRPr="007222F3">
        <w:rPr>
          <w:rFonts w:ascii="Arial" w:hAnsi="Arial" w:cs="Arial"/>
          <w:sz w:val="22"/>
          <w:szCs w:val="22"/>
        </w:rPr>
        <w:t xml:space="preserve">Movement in the allowance for </w:t>
      </w:r>
      <w:r w:rsidR="00AE2891">
        <w:rPr>
          <w:rFonts w:ascii="Arial" w:hAnsi="Arial" w:cs="Arial"/>
          <w:sz w:val="22"/>
          <w:szCs w:val="22"/>
        </w:rPr>
        <w:t>expected credit losses</w:t>
      </w:r>
      <w:r w:rsidR="00641983" w:rsidRPr="007222F3">
        <w:rPr>
          <w:rFonts w:ascii="Arial" w:hAnsi="Arial" w:cs="Arial"/>
          <w:sz w:val="22"/>
          <w:szCs w:val="22"/>
        </w:rPr>
        <w:t xml:space="preserve"> of trade and ot</w:t>
      </w:r>
      <w:r w:rsidR="006B3FE6" w:rsidRPr="007222F3">
        <w:rPr>
          <w:rFonts w:ascii="Arial" w:hAnsi="Arial" w:cs="Arial"/>
          <w:sz w:val="22"/>
          <w:szCs w:val="22"/>
        </w:rPr>
        <w:t xml:space="preserve">her receivables - other parties </w:t>
      </w:r>
      <w:r w:rsidR="0082680F">
        <w:rPr>
          <w:rFonts w:ascii="Arial" w:hAnsi="Arial" w:cs="Arial"/>
          <w:sz w:val="22"/>
          <w:szCs w:val="22"/>
        </w:rPr>
        <w:t>for</w:t>
      </w:r>
      <w:r w:rsidR="006B3FE6" w:rsidRPr="007222F3">
        <w:rPr>
          <w:rFonts w:ascii="Arial" w:hAnsi="Arial" w:cs="Arial"/>
          <w:sz w:val="22"/>
          <w:szCs w:val="22"/>
        </w:rPr>
        <w:t xml:space="preserve"> the </w:t>
      </w:r>
      <w:r w:rsidR="0031406C">
        <w:rPr>
          <w:rFonts w:ascii="Arial" w:hAnsi="Arial" w:cs="Arial"/>
          <w:sz w:val="22"/>
          <w:szCs w:val="22"/>
        </w:rPr>
        <w:t>year</w:t>
      </w:r>
      <w:r w:rsidR="00172E9C" w:rsidRPr="007222F3">
        <w:rPr>
          <w:rFonts w:ascii="Arial" w:hAnsi="Arial" w:cs="Arial"/>
          <w:sz w:val="22"/>
          <w:szCs w:val="22"/>
        </w:rPr>
        <w:t xml:space="preserve"> ended </w:t>
      </w:r>
      <w:r w:rsidR="00AB1F21" w:rsidRPr="007222F3">
        <w:rPr>
          <w:rFonts w:ascii="Arial" w:hAnsi="Arial" w:cs="Arial"/>
          <w:sz w:val="22"/>
          <w:szCs w:val="22"/>
        </w:rPr>
        <w:t>31 December</w:t>
      </w:r>
      <w:r w:rsidR="00172E9C" w:rsidRPr="007222F3">
        <w:rPr>
          <w:rFonts w:ascii="Arial" w:hAnsi="Arial" w:cs="Arial"/>
          <w:sz w:val="22"/>
          <w:szCs w:val="22"/>
        </w:rPr>
        <w:t xml:space="preserve"> </w:t>
      </w:r>
      <w:r w:rsidR="004025CC">
        <w:rPr>
          <w:rFonts w:ascii="Arial" w:hAnsi="Arial" w:cs="Arial"/>
          <w:sz w:val="22"/>
          <w:szCs w:val="22"/>
        </w:rPr>
        <w:t>2020</w:t>
      </w:r>
      <w:r w:rsidR="00172E9C" w:rsidRPr="007222F3">
        <w:rPr>
          <w:rFonts w:ascii="Arial" w:hAnsi="Arial" w:cs="Arial"/>
          <w:sz w:val="22"/>
          <w:szCs w:val="22"/>
        </w:rPr>
        <w:t xml:space="preserve"> are </w:t>
      </w:r>
      <w:proofErr w:type="spellStart"/>
      <w:r w:rsidR="00172E9C" w:rsidRPr="007222F3">
        <w:rPr>
          <w:rFonts w:ascii="Arial" w:hAnsi="Arial" w:cs="Arial"/>
          <w:sz w:val="22"/>
          <w:szCs w:val="22"/>
        </w:rPr>
        <w:t>summa</w:t>
      </w:r>
      <w:r w:rsidR="006B3FE6" w:rsidRPr="007222F3">
        <w:rPr>
          <w:rFonts w:ascii="Arial" w:hAnsi="Arial" w:cs="Arial"/>
          <w:sz w:val="22"/>
          <w:szCs w:val="22"/>
        </w:rPr>
        <w:t>rised</w:t>
      </w:r>
      <w:proofErr w:type="spellEnd"/>
      <w:r w:rsidR="006B3FE6" w:rsidRPr="007222F3">
        <w:rPr>
          <w:rFonts w:ascii="Arial" w:hAnsi="Arial" w:cs="Arial"/>
          <w:sz w:val="22"/>
          <w:szCs w:val="22"/>
        </w:rPr>
        <w:t xml:space="preserve"> below.</w:t>
      </w:r>
    </w:p>
    <w:p w:rsidR="0093342A" w:rsidRPr="005C5ACB" w:rsidRDefault="0093342A" w:rsidP="00867AEB">
      <w:pPr>
        <w:tabs>
          <w:tab w:val="left" w:pos="2160"/>
          <w:tab w:val="left" w:pos="6120"/>
          <w:tab w:val="left" w:pos="6480"/>
        </w:tabs>
        <w:spacing w:before="120" w:after="120" w:line="380" w:lineRule="exact"/>
        <w:ind w:right="-7"/>
        <w:jc w:val="right"/>
        <w:rPr>
          <w:rFonts w:ascii="Arial" w:hAnsi="Arial" w:cs="Arial"/>
          <w:sz w:val="15"/>
          <w:szCs w:val="15"/>
        </w:rPr>
      </w:pPr>
      <w:r w:rsidRPr="005C5ACB">
        <w:rPr>
          <w:rFonts w:ascii="Arial" w:hAnsi="Arial" w:cs="Arial"/>
          <w:sz w:val="15"/>
          <w:szCs w:val="15"/>
        </w:rPr>
        <w:t>(</w:t>
      </w:r>
      <w:r w:rsidR="006B3FE6" w:rsidRPr="005C5ACB">
        <w:rPr>
          <w:rFonts w:ascii="Arial" w:hAnsi="Arial" w:cs="Arial"/>
          <w:sz w:val="15"/>
          <w:szCs w:val="15"/>
        </w:rPr>
        <w:t>Unit: Thousand Baht</w:t>
      </w:r>
      <w:r w:rsidRPr="005C5ACB">
        <w:rPr>
          <w:rFonts w:ascii="Arial" w:hAnsi="Arial" w:cs="Arial"/>
          <w:sz w:val="15"/>
          <w:szCs w:val="15"/>
        </w:rPr>
        <w:t>)</w:t>
      </w:r>
    </w:p>
    <w:tbl>
      <w:tblPr>
        <w:tblW w:w="9726" w:type="dxa"/>
        <w:tblInd w:w="-90" w:type="dxa"/>
        <w:tblLayout w:type="fixed"/>
        <w:tblLook w:val="0000" w:firstRow="0" w:lastRow="0" w:firstColumn="0" w:lastColumn="0" w:noHBand="0" w:noVBand="0"/>
      </w:tblPr>
      <w:tblGrid>
        <w:gridCol w:w="2520"/>
        <w:gridCol w:w="1260"/>
        <w:gridCol w:w="1260"/>
        <w:gridCol w:w="1260"/>
        <w:gridCol w:w="1170"/>
        <w:gridCol w:w="1170"/>
        <w:gridCol w:w="1080"/>
        <w:gridCol w:w="6"/>
      </w:tblGrid>
      <w:tr w:rsidR="00611258" w:rsidRPr="00611258" w:rsidTr="006771B5">
        <w:trPr>
          <w:cantSplit/>
        </w:trPr>
        <w:tc>
          <w:tcPr>
            <w:tcW w:w="2520" w:type="dxa"/>
          </w:tcPr>
          <w:p w:rsidR="00611258" w:rsidRPr="00611258" w:rsidRDefault="00611258" w:rsidP="00ED0808">
            <w:pPr>
              <w:spacing w:line="320" w:lineRule="exact"/>
              <w:jc w:val="center"/>
              <w:rPr>
                <w:rFonts w:ascii="Arial" w:hAnsi="Arial" w:cs="Arial"/>
                <w:sz w:val="15"/>
                <w:szCs w:val="15"/>
                <w:u w:val="single"/>
              </w:rPr>
            </w:pPr>
          </w:p>
        </w:tc>
        <w:tc>
          <w:tcPr>
            <w:tcW w:w="7206" w:type="dxa"/>
            <w:gridSpan w:val="7"/>
          </w:tcPr>
          <w:p w:rsidR="00611258" w:rsidRPr="00611258" w:rsidRDefault="00611258" w:rsidP="00ED0808">
            <w:pPr>
              <w:pBdr>
                <w:bottom w:val="single" w:sz="4" w:space="1" w:color="auto"/>
              </w:pBdr>
              <w:spacing w:line="320" w:lineRule="exact"/>
              <w:jc w:val="center"/>
              <w:rPr>
                <w:rFonts w:ascii="Arial" w:hAnsi="Arial" w:cs="Arial"/>
                <w:sz w:val="15"/>
                <w:szCs w:val="15"/>
              </w:rPr>
            </w:pPr>
            <w:r w:rsidRPr="00611258">
              <w:rPr>
                <w:rFonts w:ascii="Arial" w:hAnsi="Arial" w:cs="Arial"/>
                <w:sz w:val="15"/>
                <w:szCs w:val="15"/>
              </w:rPr>
              <w:t>Consolidated financial statements</w:t>
            </w:r>
          </w:p>
        </w:tc>
      </w:tr>
      <w:tr w:rsidR="008D6521" w:rsidRPr="00611258" w:rsidTr="006771B5">
        <w:trPr>
          <w:gridAfter w:val="1"/>
          <w:wAfter w:w="6" w:type="dxa"/>
          <w:trHeight w:val="324"/>
        </w:trPr>
        <w:tc>
          <w:tcPr>
            <w:tcW w:w="2520" w:type="dxa"/>
          </w:tcPr>
          <w:p w:rsidR="008D6521" w:rsidRPr="00611258" w:rsidRDefault="008D6521" w:rsidP="008D6521">
            <w:pPr>
              <w:spacing w:line="320" w:lineRule="exact"/>
              <w:jc w:val="center"/>
              <w:rPr>
                <w:rFonts w:ascii="Arial" w:hAnsi="Arial" w:cs="Arial"/>
                <w:sz w:val="15"/>
                <w:szCs w:val="15"/>
                <w:u w:val="single"/>
              </w:rPr>
            </w:pPr>
          </w:p>
        </w:tc>
        <w:tc>
          <w:tcPr>
            <w:tcW w:w="1260" w:type="dxa"/>
          </w:tcPr>
          <w:p w:rsidR="008D6521" w:rsidRPr="00611258" w:rsidRDefault="008D6521" w:rsidP="008D6521">
            <w:pPr>
              <w:spacing w:line="320" w:lineRule="exact"/>
              <w:ind w:left="-108" w:right="-92"/>
              <w:jc w:val="center"/>
              <w:rPr>
                <w:rFonts w:ascii="Arial" w:hAnsi="Arial" w:cs="Arial"/>
                <w:sz w:val="15"/>
                <w:szCs w:val="15"/>
                <w:cs/>
              </w:rPr>
            </w:pPr>
          </w:p>
        </w:tc>
        <w:tc>
          <w:tcPr>
            <w:tcW w:w="1260" w:type="dxa"/>
          </w:tcPr>
          <w:p w:rsidR="008D6521" w:rsidRPr="00611258" w:rsidRDefault="008D6521" w:rsidP="008D6521">
            <w:pPr>
              <w:spacing w:line="320" w:lineRule="exact"/>
              <w:jc w:val="center"/>
              <w:rPr>
                <w:rFonts w:ascii="Arial" w:hAnsi="Arial" w:cs="Arial"/>
                <w:sz w:val="15"/>
                <w:szCs w:val="15"/>
              </w:rPr>
            </w:pPr>
            <w:r>
              <w:rPr>
                <w:rFonts w:ascii="Arial" w:hAnsi="Arial" w:cs="Arial"/>
                <w:sz w:val="15"/>
                <w:szCs w:val="15"/>
              </w:rPr>
              <w:t>The effect from</w:t>
            </w:r>
          </w:p>
        </w:tc>
        <w:tc>
          <w:tcPr>
            <w:tcW w:w="1260" w:type="dxa"/>
          </w:tcPr>
          <w:p w:rsidR="008D6521" w:rsidRPr="00611258" w:rsidRDefault="008D6521" w:rsidP="008D6521">
            <w:pPr>
              <w:spacing w:line="320" w:lineRule="exact"/>
              <w:jc w:val="center"/>
              <w:rPr>
                <w:rFonts w:ascii="Arial" w:hAnsi="Arial" w:cs="Arial"/>
                <w:sz w:val="15"/>
                <w:szCs w:val="15"/>
              </w:rPr>
            </w:pPr>
            <w:r w:rsidRPr="00611258">
              <w:rPr>
                <w:rFonts w:ascii="Arial" w:hAnsi="Arial" w:cs="Arial"/>
                <w:sz w:val="15"/>
                <w:szCs w:val="15"/>
              </w:rPr>
              <w:t>Addition</w:t>
            </w:r>
          </w:p>
        </w:tc>
        <w:tc>
          <w:tcPr>
            <w:tcW w:w="1170" w:type="dxa"/>
          </w:tcPr>
          <w:p w:rsidR="008D6521" w:rsidRPr="00611258" w:rsidRDefault="008D6521" w:rsidP="008D6521">
            <w:pPr>
              <w:spacing w:line="320" w:lineRule="exact"/>
              <w:jc w:val="center"/>
              <w:rPr>
                <w:rFonts w:ascii="Arial" w:hAnsi="Arial" w:cs="Arial"/>
                <w:sz w:val="15"/>
                <w:szCs w:val="15"/>
                <w:cs/>
              </w:rPr>
            </w:pPr>
          </w:p>
        </w:tc>
        <w:tc>
          <w:tcPr>
            <w:tcW w:w="1170" w:type="dxa"/>
          </w:tcPr>
          <w:p w:rsidR="008D6521" w:rsidRPr="00611258" w:rsidRDefault="008D6521" w:rsidP="008D6521">
            <w:pPr>
              <w:spacing w:line="320" w:lineRule="exact"/>
              <w:ind w:left="-66" w:right="-44"/>
              <w:jc w:val="center"/>
              <w:rPr>
                <w:rFonts w:ascii="Arial" w:hAnsi="Arial" w:cs="Arial"/>
                <w:sz w:val="15"/>
                <w:szCs w:val="15"/>
                <w:cs/>
              </w:rPr>
            </w:pPr>
            <w:r w:rsidRPr="00611258">
              <w:rPr>
                <w:rFonts w:ascii="Arial" w:hAnsi="Arial" w:cs="Arial"/>
                <w:sz w:val="15"/>
                <w:szCs w:val="15"/>
              </w:rPr>
              <w:t>Difference</w:t>
            </w:r>
          </w:p>
        </w:tc>
        <w:tc>
          <w:tcPr>
            <w:tcW w:w="1080" w:type="dxa"/>
          </w:tcPr>
          <w:p w:rsidR="008D6521" w:rsidRPr="00611258" w:rsidRDefault="008D6521" w:rsidP="008D6521">
            <w:pPr>
              <w:spacing w:line="320" w:lineRule="exact"/>
              <w:ind w:left="-66" w:right="-44"/>
              <w:jc w:val="center"/>
              <w:rPr>
                <w:rFonts w:ascii="Arial" w:hAnsi="Arial" w:cs="Arial"/>
                <w:sz w:val="15"/>
                <w:szCs w:val="15"/>
                <w:cs/>
              </w:rPr>
            </w:pPr>
            <w:r w:rsidRPr="00611258">
              <w:rPr>
                <w:rFonts w:ascii="Arial" w:hAnsi="Arial" w:cs="Arial"/>
                <w:sz w:val="15"/>
                <w:szCs w:val="15"/>
              </w:rPr>
              <w:t>Balance as at</w:t>
            </w:r>
          </w:p>
        </w:tc>
      </w:tr>
      <w:tr w:rsidR="008D6521" w:rsidRPr="00611258" w:rsidTr="006771B5">
        <w:trPr>
          <w:gridAfter w:val="1"/>
          <w:wAfter w:w="6" w:type="dxa"/>
          <w:trHeight w:val="324"/>
        </w:trPr>
        <w:tc>
          <w:tcPr>
            <w:tcW w:w="2520" w:type="dxa"/>
          </w:tcPr>
          <w:p w:rsidR="008D6521" w:rsidRPr="00611258" w:rsidRDefault="008D6521" w:rsidP="008D6521">
            <w:pPr>
              <w:spacing w:line="320" w:lineRule="exact"/>
              <w:jc w:val="center"/>
              <w:rPr>
                <w:rFonts w:ascii="Arial" w:hAnsi="Arial" w:cs="Arial"/>
                <w:sz w:val="15"/>
                <w:szCs w:val="15"/>
                <w:u w:val="single"/>
              </w:rPr>
            </w:pPr>
          </w:p>
        </w:tc>
        <w:tc>
          <w:tcPr>
            <w:tcW w:w="1260" w:type="dxa"/>
          </w:tcPr>
          <w:p w:rsidR="008D6521" w:rsidRPr="00611258" w:rsidRDefault="008D6521" w:rsidP="008D6521">
            <w:pPr>
              <w:spacing w:line="320" w:lineRule="exact"/>
              <w:ind w:left="-108" w:right="-92"/>
              <w:jc w:val="center"/>
              <w:rPr>
                <w:rFonts w:ascii="Arial" w:hAnsi="Arial" w:cs="Arial"/>
                <w:sz w:val="15"/>
                <w:szCs w:val="15"/>
                <w:cs/>
              </w:rPr>
            </w:pPr>
            <w:r w:rsidRPr="00611258">
              <w:rPr>
                <w:rFonts w:ascii="Arial" w:hAnsi="Arial" w:cs="Arial"/>
                <w:sz w:val="15"/>
                <w:szCs w:val="15"/>
              </w:rPr>
              <w:t>Balance as at</w:t>
            </w:r>
          </w:p>
        </w:tc>
        <w:tc>
          <w:tcPr>
            <w:tcW w:w="1260" w:type="dxa"/>
          </w:tcPr>
          <w:p w:rsidR="008D6521" w:rsidRPr="00611258" w:rsidRDefault="008D6521" w:rsidP="008D6521">
            <w:pPr>
              <w:spacing w:line="320" w:lineRule="exact"/>
              <w:jc w:val="center"/>
              <w:rPr>
                <w:rFonts w:ascii="Arial" w:hAnsi="Arial" w:cs="Arial"/>
                <w:sz w:val="15"/>
                <w:szCs w:val="15"/>
              </w:rPr>
            </w:pPr>
            <w:r>
              <w:rPr>
                <w:rFonts w:ascii="Arial" w:hAnsi="Arial" w:cs="Arial"/>
                <w:sz w:val="15"/>
                <w:szCs w:val="15"/>
              </w:rPr>
              <w:t>change in</w:t>
            </w:r>
          </w:p>
        </w:tc>
        <w:tc>
          <w:tcPr>
            <w:tcW w:w="1260" w:type="dxa"/>
          </w:tcPr>
          <w:p w:rsidR="008D6521" w:rsidRPr="00611258" w:rsidRDefault="008D6521" w:rsidP="008D6521">
            <w:pPr>
              <w:spacing w:line="320" w:lineRule="exact"/>
              <w:jc w:val="center"/>
              <w:rPr>
                <w:rFonts w:ascii="Arial" w:hAnsi="Arial" w:cs="Arial"/>
                <w:sz w:val="15"/>
                <w:szCs w:val="15"/>
              </w:rPr>
            </w:pPr>
            <w:r w:rsidRPr="00611258">
              <w:rPr>
                <w:rFonts w:ascii="Arial" w:hAnsi="Arial" w:cs="Arial"/>
                <w:sz w:val="15"/>
                <w:szCs w:val="15"/>
              </w:rPr>
              <w:t>(reversal)</w:t>
            </w:r>
          </w:p>
        </w:tc>
        <w:tc>
          <w:tcPr>
            <w:tcW w:w="1170" w:type="dxa"/>
          </w:tcPr>
          <w:p w:rsidR="008D6521" w:rsidRPr="00611258" w:rsidRDefault="008D6521" w:rsidP="008D6521">
            <w:pPr>
              <w:spacing w:line="320" w:lineRule="exact"/>
              <w:jc w:val="center"/>
              <w:rPr>
                <w:rFonts w:ascii="Arial" w:hAnsi="Arial" w:cs="Arial"/>
                <w:sz w:val="15"/>
                <w:szCs w:val="15"/>
                <w:cs/>
              </w:rPr>
            </w:pPr>
            <w:r w:rsidRPr="00611258">
              <w:rPr>
                <w:rFonts w:ascii="Arial" w:hAnsi="Arial" w:cs="Arial"/>
                <w:sz w:val="15"/>
                <w:szCs w:val="15"/>
              </w:rPr>
              <w:t>Collect</w:t>
            </w:r>
          </w:p>
        </w:tc>
        <w:tc>
          <w:tcPr>
            <w:tcW w:w="1170" w:type="dxa"/>
          </w:tcPr>
          <w:p w:rsidR="008D6521" w:rsidRPr="00611258" w:rsidRDefault="008D6521" w:rsidP="008D6521">
            <w:pPr>
              <w:spacing w:line="320" w:lineRule="exact"/>
              <w:ind w:left="-66" w:right="-44"/>
              <w:jc w:val="center"/>
              <w:rPr>
                <w:rFonts w:ascii="Arial" w:hAnsi="Arial" w:cs="Arial"/>
                <w:sz w:val="15"/>
                <w:szCs w:val="15"/>
              </w:rPr>
            </w:pPr>
            <w:r w:rsidRPr="00611258">
              <w:rPr>
                <w:rFonts w:ascii="Arial" w:hAnsi="Arial" w:cs="Arial"/>
                <w:sz w:val="15"/>
                <w:szCs w:val="15"/>
              </w:rPr>
              <w:t>from</w:t>
            </w:r>
          </w:p>
        </w:tc>
        <w:tc>
          <w:tcPr>
            <w:tcW w:w="1080" w:type="dxa"/>
          </w:tcPr>
          <w:p w:rsidR="008D6521" w:rsidRPr="00611258" w:rsidRDefault="008D6521" w:rsidP="008D6521">
            <w:pPr>
              <w:spacing w:line="320" w:lineRule="exact"/>
              <w:ind w:left="-66" w:right="-44"/>
              <w:jc w:val="center"/>
              <w:rPr>
                <w:rFonts w:ascii="Arial" w:hAnsi="Arial" w:cs="Arial"/>
                <w:sz w:val="15"/>
                <w:szCs w:val="15"/>
              </w:rPr>
            </w:pPr>
            <w:r>
              <w:rPr>
                <w:rFonts w:ascii="Arial" w:hAnsi="Arial" w:cs="Arial"/>
                <w:sz w:val="15"/>
                <w:szCs w:val="15"/>
              </w:rPr>
              <w:t>31</w:t>
            </w:r>
          </w:p>
        </w:tc>
      </w:tr>
      <w:tr w:rsidR="008D6521" w:rsidRPr="00611258" w:rsidTr="006771B5">
        <w:trPr>
          <w:gridAfter w:val="1"/>
          <w:wAfter w:w="6" w:type="dxa"/>
          <w:trHeight w:val="324"/>
        </w:trPr>
        <w:tc>
          <w:tcPr>
            <w:tcW w:w="2520" w:type="dxa"/>
          </w:tcPr>
          <w:p w:rsidR="008D6521" w:rsidRPr="00611258" w:rsidRDefault="008D6521" w:rsidP="008D6521">
            <w:pPr>
              <w:spacing w:line="320" w:lineRule="exact"/>
              <w:jc w:val="center"/>
              <w:rPr>
                <w:rFonts w:ascii="Arial" w:hAnsi="Arial" w:cs="Arial"/>
                <w:sz w:val="15"/>
                <w:szCs w:val="15"/>
                <w:u w:val="single"/>
              </w:rPr>
            </w:pPr>
            <w:r w:rsidRPr="00611258">
              <w:rPr>
                <w:rFonts w:ascii="Arial" w:hAnsi="Arial" w:cs="Arial"/>
                <w:sz w:val="15"/>
                <w:szCs w:val="15"/>
              </w:rPr>
              <w:t>Allowance for</w:t>
            </w:r>
          </w:p>
        </w:tc>
        <w:tc>
          <w:tcPr>
            <w:tcW w:w="1260" w:type="dxa"/>
          </w:tcPr>
          <w:p w:rsidR="008D6521" w:rsidRPr="00611258" w:rsidRDefault="008D6521" w:rsidP="008D6521">
            <w:pPr>
              <w:spacing w:line="320" w:lineRule="exact"/>
              <w:jc w:val="center"/>
              <w:rPr>
                <w:rFonts w:ascii="Arial" w:hAnsi="Arial" w:cs="Arial"/>
                <w:sz w:val="15"/>
                <w:szCs w:val="15"/>
                <w:cs/>
              </w:rPr>
            </w:pPr>
            <w:r w:rsidRPr="00611258">
              <w:rPr>
                <w:rFonts w:ascii="Arial" w:hAnsi="Arial" w:cs="Arial"/>
                <w:sz w:val="15"/>
                <w:szCs w:val="15"/>
              </w:rPr>
              <w:t>1 January</w:t>
            </w:r>
          </w:p>
        </w:tc>
        <w:tc>
          <w:tcPr>
            <w:tcW w:w="1260" w:type="dxa"/>
          </w:tcPr>
          <w:p w:rsidR="008D6521" w:rsidRPr="00611258" w:rsidRDefault="008D6521" w:rsidP="008D6521">
            <w:pPr>
              <w:spacing w:line="320" w:lineRule="exact"/>
              <w:jc w:val="center"/>
              <w:rPr>
                <w:rFonts w:ascii="Arial" w:hAnsi="Arial" w:cs="Arial"/>
                <w:sz w:val="15"/>
                <w:szCs w:val="15"/>
              </w:rPr>
            </w:pPr>
            <w:r>
              <w:rPr>
                <w:rFonts w:ascii="Arial" w:hAnsi="Arial" w:cs="Arial"/>
                <w:sz w:val="15"/>
                <w:szCs w:val="15"/>
              </w:rPr>
              <w:t>accounting</w:t>
            </w:r>
          </w:p>
        </w:tc>
        <w:tc>
          <w:tcPr>
            <w:tcW w:w="1260" w:type="dxa"/>
          </w:tcPr>
          <w:p w:rsidR="008D6521" w:rsidRPr="00611258" w:rsidRDefault="008D6521" w:rsidP="008D6521">
            <w:pPr>
              <w:spacing w:line="320" w:lineRule="exact"/>
              <w:jc w:val="center"/>
              <w:rPr>
                <w:rFonts w:ascii="Arial" w:hAnsi="Arial" w:cs="Arial"/>
                <w:sz w:val="15"/>
                <w:szCs w:val="15"/>
              </w:rPr>
            </w:pPr>
            <w:r w:rsidRPr="00611258">
              <w:rPr>
                <w:rFonts w:ascii="Arial" w:hAnsi="Arial" w:cs="Arial"/>
                <w:sz w:val="15"/>
                <w:szCs w:val="15"/>
              </w:rPr>
              <w:t>during</w:t>
            </w:r>
          </w:p>
        </w:tc>
        <w:tc>
          <w:tcPr>
            <w:tcW w:w="1170" w:type="dxa"/>
          </w:tcPr>
          <w:p w:rsidR="008D6521" w:rsidRPr="00611258" w:rsidRDefault="008D6521" w:rsidP="008D6521">
            <w:pPr>
              <w:spacing w:line="320" w:lineRule="exact"/>
              <w:jc w:val="center"/>
              <w:rPr>
                <w:rFonts w:ascii="Arial" w:hAnsi="Arial" w:cs="Arial"/>
                <w:sz w:val="15"/>
                <w:szCs w:val="15"/>
                <w:cs/>
              </w:rPr>
            </w:pPr>
            <w:r w:rsidRPr="00611258">
              <w:rPr>
                <w:rFonts w:ascii="Arial" w:hAnsi="Arial" w:cs="Arial"/>
                <w:sz w:val="15"/>
                <w:szCs w:val="15"/>
              </w:rPr>
              <w:t>during</w:t>
            </w:r>
          </w:p>
        </w:tc>
        <w:tc>
          <w:tcPr>
            <w:tcW w:w="1170" w:type="dxa"/>
          </w:tcPr>
          <w:p w:rsidR="008D6521" w:rsidRPr="00611258" w:rsidRDefault="008D6521" w:rsidP="008D6521">
            <w:pPr>
              <w:spacing w:line="320" w:lineRule="exact"/>
              <w:jc w:val="center"/>
              <w:rPr>
                <w:rFonts w:ascii="Arial" w:hAnsi="Arial" w:cs="Arial"/>
                <w:sz w:val="15"/>
                <w:szCs w:val="15"/>
              </w:rPr>
            </w:pPr>
            <w:r w:rsidRPr="00611258">
              <w:rPr>
                <w:rFonts w:ascii="Arial" w:hAnsi="Arial" w:cs="Arial"/>
                <w:sz w:val="15"/>
                <w:szCs w:val="15"/>
              </w:rPr>
              <w:t>translation</w:t>
            </w:r>
          </w:p>
        </w:tc>
        <w:tc>
          <w:tcPr>
            <w:tcW w:w="1080" w:type="dxa"/>
          </w:tcPr>
          <w:p w:rsidR="008D6521" w:rsidRPr="00611258" w:rsidRDefault="008D6521" w:rsidP="008D6521">
            <w:pPr>
              <w:spacing w:line="320" w:lineRule="exact"/>
              <w:jc w:val="center"/>
              <w:rPr>
                <w:rFonts w:ascii="Arial" w:hAnsi="Arial" w:cs="Arial"/>
                <w:sz w:val="15"/>
                <w:szCs w:val="15"/>
                <w:cs/>
              </w:rPr>
            </w:pPr>
            <w:r w:rsidRPr="00611258">
              <w:rPr>
                <w:rFonts w:ascii="Arial" w:hAnsi="Arial" w:cs="Arial"/>
                <w:sz w:val="15"/>
                <w:szCs w:val="15"/>
              </w:rPr>
              <w:t>December</w:t>
            </w:r>
          </w:p>
        </w:tc>
      </w:tr>
      <w:tr w:rsidR="008D6521" w:rsidRPr="00611258" w:rsidTr="006771B5">
        <w:trPr>
          <w:gridAfter w:val="1"/>
          <w:wAfter w:w="6" w:type="dxa"/>
          <w:trHeight w:val="369"/>
        </w:trPr>
        <w:tc>
          <w:tcPr>
            <w:tcW w:w="2520" w:type="dxa"/>
          </w:tcPr>
          <w:p w:rsidR="008D6521" w:rsidRPr="00611258" w:rsidRDefault="008D6521" w:rsidP="008D6521">
            <w:pPr>
              <w:pBdr>
                <w:bottom w:val="single" w:sz="4" w:space="1" w:color="auto"/>
              </w:pBdr>
              <w:spacing w:line="320" w:lineRule="exact"/>
              <w:jc w:val="center"/>
              <w:rPr>
                <w:rFonts w:ascii="Arial" w:hAnsi="Arial" w:cs="Arial"/>
                <w:sz w:val="15"/>
                <w:szCs w:val="15"/>
              </w:rPr>
            </w:pPr>
            <w:r>
              <w:rPr>
                <w:rFonts w:ascii="Arial" w:hAnsi="Arial" w:cs="Arial"/>
                <w:sz w:val="15"/>
                <w:szCs w:val="15"/>
              </w:rPr>
              <w:t>expected credit losses</w:t>
            </w:r>
          </w:p>
        </w:tc>
        <w:tc>
          <w:tcPr>
            <w:tcW w:w="1260" w:type="dxa"/>
          </w:tcPr>
          <w:p w:rsidR="008D6521" w:rsidRPr="00611258" w:rsidRDefault="008D6521" w:rsidP="008D6521">
            <w:pPr>
              <w:pBdr>
                <w:bottom w:val="single" w:sz="4" w:space="1" w:color="auto"/>
              </w:pBdr>
              <w:spacing w:line="320" w:lineRule="exact"/>
              <w:jc w:val="center"/>
              <w:rPr>
                <w:rFonts w:ascii="Arial" w:hAnsi="Arial" w:cs="Arial"/>
                <w:sz w:val="15"/>
                <w:szCs w:val="15"/>
              </w:rPr>
            </w:pPr>
            <w:r>
              <w:rPr>
                <w:rFonts w:ascii="Arial" w:hAnsi="Arial" w:cs="Arial"/>
                <w:sz w:val="15"/>
                <w:szCs w:val="15"/>
              </w:rPr>
              <w:t>2020</w:t>
            </w:r>
          </w:p>
        </w:tc>
        <w:tc>
          <w:tcPr>
            <w:tcW w:w="1260" w:type="dxa"/>
          </w:tcPr>
          <w:p w:rsidR="008D6521" w:rsidRPr="00611258" w:rsidRDefault="008D6521" w:rsidP="008D6521">
            <w:pPr>
              <w:pBdr>
                <w:bottom w:val="single" w:sz="4" w:space="1" w:color="auto"/>
              </w:pBdr>
              <w:spacing w:line="320" w:lineRule="exact"/>
              <w:jc w:val="center"/>
              <w:rPr>
                <w:rFonts w:ascii="Arial" w:hAnsi="Arial" w:cs="Arial"/>
                <w:sz w:val="15"/>
                <w:szCs w:val="15"/>
              </w:rPr>
            </w:pPr>
            <w:r>
              <w:rPr>
                <w:rFonts w:ascii="Arial" w:hAnsi="Arial" w:cs="Arial"/>
                <w:sz w:val="15"/>
                <w:szCs w:val="15"/>
              </w:rPr>
              <w:t>policy</w:t>
            </w:r>
          </w:p>
        </w:tc>
        <w:tc>
          <w:tcPr>
            <w:tcW w:w="1260" w:type="dxa"/>
          </w:tcPr>
          <w:p w:rsidR="008D6521" w:rsidRPr="00611258" w:rsidRDefault="008D6521" w:rsidP="008D6521">
            <w:pPr>
              <w:pBdr>
                <w:bottom w:val="single" w:sz="4" w:space="1" w:color="auto"/>
              </w:pBdr>
              <w:spacing w:line="320" w:lineRule="exact"/>
              <w:jc w:val="center"/>
              <w:rPr>
                <w:rFonts w:ascii="Arial" w:hAnsi="Arial" w:cs="Arial"/>
                <w:sz w:val="15"/>
                <w:szCs w:val="15"/>
              </w:rPr>
            </w:pPr>
            <w:r w:rsidRPr="00611258">
              <w:rPr>
                <w:rFonts w:ascii="Arial" w:hAnsi="Arial" w:cs="Arial"/>
                <w:sz w:val="15"/>
                <w:szCs w:val="15"/>
              </w:rPr>
              <w:t>the year</w:t>
            </w:r>
          </w:p>
        </w:tc>
        <w:tc>
          <w:tcPr>
            <w:tcW w:w="1170" w:type="dxa"/>
          </w:tcPr>
          <w:p w:rsidR="008D6521" w:rsidRPr="00611258" w:rsidRDefault="008D6521" w:rsidP="008D6521">
            <w:pPr>
              <w:pBdr>
                <w:bottom w:val="single" w:sz="4" w:space="1" w:color="auto"/>
              </w:pBdr>
              <w:spacing w:line="320" w:lineRule="exact"/>
              <w:jc w:val="center"/>
              <w:rPr>
                <w:rFonts w:ascii="Arial" w:hAnsi="Arial" w:cs="Arial"/>
                <w:sz w:val="15"/>
                <w:szCs w:val="15"/>
              </w:rPr>
            </w:pPr>
            <w:r w:rsidRPr="00611258">
              <w:rPr>
                <w:rFonts w:ascii="Arial" w:hAnsi="Arial" w:cs="Arial"/>
                <w:sz w:val="15"/>
                <w:szCs w:val="15"/>
              </w:rPr>
              <w:t>the year</w:t>
            </w:r>
          </w:p>
        </w:tc>
        <w:tc>
          <w:tcPr>
            <w:tcW w:w="1170" w:type="dxa"/>
          </w:tcPr>
          <w:p w:rsidR="008D6521" w:rsidRPr="00611258" w:rsidRDefault="008D6521" w:rsidP="008D6521">
            <w:pPr>
              <w:pBdr>
                <w:bottom w:val="single" w:sz="4" w:space="1" w:color="auto"/>
              </w:pBdr>
              <w:spacing w:line="320" w:lineRule="exact"/>
              <w:jc w:val="center"/>
              <w:rPr>
                <w:rFonts w:ascii="Arial" w:hAnsi="Arial" w:cs="Arial"/>
                <w:sz w:val="15"/>
                <w:szCs w:val="15"/>
              </w:rPr>
            </w:pPr>
            <w:r>
              <w:rPr>
                <w:rFonts w:ascii="Arial" w:hAnsi="Arial" w:cs="Arial"/>
                <w:sz w:val="15"/>
                <w:szCs w:val="15"/>
              </w:rPr>
              <w:t>a</w:t>
            </w:r>
            <w:r w:rsidRPr="00611258">
              <w:rPr>
                <w:rFonts w:ascii="Arial" w:hAnsi="Arial" w:cs="Arial"/>
                <w:sz w:val="15"/>
                <w:szCs w:val="15"/>
              </w:rPr>
              <w:t>djustment</w:t>
            </w:r>
          </w:p>
        </w:tc>
        <w:tc>
          <w:tcPr>
            <w:tcW w:w="1080" w:type="dxa"/>
          </w:tcPr>
          <w:p w:rsidR="008D6521" w:rsidRPr="00611258" w:rsidRDefault="008D6521" w:rsidP="008D6521">
            <w:pPr>
              <w:pBdr>
                <w:bottom w:val="single" w:sz="4" w:space="1" w:color="auto"/>
              </w:pBdr>
              <w:spacing w:line="320" w:lineRule="exact"/>
              <w:jc w:val="center"/>
              <w:rPr>
                <w:rFonts w:ascii="Arial" w:hAnsi="Arial" w:cs="Arial"/>
                <w:sz w:val="15"/>
                <w:szCs w:val="15"/>
              </w:rPr>
            </w:pPr>
            <w:r>
              <w:rPr>
                <w:rFonts w:ascii="Arial" w:hAnsi="Arial" w:cs="Arial"/>
                <w:sz w:val="15"/>
                <w:szCs w:val="15"/>
              </w:rPr>
              <w:t>2020</w:t>
            </w:r>
          </w:p>
        </w:tc>
      </w:tr>
      <w:tr w:rsidR="008D6521" w:rsidRPr="00611258" w:rsidTr="006771B5">
        <w:trPr>
          <w:gridAfter w:val="1"/>
          <w:wAfter w:w="6" w:type="dxa"/>
        </w:trPr>
        <w:tc>
          <w:tcPr>
            <w:tcW w:w="2520" w:type="dxa"/>
          </w:tcPr>
          <w:p w:rsidR="008D6521" w:rsidRPr="00611258" w:rsidRDefault="008D6521" w:rsidP="008D6521">
            <w:pPr>
              <w:spacing w:line="320" w:lineRule="exact"/>
              <w:ind w:left="162" w:right="-198" w:hanging="162"/>
              <w:jc w:val="both"/>
              <w:rPr>
                <w:rFonts w:ascii="Arial" w:hAnsi="Arial" w:cs="Arial"/>
                <w:sz w:val="15"/>
                <w:szCs w:val="15"/>
              </w:rPr>
            </w:pPr>
            <w:r w:rsidRPr="00611258">
              <w:rPr>
                <w:rFonts w:ascii="Arial" w:hAnsi="Arial" w:cs="Arial"/>
                <w:sz w:val="15"/>
                <w:szCs w:val="15"/>
              </w:rPr>
              <w:t>Trade accounts receivable</w:t>
            </w:r>
          </w:p>
        </w:tc>
        <w:tc>
          <w:tcPr>
            <w:tcW w:w="1260" w:type="dxa"/>
          </w:tcPr>
          <w:p w:rsidR="008D6521" w:rsidRPr="00611258" w:rsidRDefault="008D6521" w:rsidP="008D6521">
            <w:pPr>
              <w:tabs>
                <w:tab w:val="decimal" w:pos="879"/>
              </w:tabs>
              <w:spacing w:line="320" w:lineRule="exact"/>
              <w:ind w:right="6"/>
              <w:jc w:val="both"/>
              <w:rPr>
                <w:rFonts w:ascii="Arial" w:hAnsi="Arial" w:cs="Arial"/>
                <w:sz w:val="15"/>
                <w:szCs w:val="15"/>
              </w:rPr>
            </w:pPr>
            <w:r>
              <w:rPr>
                <w:rFonts w:ascii="Arial" w:hAnsi="Arial" w:cs="Arial"/>
                <w:sz w:val="15"/>
                <w:szCs w:val="15"/>
              </w:rPr>
              <w:t>5,881</w:t>
            </w:r>
          </w:p>
        </w:tc>
        <w:tc>
          <w:tcPr>
            <w:tcW w:w="1260" w:type="dxa"/>
          </w:tcPr>
          <w:p w:rsidR="008D6521" w:rsidRPr="008D6521" w:rsidRDefault="008D6521" w:rsidP="008D6521">
            <w:pPr>
              <w:tabs>
                <w:tab w:val="decimal" w:pos="885"/>
              </w:tabs>
              <w:spacing w:line="320" w:lineRule="exact"/>
              <w:ind w:right="6"/>
              <w:jc w:val="both"/>
              <w:rPr>
                <w:rFonts w:ascii="Arial" w:hAnsi="Arial" w:cs="Arial"/>
                <w:sz w:val="15"/>
                <w:szCs w:val="15"/>
              </w:rPr>
            </w:pPr>
            <w:r w:rsidRPr="008D6521">
              <w:rPr>
                <w:rFonts w:ascii="Arial" w:hAnsi="Arial" w:cs="Arial"/>
                <w:sz w:val="15"/>
                <w:szCs w:val="15"/>
              </w:rPr>
              <w:t>4,906</w:t>
            </w:r>
          </w:p>
        </w:tc>
        <w:tc>
          <w:tcPr>
            <w:tcW w:w="1260" w:type="dxa"/>
          </w:tcPr>
          <w:p w:rsidR="008D6521" w:rsidRPr="008D6521" w:rsidRDefault="008D6521" w:rsidP="008D6521">
            <w:pPr>
              <w:tabs>
                <w:tab w:val="decimal" w:pos="885"/>
              </w:tabs>
              <w:spacing w:line="320" w:lineRule="exact"/>
              <w:ind w:right="6"/>
              <w:jc w:val="both"/>
              <w:rPr>
                <w:rFonts w:ascii="Arial" w:hAnsi="Arial" w:cs="Arial"/>
                <w:sz w:val="15"/>
                <w:szCs w:val="15"/>
              </w:rPr>
            </w:pPr>
            <w:r w:rsidRPr="008D6521">
              <w:rPr>
                <w:rFonts w:ascii="Arial" w:hAnsi="Arial" w:cs="Arial"/>
                <w:sz w:val="15"/>
                <w:szCs w:val="15"/>
              </w:rPr>
              <w:t>808</w:t>
            </w:r>
          </w:p>
        </w:tc>
        <w:tc>
          <w:tcPr>
            <w:tcW w:w="1170" w:type="dxa"/>
          </w:tcPr>
          <w:p w:rsidR="008D6521" w:rsidRPr="008D6521" w:rsidRDefault="008D6521" w:rsidP="008D6521">
            <w:pPr>
              <w:tabs>
                <w:tab w:val="decimal" w:pos="885"/>
              </w:tabs>
              <w:spacing w:line="320" w:lineRule="exact"/>
              <w:ind w:right="6"/>
              <w:jc w:val="both"/>
              <w:rPr>
                <w:rFonts w:ascii="Arial" w:hAnsi="Arial" w:cs="Arial"/>
                <w:sz w:val="15"/>
                <w:szCs w:val="15"/>
              </w:rPr>
            </w:pPr>
            <w:r w:rsidRPr="008D6521">
              <w:rPr>
                <w:rFonts w:ascii="Arial" w:hAnsi="Arial" w:cs="Arial"/>
                <w:sz w:val="15"/>
                <w:szCs w:val="15"/>
              </w:rPr>
              <w:t>-</w:t>
            </w:r>
          </w:p>
        </w:tc>
        <w:tc>
          <w:tcPr>
            <w:tcW w:w="1170" w:type="dxa"/>
          </w:tcPr>
          <w:p w:rsidR="008D6521" w:rsidRPr="008D6521" w:rsidRDefault="008D6521" w:rsidP="008D6521">
            <w:pPr>
              <w:tabs>
                <w:tab w:val="decimal" w:pos="885"/>
              </w:tabs>
              <w:spacing w:line="320" w:lineRule="exact"/>
              <w:ind w:right="6"/>
              <w:jc w:val="both"/>
              <w:rPr>
                <w:rFonts w:ascii="Arial" w:hAnsi="Arial" w:cs="Arial"/>
                <w:sz w:val="15"/>
                <w:szCs w:val="15"/>
              </w:rPr>
            </w:pPr>
            <w:r w:rsidRPr="008D6521">
              <w:rPr>
                <w:rFonts w:ascii="Arial" w:hAnsi="Arial" w:cs="Arial"/>
                <w:sz w:val="15"/>
                <w:szCs w:val="15"/>
              </w:rPr>
              <w:t>9</w:t>
            </w:r>
          </w:p>
        </w:tc>
        <w:tc>
          <w:tcPr>
            <w:tcW w:w="1080" w:type="dxa"/>
          </w:tcPr>
          <w:p w:rsidR="008D6521" w:rsidRPr="008D6521" w:rsidRDefault="008D6521" w:rsidP="008D6521">
            <w:pPr>
              <w:tabs>
                <w:tab w:val="decimal" w:pos="1065"/>
              </w:tabs>
              <w:spacing w:line="320" w:lineRule="exact"/>
              <w:ind w:right="6"/>
              <w:jc w:val="both"/>
              <w:rPr>
                <w:rFonts w:ascii="Arial" w:hAnsi="Arial" w:cs="Arial"/>
                <w:sz w:val="15"/>
                <w:szCs w:val="15"/>
              </w:rPr>
            </w:pPr>
            <w:r w:rsidRPr="008D6521">
              <w:rPr>
                <w:rFonts w:ascii="Arial" w:hAnsi="Arial" w:cs="Arial"/>
                <w:sz w:val="15"/>
                <w:szCs w:val="15"/>
              </w:rPr>
              <w:t>11,604</w:t>
            </w:r>
          </w:p>
        </w:tc>
      </w:tr>
      <w:tr w:rsidR="008D6521" w:rsidRPr="00611258" w:rsidTr="006771B5">
        <w:trPr>
          <w:gridAfter w:val="1"/>
          <w:wAfter w:w="6" w:type="dxa"/>
          <w:trHeight w:val="99"/>
        </w:trPr>
        <w:tc>
          <w:tcPr>
            <w:tcW w:w="2520" w:type="dxa"/>
          </w:tcPr>
          <w:p w:rsidR="008D6521" w:rsidRPr="00611258" w:rsidRDefault="008D6521" w:rsidP="008D6521">
            <w:pPr>
              <w:spacing w:line="320" w:lineRule="exact"/>
              <w:ind w:left="162" w:hanging="162"/>
              <w:rPr>
                <w:rFonts w:ascii="Arial" w:hAnsi="Arial" w:cs="Arial"/>
                <w:sz w:val="15"/>
                <w:szCs w:val="15"/>
                <w:cs/>
              </w:rPr>
            </w:pPr>
            <w:r w:rsidRPr="00611258">
              <w:rPr>
                <w:rFonts w:ascii="Arial" w:hAnsi="Arial" w:cs="Arial"/>
                <w:sz w:val="15"/>
                <w:szCs w:val="15"/>
              </w:rPr>
              <w:t>Advances for custom clearance</w:t>
            </w:r>
          </w:p>
        </w:tc>
        <w:tc>
          <w:tcPr>
            <w:tcW w:w="1260" w:type="dxa"/>
          </w:tcPr>
          <w:p w:rsidR="008D6521" w:rsidRPr="00611258" w:rsidRDefault="008D6521" w:rsidP="008D6521">
            <w:pPr>
              <w:tabs>
                <w:tab w:val="decimal" w:pos="879"/>
              </w:tabs>
              <w:spacing w:line="320" w:lineRule="exact"/>
              <w:ind w:right="6"/>
              <w:jc w:val="both"/>
              <w:rPr>
                <w:rFonts w:ascii="Arial" w:hAnsi="Arial" w:cs="Arial"/>
                <w:sz w:val="15"/>
                <w:szCs w:val="15"/>
              </w:rPr>
            </w:pPr>
            <w:r>
              <w:rPr>
                <w:rFonts w:ascii="Arial" w:hAnsi="Arial" w:cs="Arial"/>
                <w:sz w:val="15"/>
                <w:szCs w:val="15"/>
              </w:rPr>
              <w:t>14</w:t>
            </w:r>
          </w:p>
        </w:tc>
        <w:tc>
          <w:tcPr>
            <w:tcW w:w="1260" w:type="dxa"/>
          </w:tcPr>
          <w:p w:rsidR="008D6521" w:rsidRPr="008D6521" w:rsidRDefault="008D6521" w:rsidP="008D6521">
            <w:pPr>
              <w:tabs>
                <w:tab w:val="decimal" w:pos="885"/>
              </w:tabs>
              <w:spacing w:line="320" w:lineRule="exact"/>
              <w:ind w:right="6"/>
              <w:jc w:val="both"/>
              <w:rPr>
                <w:rFonts w:ascii="Arial" w:hAnsi="Arial" w:cs="Arial"/>
                <w:sz w:val="15"/>
                <w:szCs w:val="15"/>
              </w:rPr>
            </w:pPr>
            <w:r w:rsidRPr="008D6521">
              <w:rPr>
                <w:rFonts w:ascii="Arial" w:hAnsi="Arial" w:cs="Arial"/>
                <w:sz w:val="15"/>
                <w:szCs w:val="15"/>
              </w:rPr>
              <w:t>-</w:t>
            </w:r>
          </w:p>
        </w:tc>
        <w:tc>
          <w:tcPr>
            <w:tcW w:w="1260" w:type="dxa"/>
          </w:tcPr>
          <w:p w:rsidR="008D6521" w:rsidRPr="008D6521" w:rsidRDefault="008D6521" w:rsidP="008D6521">
            <w:pPr>
              <w:tabs>
                <w:tab w:val="decimal" w:pos="885"/>
              </w:tabs>
              <w:spacing w:line="320" w:lineRule="exact"/>
              <w:ind w:right="6"/>
              <w:jc w:val="both"/>
              <w:rPr>
                <w:rFonts w:ascii="Arial" w:hAnsi="Arial" w:cs="Arial"/>
                <w:sz w:val="15"/>
                <w:szCs w:val="15"/>
              </w:rPr>
            </w:pPr>
            <w:r w:rsidRPr="008D6521">
              <w:rPr>
                <w:rFonts w:ascii="Arial" w:hAnsi="Arial" w:cs="Arial"/>
                <w:sz w:val="15"/>
                <w:szCs w:val="15"/>
              </w:rPr>
              <w:t>(7)</w:t>
            </w:r>
          </w:p>
        </w:tc>
        <w:tc>
          <w:tcPr>
            <w:tcW w:w="1170" w:type="dxa"/>
          </w:tcPr>
          <w:p w:rsidR="008D6521" w:rsidRPr="008D6521" w:rsidRDefault="008D6521" w:rsidP="008D6521">
            <w:pPr>
              <w:tabs>
                <w:tab w:val="decimal" w:pos="885"/>
              </w:tabs>
              <w:spacing w:line="320" w:lineRule="exact"/>
              <w:ind w:right="6"/>
              <w:jc w:val="both"/>
              <w:rPr>
                <w:rFonts w:ascii="Arial" w:hAnsi="Arial" w:cs="Arial"/>
                <w:sz w:val="15"/>
                <w:szCs w:val="15"/>
              </w:rPr>
            </w:pPr>
            <w:r w:rsidRPr="008D6521">
              <w:rPr>
                <w:rFonts w:ascii="Arial" w:hAnsi="Arial" w:cs="Arial"/>
                <w:sz w:val="15"/>
                <w:szCs w:val="15"/>
              </w:rPr>
              <w:t>-</w:t>
            </w:r>
          </w:p>
        </w:tc>
        <w:tc>
          <w:tcPr>
            <w:tcW w:w="1170" w:type="dxa"/>
          </w:tcPr>
          <w:p w:rsidR="008D6521" w:rsidRPr="008D6521" w:rsidRDefault="008D6521" w:rsidP="008D6521">
            <w:pPr>
              <w:tabs>
                <w:tab w:val="decimal" w:pos="885"/>
              </w:tabs>
              <w:spacing w:line="320" w:lineRule="exact"/>
              <w:ind w:right="6"/>
              <w:jc w:val="both"/>
              <w:rPr>
                <w:rFonts w:ascii="Arial" w:hAnsi="Arial" w:cs="Arial"/>
                <w:sz w:val="15"/>
                <w:szCs w:val="15"/>
              </w:rPr>
            </w:pPr>
            <w:r w:rsidRPr="008D6521">
              <w:rPr>
                <w:rFonts w:ascii="Arial" w:hAnsi="Arial" w:cs="Arial"/>
                <w:sz w:val="15"/>
                <w:szCs w:val="15"/>
              </w:rPr>
              <w:t>-</w:t>
            </w:r>
          </w:p>
        </w:tc>
        <w:tc>
          <w:tcPr>
            <w:tcW w:w="1080" w:type="dxa"/>
          </w:tcPr>
          <w:p w:rsidR="008D6521" w:rsidRPr="008D6521" w:rsidRDefault="008D6521" w:rsidP="008D6521">
            <w:pPr>
              <w:tabs>
                <w:tab w:val="decimal" w:pos="1065"/>
              </w:tabs>
              <w:spacing w:line="320" w:lineRule="exact"/>
              <w:ind w:right="6"/>
              <w:jc w:val="both"/>
              <w:rPr>
                <w:rFonts w:ascii="Arial" w:hAnsi="Arial" w:cs="Arial"/>
                <w:sz w:val="15"/>
                <w:szCs w:val="15"/>
              </w:rPr>
            </w:pPr>
            <w:r w:rsidRPr="008D6521">
              <w:rPr>
                <w:rFonts w:ascii="Arial" w:hAnsi="Arial" w:cs="Arial"/>
                <w:sz w:val="15"/>
                <w:szCs w:val="15"/>
              </w:rPr>
              <w:t>7</w:t>
            </w:r>
          </w:p>
        </w:tc>
      </w:tr>
      <w:tr w:rsidR="008D6521" w:rsidRPr="00611258" w:rsidTr="006771B5">
        <w:trPr>
          <w:gridAfter w:val="1"/>
          <w:wAfter w:w="6" w:type="dxa"/>
          <w:trHeight w:val="351"/>
        </w:trPr>
        <w:tc>
          <w:tcPr>
            <w:tcW w:w="2520" w:type="dxa"/>
          </w:tcPr>
          <w:p w:rsidR="008D6521" w:rsidRPr="00611258" w:rsidRDefault="008D6521" w:rsidP="008D6521">
            <w:pPr>
              <w:spacing w:line="320" w:lineRule="exact"/>
              <w:ind w:left="162" w:hanging="162"/>
              <w:jc w:val="both"/>
              <w:rPr>
                <w:rFonts w:ascii="Arial" w:hAnsi="Arial" w:cs="Arial"/>
                <w:sz w:val="15"/>
                <w:szCs w:val="15"/>
                <w:cs/>
              </w:rPr>
            </w:pPr>
            <w:r w:rsidRPr="00611258">
              <w:rPr>
                <w:rFonts w:ascii="Arial" w:hAnsi="Arial" w:cs="Arial"/>
                <w:sz w:val="15"/>
                <w:szCs w:val="15"/>
              </w:rPr>
              <w:t>Other receivables</w:t>
            </w:r>
          </w:p>
        </w:tc>
        <w:tc>
          <w:tcPr>
            <w:tcW w:w="1260" w:type="dxa"/>
          </w:tcPr>
          <w:p w:rsidR="008D6521" w:rsidRPr="00611258" w:rsidRDefault="008D6521" w:rsidP="008D6521">
            <w:pPr>
              <w:pBdr>
                <w:bottom w:val="single" w:sz="4" w:space="1" w:color="auto"/>
              </w:pBdr>
              <w:tabs>
                <w:tab w:val="decimal" w:pos="879"/>
              </w:tabs>
              <w:spacing w:line="320" w:lineRule="exact"/>
              <w:ind w:right="6"/>
              <w:jc w:val="both"/>
              <w:rPr>
                <w:rFonts w:ascii="Arial" w:hAnsi="Arial" w:cs="Arial"/>
                <w:sz w:val="15"/>
                <w:szCs w:val="15"/>
              </w:rPr>
            </w:pPr>
            <w:r>
              <w:rPr>
                <w:rFonts w:ascii="Arial" w:hAnsi="Arial" w:cs="Arial"/>
                <w:sz w:val="15"/>
                <w:szCs w:val="15"/>
              </w:rPr>
              <w:t>87</w:t>
            </w:r>
          </w:p>
        </w:tc>
        <w:tc>
          <w:tcPr>
            <w:tcW w:w="1260" w:type="dxa"/>
          </w:tcPr>
          <w:p w:rsidR="008D6521" w:rsidRPr="008D6521" w:rsidRDefault="008D6521" w:rsidP="008D6521">
            <w:pPr>
              <w:pBdr>
                <w:bottom w:val="single" w:sz="4" w:space="1" w:color="auto"/>
              </w:pBdr>
              <w:tabs>
                <w:tab w:val="decimal" w:pos="885"/>
              </w:tabs>
              <w:spacing w:line="320" w:lineRule="exact"/>
              <w:ind w:right="6"/>
              <w:jc w:val="both"/>
              <w:rPr>
                <w:rFonts w:ascii="Arial" w:hAnsi="Arial" w:cs="Arial"/>
                <w:sz w:val="15"/>
                <w:szCs w:val="15"/>
              </w:rPr>
            </w:pPr>
            <w:r w:rsidRPr="008D6521">
              <w:rPr>
                <w:rFonts w:ascii="Arial" w:hAnsi="Arial" w:cs="Arial"/>
                <w:sz w:val="15"/>
                <w:szCs w:val="15"/>
              </w:rPr>
              <w:t>-</w:t>
            </w:r>
          </w:p>
        </w:tc>
        <w:tc>
          <w:tcPr>
            <w:tcW w:w="1260" w:type="dxa"/>
          </w:tcPr>
          <w:p w:rsidR="008D6521" w:rsidRPr="008D6521" w:rsidRDefault="008D6521" w:rsidP="008D6521">
            <w:pPr>
              <w:pBdr>
                <w:bottom w:val="single" w:sz="4" w:space="1" w:color="auto"/>
              </w:pBdr>
              <w:tabs>
                <w:tab w:val="decimal" w:pos="885"/>
              </w:tabs>
              <w:spacing w:line="320" w:lineRule="exact"/>
              <w:ind w:right="6"/>
              <w:jc w:val="both"/>
              <w:rPr>
                <w:rFonts w:ascii="Arial" w:hAnsi="Arial" w:cs="Arial"/>
                <w:sz w:val="15"/>
                <w:szCs w:val="15"/>
              </w:rPr>
            </w:pPr>
            <w:r w:rsidRPr="008D6521">
              <w:rPr>
                <w:rFonts w:ascii="Arial" w:hAnsi="Arial" w:cs="Arial"/>
                <w:sz w:val="15"/>
                <w:szCs w:val="15"/>
              </w:rPr>
              <w:t>(87)</w:t>
            </w:r>
          </w:p>
        </w:tc>
        <w:tc>
          <w:tcPr>
            <w:tcW w:w="1170" w:type="dxa"/>
          </w:tcPr>
          <w:p w:rsidR="008D6521" w:rsidRPr="008D6521" w:rsidRDefault="008D6521" w:rsidP="008D6521">
            <w:pPr>
              <w:pBdr>
                <w:bottom w:val="single" w:sz="4" w:space="1" w:color="auto"/>
              </w:pBdr>
              <w:tabs>
                <w:tab w:val="decimal" w:pos="885"/>
              </w:tabs>
              <w:spacing w:line="320" w:lineRule="exact"/>
              <w:ind w:right="6"/>
              <w:jc w:val="both"/>
              <w:rPr>
                <w:rFonts w:ascii="Arial" w:hAnsi="Arial" w:cs="Arial"/>
                <w:sz w:val="15"/>
                <w:szCs w:val="15"/>
              </w:rPr>
            </w:pPr>
            <w:r w:rsidRPr="008D6521">
              <w:rPr>
                <w:rFonts w:ascii="Arial" w:hAnsi="Arial" w:cs="Arial"/>
                <w:sz w:val="15"/>
                <w:szCs w:val="15"/>
              </w:rPr>
              <w:t>-</w:t>
            </w:r>
          </w:p>
        </w:tc>
        <w:tc>
          <w:tcPr>
            <w:tcW w:w="1170" w:type="dxa"/>
          </w:tcPr>
          <w:p w:rsidR="008D6521" w:rsidRPr="008D6521" w:rsidRDefault="008D6521" w:rsidP="008D6521">
            <w:pPr>
              <w:pBdr>
                <w:bottom w:val="single" w:sz="4" w:space="1" w:color="auto"/>
              </w:pBdr>
              <w:tabs>
                <w:tab w:val="decimal" w:pos="885"/>
              </w:tabs>
              <w:spacing w:line="320" w:lineRule="exact"/>
              <w:ind w:right="6"/>
              <w:jc w:val="both"/>
              <w:rPr>
                <w:rFonts w:ascii="Arial" w:hAnsi="Arial" w:cs="Arial"/>
                <w:sz w:val="15"/>
                <w:szCs w:val="15"/>
              </w:rPr>
            </w:pPr>
            <w:r w:rsidRPr="008D6521">
              <w:rPr>
                <w:rFonts w:ascii="Arial" w:hAnsi="Arial" w:cs="Arial"/>
                <w:sz w:val="15"/>
                <w:szCs w:val="15"/>
              </w:rPr>
              <w:t>-</w:t>
            </w:r>
          </w:p>
        </w:tc>
        <w:tc>
          <w:tcPr>
            <w:tcW w:w="1080" w:type="dxa"/>
          </w:tcPr>
          <w:p w:rsidR="008D6521" w:rsidRPr="008D6521" w:rsidRDefault="008D6521" w:rsidP="008D6521">
            <w:pPr>
              <w:pBdr>
                <w:bottom w:val="single" w:sz="4" w:space="1" w:color="auto"/>
              </w:pBdr>
              <w:tabs>
                <w:tab w:val="decimal" w:pos="1065"/>
              </w:tabs>
              <w:spacing w:line="320" w:lineRule="exact"/>
              <w:ind w:right="6"/>
              <w:jc w:val="both"/>
              <w:rPr>
                <w:rFonts w:ascii="Arial" w:hAnsi="Arial" w:cs="Arial"/>
                <w:sz w:val="15"/>
                <w:szCs w:val="15"/>
              </w:rPr>
            </w:pPr>
            <w:r w:rsidRPr="008D6521">
              <w:rPr>
                <w:rFonts w:ascii="Arial" w:hAnsi="Arial" w:cs="Arial"/>
                <w:sz w:val="15"/>
                <w:szCs w:val="15"/>
              </w:rPr>
              <w:t>-</w:t>
            </w:r>
          </w:p>
        </w:tc>
      </w:tr>
      <w:tr w:rsidR="008D6521" w:rsidRPr="00611258" w:rsidTr="006771B5">
        <w:trPr>
          <w:gridAfter w:val="1"/>
          <w:wAfter w:w="6" w:type="dxa"/>
          <w:trHeight w:val="80"/>
        </w:trPr>
        <w:tc>
          <w:tcPr>
            <w:tcW w:w="2520" w:type="dxa"/>
          </w:tcPr>
          <w:p w:rsidR="008D6521" w:rsidRPr="00611258" w:rsidRDefault="008D6521" w:rsidP="008D6521">
            <w:pPr>
              <w:spacing w:line="320" w:lineRule="exact"/>
              <w:ind w:left="162" w:hanging="162"/>
              <w:jc w:val="both"/>
              <w:rPr>
                <w:rFonts w:ascii="Arial" w:hAnsi="Arial" w:cs="Arial"/>
                <w:sz w:val="15"/>
                <w:szCs w:val="15"/>
                <w:cs/>
              </w:rPr>
            </w:pPr>
            <w:r w:rsidRPr="00611258">
              <w:rPr>
                <w:rFonts w:ascii="Arial" w:hAnsi="Arial" w:cs="Arial"/>
                <w:sz w:val="15"/>
                <w:szCs w:val="15"/>
              </w:rPr>
              <w:t>Total</w:t>
            </w:r>
          </w:p>
        </w:tc>
        <w:tc>
          <w:tcPr>
            <w:tcW w:w="1260" w:type="dxa"/>
          </w:tcPr>
          <w:p w:rsidR="008D6521" w:rsidRPr="00611258" w:rsidRDefault="008D6521" w:rsidP="008D6521">
            <w:pPr>
              <w:pBdr>
                <w:bottom w:val="double" w:sz="4" w:space="1" w:color="auto"/>
              </w:pBdr>
              <w:tabs>
                <w:tab w:val="decimal" w:pos="879"/>
              </w:tabs>
              <w:spacing w:line="320" w:lineRule="exact"/>
              <w:ind w:right="6"/>
              <w:jc w:val="both"/>
              <w:rPr>
                <w:rFonts w:ascii="Arial" w:hAnsi="Arial" w:cs="Arial"/>
                <w:sz w:val="15"/>
                <w:szCs w:val="15"/>
              </w:rPr>
            </w:pPr>
            <w:r>
              <w:rPr>
                <w:rFonts w:ascii="Arial" w:hAnsi="Arial" w:cs="Arial"/>
                <w:sz w:val="15"/>
                <w:szCs w:val="15"/>
              </w:rPr>
              <w:t>5,982</w:t>
            </w:r>
          </w:p>
        </w:tc>
        <w:tc>
          <w:tcPr>
            <w:tcW w:w="1260" w:type="dxa"/>
          </w:tcPr>
          <w:p w:rsidR="008D6521" w:rsidRPr="008D6521" w:rsidRDefault="008D6521" w:rsidP="008D6521">
            <w:pPr>
              <w:pBdr>
                <w:bottom w:val="double" w:sz="4" w:space="1" w:color="auto"/>
              </w:pBdr>
              <w:tabs>
                <w:tab w:val="decimal" w:pos="885"/>
              </w:tabs>
              <w:spacing w:line="320" w:lineRule="exact"/>
              <w:ind w:right="6"/>
              <w:jc w:val="both"/>
              <w:rPr>
                <w:rFonts w:ascii="Arial" w:hAnsi="Arial" w:cs="Arial"/>
                <w:sz w:val="15"/>
                <w:szCs w:val="15"/>
              </w:rPr>
            </w:pPr>
            <w:r w:rsidRPr="008D6521">
              <w:rPr>
                <w:rFonts w:ascii="Arial" w:hAnsi="Arial" w:cs="Arial"/>
                <w:sz w:val="15"/>
                <w:szCs w:val="15"/>
              </w:rPr>
              <w:t>4,906</w:t>
            </w:r>
          </w:p>
        </w:tc>
        <w:tc>
          <w:tcPr>
            <w:tcW w:w="1260" w:type="dxa"/>
          </w:tcPr>
          <w:p w:rsidR="008D6521" w:rsidRPr="008D6521" w:rsidRDefault="008D6521" w:rsidP="008D6521">
            <w:pPr>
              <w:pBdr>
                <w:bottom w:val="double" w:sz="4" w:space="1" w:color="auto"/>
              </w:pBdr>
              <w:tabs>
                <w:tab w:val="decimal" w:pos="885"/>
              </w:tabs>
              <w:spacing w:line="320" w:lineRule="exact"/>
              <w:ind w:right="6"/>
              <w:jc w:val="both"/>
              <w:rPr>
                <w:rFonts w:ascii="Arial" w:hAnsi="Arial" w:cs="Arial"/>
                <w:sz w:val="15"/>
                <w:szCs w:val="15"/>
              </w:rPr>
            </w:pPr>
            <w:r w:rsidRPr="008D6521">
              <w:rPr>
                <w:rFonts w:ascii="Arial" w:hAnsi="Arial" w:cs="Arial"/>
                <w:sz w:val="15"/>
                <w:szCs w:val="15"/>
              </w:rPr>
              <w:t>714</w:t>
            </w:r>
          </w:p>
        </w:tc>
        <w:tc>
          <w:tcPr>
            <w:tcW w:w="1170" w:type="dxa"/>
          </w:tcPr>
          <w:p w:rsidR="008D6521" w:rsidRPr="008D6521" w:rsidRDefault="008D6521" w:rsidP="008D6521">
            <w:pPr>
              <w:pBdr>
                <w:bottom w:val="double" w:sz="4" w:space="1" w:color="auto"/>
              </w:pBdr>
              <w:tabs>
                <w:tab w:val="decimal" w:pos="885"/>
              </w:tabs>
              <w:spacing w:line="320" w:lineRule="exact"/>
              <w:ind w:right="6"/>
              <w:jc w:val="both"/>
              <w:rPr>
                <w:rFonts w:ascii="Arial" w:hAnsi="Arial" w:cs="Arial"/>
                <w:sz w:val="15"/>
                <w:szCs w:val="15"/>
              </w:rPr>
            </w:pPr>
            <w:r w:rsidRPr="008D6521">
              <w:rPr>
                <w:rFonts w:ascii="Arial" w:hAnsi="Arial" w:cs="Arial"/>
                <w:sz w:val="15"/>
                <w:szCs w:val="15"/>
              </w:rPr>
              <w:t>-</w:t>
            </w:r>
          </w:p>
        </w:tc>
        <w:tc>
          <w:tcPr>
            <w:tcW w:w="1170" w:type="dxa"/>
          </w:tcPr>
          <w:p w:rsidR="008D6521" w:rsidRPr="008D6521" w:rsidRDefault="008D6521" w:rsidP="008D6521">
            <w:pPr>
              <w:pBdr>
                <w:bottom w:val="double" w:sz="4" w:space="1" w:color="auto"/>
              </w:pBdr>
              <w:tabs>
                <w:tab w:val="decimal" w:pos="885"/>
              </w:tabs>
              <w:spacing w:line="320" w:lineRule="exact"/>
              <w:ind w:right="6"/>
              <w:jc w:val="both"/>
              <w:rPr>
                <w:rFonts w:ascii="Arial" w:hAnsi="Arial" w:cs="Arial"/>
                <w:sz w:val="15"/>
                <w:szCs w:val="15"/>
              </w:rPr>
            </w:pPr>
            <w:r w:rsidRPr="008D6521">
              <w:rPr>
                <w:rFonts w:ascii="Arial" w:hAnsi="Arial" w:cs="Arial"/>
                <w:sz w:val="15"/>
                <w:szCs w:val="15"/>
              </w:rPr>
              <w:t>9</w:t>
            </w:r>
          </w:p>
        </w:tc>
        <w:tc>
          <w:tcPr>
            <w:tcW w:w="1080" w:type="dxa"/>
          </w:tcPr>
          <w:p w:rsidR="008D6521" w:rsidRPr="008D6521" w:rsidRDefault="008D6521" w:rsidP="008D6521">
            <w:pPr>
              <w:pBdr>
                <w:bottom w:val="double" w:sz="4" w:space="1" w:color="auto"/>
              </w:pBdr>
              <w:tabs>
                <w:tab w:val="decimal" w:pos="1065"/>
              </w:tabs>
              <w:spacing w:line="320" w:lineRule="exact"/>
              <w:ind w:right="6"/>
              <w:jc w:val="both"/>
              <w:rPr>
                <w:rFonts w:ascii="Arial" w:hAnsi="Arial" w:cs="Arial"/>
                <w:sz w:val="15"/>
                <w:szCs w:val="15"/>
              </w:rPr>
            </w:pPr>
            <w:r w:rsidRPr="008D6521">
              <w:rPr>
                <w:rFonts w:ascii="Arial" w:hAnsi="Arial" w:cs="Arial"/>
                <w:sz w:val="15"/>
                <w:szCs w:val="15"/>
              </w:rPr>
              <w:t>11,611</w:t>
            </w:r>
          </w:p>
        </w:tc>
      </w:tr>
    </w:tbl>
    <w:p w:rsidR="00ED0808" w:rsidRPr="007222F3" w:rsidRDefault="00ED0808" w:rsidP="005C5ACB">
      <w:pPr>
        <w:tabs>
          <w:tab w:val="left" w:pos="2160"/>
          <w:tab w:val="left" w:pos="6120"/>
          <w:tab w:val="left" w:pos="6480"/>
        </w:tabs>
        <w:spacing w:before="120" w:line="380" w:lineRule="exact"/>
        <w:ind w:right="-61"/>
        <w:jc w:val="right"/>
        <w:rPr>
          <w:rFonts w:ascii="Arial" w:hAnsi="Arial" w:cs="Arial"/>
          <w:sz w:val="18"/>
          <w:szCs w:val="18"/>
        </w:rPr>
      </w:pPr>
      <w:r w:rsidRPr="007222F3">
        <w:rPr>
          <w:rFonts w:ascii="Arial" w:hAnsi="Arial" w:cs="Arial"/>
          <w:sz w:val="18"/>
          <w:szCs w:val="18"/>
        </w:rPr>
        <w:t>(Unit: Thousand Baht)</w:t>
      </w:r>
    </w:p>
    <w:tbl>
      <w:tblPr>
        <w:tblW w:w="9748" w:type="dxa"/>
        <w:tblInd w:w="-90" w:type="dxa"/>
        <w:tblLayout w:type="fixed"/>
        <w:tblLook w:val="0000" w:firstRow="0" w:lastRow="0" w:firstColumn="0" w:lastColumn="0" w:noHBand="0" w:noVBand="0"/>
      </w:tblPr>
      <w:tblGrid>
        <w:gridCol w:w="2430"/>
        <w:gridCol w:w="1456"/>
        <w:gridCol w:w="1456"/>
        <w:gridCol w:w="1456"/>
        <w:gridCol w:w="1302"/>
        <w:gridCol w:w="1648"/>
      </w:tblGrid>
      <w:tr w:rsidR="008D6521" w:rsidRPr="007222F3" w:rsidTr="008D6521">
        <w:trPr>
          <w:cantSplit/>
        </w:trPr>
        <w:tc>
          <w:tcPr>
            <w:tcW w:w="2430" w:type="dxa"/>
          </w:tcPr>
          <w:p w:rsidR="008D6521" w:rsidRPr="007222F3" w:rsidRDefault="008D6521" w:rsidP="00ED0808">
            <w:pPr>
              <w:spacing w:line="340" w:lineRule="exact"/>
              <w:jc w:val="center"/>
              <w:rPr>
                <w:rFonts w:ascii="Arial" w:hAnsi="Arial" w:cs="Arial"/>
                <w:sz w:val="18"/>
                <w:szCs w:val="18"/>
                <w:u w:val="single"/>
              </w:rPr>
            </w:pPr>
          </w:p>
        </w:tc>
        <w:tc>
          <w:tcPr>
            <w:tcW w:w="7318" w:type="dxa"/>
            <w:gridSpan w:val="5"/>
          </w:tcPr>
          <w:p w:rsidR="008D6521" w:rsidRPr="007222F3" w:rsidRDefault="008D6521" w:rsidP="00ED0808">
            <w:pPr>
              <w:pBdr>
                <w:bottom w:val="single" w:sz="4" w:space="1" w:color="auto"/>
              </w:pBdr>
              <w:spacing w:line="340" w:lineRule="exact"/>
              <w:jc w:val="center"/>
              <w:rPr>
                <w:rFonts w:ascii="Arial" w:hAnsi="Arial" w:cs="Arial"/>
                <w:sz w:val="18"/>
                <w:szCs w:val="18"/>
              </w:rPr>
            </w:pPr>
            <w:r w:rsidRPr="007222F3">
              <w:rPr>
                <w:rFonts w:ascii="Arial" w:hAnsi="Arial" w:cs="Arial"/>
                <w:sz w:val="18"/>
                <w:szCs w:val="18"/>
              </w:rPr>
              <w:t>Separate financial statements</w:t>
            </w:r>
          </w:p>
        </w:tc>
      </w:tr>
      <w:tr w:rsidR="008D6521" w:rsidRPr="007222F3" w:rsidTr="008D6521">
        <w:trPr>
          <w:trHeight w:val="324"/>
        </w:trPr>
        <w:tc>
          <w:tcPr>
            <w:tcW w:w="2430" w:type="dxa"/>
          </w:tcPr>
          <w:p w:rsidR="008D6521" w:rsidRPr="007222F3" w:rsidRDefault="008D6521" w:rsidP="008D6521">
            <w:pPr>
              <w:spacing w:line="340" w:lineRule="exact"/>
              <w:jc w:val="center"/>
              <w:rPr>
                <w:rFonts w:ascii="Arial" w:hAnsi="Arial" w:cs="Arial"/>
                <w:sz w:val="18"/>
                <w:szCs w:val="18"/>
                <w:u w:val="single"/>
              </w:rPr>
            </w:pPr>
          </w:p>
        </w:tc>
        <w:tc>
          <w:tcPr>
            <w:tcW w:w="1456" w:type="dxa"/>
          </w:tcPr>
          <w:p w:rsidR="008D6521" w:rsidRPr="007222F3" w:rsidRDefault="008D6521" w:rsidP="008D6521">
            <w:pPr>
              <w:spacing w:line="340" w:lineRule="exact"/>
              <w:ind w:left="-108" w:right="-92"/>
              <w:jc w:val="center"/>
              <w:rPr>
                <w:rFonts w:ascii="Arial" w:hAnsi="Arial" w:cs="Arial"/>
                <w:sz w:val="18"/>
                <w:szCs w:val="18"/>
                <w:cs/>
              </w:rPr>
            </w:pPr>
          </w:p>
        </w:tc>
        <w:tc>
          <w:tcPr>
            <w:tcW w:w="1456" w:type="dxa"/>
          </w:tcPr>
          <w:p w:rsidR="008D6521" w:rsidRPr="008D6521" w:rsidRDefault="008D6521" w:rsidP="008D6521">
            <w:pPr>
              <w:spacing w:line="320" w:lineRule="exact"/>
              <w:jc w:val="center"/>
              <w:rPr>
                <w:rFonts w:ascii="Arial" w:hAnsi="Arial" w:cs="Arial"/>
                <w:sz w:val="18"/>
                <w:szCs w:val="18"/>
              </w:rPr>
            </w:pPr>
            <w:r w:rsidRPr="008D6521">
              <w:rPr>
                <w:rFonts w:ascii="Arial" w:hAnsi="Arial" w:cs="Arial"/>
                <w:sz w:val="18"/>
                <w:szCs w:val="18"/>
              </w:rPr>
              <w:t>The effect from</w:t>
            </w:r>
          </w:p>
        </w:tc>
        <w:tc>
          <w:tcPr>
            <w:tcW w:w="1456" w:type="dxa"/>
          </w:tcPr>
          <w:p w:rsidR="008D6521" w:rsidRPr="007222F3" w:rsidRDefault="008D6521" w:rsidP="008D6521">
            <w:pPr>
              <w:spacing w:line="340" w:lineRule="exact"/>
              <w:jc w:val="center"/>
              <w:rPr>
                <w:rFonts w:ascii="Arial" w:hAnsi="Arial" w:cs="Arial"/>
                <w:sz w:val="18"/>
                <w:szCs w:val="18"/>
              </w:rPr>
            </w:pPr>
            <w:r w:rsidRPr="007222F3">
              <w:rPr>
                <w:rFonts w:ascii="Arial" w:hAnsi="Arial" w:cs="Arial"/>
                <w:sz w:val="18"/>
                <w:szCs w:val="18"/>
              </w:rPr>
              <w:t xml:space="preserve">Addition </w:t>
            </w:r>
          </w:p>
        </w:tc>
        <w:tc>
          <w:tcPr>
            <w:tcW w:w="1302" w:type="dxa"/>
          </w:tcPr>
          <w:p w:rsidR="008D6521" w:rsidRPr="007222F3" w:rsidRDefault="008D6521" w:rsidP="008D6521">
            <w:pPr>
              <w:spacing w:line="340" w:lineRule="exact"/>
              <w:jc w:val="center"/>
              <w:rPr>
                <w:rFonts w:ascii="Arial" w:hAnsi="Arial" w:cs="Arial"/>
                <w:sz w:val="18"/>
                <w:szCs w:val="18"/>
                <w:cs/>
              </w:rPr>
            </w:pPr>
          </w:p>
        </w:tc>
        <w:tc>
          <w:tcPr>
            <w:tcW w:w="1644" w:type="dxa"/>
          </w:tcPr>
          <w:p w:rsidR="008D6521" w:rsidRPr="007222F3" w:rsidRDefault="008D6521" w:rsidP="008D6521">
            <w:pPr>
              <w:spacing w:line="340" w:lineRule="exact"/>
              <w:ind w:left="-66" w:right="-44"/>
              <w:jc w:val="center"/>
              <w:rPr>
                <w:rFonts w:ascii="Arial" w:hAnsi="Arial" w:cs="Arial"/>
                <w:sz w:val="18"/>
                <w:szCs w:val="18"/>
                <w:cs/>
              </w:rPr>
            </w:pPr>
          </w:p>
        </w:tc>
      </w:tr>
      <w:tr w:rsidR="008D6521" w:rsidRPr="007222F3" w:rsidTr="008D6521">
        <w:trPr>
          <w:trHeight w:val="324"/>
        </w:trPr>
        <w:tc>
          <w:tcPr>
            <w:tcW w:w="2430" w:type="dxa"/>
          </w:tcPr>
          <w:p w:rsidR="008D6521" w:rsidRPr="007222F3" w:rsidRDefault="008D6521" w:rsidP="008D6521">
            <w:pPr>
              <w:spacing w:line="340" w:lineRule="exact"/>
              <w:jc w:val="center"/>
              <w:rPr>
                <w:rFonts w:ascii="Arial" w:hAnsi="Arial" w:cs="Arial"/>
                <w:sz w:val="18"/>
                <w:szCs w:val="18"/>
                <w:u w:val="single"/>
              </w:rPr>
            </w:pPr>
          </w:p>
        </w:tc>
        <w:tc>
          <w:tcPr>
            <w:tcW w:w="1456" w:type="dxa"/>
          </w:tcPr>
          <w:p w:rsidR="008D6521" w:rsidRPr="007222F3" w:rsidRDefault="008D6521" w:rsidP="008D6521">
            <w:pPr>
              <w:spacing w:line="340" w:lineRule="exact"/>
              <w:ind w:left="-108" w:right="-92"/>
              <w:jc w:val="center"/>
              <w:rPr>
                <w:rFonts w:ascii="Arial" w:hAnsi="Arial" w:cs="Arial"/>
                <w:sz w:val="18"/>
                <w:szCs w:val="18"/>
                <w:cs/>
              </w:rPr>
            </w:pPr>
            <w:r w:rsidRPr="007222F3">
              <w:rPr>
                <w:rFonts w:ascii="Arial" w:hAnsi="Arial" w:cs="Arial"/>
                <w:sz w:val="18"/>
                <w:szCs w:val="18"/>
              </w:rPr>
              <w:t>Balance as at</w:t>
            </w:r>
          </w:p>
        </w:tc>
        <w:tc>
          <w:tcPr>
            <w:tcW w:w="1456" w:type="dxa"/>
          </w:tcPr>
          <w:p w:rsidR="008D6521" w:rsidRPr="008D6521" w:rsidRDefault="008D6521" w:rsidP="008D6521">
            <w:pPr>
              <w:spacing w:line="320" w:lineRule="exact"/>
              <w:jc w:val="center"/>
              <w:rPr>
                <w:rFonts w:ascii="Arial" w:hAnsi="Arial" w:cs="Arial"/>
                <w:sz w:val="18"/>
                <w:szCs w:val="18"/>
              </w:rPr>
            </w:pPr>
            <w:r w:rsidRPr="008D6521">
              <w:rPr>
                <w:rFonts w:ascii="Arial" w:hAnsi="Arial" w:cs="Arial"/>
                <w:sz w:val="18"/>
                <w:szCs w:val="18"/>
              </w:rPr>
              <w:t>change in</w:t>
            </w:r>
          </w:p>
        </w:tc>
        <w:tc>
          <w:tcPr>
            <w:tcW w:w="1456" w:type="dxa"/>
          </w:tcPr>
          <w:p w:rsidR="008D6521" w:rsidRPr="007222F3" w:rsidRDefault="008D6521" w:rsidP="008D6521">
            <w:pPr>
              <w:spacing w:line="340" w:lineRule="exact"/>
              <w:jc w:val="center"/>
              <w:rPr>
                <w:rFonts w:ascii="Arial" w:hAnsi="Arial" w:cs="Arial"/>
                <w:sz w:val="18"/>
                <w:szCs w:val="18"/>
              </w:rPr>
            </w:pPr>
            <w:r w:rsidRPr="007222F3">
              <w:rPr>
                <w:rFonts w:ascii="Arial" w:hAnsi="Arial" w:cs="Arial"/>
                <w:sz w:val="18"/>
                <w:szCs w:val="18"/>
              </w:rPr>
              <w:t xml:space="preserve">(reversal) </w:t>
            </w:r>
          </w:p>
        </w:tc>
        <w:tc>
          <w:tcPr>
            <w:tcW w:w="1302" w:type="dxa"/>
          </w:tcPr>
          <w:p w:rsidR="008D6521" w:rsidRPr="007222F3" w:rsidRDefault="008D6521" w:rsidP="008D6521">
            <w:pPr>
              <w:spacing w:line="340" w:lineRule="exact"/>
              <w:jc w:val="center"/>
              <w:rPr>
                <w:rFonts w:ascii="Arial" w:hAnsi="Arial" w:cs="Arial"/>
                <w:sz w:val="18"/>
                <w:szCs w:val="18"/>
                <w:cs/>
              </w:rPr>
            </w:pPr>
            <w:r w:rsidRPr="007222F3">
              <w:rPr>
                <w:rFonts w:ascii="Arial" w:hAnsi="Arial" w:cs="Arial"/>
                <w:sz w:val="18"/>
                <w:szCs w:val="18"/>
              </w:rPr>
              <w:t>Collect</w:t>
            </w:r>
          </w:p>
        </w:tc>
        <w:tc>
          <w:tcPr>
            <w:tcW w:w="1644" w:type="dxa"/>
          </w:tcPr>
          <w:p w:rsidR="008D6521" w:rsidRPr="007222F3" w:rsidRDefault="008D6521" w:rsidP="008D6521">
            <w:pPr>
              <w:spacing w:line="340" w:lineRule="exact"/>
              <w:ind w:left="-66" w:right="-44"/>
              <w:jc w:val="center"/>
              <w:rPr>
                <w:rFonts w:ascii="Arial" w:hAnsi="Arial" w:cs="Arial"/>
                <w:sz w:val="18"/>
                <w:szCs w:val="18"/>
              </w:rPr>
            </w:pPr>
            <w:r w:rsidRPr="007222F3">
              <w:rPr>
                <w:rFonts w:ascii="Arial" w:hAnsi="Arial" w:cs="Arial"/>
                <w:sz w:val="18"/>
                <w:szCs w:val="18"/>
              </w:rPr>
              <w:t>Balance as at</w:t>
            </w:r>
          </w:p>
        </w:tc>
      </w:tr>
      <w:tr w:rsidR="008D6521" w:rsidRPr="007222F3" w:rsidTr="008D6521">
        <w:trPr>
          <w:trHeight w:val="324"/>
        </w:trPr>
        <w:tc>
          <w:tcPr>
            <w:tcW w:w="2430" w:type="dxa"/>
          </w:tcPr>
          <w:p w:rsidR="008D6521" w:rsidRPr="007222F3" w:rsidRDefault="008D6521" w:rsidP="008D6521">
            <w:pPr>
              <w:spacing w:line="340" w:lineRule="exact"/>
              <w:jc w:val="center"/>
              <w:rPr>
                <w:rFonts w:ascii="Arial" w:hAnsi="Arial" w:cs="Arial"/>
                <w:sz w:val="18"/>
                <w:szCs w:val="18"/>
                <w:u w:val="single"/>
              </w:rPr>
            </w:pPr>
            <w:r w:rsidRPr="007222F3">
              <w:rPr>
                <w:rFonts w:ascii="Arial" w:hAnsi="Arial" w:cs="Arial"/>
                <w:sz w:val="18"/>
                <w:szCs w:val="18"/>
              </w:rPr>
              <w:t>Allowance for</w:t>
            </w:r>
          </w:p>
        </w:tc>
        <w:tc>
          <w:tcPr>
            <w:tcW w:w="1456" w:type="dxa"/>
          </w:tcPr>
          <w:p w:rsidR="008D6521" w:rsidRPr="007222F3" w:rsidRDefault="008D6521" w:rsidP="008D6521">
            <w:pPr>
              <w:spacing w:line="340" w:lineRule="exact"/>
              <w:jc w:val="center"/>
              <w:rPr>
                <w:rFonts w:ascii="Arial" w:hAnsi="Arial" w:cs="Arial"/>
                <w:sz w:val="18"/>
                <w:szCs w:val="18"/>
                <w:cs/>
              </w:rPr>
            </w:pPr>
            <w:r w:rsidRPr="007222F3">
              <w:rPr>
                <w:rFonts w:ascii="Arial" w:hAnsi="Arial" w:cs="Arial"/>
                <w:sz w:val="18"/>
                <w:szCs w:val="18"/>
              </w:rPr>
              <w:t>1 January</w:t>
            </w:r>
          </w:p>
        </w:tc>
        <w:tc>
          <w:tcPr>
            <w:tcW w:w="1456" w:type="dxa"/>
          </w:tcPr>
          <w:p w:rsidR="008D6521" w:rsidRPr="008D6521" w:rsidRDefault="008D6521" w:rsidP="008D6521">
            <w:pPr>
              <w:spacing w:line="320" w:lineRule="exact"/>
              <w:jc w:val="center"/>
              <w:rPr>
                <w:rFonts w:ascii="Arial" w:hAnsi="Arial" w:cs="Arial"/>
                <w:sz w:val="18"/>
                <w:szCs w:val="18"/>
              </w:rPr>
            </w:pPr>
            <w:r w:rsidRPr="008D6521">
              <w:rPr>
                <w:rFonts w:ascii="Arial" w:hAnsi="Arial" w:cs="Arial"/>
                <w:sz w:val="18"/>
                <w:szCs w:val="18"/>
              </w:rPr>
              <w:t>accounting</w:t>
            </w:r>
          </w:p>
        </w:tc>
        <w:tc>
          <w:tcPr>
            <w:tcW w:w="1456" w:type="dxa"/>
          </w:tcPr>
          <w:p w:rsidR="008D6521" w:rsidRPr="007222F3" w:rsidRDefault="008D6521" w:rsidP="008D6521">
            <w:pPr>
              <w:spacing w:line="340" w:lineRule="exact"/>
              <w:jc w:val="center"/>
              <w:rPr>
                <w:rFonts w:ascii="Arial" w:hAnsi="Arial" w:cs="Arial"/>
                <w:sz w:val="18"/>
                <w:szCs w:val="18"/>
              </w:rPr>
            </w:pPr>
            <w:r w:rsidRPr="007222F3">
              <w:rPr>
                <w:rFonts w:ascii="Arial" w:hAnsi="Arial" w:cs="Arial"/>
                <w:sz w:val="18"/>
                <w:szCs w:val="18"/>
              </w:rPr>
              <w:t xml:space="preserve">during </w:t>
            </w:r>
          </w:p>
        </w:tc>
        <w:tc>
          <w:tcPr>
            <w:tcW w:w="1302" w:type="dxa"/>
          </w:tcPr>
          <w:p w:rsidR="008D6521" w:rsidRPr="007222F3" w:rsidRDefault="008D6521" w:rsidP="008D6521">
            <w:pPr>
              <w:spacing w:line="340" w:lineRule="exact"/>
              <w:jc w:val="center"/>
              <w:rPr>
                <w:rFonts w:ascii="Arial" w:hAnsi="Arial" w:cs="Arial"/>
                <w:sz w:val="18"/>
                <w:szCs w:val="18"/>
                <w:cs/>
              </w:rPr>
            </w:pPr>
            <w:r w:rsidRPr="007222F3">
              <w:rPr>
                <w:rFonts w:ascii="Arial" w:hAnsi="Arial" w:cs="Arial"/>
                <w:sz w:val="18"/>
                <w:szCs w:val="18"/>
              </w:rPr>
              <w:t>during</w:t>
            </w:r>
          </w:p>
        </w:tc>
        <w:tc>
          <w:tcPr>
            <w:tcW w:w="1644" w:type="dxa"/>
          </w:tcPr>
          <w:p w:rsidR="008D6521" w:rsidRPr="007222F3" w:rsidRDefault="008D6521" w:rsidP="008D6521">
            <w:pPr>
              <w:spacing w:line="340" w:lineRule="exact"/>
              <w:jc w:val="center"/>
              <w:rPr>
                <w:rFonts w:ascii="Arial" w:hAnsi="Arial" w:cs="Arial"/>
                <w:sz w:val="18"/>
                <w:szCs w:val="18"/>
                <w:cs/>
              </w:rPr>
            </w:pPr>
            <w:r w:rsidRPr="007222F3">
              <w:rPr>
                <w:rFonts w:ascii="Arial" w:hAnsi="Arial" w:cs="Arial"/>
                <w:sz w:val="18"/>
                <w:szCs w:val="18"/>
              </w:rPr>
              <w:t>31 December</w:t>
            </w:r>
          </w:p>
        </w:tc>
      </w:tr>
      <w:tr w:rsidR="008D6521" w:rsidRPr="007222F3" w:rsidTr="008D6521">
        <w:trPr>
          <w:trHeight w:val="369"/>
        </w:trPr>
        <w:tc>
          <w:tcPr>
            <w:tcW w:w="2430" w:type="dxa"/>
          </w:tcPr>
          <w:p w:rsidR="008D6521" w:rsidRPr="007222F3" w:rsidRDefault="008D6521" w:rsidP="008D6521">
            <w:pPr>
              <w:pBdr>
                <w:bottom w:val="single" w:sz="4" w:space="1" w:color="auto"/>
              </w:pBdr>
              <w:spacing w:line="340" w:lineRule="exact"/>
              <w:jc w:val="center"/>
              <w:rPr>
                <w:rFonts w:ascii="Arial" w:hAnsi="Arial" w:cs="Arial"/>
                <w:sz w:val="18"/>
                <w:szCs w:val="18"/>
              </w:rPr>
            </w:pPr>
            <w:r>
              <w:rPr>
                <w:rFonts w:ascii="Arial" w:hAnsi="Arial" w:cs="Arial"/>
                <w:sz w:val="18"/>
                <w:szCs w:val="18"/>
              </w:rPr>
              <w:t>expected credit losses</w:t>
            </w:r>
          </w:p>
        </w:tc>
        <w:tc>
          <w:tcPr>
            <w:tcW w:w="1456" w:type="dxa"/>
          </w:tcPr>
          <w:p w:rsidR="008D6521" w:rsidRPr="007222F3" w:rsidRDefault="008D6521" w:rsidP="008D6521">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456" w:type="dxa"/>
          </w:tcPr>
          <w:p w:rsidR="008D6521" w:rsidRPr="008D6521" w:rsidRDefault="008D6521" w:rsidP="008D6521">
            <w:pPr>
              <w:pBdr>
                <w:bottom w:val="single" w:sz="4" w:space="1" w:color="auto"/>
              </w:pBdr>
              <w:spacing w:line="320" w:lineRule="exact"/>
              <w:jc w:val="center"/>
              <w:rPr>
                <w:rFonts w:ascii="Arial" w:hAnsi="Arial" w:cs="Arial"/>
                <w:sz w:val="18"/>
                <w:szCs w:val="18"/>
              </w:rPr>
            </w:pPr>
            <w:r w:rsidRPr="008D6521">
              <w:rPr>
                <w:rFonts w:ascii="Arial" w:hAnsi="Arial" w:cs="Arial"/>
                <w:sz w:val="18"/>
                <w:szCs w:val="18"/>
              </w:rPr>
              <w:t>policy</w:t>
            </w:r>
          </w:p>
        </w:tc>
        <w:tc>
          <w:tcPr>
            <w:tcW w:w="1456" w:type="dxa"/>
          </w:tcPr>
          <w:p w:rsidR="008D6521" w:rsidRPr="007222F3" w:rsidRDefault="008D6521" w:rsidP="008D6521">
            <w:pPr>
              <w:pBdr>
                <w:bottom w:val="single" w:sz="4" w:space="1" w:color="auto"/>
              </w:pBdr>
              <w:spacing w:line="340" w:lineRule="exact"/>
              <w:jc w:val="center"/>
              <w:rPr>
                <w:rFonts w:ascii="Arial" w:hAnsi="Arial" w:cs="Arial"/>
                <w:sz w:val="18"/>
                <w:szCs w:val="18"/>
              </w:rPr>
            </w:pPr>
            <w:r w:rsidRPr="007222F3">
              <w:rPr>
                <w:rFonts w:ascii="Arial" w:hAnsi="Arial" w:cs="Arial"/>
                <w:sz w:val="18"/>
                <w:szCs w:val="18"/>
              </w:rPr>
              <w:t>the year</w:t>
            </w:r>
          </w:p>
        </w:tc>
        <w:tc>
          <w:tcPr>
            <w:tcW w:w="1302" w:type="dxa"/>
          </w:tcPr>
          <w:p w:rsidR="008D6521" w:rsidRPr="007222F3" w:rsidRDefault="008D6521" w:rsidP="008D6521">
            <w:pPr>
              <w:pBdr>
                <w:bottom w:val="single" w:sz="4" w:space="1" w:color="auto"/>
              </w:pBdr>
              <w:spacing w:line="340" w:lineRule="exact"/>
              <w:jc w:val="center"/>
              <w:rPr>
                <w:rFonts w:ascii="Arial" w:hAnsi="Arial" w:cs="Arial"/>
                <w:sz w:val="18"/>
                <w:szCs w:val="18"/>
              </w:rPr>
            </w:pPr>
            <w:r w:rsidRPr="007222F3">
              <w:rPr>
                <w:rFonts w:ascii="Arial" w:hAnsi="Arial" w:cs="Arial"/>
                <w:sz w:val="18"/>
                <w:szCs w:val="18"/>
              </w:rPr>
              <w:t>the year</w:t>
            </w:r>
          </w:p>
        </w:tc>
        <w:tc>
          <w:tcPr>
            <w:tcW w:w="1644" w:type="dxa"/>
          </w:tcPr>
          <w:p w:rsidR="008D6521" w:rsidRPr="007222F3" w:rsidRDefault="008D6521" w:rsidP="008D6521">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r>
      <w:tr w:rsidR="008D6521" w:rsidRPr="007222F3" w:rsidTr="008D6521">
        <w:tc>
          <w:tcPr>
            <w:tcW w:w="2430" w:type="dxa"/>
          </w:tcPr>
          <w:p w:rsidR="008D6521" w:rsidRPr="007222F3" w:rsidRDefault="008D6521" w:rsidP="00605A3E">
            <w:pPr>
              <w:spacing w:line="340" w:lineRule="exact"/>
              <w:ind w:left="162" w:right="-198" w:hanging="162"/>
              <w:jc w:val="both"/>
              <w:rPr>
                <w:rFonts w:ascii="Arial" w:hAnsi="Arial" w:cs="Arial"/>
                <w:sz w:val="18"/>
                <w:szCs w:val="18"/>
              </w:rPr>
            </w:pPr>
            <w:r w:rsidRPr="007222F3">
              <w:rPr>
                <w:rFonts w:ascii="Arial" w:hAnsi="Arial" w:cs="Arial"/>
                <w:sz w:val="18"/>
                <w:szCs w:val="18"/>
              </w:rPr>
              <w:t>Trade accounts receivable</w:t>
            </w:r>
          </w:p>
        </w:tc>
        <w:tc>
          <w:tcPr>
            <w:tcW w:w="1456" w:type="dxa"/>
          </w:tcPr>
          <w:p w:rsidR="008D6521" w:rsidRPr="003B0CA7" w:rsidRDefault="008D6521" w:rsidP="00605A3E">
            <w:pPr>
              <w:tabs>
                <w:tab w:val="decimal" w:pos="1152"/>
              </w:tabs>
              <w:spacing w:line="340" w:lineRule="exact"/>
              <w:ind w:right="6"/>
              <w:jc w:val="both"/>
              <w:rPr>
                <w:rFonts w:ascii="Arial" w:hAnsi="Arial" w:cs="Arial"/>
                <w:sz w:val="18"/>
                <w:szCs w:val="18"/>
              </w:rPr>
            </w:pPr>
            <w:r>
              <w:rPr>
                <w:rFonts w:ascii="Arial" w:hAnsi="Arial" w:cs="Arial"/>
                <w:sz w:val="18"/>
                <w:szCs w:val="18"/>
              </w:rPr>
              <w:t>5,144</w:t>
            </w:r>
          </w:p>
        </w:tc>
        <w:tc>
          <w:tcPr>
            <w:tcW w:w="1456" w:type="dxa"/>
          </w:tcPr>
          <w:p w:rsidR="008D6521" w:rsidRPr="003B0CA7" w:rsidRDefault="008D6521" w:rsidP="00605A3E">
            <w:pPr>
              <w:tabs>
                <w:tab w:val="decimal" w:pos="1152"/>
              </w:tabs>
              <w:spacing w:line="340" w:lineRule="exact"/>
              <w:ind w:right="6"/>
              <w:jc w:val="both"/>
              <w:rPr>
                <w:rFonts w:ascii="Arial" w:hAnsi="Arial" w:cs="Arial"/>
                <w:sz w:val="18"/>
                <w:szCs w:val="18"/>
              </w:rPr>
            </w:pPr>
            <w:r>
              <w:rPr>
                <w:rFonts w:ascii="Arial" w:hAnsi="Arial" w:cs="Arial"/>
                <w:sz w:val="18"/>
                <w:szCs w:val="18"/>
              </w:rPr>
              <w:t>3,480</w:t>
            </w:r>
          </w:p>
        </w:tc>
        <w:tc>
          <w:tcPr>
            <w:tcW w:w="1456" w:type="dxa"/>
          </w:tcPr>
          <w:p w:rsidR="008D6521" w:rsidRPr="003B0CA7" w:rsidRDefault="008D6521" w:rsidP="00605A3E">
            <w:pPr>
              <w:tabs>
                <w:tab w:val="decimal" w:pos="1152"/>
              </w:tabs>
              <w:spacing w:line="340" w:lineRule="exact"/>
              <w:ind w:right="6"/>
              <w:jc w:val="both"/>
              <w:rPr>
                <w:rFonts w:ascii="Arial" w:hAnsi="Arial" w:cs="Arial"/>
                <w:sz w:val="18"/>
                <w:szCs w:val="18"/>
              </w:rPr>
            </w:pPr>
            <w:r>
              <w:rPr>
                <w:rFonts w:ascii="Arial" w:hAnsi="Arial" w:cs="Arial"/>
                <w:sz w:val="18"/>
                <w:szCs w:val="18"/>
              </w:rPr>
              <w:t>(1,900)</w:t>
            </w:r>
          </w:p>
        </w:tc>
        <w:tc>
          <w:tcPr>
            <w:tcW w:w="1302" w:type="dxa"/>
          </w:tcPr>
          <w:p w:rsidR="008D6521" w:rsidRPr="003B0CA7" w:rsidRDefault="008D6521" w:rsidP="00605A3E">
            <w:pP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644" w:type="dxa"/>
          </w:tcPr>
          <w:p w:rsidR="008D6521" w:rsidRPr="003B0CA7" w:rsidRDefault="008D6521" w:rsidP="005C5ACB">
            <w:pPr>
              <w:tabs>
                <w:tab w:val="decimal" w:pos="1290"/>
              </w:tabs>
              <w:spacing w:line="340" w:lineRule="exact"/>
              <w:ind w:right="6"/>
              <w:jc w:val="both"/>
              <w:rPr>
                <w:rFonts w:ascii="Arial" w:hAnsi="Arial" w:cs="Arial"/>
                <w:sz w:val="18"/>
                <w:szCs w:val="18"/>
              </w:rPr>
            </w:pPr>
            <w:r>
              <w:rPr>
                <w:rFonts w:ascii="Arial" w:hAnsi="Arial" w:cs="Arial"/>
                <w:sz w:val="18"/>
                <w:szCs w:val="18"/>
              </w:rPr>
              <w:t>6,724</w:t>
            </w:r>
          </w:p>
        </w:tc>
      </w:tr>
      <w:tr w:rsidR="008D6521" w:rsidRPr="007222F3" w:rsidTr="008D6521">
        <w:trPr>
          <w:trHeight w:val="99"/>
        </w:trPr>
        <w:tc>
          <w:tcPr>
            <w:tcW w:w="2430" w:type="dxa"/>
          </w:tcPr>
          <w:p w:rsidR="008D6521" w:rsidRPr="007222F3" w:rsidRDefault="008D6521" w:rsidP="00605A3E">
            <w:pPr>
              <w:spacing w:line="340" w:lineRule="exact"/>
              <w:ind w:left="162" w:hanging="162"/>
              <w:rPr>
                <w:rFonts w:ascii="Arial" w:hAnsi="Arial" w:cs="Arial"/>
                <w:sz w:val="18"/>
                <w:szCs w:val="18"/>
                <w:cs/>
              </w:rPr>
            </w:pPr>
            <w:r w:rsidRPr="007222F3">
              <w:rPr>
                <w:rFonts w:ascii="Arial" w:hAnsi="Arial" w:cs="Arial"/>
                <w:sz w:val="18"/>
                <w:szCs w:val="18"/>
              </w:rPr>
              <w:t>Advances for custom clearance</w:t>
            </w:r>
          </w:p>
        </w:tc>
        <w:tc>
          <w:tcPr>
            <w:tcW w:w="1456" w:type="dxa"/>
          </w:tcPr>
          <w:p w:rsidR="008D6521" w:rsidRDefault="008D6521" w:rsidP="00605A3E">
            <w:pPr>
              <w:tabs>
                <w:tab w:val="decimal" w:pos="1152"/>
              </w:tabs>
              <w:spacing w:line="340" w:lineRule="exact"/>
              <w:ind w:right="6"/>
              <w:jc w:val="both"/>
              <w:rPr>
                <w:rFonts w:ascii="Arial" w:hAnsi="Arial" w:cs="Arial"/>
                <w:sz w:val="18"/>
                <w:szCs w:val="18"/>
              </w:rPr>
            </w:pPr>
          </w:p>
          <w:p w:rsidR="008D6521" w:rsidRPr="003B0CA7" w:rsidRDefault="008D6521" w:rsidP="00605A3E">
            <w:pPr>
              <w:tabs>
                <w:tab w:val="decimal" w:pos="1152"/>
              </w:tabs>
              <w:spacing w:line="340" w:lineRule="exact"/>
              <w:ind w:right="6"/>
              <w:jc w:val="both"/>
              <w:rPr>
                <w:rFonts w:ascii="Arial" w:hAnsi="Arial" w:cs="Arial"/>
                <w:sz w:val="18"/>
                <w:szCs w:val="18"/>
              </w:rPr>
            </w:pPr>
            <w:r>
              <w:rPr>
                <w:rFonts w:ascii="Arial" w:hAnsi="Arial" w:cs="Arial"/>
                <w:sz w:val="18"/>
                <w:szCs w:val="18"/>
              </w:rPr>
              <w:t>14</w:t>
            </w:r>
          </w:p>
        </w:tc>
        <w:tc>
          <w:tcPr>
            <w:tcW w:w="1456" w:type="dxa"/>
          </w:tcPr>
          <w:p w:rsidR="008D6521" w:rsidRDefault="008D6521" w:rsidP="00605A3E">
            <w:pPr>
              <w:tabs>
                <w:tab w:val="decimal" w:pos="1152"/>
              </w:tabs>
              <w:spacing w:line="340" w:lineRule="exact"/>
              <w:ind w:right="6"/>
              <w:jc w:val="both"/>
              <w:rPr>
                <w:rFonts w:ascii="Arial" w:hAnsi="Arial" w:cs="Arial"/>
                <w:sz w:val="18"/>
                <w:szCs w:val="18"/>
              </w:rPr>
            </w:pPr>
          </w:p>
          <w:p w:rsidR="008D6521" w:rsidRPr="003B0CA7" w:rsidRDefault="008D6521" w:rsidP="00605A3E">
            <w:pP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456" w:type="dxa"/>
          </w:tcPr>
          <w:p w:rsidR="008D6521" w:rsidRDefault="008D6521" w:rsidP="00605A3E">
            <w:pPr>
              <w:tabs>
                <w:tab w:val="decimal" w:pos="1152"/>
              </w:tabs>
              <w:spacing w:line="340" w:lineRule="exact"/>
              <w:ind w:right="6"/>
              <w:jc w:val="both"/>
              <w:rPr>
                <w:rFonts w:ascii="Arial" w:hAnsi="Arial" w:cs="Arial"/>
                <w:sz w:val="18"/>
                <w:szCs w:val="18"/>
              </w:rPr>
            </w:pPr>
          </w:p>
          <w:p w:rsidR="008D6521" w:rsidRPr="003B0CA7" w:rsidRDefault="008D6521" w:rsidP="00605A3E">
            <w:pPr>
              <w:tabs>
                <w:tab w:val="decimal" w:pos="1152"/>
              </w:tabs>
              <w:spacing w:line="340" w:lineRule="exact"/>
              <w:ind w:right="6"/>
              <w:jc w:val="both"/>
              <w:rPr>
                <w:rFonts w:ascii="Arial" w:hAnsi="Arial" w:cs="Arial"/>
                <w:sz w:val="18"/>
                <w:szCs w:val="18"/>
              </w:rPr>
            </w:pPr>
            <w:r>
              <w:rPr>
                <w:rFonts w:ascii="Arial" w:hAnsi="Arial" w:cs="Arial"/>
                <w:sz w:val="18"/>
                <w:szCs w:val="18"/>
              </w:rPr>
              <w:t>(7)</w:t>
            </w:r>
          </w:p>
        </w:tc>
        <w:tc>
          <w:tcPr>
            <w:tcW w:w="1302" w:type="dxa"/>
          </w:tcPr>
          <w:p w:rsidR="008D6521" w:rsidRDefault="008D6521" w:rsidP="00605A3E">
            <w:pPr>
              <w:tabs>
                <w:tab w:val="decimal" w:pos="1152"/>
              </w:tabs>
              <w:spacing w:line="340" w:lineRule="exact"/>
              <w:ind w:right="6"/>
              <w:jc w:val="both"/>
              <w:rPr>
                <w:rFonts w:ascii="Arial" w:hAnsi="Arial" w:cs="Arial"/>
                <w:sz w:val="18"/>
                <w:szCs w:val="18"/>
              </w:rPr>
            </w:pPr>
          </w:p>
          <w:p w:rsidR="008D6521" w:rsidRPr="003B0CA7" w:rsidRDefault="008D6521" w:rsidP="00605A3E">
            <w:pP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644" w:type="dxa"/>
          </w:tcPr>
          <w:p w:rsidR="008D6521" w:rsidRDefault="008D6521" w:rsidP="005C5ACB">
            <w:pPr>
              <w:tabs>
                <w:tab w:val="decimal" w:pos="1290"/>
              </w:tabs>
              <w:spacing w:line="340" w:lineRule="exact"/>
              <w:ind w:right="6"/>
              <w:jc w:val="both"/>
              <w:rPr>
                <w:rFonts w:ascii="Arial" w:hAnsi="Arial" w:cs="Arial"/>
                <w:sz w:val="18"/>
                <w:szCs w:val="18"/>
              </w:rPr>
            </w:pPr>
          </w:p>
          <w:p w:rsidR="008D6521" w:rsidRPr="003B0CA7" w:rsidRDefault="00193571" w:rsidP="005C5ACB">
            <w:pPr>
              <w:tabs>
                <w:tab w:val="decimal" w:pos="1290"/>
              </w:tabs>
              <w:spacing w:line="340" w:lineRule="exact"/>
              <w:ind w:right="6"/>
              <w:jc w:val="both"/>
              <w:rPr>
                <w:rFonts w:ascii="Arial" w:hAnsi="Arial" w:cs="Arial"/>
                <w:sz w:val="18"/>
                <w:szCs w:val="18"/>
              </w:rPr>
            </w:pPr>
            <w:r>
              <w:rPr>
                <w:rFonts w:ascii="Arial" w:hAnsi="Arial" w:cs="Arial"/>
                <w:sz w:val="18"/>
                <w:szCs w:val="18"/>
              </w:rPr>
              <w:t>7</w:t>
            </w:r>
          </w:p>
        </w:tc>
      </w:tr>
      <w:tr w:rsidR="008D6521" w:rsidRPr="007222F3" w:rsidTr="008D6521">
        <w:trPr>
          <w:trHeight w:val="432"/>
        </w:trPr>
        <w:tc>
          <w:tcPr>
            <w:tcW w:w="2430" w:type="dxa"/>
          </w:tcPr>
          <w:p w:rsidR="008D6521" w:rsidRPr="007222F3" w:rsidRDefault="008D6521" w:rsidP="00605A3E">
            <w:pPr>
              <w:spacing w:line="340" w:lineRule="exact"/>
              <w:ind w:left="162" w:hanging="162"/>
              <w:jc w:val="both"/>
              <w:rPr>
                <w:rFonts w:ascii="Arial" w:hAnsi="Arial" w:cs="Arial"/>
                <w:sz w:val="18"/>
                <w:szCs w:val="18"/>
                <w:cs/>
              </w:rPr>
            </w:pPr>
            <w:r w:rsidRPr="007222F3">
              <w:rPr>
                <w:rFonts w:ascii="Arial" w:hAnsi="Arial" w:cs="Arial"/>
                <w:sz w:val="18"/>
                <w:szCs w:val="18"/>
              </w:rPr>
              <w:t>Other receivables</w:t>
            </w:r>
          </w:p>
        </w:tc>
        <w:tc>
          <w:tcPr>
            <w:tcW w:w="1456" w:type="dxa"/>
          </w:tcPr>
          <w:p w:rsidR="008D6521" w:rsidRPr="003B0CA7" w:rsidRDefault="008D6521" w:rsidP="00605A3E">
            <w:pPr>
              <w:pBdr>
                <w:bottom w:val="single" w:sz="4" w:space="1" w:color="auto"/>
              </w:pBdr>
              <w:tabs>
                <w:tab w:val="decimal" w:pos="1152"/>
              </w:tabs>
              <w:spacing w:line="340" w:lineRule="exact"/>
              <w:ind w:right="6"/>
              <w:jc w:val="both"/>
              <w:rPr>
                <w:rFonts w:ascii="Arial" w:hAnsi="Arial" w:cs="Arial"/>
                <w:sz w:val="18"/>
                <w:szCs w:val="18"/>
              </w:rPr>
            </w:pPr>
            <w:r w:rsidRPr="003B0CA7">
              <w:rPr>
                <w:rFonts w:ascii="Arial" w:hAnsi="Arial" w:cs="Arial"/>
                <w:sz w:val="18"/>
                <w:szCs w:val="18"/>
              </w:rPr>
              <w:t>87</w:t>
            </w:r>
          </w:p>
        </w:tc>
        <w:tc>
          <w:tcPr>
            <w:tcW w:w="1456" w:type="dxa"/>
          </w:tcPr>
          <w:p w:rsidR="008D6521" w:rsidRPr="003B0CA7" w:rsidRDefault="008D6521" w:rsidP="00605A3E">
            <w:pPr>
              <w:pBdr>
                <w:bottom w:val="sing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456" w:type="dxa"/>
          </w:tcPr>
          <w:p w:rsidR="008D6521" w:rsidRPr="003B0CA7" w:rsidRDefault="008D6521" w:rsidP="00605A3E">
            <w:pPr>
              <w:pBdr>
                <w:bottom w:val="sing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(87)</w:t>
            </w:r>
          </w:p>
        </w:tc>
        <w:tc>
          <w:tcPr>
            <w:tcW w:w="1302" w:type="dxa"/>
          </w:tcPr>
          <w:p w:rsidR="008D6521" w:rsidRPr="003B0CA7" w:rsidRDefault="008D6521" w:rsidP="00605A3E">
            <w:pPr>
              <w:pBdr>
                <w:bottom w:val="sing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644" w:type="dxa"/>
          </w:tcPr>
          <w:p w:rsidR="008D6521" w:rsidRPr="003B0CA7" w:rsidRDefault="008D6521" w:rsidP="005C5ACB">
            <w:pPr>
              <w:pBdr>
                <w:bottom w:val="single" w:sz="4" w:space="1" w:color="auto"/>
              </w:pBdr>
              <w:tabs>
                <w:tab w:val="decimal" w:pos="1290"/>
              </w:tabs>
              <w:spacing w:line="340" w:lineRule="exact"/>
              <w:ind w:right="6"/>
              <w:jc w:val="both"/>
              <w:rPr>
                <w:rFonts w:ascii="Arial" w:hAnsi="Arial" w:cs="Arial"/>
                <w:sz w:val="18"/>
                <w:szCs w:val="18"/>
              </w:rPr>
            </w:pPr>
            <w:r>
              <w:rPr>
                <w:rFonts w:ascii="Arial" w:hAnsi="Arial" w:cs="Arial"/>
                <w:sz w:val="18"/>
                <w:szCs w:val="18"/>
              </w:rPr>
              <w:t>-</w:t>
            </w:r>
          </w:p>
        </w:tc>
      </w:tr>
      <w:tr w:rsidR="008D6521" w:rsidRPr="007222F3" w:rsidTr="008D6521">
        <w:trPr>
          <w:trHeight w:val="80"/>
        </w:trPr>
        <w:tc>
          <w:tcPr>
            <w:tcW w:w="2430" w:type="dxa"/>
          </w:tcPr>
          <w:p w:rsidR="008D6521" w:rsidRPr="007222F3" w:rsidRDefault="008D6521" w:rsidP="00605A3E">
            <w:pPr>
              <w:spacing w:line="340" w:lineRule="exact"/>
              <w:ind w:left="162" w:hanging="162"/>
              <w:jc w:val="both"/>
              <w:rPr>
                <w:rFonts w:ascii="Arial" w:hAnsi="Arial" w:cs="Arial"/>
                <w:sz w:val="18"/>
                <w:szCs w:val="18"/>
                <w:cs/>
              </w:rPr>
            </w:pPr>
            <w:r w:rsidRPr="007222F3">
              <w:rPr>
                <w:rFonts w:ascii="Arial" w:hAnsi="Arial" w:cs="Arial"/>
                <w:sz w:val="18"/>
                <w:szCs w:val="18"/>
              </w:rPr>
              <w:t>Total</w:t>
            </w:r>
          </w:p>
        </w:tc>
        <w:tc>
          <w:tcPr>
            <w:tcW w:w="1456" w:type="dxa"/>
          </w:tcPr>
          <w:p w:rsidR="008D6521" w:rsidRPr="003B0CA7" w:rsidRDefault="008D6521" w:rsidP="00605A3E">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5,245</w:t>
            </w:r>
          </w:p>
        </w:tc>
        <w:tc>
          <w:tcPr>
            <w:tcW w:w="1456" w:type="dxa"/>
          </w:tcPr>
          <w:p w:rsidR="008D6521" w:rsidRPr="003B0CA7" w:rsidRDefault="008D6521" w:rsidP="00605A3E">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3,480</w:t>
            </w:r>
          </w:p>
        </w:tc>
        <w:tc>
          <w:tcPr>
            <w:tcW w:w="1456" w:type="dxa"/>
          </w:tcPr>
          <w:p w:rsidR="008D6521" w:rsidRPr="003B0CA7" w:rsidRDefault="008D6521" w:rsidP="00605A3E">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(1,994)</w:t>
            </w:r>
          </w:p>
        </w:tc>
        <w:tc>
          <w:tcPr>
            <w:tcW w:w="1302" w:type="dxa"/>
          </w:tcPr>
          <w:p w:rsidR="008D6521" w:rsidRPr="003B0CA7" w:rsidRDefault="008D6521" w:rsidP="00605A3E">
            <w:pPr>
              <w:pBdr>
                <w:bottom w:val="double" w:sz="4" w:space="1" w:color="auto"/>
              </w:pBdr>
              <w:tabs>
                <w:tab w:val="decimal" w:pos="1152"/>
              </w:tabs>
              <w:spacing w:line="340" w:lineRule="exact"/>
              <w:ind w:right="6"/>
              <w:jc w:val="both"/>
              <w:rPr>
                <w:rFonts w:ascii="Arial" w:hAnsi="Arial" w:cs="Arial"/>
                <w:sz w:val="18"/>
                <w:szCs w:val="18"/>
              </w:rPr>
            </w:pPr>
            <w:r>
              <w:rPr>
                <w:rFonts w:ascii="Arial" w:hAnsi="Arial" w:cs="Arial"/>
                <w:sz w:val="18"/>
                <w:szCs w:val="18"/>
              </w:rPr>
              <w:t>-</w:t>
            </w:r>
          </w:p>
        </w:tc>
        <w:tc>
          <w:tcPr>
            <w:tcW w:w="1644" w:type="dxa"/>
          </w:tcPr>
          <w:p w:rsidR="008D6521" w:rsidRPr="003B0CA7" w:rsidRDefault="008D6521" w:rsidP="005C5ACB">
            <w:pPr>
              <w:pBdr>
                <w:bottom w:val="double" w:sz="4" w:space="1" w:color="auto"/>
              </w:pBdr>
              <w:tabs>
                <w:tab w:val="decimal" w:pos="1290"/>
              </w:tabs>
              <w:spacing w:line="340" w:lineRule="exact"/>
              <w:ind w:right="6"/>
              <w:jc w:val="both"/>
              <w:rPr>
                <w:rFonts w:ascii="Arial" w:hAnsi="Arial" w:cs="Arial"/>
                <w:sz w:val="18"/>
                <w:szCs w:val="18"/>
              </w:rPr>
            </w:pPr>
            <w:r>
              <w:rPr>
                <w:rFonts w:ascii="Arial" w:hAnsi="Arial" w:cs="Arial"/>
                <w:sz w:val="18"/>
                <w:szCs w:val="18"/>
              </w:rPr>
              <w:t>6,731</w:t>
            </w:r>
          </w:p>
        </w:tc>
      </w:tr>
    </w:tbl>
    <w:p w:rsidR="00243979" w:rsidRPr="00C83C9D" w:rsidRDefault="00E757CD" w:rsidP="00243979">
      <w:pPr>
        <w:tabs>
          <w:tab w:val="left" w:pos="900"/>
          <w:tab w:val="left" w:pos="2160"/>
          <w:tab w:val="right" w:pos="7200"/>
          <w:tab w:val="right" w:pos="8540"/>
        </w:tabs>
        <w:spacing w:before="240" w:after="120" w:line="380" w:lineRule="exact"/>
        <w:ind w:left="547" w:right="-29" w:hanging="547"/>
        <w:jc w:val="thaiDistribute"/>
        <w:rPr>
          <w:rFonts w:ascii="Arial" w:hAnsi="Arial"/>
          <w:b/>
          <w:bCs/>
          <w:sz w:val="22"/>
          <w:szCs w:val="22"/>
        </w:rPr>
      </w:pPr>
      <w:r>
        <w:rPr>
          <w:rFonts w:ascii="Arial" w:hAnsi="Arial"/>
          <w:b/>
          <w:bCs/>
          <w:sz w:val="22"/>
          <w:szCs w:val="22"/>
        </w:rPr>
        <w:t>11</w:t>
      </w:r>
      <w:r w:rsidR="00243979" w:rsidRPr="00C83C9D">
        <w:rPr>
          <w:rFonts w:ascii="Arial" w:hAnsi="Arial"/>
          <w:b/>
          <w:bCs/>
          <w:sz w:val="22"/>
          <w:szCs w:val="22"/>
        </w:rPr>
        <w:t>.</w:t>
      </w:r>
      <w:r w:rsidR="00243979" w:rsidRPr="00C83C9D">
        <w:rPr>
          <w:rFonts w:ascii="Arial" w:hAnsi="Arial"/>
          <w:b/>
          <w:bCs/>
          <w:sz w:val="22"/>
          <w:szCs w:val="22"/>
        </w:rPr>
        <w:tab/>
        <w:t>Inventories</w:t>
      </w:r>
    </w:p>
    <w:p w:rsidR="00243979" w:rsidRPr="00193571" w:rsidRDefault="00243979" w:rsidP="00867AEB">
      <w:pPr>
        <w:pStyle w:val="BodyTextIndent2"/>
        <w:spacing w:line="300" w:lineRule="exact"/>
        <w:ind w:left="547" w:right="-7" w:hanging="547"/>
        <w:jc w:val="right"/>
        <w:rPr>
          <w:rFonts w:ascii="Arial" w:hAnsi="Arial"/>
          <w:sz w:val="18"/>
          <w:szCs w:val="18"/>
        </w:rPr>
      </w:pPr>
      <w:r w:rsidRPr="00193571">
        <w:rPr>
          <w:rFonts w:ascii="Arial" w:hAnsi="Arial"/>
          <w:sz w:val="18"/>
          <w:szCs w:val="18"/>
        </w:rPr>
        <w:t xml:space="preserve"> (Unit: Thousand Baht)</w:t>
      </w:r>
    </w:p>
    <w:tbl>
      <w:tblPr>
        <w:tblW w:w="8982" w:type="dxa"/>
        <w:tblInd w:w="558" w:type="dxa"/>
        <w:tblLayout w:type="fixed"/>
        <w:tblLook w:val="0000" w:firstRow="0" w:lastRow="0" w:firstColumn="0" w:lastColumn="0" w:noHBand="0" w:noVBand="0"/>
      </w:tblPr>
      <w:tblGrid>
        <w:gridCol w:w="1692"/>
        <w:gridCol w:w="1199"/>
        <w:gridCol w:w="1231"/>
        <w:gridCol w:w="1199"/>
        <w:gridCol w:w="1231"/>
        <w:gridCol w:w="1199"/>
        <w:gridCol w:w="1231"/>
      </w:tblGrid>
      <w:tr w:rsidR="00D14C6B" w:rsidRPr="00193571" w:rsidTr="00867AEB">
        <w:trPr>
          <w:trHeight w:val="80"/>
        </w:trPr>
        <w:tc>
          <w:tcPr>
            <w:tcW w:w="1692" w:type="dxa"/>
          </w:tcPr>
          <w:p w:rsidR="00D14C6B" w:rsidRPr="00193571" w:rsidRDefault="00D14C6B" w:rsidP="00243979">
            <w:pPr>
              <w:spacing w:line="300" w:lineRule="exact"/>
              <w:ind w:left="540" w:right="29" w:hanging="540"/>
              <w:jc w:val="center"/>
              <w:rPr>
                <w:rFonts w:ascii="Arial" w:hAnsi="Arial" w:cs="Arial"/>
                <w:b/>
                <w:bCs/>
                <w:sz w:val="18"/>
                <w:szCs w:val="18"/>
                <w:u w:val="single"/>
              </w:rPr>
            </w:pPr>
          </w:p>
        </w:tc>
        <w:tc>
          <w:tcPr>
            <w:tcW w:w="7290" w:type="dxa"/>
            <w:gridSpan w:val="6"/>
          </w:tcPr>
          <w:p w:rsidR="00D14C6B" w:rsidRPr="00193571" w:rsidRDefault="00D14C6B" w:rsidP="00D14C6B">
            <w:pPr>
              <w:pBdr>
                <w:bottom w:val="single" w:sz="4" w:space="1" w:color="auto"/>
              </w:pBdr>
              <w:spacing w:line="300" w:lineRule="exact"/>
              <w:ind w:left="540" w:right="29" w:hanging="540"/>
              <w:jc w:val="center"/>
              <w:rPr>
                <w:rFonts w:ascii="Arial" w:hAnsi="Arial" w:cs="Arial"/>
                <w:sz w:val="18"/>
                <w:szCs w:val="18"/>
              </w:rPr>
            </w:pPr>
            <w:r w:rsidRPr="00193571">
              <w:rPr>
                <w:rFonts w:ascii="Arial" w:hAnsi="Arial" w:cs="Arial"/>
                <w:sz w:val="18"/>
                <w:szCs w:val="18"/>
              </w:rPr>
              <w:t>Consolidated financial statements</w:t>
            </w:r>
          </w:p>
        </w:tc>
      </w:tr>
      <w:tr w:rsidR="00243979" w:rsidRPr="00193571" w:rsidTr="00867AEB">
        <w:trPr>
          <w:trHeight w:val="80"/>
        </w:trPr>
        <w:tc>
          <w:tcPr>
            <w:tcW w:w="1692" w:type="dxa"/>
          </w:tcPr>
          <w:p w:rsidR="00243979" w:rsidRPr="00193571" w:rsidRDefault="00243979" w:rsidP="00243979">
            <w:pPr>
              <w:spacing w:line="300" w:lineRule="exact"/>
              <w:ind w:left="540" w:right="29" w:hanging="540"/>
              <w:jc w:val="center"/>
              <w:rPr>
                <w:rFonts w:ascii="Arial" w:hAnsi="Arial" w:cs="Arial"/>
                <w:b/>
                <w:bCs/>
                <w:sz w:val="18"/>
                <w:szCs w:val="18"/>
                <w:u w:val="single"/>
              </w:rPr>
            </w:pPr>
          </w:p>
        </w:tc>
        <w:tc>
          <w:tcPr>
            <w:tcW w:w="2430" w:type="dxa"/>
            <w:gridSpan w:val="2"/>
          </w:tcPr>
          <w:p w:rsidR="00243979" w:rsidRPr="00193571" w:rsidRDefault="00243979" w:rsidP="00243979">
            <w:pPr>
              <w:spacing w:line="300" w:lineRule="exact"/>
              <w:ind w:left="540" w:right="29" w:hanging="540"/>
              <w:jc w:val="center"/>
              <w:rPr>
                <w:rFonts w:ascii="Arial" w:hAnsi="Arial" w:cs="Arial"/>
                <w:sz w:val="18"/>
                <w:szCs w:val="18"/>
              </w:rPr>
            </w:pPr>
          </w:p>
        </w:tc>
        <w:tc>
          <w:tcPr>
            <w:tcW w:w="2430" w:type="dxa"/>
            <w:gridSpan w:val="2"/>
          </w:tcPr>
          <w:p w:rsidR="00243979" w:rsidRPr="00193571" w:rsidRDefault="00243979" w:rsidP="00243979">
            <w:pPr>
              <w:spacing w:line="300" w:lineRule="exact"/>
              <w:ind w:left="540" w:hanging="540"/>
              <w:jc w:val="center"/>
              <w:rPr>
                <w:rFonts w:ascii="Arial" w:hAnsi="Arial" w:cs="Cordia New"/>
                <w:sz w:val="18"/>
                <w:szCs w:val="18"/>
              </w:rPr>
            </w:pPr>
            <w:r w:rsidRPr="00193571">
              <w:rPr>
                <w:rFonts w:ascii="Arial" w:hAnsi="Arial" w:cs="Cordia New"/>
                <w:sz w:val="18"/>
                <w:szCs w:val="18"/>
              </w:rPr>
              <w:t>Reduce cost to net</w:t>
            </w:r>
          </w:p>
        </w:tc>
        <w:tc>
          <w:tcPr>
            <w:tcW w:w="2430" w:type="dxa"/>
            <w:gridSpan w:val="2"/>
          </w:tcPr>
          <w:p w:rsidR="00243979" w:rsidRPr="00193571" w:rsidRDefault="00243979" w:rsidP="00243979">
            <w:pPr>
              <w:spacing w:line="300" w:lineRule="exact"/>
              <w:ind w:left="540" w:right="29" w:hanging="540"/>
              <w:jc w:val="center"/>
              <w:rPr>
                <w:rFonts w:ascii="Arial" w:hAnsi="Arial" w:cs="Arial"/>
                <w:sz w:val="18"/>
                <w:szCs w:val="18"/>
              </w:rPr>
            </w:pPr>
          </w:p>
        </w:tc>
      </w:tr>
      <w:tr w:rsidR="00243979" w:rsidRPr="00193571" w:rsidTr="00867AEB">
        <w:tc>
          <w:tcPr>
            <w:tcW w:w="1692" w:type="dxa"/>
          </w:tcPr>
          <w:p w:rsidR="00243979" w:rsidRPr="00193571" w:rsidRDefault="00243979" w:rsidP="00243979">
            <w:pPr>
              <w:spacing w:line="300" w:lineRule="exact"/>
              <w:ind w:left="540" w:right="29" w:hanging="540"/>
              <w:jc w:val="center"/>
              <w:rPr>
                <w:rFonts w:ascii="Arial" w:hAnsi="Arial" w:cs="Arial"/>
                <w:b/>
                <w:bCs/>
                <w:sz w:val="18"/>
                <w:szCs w:val="18"/>
                <w:u w:val="single"/>
              </w:rPr>
            </w:pPr>
          </w:p>
        </w:tc>
        <w:tc>
          <w:tcPr>
            <w:tcW w:w="2430" w:type="dxa"/>
            <w:gridSpan w:val="2"/>
          </w:tcPr>
          <w:p w:rsidR="00243979" w:rsidRPr="00193571" w:rsidRDefault="00243979" w:rsidP="00243979">
            <w:pPr>
              <w:pBdr>
                <w:bottom w:val="single" w:sz="4" w:space="1" w:color="auto"/>
              </w:pBdr>
              <w:spacing w:line="300" w:lineRule="exact"/>
              <w:ind w:left="540" w:right="29" w:hanging="540"/>
              <w:jc w:val="center"/>
              <w:rPr>
                <w:rFonts w:ascii="Arial" w:hAnsi="Arial" w:cs="Arial"/>
                <w:sz w:val="18"/>
                <w:szCs w:val="18"/>
              </w:rPr>
            </w:pPr>
            <w:r w:rsidRPr="00193571">
              <w:rPr>
                <w:rFonts w:ascii="Arial" w:hAnsi="Arial" w:cs="Arial"/>
                <w:sz w:val="18"/>
                <w:szCs w:val="18"/>
              </w:rPr>
              <w:t>Cost</w:t>
            </w:r>
          </w:p>
        </w:tc>
        <w:tc>
          <w:tcPr>
            <w:tcW w:w="2430" w:type="dxa"/>
            <w:gridSpan w:val="2"/>
          </w:tcPr>
          <w:p w:rsidR="00243979" w:rsidRPr="00193571" w:rsidRDefault="00243979" w:rsidP="00243979">
            <w:pPr>
              <w:pBdr>
                <w:bottom w:val="single" w:sz="4" w:space="1" w:color="auto"/>
              </w:pBdr>
              <w:spacing w:line="300" w:lineRule="exact"/>
              <w:ind w:left="540" w:right="29" w:hanging="540"/>
              <w:jc w:val="center"/>
              <w:rPr>
                <w:rFonts w:ascii="Arial" w:hAnsi="Arial" w:cs="Arial"/>
                <w:sz w:val="18"/>
                <w:szCs w:val="18"/>
              </w:rPr>
            </w:pPr>
            <w:proofErr w:type="spellStart"/>
            <w:r w:rsidRPr="00193571">
              <w:rPr>
                <w:rFonts w:ascii="Arial" w:hAnsi="Arial" w:cs="Cordia New"/>
                <w:sz w:val="18"/>
                <w:szCs w:val="18"/>
              </w:rPr>
              <w:t>realisable</w:t>
            </w:r>
            <w:proofErr w:type="spellEnd"/>
            <w:r w:rsidRPr="00193571">
              <w:rPr>
                <w:rFonts w:ascii="Arial" w:hAnsi="Arial" w:cs="Cordia New"/>
                <w:sz w:val="18"/>
                <w:szCs w:val="18"/>
              </w:rPr>
              <w:t xml:space="preserve"> value</w:t>
            </w:r>
          </w:p>
        </w:tc>
        <w:tc>
          <w:tcPr>
            <w:tcW w:w="2430" w:type="dxa"/>
            <w:gridSpan w:val="2"/>
          </w:tcPr>
          <w:p w:rsidR="00243979" w:rsidRPr="00193571" w:rsidRDefault="00243979" w:rsidP="00243979">
            <w:pPr>
              <w:pBdr>
                <w:bottom w:val="single" w:sz="4" w:space="1" w:color="auto"/>
              </w:pBdr>
              <w:spacing w:line="300" w:lineRule="exact"/>
              <w:ind w:left="540" w:right="29" w:hanging="540"/>
              <w:jc w:val="center"/>
              <w:rPr>
                <w:rFonts w:ascii="Arial" w:hAnsi="Arial" w:cs="Arial"/>
                <w:sz w:val="18"/>
                <w:szCs w:val="18"/>
              </w:rPr>
            </w:pPr>
            <w:r w:rsidRPr="00193571">
              <w:rPr>
                <w:rFonts w:ascii="Arial" w:hAnsi="Arial" w:cs="Arial"/>
                <w:sz w:val="18"/>
                <w:szCs w:val="18"/>
              </w:rPr>
              <w:t>Inventories - net</w:t>
            </w:r>
          </w:p>
        </w:tc>
      </w:tr>
      <w:tr w:rsidR="00243979" w:rsidRPr="00193571" w:rsidTr="00867AEB">
        <w:tc>
          <w:tcPr>
            <w:tcW w:w="1692" w:type="dxa"/>
          </w:tcPr>
          <w:p w:rsidR="00243979" w:rsidRPr="00193571" w:rsidRDefault="00243979" w:rsidP="00243979">
            <w:pPr>
              <w:spacing w:line="300" w:lineRule="exact"/>
              <w:ind w:left="540" w:right="29" w:hanging="540"/>
              <w:jc w:val="center"/>
              <w:rPr>
                <w:rFonts w:ascii="Arial" w:hAnsi="Arial" w:cs="Arial"/>
                <w:b/>
                <w:bCs/>
                <w:sz w:val="18"/>
                <w:szCs w:val="18"/>
                <w:u w:val="single"/>
              </w:rPr>
            </w:pPr>
          </w:p>
        </w:tc>
        <w:tc>
          <w:tcPr>
            <w:tcW w:w="1199" w:type="dxa"/>
          </w:tcPr>
          <w:p w:rsidR="00243979" w:rsidRPr="00193571" w:rsidRDefault="004025CC" w:rsidP="00243979">
            <w:pPr>
              <w:pBdr>
                <w:bottom w:val="single" w:sz="4" w:space="1" w:color="auto"/>
              </w:pBdr>
              <w:spacing w:line="300" w:lineRule="exact"/>
              <w:ind w:right="29"/>
              <w:jc w:val="center"/>
              <w:rPr>
                <w:rFonts w:ascii="Arial" w:hAnsi="Arial" w:cs="Arial"/>
                <w:sz w:val="18"/>
                <w:szCs w:val="18"/>
              </w:rPr>
            </w:pPr>
            <w:r w:rsidRPr="00193571">
              <w:rPr>
                <w:rFonts w:ascii="Arial" w:hAnsi="Arial" w:cs="Arial"/>
                <w:sz w:val="18"/>
                <w:szCs w:val="18"/>
              </w:rPr>
              <w:t>2020</w:t>
            </w:r>
          </w:p>
        </w:tc>
        <w:tc>
          <w:tcPr>
            <w:tcW w:w="1231" w:type="dxa"/>
          </w:tcPr>
          <w:p w:rsidR="00243979" w:rsidRPr="00193571" w:rsidRDefault="006E61D0" w:rsidP="00243979">
            <w:pPr>
              <w:pBdr>
                <w:bottom w:val="single" w:sz="4" w:space="1" w:color="auto"/>
              </w:pBdr>
              <w:spacing w:line="300" w:lineRule="exact"/>
              <w:ind w:right="29"/>
              <w:jc w:val="center"/>
              <w:rPr>
                <w:rFonts w:ascii="Arial" w:hAnsi="Arial" w:cs="Arial"/>
                <w:sz w:val="18"/>
                <w:szCs w:val="18"/>
              </w:rPr>
            </w:pPr>
            <w:r w:rsidRPr="00193571">
              <w:rPr>
                <w:rFonts w:ascii="Arial" w:hAnsi="Arial" w:cs="Arial"/>
                <w:sz w:val="18"/>
                <w:szCs w:val="18"/>
              </w:rPr>
              <w:t>2019</w:t>
            </w:r>
          </w:p>
        </w:tc>
        <w:tc>
          <w:tcPr>
            <w:tcW w:w="1199" w:type="dxa"/>
          </w:tcPr>
          <w:p w:rsidR="00243979" w:rsidRPr="00193571" w:rsidRDefault="004025CC" w:rsidP="00243979">
            <w:pPr>
              <w:pBdr>
                <w:bottom w:val="single" w:sz="4" w:space="1" w:color="auto"/>
              </w:pBdr>
              <w:spacing w:line="300" w:lineRule="exact"/>
              <w:ind w:right="29"/>
              <w:jc w:val="center"/>
              <w:rPr>
                <w:rFonts w:ascii="Arial" w:hAnsi="Arial" w:cs="Arial"/>
                <w:sz w:val="18"/>
                <w:szCs w:val="18"/>
              </w:rPr>
            </w:pPr>
            <w:r w:rsidRPr="00193571">
              <w:rPr>
                <w:rFonts w:ascii="Arial" w:hAnsi="Arial" w:cs="Arial"/>
                <w:sz w:val="18"/>
                <w:szCs w:val="18"/>
              </w:rPr>
              <w:t>2020</w:t>
            </w:r>
          </w:p>
        </w:tc>
        <w:tc>
          <w:tcPr>
            <w:tcW w:w="1231" w:type="dxa"/>
          </w:tcPr>
          <w:p w:rsidR="00243979" w:rsidRPr="00193571" w:rsidRDefault="006E61D0" w:rsidP="00243979">
            <w:pPr>
              <w:pBdr>
                <w:bottom w:val="single" w:sz="4" w:space="1" w:color="auto"/>
              </w:pBdr>
              <w:spacing w:line="300" w:lineRule="exact"/>
              <w:ind w:right="29"/>
              <w:jc w:val="center"/>
              <w:rPr>
                <w:rFonts w:ascii="Arial" w:hAnsi="Arial" w:cs="Arial"/>
                <w:sz w:val="18"/>
                <w:szCs w:val="18"/>
              </w:rPr>
            </w:pPr>
            <w:r w:rsidRPr="00193571">
              <w:rPr>
                <w:rFonts w:ascii="Arial" w:hAnsi="Arial" w:cs="Arial"/>
                <w:sz w:val="18"/>
                <w:szCs w:val="18"/>
              </w:rPr>
              <w:t>2019</w:t>
            </w:r>
          </w:p>
        </w:tc>
        <w:tc>
          <w:tcPr>
            <w:tcW w:w="1199" w:type="dxa"/>
          </w:tcPr>
          <w:p w:rsidR="00243979" w:rsidRPr="00193571" w:rsidRDefault="004025CC" w:rsidP="00243979">
            <w:pPr>
              <w:pBdr>
                <w:bottom w:val="single" w:sz="4" w:space="1" w:color="auto"/>
              </w:pBdr>
              <w:spacing w:line="300" w:lineRule="exact"/>
              <w:ind w:right="29"/>
              <w:jc w:val="center"/>
              <w:rPr>
                <w:rFonts w:ascii="Arial" w:hAnsi="Arial" w:cs="Arial"/>
                <w:sz w:val="18"/>
                <w:szCs w:val="18"/>
              </w:rPr>
            </w:pPr>
            <w:r w:rsidRPr="00193571">
              <w:rPr>
                <w:rFonts w:ascii="Arial" w:hAnsi="Arial" w:cs="Arial"/>
                <w:sz w:val="18"/>
                <w:szCs w:val="18"/>
              </w:rPr>
              <w:t>2020</w:t>
            </w:r>
          </w:p>
        </w:tc>
        <w:tc>
          <w:tcPr>
            <w:tcW w:w="1231" w:type="dxa"/>
          </w:tcPr>
          <w:p w:rsidR="00243979" w:rsidRPr="00193571" w:rsidRDefault="006E61D0" w:rsidP="00243979">
            <w:pPr>
              <w:pBdr>
                <w:bottom w:val="single" w:sz="4" w:space="1" w:color="auto"/>
              </w:pBdr>
              <w:spacing w:line="300" w:lineRule="exact"/>
              <w:ind w:right="29"/>
              <w:jc w:val="center"/>
              <w:rPr>
                <w:rFonts w:ascii="Arial" w:hAnsi="Arial" w:cs="Arial"/>
                <w:sz w:val="18"/>
                <w:szCs w:val="18"/>
              </w:rPr>
            </w:pPr>
            <w:r w:rsidRPr="00193571">
              <w:rPr>
                <w:rFonts w:ascii="Arial" w:hAnsi="Arial" w:cs="Arial"/>
                <w:sz w:val="18"/>
                <w:szCs w:val="18"/>
              </w:rPr>
              <w:t>2019</w:t>
            </w:r>
          </w:p>
        </w:tc>
      </w:tr>
      <w:tr w:rsidR="006E61D0" w:rsidRPr="00193571" w:rsidTr="00867AEB">
        <w:tc>
          <w:tcPr>
            <w:tcW w:w="1692" w:type="dxa"/>
          </w:tcPr>
          <w:p w:rsidR="006E61D0" w:rsidRPr="00193571" w:rsidRDefault="006E61D0" w:rsidP="006E61D0">
            <w:pPr>
              <w:spacing w:line="300" w:lineRule="exact"/>
              <w:ind w:left="72" w:right="29" w:hanging="90"/>
              <w:jc w:val="thaiDistribute"/>
              <w:rPr>
                <w:rFonts w:ascii="Arial" w:hAnsi="Arial" w:cs="Arial"/>
                <w:sz w:val="18"/>
                <w:szCs w:val="18"/>
              </w:rPr>
            </w:pPr>
            <w:r w:rsidRPr="00193571">
              <w:rPr>
                <w:rFonts w:ascii="Arial" w:hAnsi="Arial" w:cs="Arial"/>
                <w:sz w:val="18"/>
                <w:szCs w:val="18"/>
              </w:rPr>
              <w:t>Finished goods</w:t>
            </w:r>
          </w:p>
        </w:tc>
        <w:tc>
          <w:tcPr>
            <w:tcW w:w="1199" w:type="dxa"/>
          </w:tcPr>
          <w:p w:rsidR="006E61D0" w:rsidRPr="00193571" w:rsidRDefault="008D6521" w:rsidP="006E61D0">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1,058</w:t>
            </w:r>
          </w:p>
        </w:tc>
        <w:tc>
          <w:tcPr>
            <w:tcW w:w="1231" w:type="dxa"/>
          </w:tcPr>
          <w:p w:rsidR="006E61D0" w:rsidRPr="00193571" w:rsidRDefault="00193571" w:rsidP="006E61D0">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1,252</w:t>
            </w:r>
          </w:p>
        </w:tc>
        <w:tc>
          <w:tcPr>
            <w:tcW w:w="1199" w:type="dxa"/>
          </w:tcPr>
          <w:p w:rsidR="006E61D0" w:rsidRPr="00193571" w:rsidRDefault="008D6521" w:rsidP="006E61D0">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(29)</w:t>
            </w:r>
          </w:p>
        </w:tc>
        <w:tc>
          <w:tcPr>
            <w:tcW w:w="1231" w:type="dxa"/>
          </w:tcPr>
          <w:p w:rsidR="006E61D0" w:rsidRPr="00193571" w:rsidRDefault="006E61D0" w:rsidP="006E61D0">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(24)</w:t>
            </w:r>
          </w:p>
        </w:tc>
        <w:tc>
          <w:tcPr>
            <w:tcW w:w="1199" w:type="dxa"/>
          </w:tcPr>
          <w:p w:rsidR="006E61D0" w:rsidRPr="00193571" w:rsidRDefault="008D6521" w:rsidP="006E61D0">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1,029</w:t>
            </w:r>
          </w:p>
        </w:tc>
        <w:tc>
          <w:tcPr>
            <w:tcW w:w="1231" w:type="dxa"/>
          </w:tcPr>
          <w:p w:rsidR="006E61D0" w:rsidRPr="00193571" w:rsidRDefault="00193571" w:rsidP="006E61D0">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1,228</w:t>
            </w:r>
          </w:p>
        </w:tc>
      </w:tr>
      <w:tr w:rsidR="006E61D0" w:rsidRPr="00193571" w:rsidTr="00867AEB">
        <w:tc>
          <w:tcPr>
            <w:tcW w:w="1692" w:type="dxa"/>
          </w:tcPr>
          <w:p w:rsidR="006E61D0" w:rsidRPr="00193571" w:rsidRDefault="006E61D0" w:rsidP="006E61D0">
            <w:pPr>
              <w:spacing w:line="300" w:lineRule="exact"/>
              <w:ind w:left="72" w:right="29" w:hanging="90"/>
              <w:jc w:val="thaiDistribute"/>
              <w:rPr>
                <w:rFonts w:ascii="Arial" w:hAnsi="Arial" w:cs="Arial"/>
                <w:sz w:val="18"/>
                <w:szCs w:val="18"/>
              </w:rPr>
            </w:pPr>
            <w:r w:rsidRPr="00193571">
              <w:rPr>
                <w:rFonts w:ascii="Arial" w:hAnsi="Arial" w:cs="Arial"/>
                <w:sz w:val="18"/>
                <w:szCs w:val="18"/>
              </w:rPr>
              <w:t>Raw materials</w:t>
            </w:r>
          </w:p>
        </w:tc>
        <w:tc>
          <w:tcPr>
            <w:tcW w:w="1199" w:type="dxa"/>
          </w:tcPr>
          <w:p w:rsidR="006E61D0" w:rsidRPr="00193571" w:rsidRDefault="008D6521" w:rsidP="006E61D0">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901</w:t>
            </w:r>
          </w:p>
        </w:tc>
        <w:tc>
          <w:tcPr>
            <w:tcW w:w="1231" w:type="dxa"/>
          </w:tcPr>
          <w:p w:rsidR="006E61D0" w:rsidRPr="00193571" w:rsidRDefault="006E61D0" w:rsidP="006E61D0">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1,432</w:t>
            </w:r>
          </w:p>
        </w:tc>
        <w:tc>
          <w:tcPr>
            <w:tcW w:w="1199" w:type="dxa"/>
          </w:tcPr>
          <w:p w:rsidR="006E61D0" w:rsidRPr="00193571" w:rsidRDefault="008D6521" w:rsidP="006E61D0">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w:t>
            </w:r>
          </w:p>
        </w:tc>
        <w:tc>
          <w:tcPr>
            <w:tcW w:w="1231" w:type="dxa"/>
          </w:tcPr>
          <w:p w:rsidR="006E61D0" w:rsidRPr="00193571" w:rsidRDefault="006E61D0" w:rsidP="006E61D0">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w:t>
            </w:r>
          </w:p>
        </w:tc>
        <w:tc>
          <w:tcPr>
            <w:tcW w:w="1199" w:type="dxa"/>
          </w:tcPr>
          <w:p w:rsidR="006E61D0" w:rsidRPr="00193571" w:rsidRDefault="008D6521" w:rsidP="006E61D0">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901</w:t>
            </w:r>
          </w:p>
        </w:tc>
        <w:tc>
          <w:tcPr>
            <w:tcW w:w="1231" w:type="dxa"/>
          </w:tcPr>
          <w:p w:rsidR="006E61D0" w:rsidRPr="00193571" w:rsidRDefault="006E61D0" w:rsidP="006E61D0">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1,432</w:t>
            </w:r>
          </w:p>
        </w:tc>
      </w:tr>
      <w:tr w:rsidR="006E61D0" w:rsidRPr="00193571" w:rsidTr="00867AEB">
        <w:tc>
          <w:tcPr>
            <w:tcW w:w="1692" w:type="dxa"/>
          </w:tcPr>
          <w:p w:rsidR="006E61D0" w:rsidRPr="00193571" w:rsidRDefault="006E61D0" w:rsidP="006E61D0">
            <w:pPr>
              <w:spacing w:line="300" w:lineRule="exact"/>
              <w:ind w:left="72" w:right="29" w:hanging="90"/>
              <w:jc w:val="thaiDistribute"/>
              <w:rPr>
                <w:rFonts w:ascii="Arial" w:hAnsi="Arial" w:cs="Arial"/>
                <w:sz w:val="18"/>
                <w:szCs w:val="18"/>
              </w:rPr>
            </w:pPr>
            <w:r w:rsidRPr="00193571">
              <w:rPr>
                <w:rFonts w:ascii="Arial" w:hAnsi="Arial" w:cs="Arial"/>
                <w:sz w:val="18"/>
                <w:szCs w:val="18"/>
              </w:rPr>
              <w:t>Manufacturing</w:t>
            </w:r>
          </w:p>
        </w:tc>
        <w:tc>
          <w:tcPr>
            <w:tcW w:w="1199" w:type="dxa"/>
          </w:tcPr>
          <w:p w:rsidR="006E61D0" w:rsidRPr="00193571" w:rsidRDefault="006E61D0" w:rsidP="006E61D0">
            <w:pPr>
              <w:tabs>
                <w:tab w:val="decimal" w:pos="882"/>
              </w:tabs>
              <w:spacing w:line="300" w:lineRule="exact"/>
              <w:ind w:left="-18" w:right="-14" w:firstLine="18"/>
              <w:rPr>
                <w:rFonts w:ascii="Arial" w:hAnsi="Arial" w:cs="Arial"/>
                <w:sz w:val="18"/>
                <w:szCs w:val="18"/>
              </w:rPr>
            </w:pPr>
          </w:p>
        </w:tc>
        <w:tc>
          <w:tcPr>
            <w:tcW w:w="1231" w:type="dxa"/>
          </w:tcPr>
          <w:p w:rsidR="006E61D0" w:rsidRPr="00193571" w:rsidRDefault="006E61D0" w:rsidP="006E61D0">
            <w:pPr>
              <w:tabs>
                <w:tab w:val="decimal" w:pos="882"/>
              </w:tabs>
              <w:spacing w:line="300" w:lineRule="exact"/>
              <w:ind w:left="-18" w:right="-14" w:firstLine="18"/>
              <w:rPr>
                <w:rFonts w:ascii="Arial" w:hAnsi="Arial" w:cs="Arial"/>
                <w:sz w:val="18"/>
                <w:szCs w:val="18"/>
              </w:rPr>
            </w:pPr>
          </w:p>
        </w:tc>
        <w:tc>
          <w:tcPr>
            <w:tcW w:w="1199" w:type="dxa"/>
          </w:tcPr>
          <w:p w:rsidR="006E61D0" w:rsidRPr="00193571" w:rsidRDefault="006E61D0" w:rsidP="006E61D0">
            <w:pPr>
              <w:tabs>
                <w:tab w:val="decimal" w:pos="882"/>
              </w:tabs>
              <w:spacing w:line="300" w:lineRule="exact"/>
              <w:ind w:left="-18" w:right="-14" w:firstLine="18"/>
              <w:rPr>
                <w:rFonts w:ascii="Arial" w:hAnsi="Arial" w:cs="Arial"/>
                <w:sz w:val="18"/>
                <w:szCs w:val="18"/>
              </w:rPr>
            </w:pPr>
          </w:p>
        </w:tc>
        <w:tc>
          <w:tcPr>
            <w:tcW w:w="1231" w:type="dxa"/>
          </w:tcPr>
          <w:p w:rsidR="006E61D0" w:rsidRPr="00193571" w:rsidRDefault="006E61D0" w:rsidP="006E61D0">
            <w:pPr>
              <w:tabs>
                <w:tab w:val="decimal" w:pos="882"/>
              </w:tabs>
              <w:spacing w:line="300" w:lineRule="exact"/>
              <w:ind w:left="-18" w:right="-14" w:firstLine="18"/>
              <w:rPr>
                <w:rFonts w:ascii="Arial" w:hAnsi="Arial" w:cs="Arial"/>
                <w:sz w:val="18"/>
                <w:szCs w:val="18"/>
              </w:rPr>
            </w:pPr>
          </w:p>
        </w:tc>
        <w:tc>
          <w:tcPr>
            <w:tcW w:w="1199" w:type="dxa"/>
          </w:tcPr>
          <w:p w:rsidR="006E61D0" w:rsidRPr="00193571" w:rsidRDefault="006E61D0" w:rsidP="006E61D0">
            <w:pPr>
              <w:tabs>
                <w:tab w:val="decimal" w:pos="882"/>
              </w:tabs>
              <w:spacing w:line="300" w:lineRule="exact"/>
              <w:ind w:left="-18" w:right="-14" w:firstLine="18"/>
              <w:rPr>
                <w:rFonts w:ascii="Arial" w:hAnsi="Arial" w:cs="Arial"/>
                <w:sz w:val="18"/>
                <w:szCs w:val="18"/>
              </w:rPr>
            </w:pPr>
          </w:p>
        </w:tc>
        <w:tc>
          <w:tcPr>
            <w:tcW w:w="1231" w:type="dxa"/>
          </w:tcPr>
          <w:p w:rsidR="006E61D0" w:rsidRPr="00193571" w:rsidRDefault="006E61D0" w:rsidP="006E61D0">
            <w:pPr>
              <w:tabs>
                <w:tab w:val="decimal" w:pos="882"/>
              </w:tabs>
              <w:spacing w:line="300" w:lineRule="exact"/>
              <w:ind w:left="-18" w:right="-14" w:firstLine="18"/>
              <w:rPr>
                <w:rFonts w:ascii="Arial" w:hAnsi="Arial" w:cs="Arial"/>
                <w:sz w:val="18"/>
                <w:szCs w:val="18"/>
              </w:rPr>
            </w:pPr>
          </w:p>
        </w:tc>
      </w:tr>
      <w:tr w:rsidR="006E61D0" w:rsidRPr="00193571" w:rsidTr="00867AEB">
        <w:tc>
          <w:tcPr>
            <w:tcW w:w="1692" w:type="dxa"/>
          </w:tcPr>
          <w:p w:rsidR="006E61D0" w:rsidRPr="00193571" w:rsidRDefault="006E61D0" w:rsidP="006E61D0">
            <w:pPr>
              <w:spacing w:line="300" w:lineRule="exact"/>
              <w:ind w:left="72" w:right="29" w:hanging="90"/>
              <w:rPr>
                <w:rFonts w:ascii="Arial" w:hAnsi="Arial" w:cs="Arial"/>
                <w:sz w:val="18"/>
                <w:szCs w:val="18"/>
              </w:rPr>
            </w:pPr>
            <w:r w:rsidRPr="00193571">
              <w:rPr>
                <w:rFonts w:ascii="Arial" w:hAnsi="Arial" w:cs="Arial"/>
                <w:sz w:val="18"/>
                <w:szCs w:val="18"/>
              </w:rPr>
              <w:tab/>
              <w:t>supplies</w:t>
            </w:r>
          </w:p>
        </w:tc>
        <w:tc>
          <w:tcPr>
            <w:tcW w:w="1199" w:type="dxa"/>
          </w:tcPr>
          <w:p w:rsidR="006E61D0" w:rsidRPr="00193571" w:rsidRDefault="008D6521" w:rsidP="006E61D0">
            <w:pPr>
              <w:pBdr>
                <w:bottom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2,413</w:t>
            </w:r>
          </w:p>
        </w:tc>
        <w:tc>
          <w:tcPr>
            <w:tcW w:w="1231" w:type="dxa"/>
          </w:tcPr>
          <w:p w:rsidR="006E61D0" w:rsidRPr="00193571" w:rsidRDefault="00193571" w:rsidP="006E61D0">
            <w:pPr>
              <w:pBdr>
                <w:bottom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579</w:t>
            </w:r>
          </w:p>
        </w:tc>
        <w:tc>
          <w:tcPr>
            <w:tcW w:w="1199" w:type="dxa"/>
          </w:tcPr>
          <w:p w:rsidR="006E61D0" w:rsidRPr="00193571" w:rsidRDefault="008D6521" w:rsidP="006E61D0">
            <w:pPr>
              <w:pBdr>
                <w:bottom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(3)</w:t>
            </w:r>
          </w:p>
        </w:tc>
        <w:tc>
          <w:tcPr>
            <w:tcW w:w="1231" w:type="dxa"/>
          </w:tcPr>
          <w:p w:rsidR="006E61D0" w:rsidRPr="00193571" w:rsidRDefault="006E61D0" w:rsidP="006E61D0">
            <w:pPr>
              <w:pBdr>
                <w:bottom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(3)</w:t>
            </w:r>
          </w:p>
        </w:tc>
        <w:tc>
          <w:tcPr>
            <w:tcW w:w="1199" w:type="dxa"/>
          </w:tcPr>
          <w:p w:rsidR="006E61D0" w:rsidRPr="00193571" w:rsidRDefault="008D6521" w:rsidP="006E61D0">
            <w:pPr>
              <w:pBdr>
                <w:bottom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2,410</w:t>
            </w:r>
          </w:p>
        </w:tc>
        <w:tc>
          <w:tcPr>
            <w:tcW w:w="1231" w:type="dxa"/>
          </w:tcPr>
          <w:p w:rsidR="006E61D0" w:rsidRPr="00193571" w:rsidRDefault="00193571" w:rsidP="006E61D0">
            <w:pPr>
              <w:pBdr>
                <w:bottom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576</w:t>
            </w:r>
          </w:p>
        </w:tc>
      </w:tr>
      <w:tr w:rsidR="006E61D0" w:rsidRPr="00193571" w:rsidTr="00867AEB">
        <w:tc>
          <w:tcPr>
            <w:tcW w:w="1692" w:type="dxa"/>
          </w:tcPr>
          <w:p w:rsidR="006E61D0" w:rsidRPr="00193571" w:rsidRDefault="006E61D0" w:rsidP="006E61D0">
            <w:pPr>
              <w:spacing w:line="300" w:lineRule="exact"/>
              <w:ind w:left="540" w:right="29" w:hanging="558"/>
              <w:jc w:val="thaiDistribute"/>
              <w:rPr>
                <w:rFonts w:ascii="Arial" w:hAnsi="Arial" w:cs="Arial"/>
                <w:sz w:val="18"/>
                <w:szCs w:val="18"/>
              </w:rPr>
            </w:pPr>
            <w:r w:rsidRPr="00193571">
              <w:rPr>
                <w:rFonts w:ascii="Arial" w:hAnsi="Arial" w:cs="Arial"/>
                <w:sz w:val="18"/>
                <w:szCs w:val="18"/>
              </w:rPr>
              <w:t>Total</w:t>
            </w:r>
          </w:p>
        </w:tc>
        <w:tc>
          <w:tcPr>
            <w:tcW w:w="1199" w:type="dxa"/>
          </w:tcPr>
          <w:p w:rsidR="006E61D0" w:rsidRPr="00193571" w:rsidRDefault="008D6521" w:rsidP="006E61D0">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4,372</w:t>
            </w:r>
          </w:p>
        </w:tc>
        <w:tc>
          <w:tcPr>
            <w:tcW w:w="1231" w:type="dxa"/>
          </w:tcPr>
          <w:p w:rsidR="006E61D0" w:rsidRPr="00193571" w:rsidRDefault="006E61D0" w:rsidP="006E61D0">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3,263</w:t>
            </w:r>
          </w:p>
        </w:tc>
        <w:tc>
          <w:tcPr>
            <w:tcW w:w="1199" w:type="dxa"/>
          </w:tcPr>
          <w:p w:rsidR="006E61D0" w:rsidRPr="00193571" w:rsidRDefault="008D6521" w:rsidP="006E61D0">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(32)</w:t>
            </w:r>
          </w:p>
        </w:tc>
        <w:tc>
          <w:tcPr>
            <w:tcW w:w="1231" w:type="dxa"/>
          </w:tcPr>
          <w:p w:rsidR="006E61D0" w:rsidRPr="00193571" w:rsidRDefault="006E61D0" w:rsidP="006E61D0">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(27)</w:t>
            </w:r>
          </w:p>
        </w:tc>
        <w:tc>
          <w:tcPr>
            <w:tcW w:w="1199" w:type="dxa"/>
          </w:tcPr>
          <w:p w:rsidR="006E61D0" w:rsidRPr="00193571" w:rsidRDefault="008D6521" w:rsidP="006E61D0">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4,340</w:t>
            </w:r>
          </w:p>
        </w:tc>
        <w:tc>
          <w:tcPr>
            <w:tcW w:w="1231" w:type="dxa"/>
          </w:tcPr>
          <w:p w:rsidR="006E61D0" w:rsidRPr="00193571" w:rsidRDefault="006E61D0" w:rsidP="006E61D0">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3,236</w:t>
            </w:r>
          </w:p>
        </w:tc>
      </w:tr>
    </w:tbl>
    <w:p w:rsidR="005149BC" w:rsidRDefault="005149BC" w:rsidP="00193571">
      <w:pPr>
        <w:pStyle w:val="BlockText"/>
        <w:tabs>
          <w:tab w:val="clear" w:pos="7200"/>
          <w:tab w:val="center" w:pos="6840"/>
          <w:tab w:val="center" w:pos="8280"/>
        </w:tabs>
        <w:spacing w:before="240"/>
        <w:ind w:left="547" w:hanging="547"/>
        <w:jc w:val="both"/>
        <w:rPr>
          <w:rFonts w:ascii="Arial" w:hAnsi="Arial"/>
          <w:b/>
          <w:bCs/>
          <w:sz w:val="22"/>
          <w:szCs w:val="22"/>
        </w:rPr>
      </w:pPr>
    </w:p>
    <w:p w:rsidR="005149BC" w:rsidRDefault="005149BC">
      <w:pPr>
        <w:overflowPunct/>
        <w:autoSpaceDE/>
        <w:autoSpaceDN/>
        <w:adjustRightInd/>
        <w:textAlignment w:val="auto"/>
        <w:rPr>
          <w:rFonts w:ascii="Arial" w:hAnsi="Arial"/>
          <w:b/>
          <w:bCs/>
          <w:sz w:val="22"/>
          <w:szCs w:val="22"/>
        </w:rPr>
      </w:pPr>
      <w:r>
        <w:rPr>
          <w:rFonts w:ascii="Arial" w:hAnsi="Arial"/>
          <w:b/>
          <w:bCs/>
          <w:sz w:val="22"/>
          <w:szCs w:val="22"/>
        </w:rPr>
        <w:br w:type="page"/>
      </w:r>
    </w:p>
    <w:p w:rsidR="00D66D48" w:rsidRPr="007222F3" w:rsidRDefault="00E757CD" w:rsidP="00193571">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lastRenderedPageBreak/>
        <w:t>12</w:t>
      </w:r>
      <w:r w:rsidR="00E62BEE" w:rsidRPr="007222F3">
        <w:rPr>
          <w:rFonts w:ascii="Arial" w:hAnsi="Arial"/>
          <w:b/>
          <w:bCs/>
          <w:sz w:val="22"/>
          <w:szCs w:val="22"/>
        </w:rPr>
        <w:t>.</w:t>
      </w:r>
      <w:r w:rsidR="00E62BEE" w:rsidRPr="007222F3">
        <w:rPr>
          <w:rFonts w:ascii="Arial" w:hAnsi="Arial"/>
          <w:b/>
          <w:bCs/>
          <w:sz w:val="22"/>
          <w:szCs w:val="22"/>
        </w:rPr>
        <w:tab/>
        <w:t>Restricted bank deposits</w:t>
      </w:r>
    </w:p>
    <w:p w:rsidR="005957D4" w:rsidRPr="007222F3" w:rsidRDefault="00D66D48" w:rsidP="00984537">
      <w:pPr>
        <w:pStyle w:val="BlockText"/>
        <w:tabs>
          <w:tab w:val="clear" w:pos="7200"/>
          <w:tab w:val="center" w:pos="6840"/>
          <w:tab w:val="center" w:pos="8280"/>
        </w:tabs>
        <w:ind w:left="540" w:hanging="540"/>
        <w:jc w:val="both"/>
        <w:rPr>
          <w:rFonts w:ascii="Arial" w:hAnsi="Arial"/>
          <w:sz w:val="22"/>
          <w:szCs w:val="22"/>
        </w:rPr>
      </w:pPr>
      <w:r w:rsidRPr="007222F3">
        <w:rPr>
          <w:rFonts w:ascii="Arial" w:hAnsi="Arial"/>
          <w:b/>
          <w:bCs/>
          <w:sz w:val="22"/>
          <w:szCs w:val="22"/>
        </w:rPr>
        <w:tab/>
      </w:r>
      <w:r w:rsidR="00E757CD">
        <w:rPr>
          <w:rFonts w:ascii="Arial" w:hAnsi="Arial"/>
          <w:sz w:val="22"/>
          <w:szCs w:val="22"/>
        </w:rPr>
        <w:t>As at 31 December 2020,</w:t>
      </w:r>
      <w:r w:rsidR="000A366D" w:rsidRPr="007222F3">
        <w:rPr>
          <w:rFonts w:ascii="Arial" w:hAnsi="Arial"/>
          <w:sz w:val="22"/>
          <w:szCs w:val="22"/>
        </w:rPr>
        <w:t xml:space="preserve"> fixed deposits </w:t>
      </w:r>
      <w:r w:rsidR="00E757CD">
        <w:rPr>
          <w:rFonts w:ascii="Arial" w:hAnsi="Arial"/>
          <w:sz w:val="22"/>
          <w:szCs w:val="22"/>
        </w:rPr>
        <w:t xml:space="preserve">carried interests between </w:t>
      </w:r>
      <w:r w:rsidR="004129B4">
        <w:rPr>
          <w:rFonts w:ascii="Arial" w:hAnsi="Arial"/>
          <w:sz w:val="22"/>
          <w:szCs w:val="22"/>
        </w:rPr>
        <w:t>0.13% - 0.63%</w:t>
      </w:r>
      <w:r w:rsidR="00E757CD">
        <w:rPr>
          <w:rFonts w:ascii="Arial" w:hAnsi="Arial"/>
          <w:sz w:val="22"/>
          <w:szCs w:val="22"/>
        </w:rPr>
        <w:t xml:space="preserve"> per annum </w:t>
      </w:r>
      <w:r w:rsidR="005149BC">
        <w:rPr>
          <w:rFonts w:ascii="Arial" w:hAnsi="Arial"/>
          <w:sz w:val="22"/>
          <w:szCs w:val="22"/>
        </w:rPr>
        <w:t>(</w:t>
      </w:r>
      <w:r w:rsidR="007D3F75">
        <w:rPr>
          <w:rFonts w:ascii="Arial" w:hAnsi="Arial"/>
          <w:sz w:val="22"/>
          <w:szCs w:val="22"/>
        </w:rPr>
        <w:t>the Company only</w:t>
      </w:r>
      <w:r w:rsidR="005149BC">
        <w:rPr>
          <w:rFonts w:ascii="Arial" w:hAnsi="Arial"/>
          <w:sz w:val="22"/>
          <w:szCs w:val="22"/>
        </w:rPr>
        <w:t xml:space="preserve">: 0.13% - 0.63% per annum) </w:t>
      </w:r>
      <w:r w:rsidR="00E757CD">
        <w:rPr>
          <w:rFonts w:ascii="Arial" w:hAnsi="Arial"/>
          <w:sz w:val="22"/>
          <w:szCs w:val="22"/>
        </w:rPr>
        <w:t xml:space="preserve">(2019: between </w:t>
      </w:r>
      <w:r w:rsidR="004129B4">
        <w:rPr>
          <w:rFonts w:ascii="Arial" w:hAnsi="Arial"/>
          <w:sz w:val="22"/>
          <w:szCs w:val="22"/>
        </w:rPr>
        <w:t>0.13% - 3.00%</w:t>
      </w:r>
      <w:r w:rsidR="00E757CD">
        <w:rPr>
          <w:rFonts w:ascii="Arial" w:hAnsi="Arial"/>
          <w:sz w:val="22"/>
          <w:szCs w:val="22"/>
        </w:rPr>
        <w:t xml:space="preserve"> per annum</w:t>
      </w:r>
      <w:r w:rsidR="005149BC">
        <w:rPr>
          <w:rFonts w:ascii="Arial" w:hAnsi="Arial"/>
          <w:sz w:val="22"/>
          <w:szCs w:val="22"/>
        </w:rPr>
        <w:t xml:space="preserve"> (</w:t>
      </w:r>
      <w:r w:rsidR="007D3F75">
        <w:rPr>
          <w:rFonts w:ascii="Arial" w:hAnsi="Arial"/>
          <w:sz w:val="22"/>
          <w:szCs w:val="22"/>
        </w:rPr>
        <w:t>the Company only</w:t>
      </w:r>
      <w:r w:rsidR="005149BC">
        <w:rPr>
          <w:rFonts w:ascii="Arial" w:hAnsi="Arial"/>
          <w:sz w:val="22"/>
          <w:szCs w:val="22"/>
        </w:rPr>
        <w:t>: 0.13% - 1.38% per annum</w:t>
      </w:r>
      <w:r w:rsidR="008B5C68">
        <w:rPr>
          <w:rFonts w:ascii="Arial" w:hAnsi="Arial"/>
          <w:sz w:val="22"/>
          <w:szCs w:val="22"/>
        </w:rPr>
        <w:t>)</w:t>
      </w:r>
      <w:r w:rsidR="00E757CD">
        <w:rPr>
          <w:rFonts w:ascii="Arial" w:hAnsi="Arial"/>
          <w:sz w:val="22"/>
          <w:szCs w:val="22"/>
        </w:rPr>
        <w:t>)</w:t>
      </w:r>
      <w:r w:rsidR="004129B4">
        <w:rPr>
          <w:rFonts w:ascii="Arial" w:hAnsi="Arial"/>
          <w:sz w:val="22"/>
          <w:szCs w:val="22"/>
        </w:rPr>
        <w:t>. The Group has</w:t>
      </w:r>
      <w:r w:rsidR="00E757CD">
        <w:rPr>
          <w:rFonts w:ascii="Arial" w:hAnsi="Arial"/>
          <w:sz w:val="22"/>
          <w:szCs w:val="22"/>
        </w:rPr>
        <w:t xml:space="preserve"> </w:t>
      </w:r>
      <w:r w:rsidR="000A366D" w:rsidRPr="007222F3">
        <w:rPr>
          <w:rFonts w:ascii="Arial" w:hAnsi="Arial"/>
          <w:sz w:val="22"/>
          <w:szCs w:val="22"/>
        </w:rPr>
        <w:t xml:space="preserve">pledged </w:t>
      </w:r>
      <w:r w:rsidR="00E757CD">
        <w:rPr>
          <w:rFonts w:ascii="Arial" w:hAnsi="Arial"/>
          <w:sz w:val="22"/>
          <w:szCs w:val="22"/>
        </w:rPr>
        <w:t xml:space="preserve">fixed deposits </w:t>
      </w:r>
      <w:r w:rsidR="000A366D" w:rsidRPr="007222F3">
        <w:rPr>
          <w:rFonts w:ascii="Arial" w:hAnsi="Arial"/>
          <w:sz w:val="22"/>
          <w:szCs w:val="22"/>
        </w:rPr>
        <w:t>with</w:t>
      </w:r>
      <w:r w:rsidR="00E757CD">
        <w:rPr>
          <w:rFonts w:ascii="Arial" w:hAnsi="Arial"/>
          <w:sz w:val="22"/>
          <w:szCs w:val="22"/>
        </w:rPr>
        <w:t xml:space="preserve"> </w:t>
      </w:r>
      <w:r w:rsidR="000A366D" w:rsidRPr="007222F3">
        <w:rPr>
          <w:rFonts w:ascii="Arial" w:hAnsi="Arial"/>
          <w:sz w:val="22"/>
          <w:szCs w:val="22"/>
        </w:rPr>
        <w:t xml:space="preserve">the banks to secure </w:t>
      </w:r>
      <w:r w:rsidR="00D50399" w:rsidRPr="007222F3">
        <w:rPr>
          <w:rFonts w:ascii="Arial" w:hAnsi="Arial"/>
          <w:sz w:val="22"/>
          <w:szCs w:val="22"/>
        </w:rPr>
        <w:t>credit facilities</w:t>
      </w:r>
      <w:r w:rsidR="0093342A" w:rsidRPr="007222F3">
        <w:rPr>
          <w:rFonts w:ascii="Arial" w:hAnsi="Arial"/>
          <w:sz w:val="22"/>
          <w:szCs w:val="22"/>
        </w:rPr>
        <w:t xml:space="preserve"> that the </w:t>
      </w:r>
      <w:r w:rsidR="006D3AAB">
        <w:rPr>
          <w:rFonts w:ascii="Arial" w:hAnsi="Arial"/>
          <w:sz w:val="22"/>
          <w:szCs w:val="22"/>
        </w:rPr>
        <w:t>Group</w:t>
      </w:r>
      <w:r w:rsidR="00731D10" w:rsidRPr="007222F3">
        <w:rPr>
          <w:rFonts w:ascii="Arial" w:hAnsi="Arial"/>
          <w:sz w:val="22"/>
          <w:szCs w:val="22"/>
        </w:rPr>
        <w:t xml:space="preserve"> </w:t>
      </w:r>
      <w:r w:rsidR="0093342A" w:rsidRPr="007222F3">
        <w:rPr>
          <w:rFonts w:ascii="Arial" w:hAnsi="Arial"/>
          <w:sz w:val="22"/>
          <w:szCs w:val="22"/>
        </w:rPr>
        <w:t>received from several commercial banks</w:t>
      </w:r>
      <w:r w:rsidR="00033395" w:rsidRPr="007222F3">
        <w:rPr>
          <w:rFonts w:ascii="Arial" w:hAnsi="Arial"/>
          <w:sz w:val="22"/>
          <w:szCs w:val="22"/>
        </w:rPr>
        <w:t>.</w:t>
      </w:r>
    </w:p>
    <w:p w:rsidR="00B9201E" w:rsidRPr="007222F3" w:rsidRDefault="00E757CD" w:rsidP="00B9201E">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13</w:t>
      </w:r>
      <w:r w:rsidR="00B9201E" w:rsidRPr="007222F3">
        <w:rPr>
          <w:rFonts w:ascii="Arial" w:hAnsi="Arial"/>
          <w:b/>
          <w:bCs/>
          <w:sz w:val="22"/>
          <w:szCs w:val="22"/>
        </w:rPr>
        <w:t>.</w:t>
      </w:r>
      <w:r w:rsidR="00B9201E" w:rsidRPr="007222F3">
        <w:rPr>
          <w:rFonts w:ascii="Arial" w:hAnsi="Arial"/>
          <w:b/>
          <w:bCs/>
          <w:sz w:val="22"/>
          <w:szCs w:val="22"/>
        </w:rPr>
        <w:tab/>
        <w:t>Investment in associate</w:t>
      </w:r>
    </w:p>
    <w:p w:rsidR="006E1432" w:rsidRPr="007222F3" w:rsidRDefault="00E757CD" w:rsidP="00B9201E">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13</w:t>
      </w:r>
      <w:r w:rsidR="000908E1">
        <w:rPr>
          <w:rFonts w:ascii="Arial" w:hAnsi="Arial"/>
          <w:b/>
          <w:bCs/>
          <w:sz w:val="22"/>
          <w:szCs w:val="22"/>
        </w:rPr>
        <w:t>.1</w:t>
      </w:r>
      <w:r w:rsidR="000908E1">
        <w:rPr>
          <w:rFonts w:ascii="Arial" w:hAnsi="Arial"/>
          <w:b/>
          <w:bCs/>
          <w:sz w:val="22"/>
          <w:szCs w:val="22"/>
        </w:rPr>
        <w:tab/>
        <w:t>Details of associate</w:t>
      </w:r>
    </w:p>
    <w:p w:rsidR="00B9201E" w:rsidRPr="007222F3" w:rsidRDefault="00B9201E" w:rsidP="007E51E0">
      <w:pPr>
        <w:tabs>
          <w:tab w:val="left" w:pos="360"/>
          <w:tab w:val="left" w:pos="2160"/>
          <w:tab w:val="right" w:pos="7200"/>
          <w:tab w:val="right" w:pos="8540"/>
        </w:tabs>
        <w:spacing w:after="40" w:line="380" w:lineRule="exact"/>
        <w:ind w:right="29"/>
        <w:jc w:val="right"/>
        <w:rPr>
          <w:rFonts w:ascii="Arial" w:eastAsia="Arial Unicode MS" w:hAnsi="Arial" w:cs="Arial Unicode MS"/>
          <w:sz w:val="14"/>
          <w:szCs w:val="14"/>
        </w:rPr>
      </w:pPr>
      <w:r w:rsidRPr="007222F3">
        <w:rPr>
          <w:rFonts w:ascii="Arial" w:eastAsia="Arial Unicode MS" w:hAnsi="Arial" w:cs="Arial Unicode MS"/>
          <w:sz w:val="14"/>
          <w:szCs w:val="14"/>
        </w:rPr>
        <w:t>(Unit: Thousand Baht)</w:t>
      </w:r>
    </w:p>
    <w:tbl>
      <w:tblPr>
        <w:tblW w:w="9675" w:type="dxa"/>
        <w:tblInd w:w="-180" w:type="dxa"/>
        <w:tblLayout w:type="fixed"/>
        <w:tblLook w:val="0000" w:firstRow="0" w:lastRow="0" w:firstColumn="0" w:lastColumn="0" w:noHBand="0" w:noVBand="0"/>
      </w:tblPr>
      <w:tblGrid>
        <w:gridCol w:w="1890"/>
        <w:gridCol w:w="1530"/>
        <w:gridCol w:w="1080"/>
        <w:gridCol w:w="845"/>
        <w:gridCol w:w="845"/>
        <w:gridCol w:w="950"/>
        <w:gridCol w:w="845"/>
        <w:gridCol w:w="845"/>
        <w:gridCol w:w="845"/>
      </w:tblGrid>
      <w:tr w:rsidR="00B9201E" w:rsidRPr="007222F3" w:rsidTr="00867AEB">
        <w:trPr>
          <w:cantSplit/>
        </w:trPr>
        <w:tc>
          <w:tcPr>
            <w:tcW w:w="1890" w:type="dxa"/>
          </w:tcPr>
          <w:p w:rsidR="00B9201E" w:rsidRPr="007222F3" w:rsidRDefault="00B9201E" w:rsidP="00B9201E">
            <w:pPr>
              <w:spacing w:line="280" w:lineRule="exact"/>
              <w:ind w:left="222" w:right="-306"/>
              <w:jc w:val="center"/>
              <w:rPr>
                <w:rFonts w:ascii="Arial" w:eastAsia="Arial Unicode MS" w:hAnsi="Arial" w:cs="Arial Unicode MS"/>
                <w:sz w:val="14"/>
                <w:szCs w:val="14"/>
                <w:u w:val="single"/>
              </w:rPr>
            </w:pPr>
          </w:p>
        </w:tc>
        <w:tc>
          <w:tcPr>
            <w:tcW w:w="1530" w:type="dxa"/>
          </w:tcPr>
          <w:p w:rsidR="00B9201E" w:rsidRPr="007222F3" w:rsidRDefault="00B9201E" w:rsidP="00B9201E">
            <w:pPr>
              <w:spacing w:line="280" w:lineRule="exact"/>
              <w:jc w:val="center"/>
              <w:rPr>
                <w:rFonts w:ascii="Arial" w:eastAsia="Arial Unicode MS" w:hAnsi="Arial" w:cs="Arial Unicode MS"/>
                <w:sz w:val="14"/>
                <w:szCs w:val="14"/>
              </w:rPr>
            </w:pPr>
          </w:p>
        </w:tc>
        <w:tc>
          <w:tcPr>
            <w:tcW w:w="1080" w:type="dxa"/>
          </w:tcPr>
          <w:p w:rsidR="00B9201E" w:rsidRPr="007222F3" w:rsidRDefault="00B9201E" w:rsidP="00B9201E">
            <w:pPr>
              <w:spacing w:line="280" w:lineRule="exact"/>
              <w:ind w:left="-126" w:right="-180"/>
              <w:jc w:val="center"/>
              <w:rPr>
                <w:rFonts w:ascii="Arial" w:eastAsia="Arial Unicode MS" w:hAnsi="Arial" w:cs="Arial Unicode MS"/>
                <w:sz w:val="14"/>
                <w:szCs w:val="14"/>
              </w:rPr>
            </w:pPr>
          </w:p>
        </w:tc>
        <w:tc>
          <w:tcPr>
            <w:tcW w:w="5175" w:type="dxa"/>
            <w:gridSpan w:val="6"/>
          </w:tcPr>
          <w:p w:rsidR="00B9201E" w:rsidRPr="007222F3" w:rsidRDefault="00B9201E"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Consolidated financial statements</w:t>
            </w:r>
          </w:p>
        </w:tc>
      </w:tr>
      <w:tr w:rsidR="00B9201E" w:rsidRPr="007222F3" w:rsidTr="00867AEB">
        <w:trPr>
          <w:cantSplit/>
        </w:trPr>
        <w:tc>
          <w:tcPr>
            <w:tcW w:w="1890" w:type="dxa"/>
          </w:tcPr>
          <w:p w:rsidR="00B9201E" w:rsidRPr="007222F3" w:rsidRDefault="00B9201E" w:rsidP="00B9201E">
            <w:pPr>
              <w:spacing w:line="280" w:lineRule="exact"/>
              <w:ind w:left="222" w:right="-306"/>
              <w:jc w:val="center"/>
              <w:rPr>
                <w:rFonts w:ascii="Arial" w:eastAsia="Arial Unicode MS" w:hAnsi="Arial" w:cs="Arial Unicode MS"/>
                <w:sz w:val="14"/>
                <w:szCs w:val="14"/>
                <w:cs/>
              </w:rPr>
            </w:pPr>
          </w:p>
        </w:tc>
        <w:tc>
          <w:tcPr>
            <w:tcW w:w="1530" w:type="dxa"/>
          </w:tcPr>
          <w:p w:rsidR="00B9201E" w:rsidRPr="007222F3" w:rsidRDefault="00B9201E" w:rsidP="00B9201E">
            <w:pPr>
              <w:spacing w:line="280" w:lineRule="exact"/>
              <w:jc w:val="center"/>
              <w:rPr>
                <w:rFonts w:ascii="Arial" w:eastAsia="Arial Unicode MS" w:hAnsi="Arial" w:cs="Arial Unicode MS"/>
                <w:sz w:val="14"/>
                <w:szCs w:val="14"/>
                <w:u w:val="single"/>
              </w:rPr>
            </w:pPr>
          </w:p>
        </w:tc>
        <w:tc>
          <w:tcPr>
            <w:tcW w:w="1080" w:type="dxa"/>
          </w:tcPr>
          <w:p w:rsidR="00B9201E" w:rsidRPr="007222F3" w:rsidRDefault="00B9201E" w:rsidP="00B9201E">
            <w:pPr>
              <w:spacing w:line="280" w:lineRule="exact"/>
              <w:ind w:left="-126" w:right="-180"/>
              <w:jc w:val="center"/>
              <w:rPr>
                <w:rFonts w:ascii="Arial" w:eastAsia="Arial Unicode MS" w:hAnsi="Arial" w:cs="Arial Unicode MS"/>
                <w:sz w:val="14"/>
                <w:szCs w:val="14"/>
              </w:rPr>
            </w:pPr>
          </w:p>
        </w:tc>
        <w:tc>
          <w:tcPr>
            <w:tcW w:w="1690" w:type="dxa"/>
            <w:gridSpan w:val="2"/>
          </w:tcPr>
          <w:p w:rsidR="00B9201E" w:rsidRPr="007222F3" w:rsidRDefault="00B9201E" w:rsidP="00B9201E">
            <w:pPr>
              <w:spacing w:line="280" w:lineRule="exact"/>
              <w:jc w:val="center"/>
              <w:rPr>
                <w:rFonts w:ascii="Arial" w:eastAsia="Arial Unicode MS" w:hAnsi="Arial" w:cs="Arial Unicode MS"/>
                <w:sz w:val="14"/>
                <w:szCs w:val="14"/>
                <w:cs/>
              </w:rPr>
            </w:pPr>
          </w:p>
        </w:tc>
        <w:tc>
          <w:tcPr>
            <w:tcW w:w="1795" w:type="dxa"/>
            <w:gridSpan w:val="2"/>
          </w:tcPr>
          <w:p w:rsidR="00B9201E" w:rsidRPr="007222F3" w:rsidRDefault="00B9201E" w:rsidP="00B9201E">
            <w:pPr>
              <w:spacing w:line="280" w:lineRule="exact"/>
              <w:jc w:val="center"/>
              <w:rPr>
                <w:rFonts w:ascii="Arial" w:eastAsia="Arial Unicode MS" w:hAnsi="Arial" w:cs="Arial Unicode MS"/>
                <w:sz w:val="14"/>
                <w:szCs w:val="14"/>
                <w:cs/>
              </w:rPr>
            </w:pPr>
          </w:p>
        </w:tc>
        <w:tc>
          <w:tcPr>
            <w:tcW w:w="1690" w:type="dxa"/>
            <w:gridSpan w:val="2"/>
          </w:tcPr>
          <w:p w:rsidR="00B9201E" w:rsidRPr="007222F3" w:rsidRDefault="00B9201E" w:rsidP="00B9201E">
            <w:pPr>
              <w:spacing w:line="280" w:lineRule="exact"/>
              <w:ind w:left="-53" w:right="-93"/>
              <w:jc w:val="center"/>
              <w:rPr>
                <w:rFonts w:ascii="Arial" w:eastAsia="Arial Unicode MS" w:hAnsi="Arial" w:cs="Arial Unicode MS"/>
                <w:sz w:val="14"/>
                <w:szCs w:val="14"/>
                <w:cs/>
              </w:rPr>
            </w:pPr>
            <w:r w:rsidRPr="007222F3">
              <w:rPr>
                <w:rFonts w:ascii="Arial" w:eastAsia="Arial Unicode MS" w:hAnsi="Arial" w:cs="Arial Unicode MS"/>
                <w:sz w:val="14"/>
                <w:szCs w:val="14"/>
              </w:rPr>
              <w:t>Carrying amount</w:t>
            </w:r>
          </w:p>
        </w:tc>
      </w:tr>
      <w:tr w:rsidR="00B9201E" w:rsidRPr="007222F3" w:rsidTr="00867AEB">
        <w:trPr>
          <w:cantSplit/>
        </w:trPr>
        <w:tc>
          <w:tcPr>
            <w:tcW w:w="1890" w:type="dxa"/>
          </w:tcPr>
          <w:p w:rsidR="00B9201E" w:rsidRPr="007222F3" w:rsidRDefault="00B9201E" w:rsidP="00B9201E">
            <w:pPr>
              <w:spacing w:line="280" w:lineRule="exact"/>
              <w:ind w:left="222" w:right="-306"/>
              <w:jc w:val="center"/>
              <w:rPr>
                <w:rFonts w:ascii="Arial" w:eastAsia="Arial Unicode MS" w:hAnsi="Arial" w:cs="Arial Unicode MS"/>
                <w:sz w:val="14"/>
                <w:szCs w:val="14"/>
                <w:cs/>
              </w:rPr>
            </w:pPr>
          </w:p>
        </w:tc>
        <w:tc>
          <w:tcPr>
            <w:tcW w:w="1530" w:type="dxa"/>
          </w:tcPr>
          <w:p w:rsidR="00B9201E" w:rsidRPr="007222F3" w:rsidRDefault="00B9201E" w:rsidP="00B9201E">
            <w:pPr>
              <w:spacing w:line="280" w:lineRule="exact"/>
              <w:jc w:val="center"/>
              <w:rPr>
                <w:rFonts w:ascii="Arial" w:eastAsia="Arial Unicode MS" w:hAnsi="Arial" w:cs="Arial Unicode MS"/>
                <w:sz w:val="14"/>
                <w:szCs w:val="14"/>
                <w:u w:val="single"/>
              </w:rPr>
            </w:pPr>
            <w:r w:rsidRPr="007222F3">
              <w:rPr>
                <w:rFonts w:ascii="Arial" w:eastAsia="Arial Unicode MS" w:hAnsi="Arial" w:cs="Arial Unicode MS"/>
                <w:sz w:val="14"/>
                <w:szCs w:val="14"/>
              </w:rPr>
              <w:t>Nature of</w:t>
            </w:r>
          </w:p>
        </w:tc>
        <w:tc>
          <w:tcPr>
            <w:tcW w:w="1080" w:type="dxa"/>
          </w:tcPr>
          <w:p w:rsidR="00B9201E" w:rsidRPr="007222F3" w:rsidRDefault="00B9201E" w:rsidP="00B9201E">
            <w:pPr>
              <w:spacing w:line="280" w:lineRule="exact"/>
              <w:ind w:left="-126" w:right="-180"/>
              <w:jc w:val="center"/>
              <w:rPr>
                <w:rFonts w:ascii="Arial" w:eastAsia="Arial Unicode MS" w:hAnsi="Arial" w:cs="Arial Unicode MS"/>
                <w:sz w:val="14"/>
                <w:szCs w:val="14"/>
              </w:rPr>
            </w:pPr>
            <w:r w:rsidRPr="007222F3">
              <w:rPr>
                <w:rFonts w:ascii="Arial" w:eastAsia="Arial Unicode MS" w:hAnsi="Arial" w:cs="Arial Unicode MS"/>
                <w:sz w:val="14"/>
                <w:szCs w:val="14"/>
              </w:rPr>
              <w:t>Country of</w:t>
            </w:r>
          </w:p>
        </w:tc>
        <w:tc>
          <w:tcPr>
            <w:tcW w:w="1690" w:type="dxa"/>
            <w:gridSpan w:val="2"/>
          </w:tcPr>
          <w:p w:rsidR="00B9201E" w:rsidRPr="007222F3" w:rsidRDefault="00B9201E" w:rsidP="00B9201E">
            <w:pPr>
              <w:spacing w:line="280" w:lineRule="exact"/>
              <w:jc w:val="center"/>
              <w:rPr>
                <w:rFonts w:ascii="Arial" w:eastAsia="Arial Unicode MS" w:hAnsi="Arial" w:cs="Arial Unicode MS"/>
                <w:sz w:val="14"/>
                <w:szCs w:val="14"/>
                <w:cs/>
              </w:rPr>
            </w:pPr>
            <w:r w:rsidRPr="007222F3">
              <w:rPr>
                <w:rFonts w:ascii="Arial" w:eastAsia="Arial Unicode MS" w:hAnsi="Arial" w:cs="Arial Unicode MS"/>
                <w:sz w:val="14"/>
                <w:szCs w:val="14"/>
              </w:rPr>
              <w:t>Shareholding</w:t>
            </w:r>
          </w:p>
        </w:tc>
        <w:tc>
          <w:tcPr>
            <w:tcW w:w="1795" w:type="dxa"/>
            <w:gridSpan w:val="2"/>
          </w:tcPr>
          <w:p w:rsidR="00B9201E" w:rsidRPr="007222F3" w:rsidRDefault="00B9201E" w:rsidP="00B9201E">
            <w:pPr>
              <w:spacing w:line="280" w:lineRule="exact"/>
              <w:jc w:val="center"/>
              <w:rPr>
                <w:rFonts w:ascii="Arial" w:eastAsia="Arial Unicode MS" w:hAnsi="Arial" w:cs="Arial Unicode MS"/>
                <w:sz w:val="14"/>
                <w:szCs w:val="14"/>
                <w:cs/>
              </w:rPr>
            </w:pPr>
          </w:p>
        </w:tc>
        <w:tc>
          <w:tcPr>
            <w:tcW w:w="1690" w:type="dxa"/>
            <w:gridSpan w:val="2"/>
          </w:tcPr>
          <w:p w:rsidR="00B9201E" w:rsidRPr="007222F3" w:rsidRDefault="00B9201E" w:rsidP="00B9201E">
            <w:pPr>
              <w:spacing w:line="280" w:lineRule="exact"/>
              <w:ind w:left="-53" w:right="-93"/>
              <w:jc w:val="center"/>
              <w:rPr>
                <w:rFonts w:ascii="Arial" w:eastAsia="Arial Unicode MS" w:hAnsi="Arial" w:cs="Arial Unicode MS"/>
                <w:sz w:val="14"/>
                <w:szCs w:val="14"/>
              </w:rPr>
            </w:pPr>
            <w:r w:rsidRPr="007222F3">
              <w:rPr>
                <w:rFonts w:ascii="Arial" w:eastAsia="Arial Unicode MS" w:hAnsi="Arial" w:cs="Arial Unicode MS"/>
                <w:sz w:val="14"/>
                <w:szCs w:val="14"/>
              </w:rPr>
              <w:t>based on the equity</w:t>
            </w:r>
          </w:p>
        </w:tc>
      </w:tr>
      <w:tr w:rsidR="00B9201E" w:rsidRPr="007222F3" w:rsidTr="00867AEB">
        <w:trPr>
          <w:cantSplit/>
        </w:trPr>
        <w:tc>
          <w:tcPr>
            <w:tcW w:w="1890" w:type="dxa"/>
          </w:tcPr>
          <w:p w:rsidR="00B9201E" w:rsidRPr="007222F3" w:rsidRDefault="00B9201E" w:rsidP="00B9201E">
            <w:pPr>
              <w:pBdr>
                <w:bottom w:val="single" w:sz="4" w:space="1" w:color="auto"/>
              </w:pBdr>
              <w:spacing w:line="280" w:lineRule="exact"/>
              <w:ind w:left="222"/>
              <w:jc w:val="center"/>
              <w:rPr>
                <w:rFonts w:ascii="Arial" w:eastAsia="Arial Unicode MS" w:hAnsi="Arial" w:cs="Arial Unicode MS"/>
                <w:sz w:val="14"/>
                <w:szCs w:val="14"/>
              </w:rPr>
            </w:pPr>
            <w:r w:rsidRPr="007222F3">
              <w:rPr>
                <w:rFonts w:ascii="Arial" w:eastAsia="Arial Unicode MS" w:hAnsi="Arial" w:cs="Arial Unicode MS"/>
                <w:sz w:val="14"/>
                <w:szCs w:val="14"/>
              </w:rPr>
              <w:t>Company's name</w:t>
            </w:r>
          </w:p>
        </w:tc>
        <w:tc>
          <w:tcPr>
            <w:tcW w:w="1530" w:type="dxa"/>
          </w:tcPr>
          <w:p w:rsidR="00B9201E" w:rsidRPr="007222F3" w:rsidRDefault="00B9201E"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business</w:t>
            </w:r>
          </w:p>
        </w:tc>
        <w:tc>
          <w:tcPr>
            <w:tcW w:w="1080" w:type="dxa"/>
          </w:tcPr>
          <w:p w:rsidR="00B9201E" w:rsidRPr="007222F3" w:rsidRDefault="00B9201E"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incorporation</w:t>
            </w:r>
          </w:p>
        </w:tc>
        <w:tc>
          <w:tcPr>
            <w:tcW w:w="1690" w:type="dxa"/>
            <w:gridSpan w:val="2"/>
          </w:tcPr>
          <w:p w:rsidR="00B9201E" w:rsidRPr="007222F3" w:rsidRDefault="00B9201E" w:rsidP="00B9201E">
            <w:pPr>
              <w:pBdr>
                <w:bottom w:val="single" w:sz="4" w:space="1" w:color="auto"/>
              </w:pBdr>
              <w:spacing w:line="280" w:lineRule="exact"/>
              <w:ind w:right="-68"/>
              <w:jc w:val="center"/>
              <w:rPr>
                <w:rFonts w:ascii="Arial" w:eastAsia="Arial Unicode MS" w:hAnsi="Arial" w:cs="Arial Unicode MS"/>
                <w:sz w:val="14"/>
                <w:szCs w:val="14"/>
              </w:rPr>
            </w:pPr>
            <w:r w:rsidRPr="007222F3">
              <w:rPr>
                <w:rFonts w:ascii="Arial" w:eastAsia="Arial Unicode MS" w:hAnsi="Arial" w:cs="Arial Unicode MS"/>
                <w:sz w:val="14"/>
                <w:szCs w:val="14"/>
              </w:rPr>
              <w:t>percentage</w:t>
            </w:r>
          </w:p>
        </w:tc>
        <w:tc>
          <w:tcPr>
            <w:tcW w:w="1795" w:type="dxa"/>
            <w:gridSpan w:val="2"/>
          </w:tcPr>
          <w:p w:rsidR="00B9201E" w:rsidRPr="007222F3" w:rsidRDefault="00B9201E" w:rsidP="00B9201E">
            <w:pPr>
              <w:pBdr>
                <w:bottom w:val="single" w:sz="4" w:space="1" w:color="auto"/>
              </w:pBdr>
              <w:spacing w:line="280" w:lineRule="exact"/>
              <w:ind w:right="2"/>
              <w:jc w:val="center"/>
              <w:rPr>
                <w:rFonts w:ascii="Arial" w:eastAsia="Arial Unicode MS" w:hAnsi="Arial" w:cs="Arial Unicode MS"/>
                <w:sz w:val="14"/>
                <w:szCs w:val="14"/>
              </w:rPr>
            </w:pPr>
            <w:r w:rsidRPr="007222F3">
              <w:rPr>
                <w:rFonts w:ascii="Arial" w:eastAsia="Arial Unicode MS" w:hAnsi="Arial" w:cs="Arial Unicode MS"/>
                <w:sz w:val="14"/>
                <w:szCs w:val="14"/>
              </w:rPr>
              <w:t>Cost method</w:t>
            </w:r>
          </w:p>
        </w:tc>
        <w:tc>
          <w:tcPr>
            <w:tcW w:w="1690" w:type="dxa"/>
            <w:gridSpan w:val="2"/>
          </w:tcPr>
          <w:p w:rsidR="00B9201E" w:rsidRPr="007222F3" w:rsidRDefault="00B9201E" w:rsidP="00B9201E">
            <w:pPr>
              <w:pBdr>
                <w:bottom w:val="single" w:sz="4" w:space="1" w:color="auto"/>
              </w:pBdr>
              <w:spacing w:line="280" w:lineRule="exact"/>
              <w:ind w:left="-53" w:right="-93"/>
              <w:jc w:val="center"/>
              <w:rPr>
                <w:rFonts w:ascii="Arial" w:eastAsia="Arial Unicode MS" w:hAnsi="Arial" w:cs="Arial Unicode MS"/>
                <w:sz w:val="14"/>
                <w:szCs w:val="14"/>
              </w:rPr>
            </w:pPr>
            <w:r w:rsidRPr="007222F3">
              <w:rPr>
                <w:rFonts w:ascii="Arial" w:eastAsia="Arial Unicode MS" w:hAnsi="Arial" w:cs="Arial Unicode MS"/>
                <w:sz w:val="14"/>
                <w:szCs w:val="14"/>
              </w:rPr>
              <w:t>method</w:t>
            </w:r>
          </w:p>
        </w:tc>
      </w:tr>
      <w:tr w:rsidR="00B9201E" w:rsidRPr="007222F3" w:rsidTr="00867AEB">
        <w:tc>
          <w:tcPr>
            <w:tcW w:w="1890" w:type="dxa"/>
          </w:tcPr>
          <w:p w:rsidR="00B9201E" w:rsidRPr="007222F3" w:rsidRDefault="00B9201E" w:rsidP="00B9201E">
            <w:pPr>
              <w:spacing w:line="280" w:lineRule="exact"/>
              <w:ind w:left="222" w:right="-306"/>
              <w:jc w:val="center"/>
              <w:rPr>
                <w:rFonts w:ascii="Arial" w:eastAsia="Arial Unicode MS" w:hAnsi="Arial" w:cs="Arial Unicode MS"/>
                <w:sz w:val="14"/>
                <w:szCs w:val="14"/>
              </w:rPr>
            </w:pPr>
          </w:p>
        </w:tc>
        <w:tc>
          <w:tcPr>
            <w:tcW w:w="1530" w:type="dxa"/>
          </w:tcPr>
          <w:p w:rsidR="00B9201E" w:rsidRPr="007222F3" w:rsidRDefault="00B9201E" w:rsidP="00B9201E">
            <w:pPr>
              <w:spacing w:line="280" w:lineRule="exact"/>
              <w:jc w:val="center"/>
              <w:rPr>
                <w:rFonts w:ascii="Arial" w:eastAsia="Arial Unicode MS" w:hAnsi="Arial" w:cs="Arial Unicode MS"/>
                <w:sz w:val="14"/>
                <w:szCs w:val="14"/>
              </w:rPr>
            </w:pPr>
          </w:p>
        </w:tc>
        <w:tc>
          <w:tcPr>
            <w:tcW w:w="1080" w:type="dxa"/>
          </w:tcPr>
          <w:p w:rsidR="00B9201E" w:rsidRPr="007222F3" w:rsidRDefault="00B9201E" w:rsidP="00B9201E">
            <w:pPr>
              <w:spacing w:line="280" w:lineRule="exact"/>
              <w:ind w:left="-36" w:right="-90"/>
              <w:jc w:val="center"/>
              <w:rPr>
                <w:rFonts w:ascii="Arial" w:eastAsia="Arial Unicode MS" w:hAnsi="Arial" w:cs="Arial Unicode MS"/>
                <w:sz w:val="14"/>
                <w:szCs w:val="14"/>
              </w:rPr>
            </w:pPr>
          </w:p>
        </w:tc>
        <w:tc>
          <w:tcPr>
            <w:tcW w:w="845" w:type="dxa"/>
          </w:tcPr>
          <w:p w:rsidR="00B9201E" w:rsidRPr="001D0ABB" w:rsidRDefault="004025CC"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2020</w:t>
            </w:r>
          </w:p>
        </w:tc>
        <w:tc>
          <w:tcPr>
            <w:tcW w:w="845" w:type="dxa"/>
          </w:tcPr>
          <w:p w:rsidR="00B9201E" w:rsidRPr="001D0ABB" w:rsidRDefault="006E61D0"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950" w:type="dxa"/>
          </w:tcPr>
          <w:p w:rsidR="00B9201E" w:rsidRPr="001D0ABB" w:rsidRDefault="004025CC"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2020</w:t>
            </w:r>
          </w:p>
        </w:tc>
        <w:tc>
          <w:tcPr>
            <w:tcW w:w="845" w:type="dxa"/>
          </w:tcPr>
          <w:p w:rsidR="00B9201E" w:rsidRPr="001D0ABB" w:rsidRDefault="006E61D0"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845" w:type="dxa"/>
          </w:tcPr>
          <w:p w:rsidR="00B9201E" w:rsidRPr="001D0ABB" w:rsidRDefault="004025CC"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2020</w:t>
            </w:r>
          </w:p>
        </w:tc>
        <w:tc>
          <w:tcPr>
            <w:tcW w:w="845" w:type="dxa"/>
          </w:tcPr>
          <w:p w:rsidR="00B9201E" w:rsidRPr="001D0ABB" w:rsidRDefault="006E61D0"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2019</w:t>
            </w:r>
          </w:p>
        </w:tc>
      </w:tr>
      <w:tr w:rsidR="00B9201E" w:rsidRPr="007222F3" w:rsidTr="00867AEB">
        <w:tc>
          <w:tcPr>
            <w:tcW w:w="1890" w:type="dxa"/>
          </w:tcPr>
          <w:p w:rsidR="00B9201E" w:rsidRPr="007222F3" w:rsidRDefault="00B9201E" w:rsidP="00B9201E">
            <w:pPr>
              <w:spacing w:line="280" w:lineRule="exact"/>
              <w:ind w:left="222" w:right="-306"/>
              <w:jc w:val="center"/>
              <w:rPr>
                <w:rFonts w:ascii="Arial" w:eastAsia="Arial Unicode MS" w:hAnsi="Arial" w:cs="Arial Unicode MS"/>
                <w:sz w:val="14"/>
                <w:szCs w:val="14"/>
              </w:rPr>
            </w:pPr>
          </w:p>
        </w:tc>
        <w:tc>
          <w:tcPr>
            <w:tcW w:w="1530" w:type="dxa"/>
          </w:tcPr>
          <w:p w:rsidR="00B9201E" w:rsidRPr="007222F3" w:rsidRDefault="00B9201E" w:rsidP="00B9201E">
            <w:pPr>
              <w:spacing w:line="280" w:lineRule="exact"/>
              <w:jc w:val="center"/>
              <w:rPr>
                <w:rFonts w:ascii="Arial" w:eastAsia="Arial Unicode MS" w:hAnsi="Arial" w:cs="Arial Unicode MS"/>
                <w:sz w:val="14"/>
                <w:szCs w:val="14"/>
              </w:rPr>
            </w:pPr>
          </w:p>
        </w:tc>
        <w:tc>
          <w:tcPr>
            <w:tcW w:w="1080" w:type="dxa"/>
          </w:tcPr>
          <w:p w:rsidR="00B9201E" w:rsidRPr="007222F3" w:rsidRDefault="00B9201E" w:rsidP="00B9201E">
            <w:pPr>
              <w:spacing w:line="280" w:lineRule="exact"/>
              <w:ind w:left="-36" w:right="-90"/>
              <w:jc w:val="center"/>
              <w:rPr>
                <w:rFonts w:ascii="Arial" w:eastAsia="Arial Unicode MS" w:hAnsi="Arial" w:cs="Arial Unicode MS"/>
                <w:sz w:val="14"/>
                <w:szCs w:val="14"/>
              </w:rPr>
            </w:pPr>
          </w:p>
        </w:tc>
        <w:tc>
          <w:tcPr>
            <w:tcW w:w="845" w:type="dxa"/>
          </w:tcPr>
          <w:p w:rsidR="00B9201E" w:rsidRPr="007222F3" w:rsidRDefault="00B9201E" w:rsidP="00B9201E">
            <w:pP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w:t>
            </w:r>
          </w:p>
        </w:tc>
        <w:tc>
          <w:tcPr>
            <w:tcW w:w="845" w:type="dxa"/>
          </w:tcPr>
          <w:p w:rsidR="00B9201E" w:rsidRPr="007222F3" w:rsidRDefault="00B9201E" w:rsidP="00B9201E">
            <w:pP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w:t>
            </w:r>
          </w:p>
        </w:tc>
        <w:tc>
          <w:tcPr>
            <w:tcW w:w="950" w:type="dxa"/>
          </w:tcPr>
          <w:p w:rsidR="00B9201E" w:rsidRPr="007222F3" w:rsidRDefault="00B9201E" w:rsidP="00B9201E">
            <w:pPr>
              <w:spacing w:line="280" w:lineRule="exact"/>
              <w:jc w:val="center"/>
              <w:rPr>
                <w:rFonts w:ascii="Arial" w:eastAsia="Arial Unicode MS" w:hAnsi="Arial" w:cs="Arial Unicode MS"/>
                <w:sz w:val="14"/>
                <w:szCs w:val="14"/>
              </w:rPr>
            </w:pPr>
          </w:p>
        </w:tc>
        <w:tc>
          <w:tcPr>
            <w:tcW w:w="845" w:type="dxa"/>
          </w:tcPr>
          <w:p w:rsidR="00B9201E" w:rsidRPr="007222F3" w:rsidRDefault="00B9201E" w:rsidP="00B9201E">
            <w:pPr>
              <w:spacing w:line="280" w:lineRule="exact"/>
              <w:jc w:val="center"/>
              <w:rPr>
                <w:rFonts w:ascii="Arial" w:eastAsia="Arial Unicode MS" w:hAnsi="Arial" w:cs="Arial Unicode MS"/>
                <w:sz w:val="14"/>
                <w:szCs w:val="14"/>
              </w:rPr>
            </w:pPr>
          </w:p>
        </w:tc>
        <w:tc>
          <w:tcPr>
            <w:tcW w:w="845" w:type="dxa"/>
          </w:tcPr>
          <w:p w:rsidR="00B9201E" w:rsidRPr="007222F3" w:rsidRDefault="00B9201E" w:rsidP="00B9201E">
            <w:pPr>
              <w:spacing w:line="280" w:lineRule="exact"/>
              <w:jc w:val="center"/>
              <w:rPr>
                <w:rFonts w:ascii="Arial" w:eastAsia="Arial Unicode MS" w:hAnsi="Arial" w:cs="Arial Unicode MS"/>
                <w:sz w:val="14"/>
                <w:szCs w:val="14"/>
              </w:rPr>
            </w:pPr>
          </w:p>
        </w:tc>
        <w:tc>
          <w:tcPr>
            <w:tcW w:w="845" w:type="dxa"/>
          </w:tcPr>
          <w:p w:rsidR="00B9201E" w:rsidRPr="007222F3" w:rsidRDefault="00B9201E" w:rsidP="00B9201E">
            <w:pPr>
              <w:spacing w:line="280" w:lineRule="exact"/>
              <w:jc w:val="center"/>
              <w:rPr>
                <w:rFonts w:ascii="Arial" w:eastAsia="Arial Unicode MS" w:hAnsi="Arial" w:cs="Arial Unicode MS"/>
                <w:sz w:val="14"/>
                <w:szCs w:val="14"/>
              </w:rPr>
            </w:pPr>
          </w:p>
        </w:tc>
      </w:tr>
      <w:tr w:rsidR="00605A3E" w:rsidRPr="007222F3" w:rsidTr="00867AEB">
        <w:tc>
          <w:tcPr>
            <w:tcW w:w="1890" w:type="dxa"/>
          </w:tcPr>
          <w:p w:rsidR="00605A3E" w:rsidRPr="007222F3" w:rsidRDefault="00605A3E" w:rsidP="00605A3E">
            <w:pPr>
              <w:spacing w:line="280" w:lineRule="exact"/>
              <w:ind w:left="342" w:right="-306" w:hanging="120"/>
              <w:rPr>
                <w:rFonts w:ascii="Arial" w:eastAsia="Arial Unicode MS" w:hAnsi="Arial" w:cs="Arial Unicode MS"/>
                <w:sz w:val="14"/>
                <w:szCs w:val="14"/>
              </w:rPr>
            </w:pPr>
            <w:proofErr w:type="spellStart"/>
            <w:r w:rsidRPr="007222F3">
              <w:rPr>
                <w:rFonts w:ascii="Arial" w:eastAsia="Arial Unicode MS" w:hAnsi="Arial" w:cs="Arial Unicode MS"/>
                <w:sz w:val="14"/>
                <w:szCs w:val="14"/>
              </w:rPr>
              <w:t>Zim</w:t>
            </w:r>
            <w:proofErr w:type="spellEnd"/>
            <w:r w:rsidRPr="007222F3">
              <w:rPr>
                <w:rFonts w:ascii="Arial" w:eastAsia="Arial Unicode MS" w:hAnsi="Arial" w:cs="Arial Unicode MS"/>
                <w:sz w:val="14"/>
                <w:szCs w:val="14"/>
              </w:rPr>
              <w:t xml:space="preserve"> (Thailand)             </w:t>
            </w:r>
          </w:p>
        </w:tc>
        <w:tc>
          <w:tcPr>
            <w:tcW w:w="1530" w:type="dxa"/>
          </w:tcPr>
          <w:p w:rsidR="00605A3E" w:rsidRPr="007222F3" w:rsidRDefault="00605A3E" w:rsidP="00605A3E">
            <w:pPr>
              <w:tabs>
                <w:tab w:val="right" w:pos="7200"/>
                <w:tab w:val="right" w:pos="8540"/>
              </w:tabs>
              <w:spacing w:line="280" w:lineRule="exact"/>
              <w:ind w:left="72" w:right="-306" w:hanging="90"/>
              <w:rPr>
                <w:rFonts w:ascii="Arial" w:eastAsia="Arial Unicode MS" w:hAnsi="Arial" w:cs="Arial Unicode MS"/>
                <w:sz w:val="14"/>
                <w:szCs w:val="14"/>
              </w:rPr>
            </w:pPr>
            <w:r w:rsidRPr="007222F3">
              <w:rPr>
                <w:rFonts w:ascii="Arial" w:eastAsia="Arial Unicode MS" w:hAnsi="Arial" w:cs="Arial Unicode MS"/>
                <w:sz w:val="14"/>
                <w:szCs w:val="14"/>
              </w:rPr>
              <w:t xml:space="preserve">Agent for sea </w:t>
            </w:r>
          </w:p>
        </w:tc>
        <w:tc>
          <w:tcPr>
            <w:tcW w:w="1080" w:type="dxa"/>
          </w:tcPr>
          <w:p w:rsidR="00605A3E" w:rsidRPr="007222F3" w:rsidRDefault="00605A3E" w:rsidP="00605A3E">
            <w:pPr>
              <w:spacing w:line="280" w:lineRule="exact"/>
              <w:ind w:left="-36" w:right="-90"/>
              <w:jc w:val="center"/>
              <w:rPr>
                <w:rFonts w:ascii="Arial" w:eastAsia="Arial Unicode MS" w:hAnsi="Arial" w:cs="Arial Unicode MS"/>
                <w:sz w:val="14"/>
                <w:szCs w:val="14"/>
              </w:rPr>
            </w:pPr>
          </w:p>
        </w:tc>
        <w:tc>
          <w:tcPr>
            <w:tcW w:w="845" w:type="dxa"/>
          </w:tcPr>
          <w:p w:rsidR="00605A3E" w:rsidRPr="007222F3" w:rsidRDefault="00605A3E" w:rsidP="00605A3E">
            <w:pPr>
              <w:spacing w:line="280" w:lineRule="exact"/>
              <w:jc w:val="center"/>
              <w:rPr>
                <w:rFonts w:ascii="Arial" w:eastAsia="Arial Unicode MS" w:hAnsi="Arial" w:cs="Arial Unicode MS"/>
                <w:sz w:val="14"/>
                <w:szCs w:val="14"/>
              </w:rPr>
            </w:pPr>
          </w:p>
        </w:tc>
        <w:tc>
          <w:tcPr>
            <w:tcW w:w="845" w:type="dxa"/>
          </w:tcPr>
          <w:p w:rsidR="00605A3E" w:rsidRPr="007222F3" w:rsidRDefault="00605A3E" w:rsidP="00605A3E">
            <w:pPr>
              <w:spacing w:line="280" w:lineRule="exact"/>
              <w:jc w:val="center"/>
              <w:rPr>
                <w:rFonts w:ascii="Arial" w:eastAsia="Arial Unicode MS" w:hAnsi="Arial" w:cs="Arial Unicode MS"/>
                <w:sz w:val="14"/>
                <w:szCs w:val="14"/>
              </w:rPr>
            </w:pPr>
          </w:p>
        </w:tc>
        <w:tc>
          <w:tcPr>
            <w:tcW w:w="950" w:type="dxa"/>
          </w:tcPr>
          <w:p w:rsidR="00605A3E" w:rsidRPr="007222F3" w:rsidRDefault="00605A3E" w:rsidP="00605A3E">
            <w:pPr>
              <w:spacing w:line="280" w:lineRule="exact"/>
              <w:jc w:val="center"/>
              <w:rPr>
                <w:rFonts w:ascii="Arial" w:eastAsia="Arial Unicode MS" w:hAnsi="Arial" w:cs="Arial Unicode MS"/>
                <w:sz w:val="14"/>
                <w:szCs w:val="14"/>
              </w:rPr>
            </w:pPr>
          </w:p>
        </w:tc>
        <w:tc>
          <w:tcPr>
            <w:tcW w:w="845" w:type="dxa"/>
          </w:tcPr>
          <w:p w:rsidR="00605A3E" w:rsidRPr="007222F3" w:rsidRDefault="00605A3E" w:rsidP="00605A3E">
            <w:pPr>
              <w:spacing w:line="280" w:lineRule="exact"/>
              <w:jc w:val="center"/>
              <w:rPr>
                <w:rFonts w:ascii="Arial" w:eastAsia="Arial Unicode MS" w:hAnsi="Arial" w:cs="Arial Unicode MS"/>
                <w:sz w:val="14"/>
                <w:szCs w:val="14"/>
              </w:rPr>
            </w:pPr>
          </w:p>
        </w:tc>
        <w:tc>
          <w:tcPr>
            <w:tcW w:w="845" w:type="dxa"/>
          </w:tcPr>
          <w:p w:rsidR="00605A3E" w:rsidRPr="007222F3" w:rsidRDefault="00605A3E" w:rsidP="00605A3E">
            <w:pPr>
              <w:spacing w:line="280" w:lineRule="exact"/>
              <w:jc w:val="center"/>
              <w:rPr>
                <w:rFonts w:ascii="Arial" w:eastAsia="Arial Unicode MS" w:hAnsi="Arial" w:cs="Arial Unicode MS"/>
                <w:sz w:val="14"/>
                <w:szCs w:val="14"/>
              </w:rPr>
            </w:pPr>
          </w:p>
        </w:tc>
        <w:tc>
          <w:tcPr>
            <w:tcW w:w="845" w:type="dxa"/>
          </w:tcPr>
          <w:p w:rsidR="00605A3E" w:rsidRPr="007222F3" w:rsidRDefault="00605A3E" w:rsidP="00605A3E">
            <w:pPr>
              <w:spacing w:line="280" w:lineRule="exact"/>
              <w:jc w:val="center"/>
              <w:rPr>
                <w:rFonts w:ascii="Arial" w:eastAsia="Arial Unicode MS" w:hAnsi="Arial" w:cs="Arial Unicode MS"/>
                <w:sz w:val="14"/>
                <w:szCs w:val="14"/>
              </w:rPr>
            </w:pPr>
          </w:p>
        </w:tc>
      </w:tr>
      <w:tr w:rsidR="00AE2891" w:rsidRPr="007222F3" w:rsidTr="00867AEB">
        <w:tc>
          <w:tcPr>
            <w:tcW w:w="1890" w:type="dxa"/>
          </w:tcPr>
          <w:p w:rsidR="00AE2891" w:rsidRPr="007222F3" w:rsidRDefault="00AE2891" w:rsidP="00AE2891">
            <w:pPr>
              <w:spacing w:line="280" w:lineRule="exact"/>
              <w:ind w:left="342" w:right="-306" w:hanging="120"/>
              <w:rPr>
                <w:rFonts w:ascii="Arial" w:eastAsia="Arial Unicode MS" w:hAnsi="Arial" w:cs="Arial Unicode MS"/>
                <w:sz w:val="14"/>
                <w:szCs w:val="14"/>
                <w:cs/>
              </w:rPr>
            </w:pPr>
            <w:r w:rsidRPr="007222F3">
              <w:rPr>
                <w:rFonts w:ascii="Arial" w:eastAsia="Arial Unicode MS" w:hAnsi="Arial" w:cs="Arial Unicode MS"/>
                <w:sz w:val="14"/>
                <w:szCs w:val="14"/>
              </w:rPr>
              <w:tab/>
              <w:t>Co., Ltd.</w:t>
            </w:r>
          </w:p>
        </w:tc>
        <w:tc>
          <w:tcPr>
            <w:tcW w:w="1530" w:type="dxa"/>
          </w:tcPr>
          <w:p w:rsidR="00AE2891" w:rsidRPr="007222F3" w:rsidRDefault="00AE2891" w:rsidP="00AE2891">
            <w:pPr>
              <w:tabs>
                <w:tab w:val="right" w:pos="7200"/>
                <w:tab w:val="right" w:pos="8540"/>
              </w:tabs>
              <w:spacing w:line="280" w:lineRule="exact"/>
              <w:ind w:left="72" w:right="-306" w:hanging="90"/>
              <w:rPr>
                <w:rFonts w:ascii="Arial" w:eastAsia="Arial Unicode MS" w:hAnsi="Arial" w:cs="Arial Unicode MS"/>
                <w:sz w:val="14"/>
                <w:szCs w:val="14"/>
                <w:cs/>
              </w:rPr>
            </w:pPr>
            <w:r w:rsidRPr="007222F3">
              <w:rPr>
                <w:rFonts w:ascii="Arial" w:eastAsia="Arial Unicode MS" w:hAnsi="Arial" w:cs="Arial Unicode MS"/>
                <w:sz w:val="14"/>
                <w:szCs w:val="14"/>
              </w:rPr>
              <w:tab/>
              <w:t>freight containers</w:t>
            </w:r>
          </w:p>
        </w:tc>
        <w:tc>
          <w:tcPr>
            <w:tcW w:w="1080" w:type="dxa"/>
          </w:tcPr>
          <w:p w:rsidR="00AE2891" w:rsidRPr="007222F3" w:rsidRDefault="00AE2891" w:rsidP="00AE2891">
            <w:pPr>
              <w:tabs>
                <w:tab w:val="right" w:pos="7200"/>
                <w:tab w:val="right" w:pos="8540"/>
              </w:tabs>
              <w:spacing w:line="280" w:lineRule="exact"/>
              <w:ind w:right="-226"/>
              <w:jc w:val="center"/>
              <w:rPr>
                <w:rFonts w:ascii="Arial" w:eastAsia="Arial Unicode MS" w:hAnsi="Arial" w:cs="Arial Unicode MS"/>
                <w:sz w:val="14"/>
                <w:szCs w:val="14"/>
                <w:cs/>
              </w:rPr>
            </w:pPr>
            <w:r w:rsidRPr="007222F3">
              <w:rPr>
                <w:rFonts w:ascii="Arial" w:eastAsia="Arial Unicode MS" w:hAnsi="Arial" w:cs="Arial Unicode MS"/>
                <w:sz w:val="14"/>
                <w:szCs w:val="14"/>
              </w:rPr>
              <w:t>Thailand</w:t>
            </w:r>
          </w:p>
        </w:tc>
        <w:tc>
          <w:tcPr>
            <w:tcW w:w="845" w:type="dxa"/>
          </w:tcPr>
          <w:p w:rsidR="00AE2891" w:rsidRPr="007222F3" w:rsidRDefault="00AE2891" w:rsidP="00AE2891">
            <w:pPr>
              <w:spacing w:line="280" w:lineRule="exact"/>
              <w:ind w:left="222" w:right="-306"/>
              <w:jc w:val="both"/>
              <w:rPr>
                <w:rFonts w:ascii="Arial" w:eastAsia="Arial Unicode MS" w:hAnsi="Arial" w:cs="Arial Unicode MS"/>
                <w:sz w:val="14"/>
                <w:szCs w:val="14"/>
                <w:cs/>
              </w:rPr>
            </w:pPr>
            <w:r>
              <w:rPr>
                <w:rFonts w:ascii="Arial" w:eastAsia="Arial Unicode MS" w:hAnsi="Arial" w:cs="Arial Unicode MS"/>
                <w:sz w:val="14"/>
                <w:szCs w:val="14"/>
              </w:rPr>
              <w:t>51.00</w:t>
            </w:r>
          </w:p>
        </w:tc>
        <w:tc>
          <w:tcPr>
            <w:tcW w:w="845" w:type="dxa"/>
          </w:tcPr>
          <w:p w:rsidR="00AE2891" w:rsidRPr="007222F3" w:rsidRDefault="00AE2891" w:rsidP="00AE2891">
            <w:pPr>
              <w:spacing w:line="280" w:lineRule="exact"/>
              <w:ind w:left="222" w:right="-306"/>
              <w:jc w:val="both"/>
              <w:rPr>
                <w:rFonts w:ascii="Arial" w:eastAsia="Arial Unicode MS" w:hAnsi="Arial" w:cs="Arial Unicode MS"/>
                <w:sz w:val="14"/>
                <w:szCs w:val="14"/>
                <w:cs/>
              </w:rPr>
            </w:pPr>
            <w:r>
              <w:rPr>
                <w:rFonts w:ascii="Arial" w:eastAsia="Arial Unicode MS" w:hAnsi="Arial" w:cs="Arial Unicode MS"/>
                <w:sz w:val="14"/>
                <w:szCs w:val="14"/>
              </w:rPr>
              <w:t>51.00</w:t>
            </w:r>
          </w:p>
        </w:tc>
        <w:tc>
          <w:tcPr>
            <w:tcW w:w="950" w:type="dxa"/>
          </w:tcPr>
          <w:p w:rsidR="00AE2891" w:rsidRPr="007222F3" w:rsidRDefault="00AE2891" w:rsidP="00AE2891">
            <w:pPr>
              <w:pBdr>
                <w:bottom w:val="single" w:sz="4" w:space="1" w:color="auto"/>
              </w:pBdr>
              <w:tabs>
                <w:tab w:val="decimal" w:pos="662"/>
              </w:tabs>
              <w:spacing w:line="280" w:lineRule="exact"/>
              <w:jc w:val="right"/>
              <w:rPr>
                <w:rFonts w:ascii="Arial" w:eastAsia="Arial Unicode MS" w:hAnsi="Arial" w:cs="Arial Unicode MS"/>
                <w:sz w:val="14"/>
                <w:szCs w:val="14"/>
                <w:cs/>
              </w:rPr>
            </w:pPr>
            <w:r>
              <w:rPr>
                <w:rFonts w:ascii="Arial" w:eastAsia="Arial Unicode MS" w:hAnsi="Arial" w:cs="Arial Unicode MS"/>
                <w:sz w:val="14"/>
                <w:szCs w:val="14"/>
              </w:rPr>
              <w:t>5,100</w:t>
            </w:r>
          </w:p>
        </w:tc>
        <w:tc>
          <w:tcPr>
            <w:tcW w:w="845" w:type="dxa"/>
          </w:tcPr>
          <w:p w:rsidR="00AE2891" w:rsidRPr="007222F3" w:rsidRDefault="00AE2891" w:rsidP="00AE2891">
            <w:pPr>
              <w:pBdr>
                <w:bottom w:val="single" w:sz="4" w:space="1" w:color="auto"/>
              </w:pBdr>
              <w:tabs>
                <w:tab w:val="decimal" w:pos="662"/>
              </w:tabs>
              <w:spacing w:line="280" w:lineRule="exact"/>
              <w:jc w:val="right"/>
              <w:rPr>
                <w:rFonts w:ascii="Arial" w:eastAsia="Arial Unicode MS" w:hAnsi="Arial" w:cs="Arial Unicode MS"/>
                <w:sz w:val="14"/>
                <w:szCs w:val="14"/>
                <w:cs/>
              </w:rPr>
            </w:pPr>
            <w:r>
              <w:rPr>
                <w:rFonts w:ascii="Arial" w:eastAsia="Arial Unicode MS" w:hAnsi="Arial" w:cs="Arial Unicode MS"/>
                <w:sz w:val="14"/>
                <w:szCs w:val="14"/>
              </w:rPr>
              <w:t>5,100</w:t>
            </w:r>
          </w:p>
        </w:tc>
        <w:tc>
          <w:tcPr>
            <w:tcW w:w="845" w:type="dxa"/>
          </w:tcPr>
          <w:p w:rsidR="00AE2891" w:rsidRPr="007222F3" w:rsidRDefault="008D6521" w:rsidP="00AE2891">
            <w:pPr>
              <w:pBdr>
                <w:bottom w:val="sing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6,799</w:t>
            </w:r>
          </w:p>
        </w:tc>
        <w:tc>
          <w:tcPr>
            <w:tcW w:w="845" w:type="dxa"/>
          </w:tcPr>
          <w:p w:rsidR="00AE2891" w:rsidRPr="007222F3" w:rsidRDefault="00AE2891" w:rsidP="00AE2891">
            <w:pPr>
              <w:pBdr>
                <w:bottom w:val="sing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6,255</w:t>
            </w:r>
          </w:p>
        </w:tc>
      </w:tr>
      <w:tr w:rsidR="00AE2891" w:rsidRPr="007222F3" w:rsidTr="00867AEB">
        <w:tc>
          <w:tcPr>
            <w:tcW w:w="1890" w:type="dxa"/>
          </w:tcPr>
          <w:p w:rsidR="00AE2891" w:rsidRPr="007222F3" w:rsidRDefault="00AE2891" w:rsidP="00AE2891">
            <w:pPr>
              <w:spacing w:line="280" w:lineRule="exact"/>
              <w:ind w:left="162" w:hanging="180"/>
              <w:rPr>
                <w:rFonts w:ascii="Arial" w:hAnsi="Arial" w:cs="Arial"/>
                <w:sz w:val="14"/>
                <w:szCs w:val="14"/>
                <w:cs/>
              </w:rPr>
            </w:pPr>
          </w:p>
        </w:tc>
        <w:tc>
          <w:tcPr>
            <w:tcW w:w="1530" w:type="dxa"/>
          </w:tcPr>
          <w:p w:rsidR="00AE2891" w:rsidRPr="007222F3" w:rsidRDefault="00AE2891" w:rsidP="00AE2891">
            <w:pPr>
              <w:tabs>
                <w:tab w:val="decimal" w:pos="402"/>
              </w:tabs>
              <w:spacing w:line="280" w:lineRule="exact"/>
              <w:ind w:left="162" w:right="162" w:hanging="180"/>
              <w:rPr>
                <w:rFonts w:ascii="Arial" w:hAnsi="Arial" w:cs="Arial"/>
                <w:sz w:val="14"/>
                <w:szCs w:val="14"/>
              </w:rPr>
            </w:pPr>
          </w:p>
        </w:tc>
        <w:tc>
          <w:tcPr>
            <w:tcW w:w="1080" w:type="dxa"/>
          </w:tcPr>
          <w:p w:rsidR="00AE2891" w:rsidRPr="007222F3" w:rsidRDefault="00AE2891" w:rsidP="00AE2891">
            <w:pPr>
              <w:tabs>
                <w:tab w:val="decimal" w:pos="522"/>
              </w:tabs>
              <w:spacing w:line="280" w:lineRule="exact"/>
              <w:ind w:right="6"/>
              <w:jc w:val="both"/>
              <w:rPr>
                <w:rFonts w:ascii="Arial" w:hAnsi="Arial" w:cs="Arial"/>
                <w:sz w:val="14"/>
                <w:szCs w:val="14"/>
              </w:rPr>
            </w:pPr>
          </w:p>
        </w:tc>
        <w:tc>
          <w:tcPr>
            <w:tcW w:w="845" w:type="dxa"/>
          </w:tcPr>
          <w:p w:rsidR="00AE2891" w:rsidRPr="007222F3" w:rsidRDefault="00AE2891" w:rsidP="00AE2891">
            <w:pPr>
              <w:tabs>
                <w:tab w:val="decimal" w:pos="522"/>
              </w:tabs>
              <w:spacing w:line="280" w:lineRule="exact"/>
              <w:ind w:right="6"/>
              <w:jc w:val="both"/>
              <w:rPr>
                <w:rFonts w:ascii="Arial" w:hAnsi="Arial" w:cs="Arial"/>
                <w:sz w:val="14"/>
                <w:szCs w:val="14"/>
              </w:rPr>
            </w:pPr>
          </w:p>
        </w:tc>
        <w:tc>
          <w:tcPr>
            <w:tcW w:w="845" w:type="dxa"/>
          </w:tcPr>
          <w:p w:rsidR="00AE2891" w:rsidRPr="007222F3" w:rsidRDefault="00AE2891" w:rsidP="00AE2891">
            <w:pPr>
              <w:tabs>
                <w:tab w:val="decimal" w:pos="522"/>
              </w:tabs>
              <w:spacing w:line="280" w:lineRule="exact"/>
              <w:ind w:right="6"/>
              <w:jc w:val="both"/>
              <w:rPr>
                <w:rFonts w:ascii="Arial" w:hAnsi="Arial" w:cs="Arial"/>
                <w:sz w:val="14"/>
                <w:szCs w:val="14"/>
              </w:rPr>
            </w:pPr>
          </w:p>
        </w:tc>
        <w:tc>
          <w:tcPr>
            <w:tcW w:w="950" w:type="dxa"/>
          </w:tcPr>
          <w:p w:rsidR="00AE2891" w:rsidRPr="007222F3" w:rsidRDefault="00AE2891" w:rsidP="00AE2891">
            <w:pPr>
              <w:pBdr>
                <w:bottom w:val="double" w:sz="4" w:space="1" w:color="auto"/>
              </w:pBdr>
              <w:tabs>
                <w:tab w:val="decimal" w:pos="66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45" w:type="dxa"/>
          </w:tcPr>
          <w:p w:rsidR="00AE2891" w:rsidRPr="007222F3" w:rsidRDefault="00AE2891" w:rsidP="00AE2891">
            <w:pPr>
              <w:pBdr>
                <w:bottom w:val="double" w:sz="4" w:space="1" w:color="auto"/>
              </w:pBdr>
              <w:tabs>
                <w:tab w:val="decimal" w:pos="66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45" w:type="dxa"/>
          </w:tcPr>
          <w:p w:rsidR="00AE2891" w:rsidRPr="007222F3" w:rsidRDefault="008D6521" w:rsidP="00AE2891">
            <w:pPr>
              <w:pBdr>
                <w:bottom w:val="doub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6,799</w:t>
            </w:r>
          </w:p>
        </w:tc>
        <w:tc>
          <w:tcPr>
            <w:tcW w:w="845" w:type="dxa"/>
          </w:tcPr>
          <w:p w:rsidR="00AE2891" w:rsidRPr="007222F3" w:rsidRDefault="00AE2891" w:rsidP="00AE2891">
            <w:pPr>
              <w:pBdr>
                <w:bottom w:val="doub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6,255</w:t>
            </w:r>
          </w:p>
        </w:tc>
      </w:tr>
    </w:tbl>
    <w:p w:rsidR="00B9201E" w:rsidRPr="00632614" w:rsidRDefault="00B9201E" w:rsidP="00867AEB">
      <w:pPr>
        <w:tabs>
          <w:tab w:val="left" w:pos="360"/>
          <w:tab w:val="left" w:pos="2160"/>
          <w:tab w:val="right" w:pos="7200"/>
          <w:tab w:val="right" w:pos="8540"/>
        </w:tabs>
        <w:spacing w:before="120" w:after="40" w:line="380" w:lineRule="exact"/>
        <w:ind w:right="-97"/>
        <w:jc w:val="right"/>
        <w:rPr>
          <w:rFonts w:ascii="Arial" w:eastAsia="Arial Unicode MS" w:hAnsi="Arial" w:cs="Arial"/>
          <w:sz w:val="14"/>
          <w:szCs w:val="14"/>
        </w:rPr>
      </w:pPr>
      <w:r w:rsidRPr="00632614">
        <w:rPr>
          <w:rFonts w:ascii="Arial" w:eastAsia="Arial Unicode MS" w:hAnsi="Arial" w:cs="Arial"/>
          <w:sz w:val="14"/>
          <w:szCs w:val="14"/>
        </w:rPr>
        <w:t xml:space="preserve"> (Unit: Thousand Baht)</w:t>
      </w:r>
    </w:p>
    <w:tbl>
      <w:tblPr>
        <w:tblW w:w="10080" w:type="dxa"/>
        <w:tblInd w:w="-360" w:type="dxa"/>
        <w:tblLayout w:type="fixed"/>
        <w:tblLook w:val="0000" w:firstRow="0" w:lastRow="0" w:firstColumn="0" w:lastColumn="0" w:noHBand="0" w:noVBand="0"/>
      </w:tblPr>
      <w:tblGrid>
        <w:gridCol w:w="1260"/>
        <w:gridCol w:w="990"/>
        <w:gridCol w:w="1080"/>
        <w:gridCol w:w="810"/>
        <w:gridCol w:w="810"/>
        <w:gridCol w:w="900"/>
        <w:gridCol w:w="900"/>
        <w:gridCol w:w="720"/>
        <w:gridCol w:w="740"/>
        <w:gridCol w:w="970"/>
        <w:gridCol w:w="900"/>
      </w:tblGrid>
      <w:tr w:rsidR="00B9201E" w:rsidRPr="00632614" w:rsidTr="001872EB">
        <w:trPr>
          <w:cantSplit/>
        </w:trPr>
        <w:tc>
          <w:tcPr>
            <w:tcW w:w="1260" w:type="dxa"/>
          </w:tcPr>
          <w:p w:rsidR="00B9201E" w:rsidRPr="00632614" w:rsidRDefault="00B9201E" w:rsidP="0041107F">
            <w:pPr>
              <w:spacing w:line="240" w:lineRule="exact"/>
              <w:ind w:left="222"/>
              <w:jc w:val="center"/>
              <w:rPr>
                <w:rFonts w:ascii="Arial" w:eastAsia="Arial Unicode MS" w:hAnsi="Arial" w:cs="Arial"/>
                <w:sz w:val="14"/>
                <w:szCs w:val="14"/>
                <w:u w:val="single"/>
              </w:rPr>
            </w:pPr>
          </w:p>
        </w:tc>
        <w:tc>
          <w:tcPr>
            <w:tcW w:w="990" w:type="dxa"/>
          </w:tcPr>
          <w:p w:rsidR="00B9201E" w:rsidRPr="00632614" w:rsidRDefault="00B9201E" w:rsidP="0041107F">
            <w:pPr>
              <w:spacing w:line="240" w:lineRule="exact"/>
              <w:jc w:val="center"/>
              <w:rPr>
                <w:rFonts w:ascii="Arial" w:eastAsia="Arial Unicode MS" w:hAnsi="Arial" w:cs="Arial"/>
                <w:sz w:val="14"/>
                <w:szCs w:val="14"/>
              </w:rPr>
            </w:pPr>
          </w:p>
        </w:tc>
        <w:tc>
          <w:tcPr>
            <w:tcW w:w="1080" w:type="dxa"/>
          </w:tcPr>
          <w:p w:rsidR="00B9201E" w:rsidRPr="00632614" w:rsidRDefault="00B9201E" w:rsidP="0041107F">
            <w:pPr>
              <w:spacing w:line="240" w:lineRule="exact"/>
              <w:ind w:left="-126" w:right="-10"/>
              <w:jc w:val="center"/>
              <w:rPr>
                <w:rFonts w:ascii="Arial" w:eastAsia="Arial Unicode MS" w:hAnsi="Arial" w:cs="Arial"/>
                <w:sz w:val="14"/>
                <w:szCs w:val="14"/>
              </w:rPr>
            </w:pPr>
          </w:p>
        </w:tc>
        <w:tc>
          <w:tcPr>
            <w:tcW w:w="6750" w:type="dxa"/>
            <w:gridSpan w:val="8"/>
          </w:tcPr>
          <w:p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Separate financial statements</w:t>
            </w:r>
          </w:p>
        </w:tc>
      </w:tr>
      <w:tr w:rsidR="00B9201E" w:rsidRPr="00632614" w:rsidTr="001872EB">
        <w:trPr>
          <w:cantSplit/>
        </w:trPr>
        <w:tc>
          <w:tcPr>
            <w:tcW w:w="1260" w:type="dxa"/>
          </w:tcPr>
          <w:p w:rsidR="00B9201E" w:rsidRPr="00632614" w:rsidRDefault="00B9201E" w:rsidP="0041107F">
            <w:pPr>
              <w:spacing w:line="240" w:lineRule="exact"/>
              <w:jc w:val="center"/>
              <w:rPr>
                <w:rFonts w:ascii="Arial" w:eastAsia="Arial Unicode MS" w:hAnsi="Arial" w:cs="Arial"/>
                <w:sz w:val="14"/>
                <w:szCs w:val="14"/>
              </w:rPr>
            </w:pPr>
          </w:p>
          <w:p w:rsidR="00B9201E" w:rsidRPr="00632614" w:rsidRDefault="00B9201E" w:rsidP="0041107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Company's</w:t>
            </w:r>
          </w:p>
        </w:tc>
        <w:tc>
          <w:tcPr>
            <w:tcW w:w="990" w:type="dxa"/>
            <w:vAlign w:val="bottom"/>
          </w:tcPr>
          <w:p w:rsidR="00B9201E" w:rsidRPr="00632614" w:rsidRDefault="00B9201E" w:rsidP="0041107F">
            <w:pPr>
              <w:spacing w:line="240" w:lineRule="exact"/>
              <w:jc w:val="center"/>
              <w:rPr>
                <w:rFonts w:ascii="Arial" w:eastAsia="Arial Unicode MS" w:hAnsi="Arial" w:cs="Arial"/>
                <w:sz w:val="14"/>
                <w:szCs w:val="14"/>
                <w:u w:val="single"/>
              </w:rPr>
            </w:pPr>
            <w:r w:rsidRPr="00632614">
              <w:rPr>
                <w:rFonts w:ascii="Arial" w:eastAsia="Arial Unicode MS" w:hAnsi="Arial" w:cs="Arial"/>
                <w:sz w:val="14"/>
                <w:szCs w:val="14"/>
              </w:rPr>
              <w:t>Nature of</w:t>
            </w:r>
          </w:p>
        </w:tc>
        <w:tc>
          <w:tcPr>
            <w:tcW w:w="1080" w:type="dxa"/>
            <w:vAlign w:val="bottom"/>
          </w:tcPr>
          <w:p w:rsidR="00B9201E" w:rsidRPr="00632614" w:rsidRDefault="00B9201E" w:rsidP="0041107F">
            <w:pP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Country of</w:t>
            </w:r>
          </w:p>
        </w:tc>
        <w:tc>
          <w:tcPr>
            <w:tcW w:w="1620" w:type="dxa"/>
            <w:gridSpan w:val="2"/>
            <w:vAlign w:val="bottom"/>
          </w:tcPr>
          <w:p w:rsidR="00B9201E" w:rsidRPr="00632614" w:rsidRDefault="00B9201E" w:rsidP="0041107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Shareholding</w:t>
            </w:r>
          </w:p>
        </w:tc>
        <w:tc>
          <w:tcPr>
            <w:tcW w:w="1800" w:type="dxa"/>
            <w:gridSpan w:val="2"/>
          </w:tcPr>
          <w:p w:rsidR="00B9201E" w:rsidRPr="00632614" w:rsidRDefault="00B9201E" w:rsidP="0041107F">
            <w:pPr>
              <w:spacing w:line="240" w:lineRule="exact"/>
              <w:jc w:val="center"/>
              <w:rPr>
                <w:rFonts w:ascii="Arial" w:eastAsia="Arial Unicode MS" w:hAnsi="Arial" w:cs="Arial"/>
                <w:sz w:val="14"/>
                <w:szCs w:val="14"/>
                <w:cs/>
              </w:rPr>
            </w:pPr>
          </w:p>
        </w:tc>
        <w:tc>
          <w:tcPr>
            <w:tcW w:w="1460" w:type="dxa"/>
            <w:gridSpan w:val="2"/>
          </w:tcPr>
          <w:p w:rsidR="00B9201E" w:rsidRPr="00632614" w:rsidRDefault="00B9201E" w:rsidP="0041107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Allowance for impairment</w:t>
            </w:r>
          </w:p>
        </w:tc>
        <w:tc>
          <w:tcPr>
            <w:tcW w:w="1870" w:type="dxa"/>
            <w:gridSpan w:val="2"/>
          </w:tcPr>
          <w:p w:rsidR="00B9201E" w:rsidRPr="00632614" w:rsidRDefault="00B9201E" w:rsidP="0041107F">
            <w:pPr>
              <w:spacing w:line="240" w:lineRule="exact"/>
              <w:jc w:val="center"/>
              <w:rPr>
                <w:rFonts w:ascii="Arial" w:eastAsia="Arial Unicode MS" w:hAnsi="Arial" w:cs="Arial"/>
                <w:sz w:val="14"/>
                <w:szCs w:val="14"/>
                <w:cs/>
              </w:rPr>
            </w:pPr>
          </w:p>
        </w:tc>
      </w:tr>
      <w:tr w:rsidR="00B9201E" w:rsidRPr="00632614" w:rsidTr="001872EB">
        <w:trPr>
          <w:cantSplit/>
        </w:trPr>
        <w:tc>
          <w:tcPr>
            <w:tcW w:w="1260" w:type="dxa"/>
          </w:tcPr>
          <w:p w:rsidR="00B9201E" w:rsidRPr="00632614" w:rsidRDefault="00B9201E" w:rsidP="0041107F">
            <w:pPr>
              <w:pBdr>
                <w:bottom w:val="single" w:sz="4" w:space="1" w:color="auto"/>
              </w:pBd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name</w:t>
            </w:r>
          </w:p>
        </w:tc>
        <w:tc>
          <w:tcPr>
            <w:tcW w:w="990" w:type="dxa"/>
          </w:tcPr>
          <w:p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business</w:t>
            </w:r>
          </w:p>
        </w:tc>
        <w:tc>
          <w:tcPr>
            <w:tcW w:w="1080" w:type="dxa"/>
          </w:tcPr>
          <w:p w:rsidR="00B9201E" w:rsidRPr="00632614" w:rsidRDefault="00B9201E" w:rsidP="0041107F">
            <w:pPr>
              <w:pBdr>
                <w:bottom w:val="single" w:sz="4" w:space="1" w:color="auto"/>
              </w:pBd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incorporation</w:t>
            </w:r>
          </w:p>
        </w:tc>
        <w:tc>
          <w:tcPr>
            <w:tcW w:w="1620" w:type="dxa"/>
            <w:gridSpan w:val="2"/>
          </w:tcPr>
          <w:p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percentage</w:t>
            </w:r>
          </w:p>
        </w:tc>
        <w:tc>
          <w:tcPr>
            <w:tcW w:w="1800" w:type="dxa"/>
            <w:gridSpan w:val="2"/>
          </w:tcPr>
          <w:p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w:t>
            </w:r>
          </w:p>
        </w:tc>
        <w:tc>
          <w:tcPr>
            <w:tcW w:w="1460" w:type="dxa"/>
            <w:gridSpan w:val="2"/>
          </w:tcPr>
          <w:p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of investment</w:t>
            </w:r>
          </w:p>
        </w:tc>
        <w:tc>
          <w:tcPr>
            <w:tcW w:w="1870" w:type="dxa"/>
            <w:gridSpan w:val="2"/>
          </w:tcPr>
          <w:p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 - net</w:t>
            </w:r>
          </w:p>
        </w:tc>
      </w:tr>
      <w:tr w:rsidR="00B9201E" w:rsidRPr="00632614" w:rsidTr="001872EB">
        <w:tc>
          <w:tcPr>
            <w:tcW w:w="1260" w:type="dxa"/>
          </w:tcPr>
          <w:p w:rsidR="00B9201E" w:rsidRPr="00632614" w:rsidRDefault="00B9201E" w:rsidP="0041107F">
            <w:pPr>
              <w:spacing w:line="240" w:lineRule="exact"/>
              <w:ind w:left="-18"/>
              <w:jc w:val="center"/>
              <w:rPr>
                <w:rFonts w:ascii="Arial" w:eastAsia="Arial Unicode MS" w:hAnsi="Arial" w:cs="Arial"/>
                <w:sz w:val="14"/>
                <w:szCs w:val="14"/>
              </w:rPr>
            </w:pPr>
          </w:p>
        </w:tc>
        <w:tc>
          <w:tcPr>
            <w:tcW w:w="990" w:type="dxa"/>
          </w:tcPr>
          <w:p w:rsidR="00B9201E" w:rsidRPr="00632614" w:rsidRDefault="00B9201E" w:rsidP="0041107F">
            <w:pPr>
              <w:spacing w:line="240" w:lineRule="exact"/>
              <w:jc w:val="center"/>
              <w:rPr>
                <w:rFonts w:ascii="Arial" w:eastAsia="Arial Unicode MS" w:hAnsi="Arial" w:cs="Arial"/>
                <w:sz w:val="14"/>
                <w:szCs w:val="14"/>
              </w:rPr>
            </w:pPr>
          </w:p>
        </w:tc>
        <w:tc>
          <w:tcPr>
            <w:tcW w:w="1080" w:type="dxa"/>
          </w:tcPr>
          <w:p w:rsidR="00B9201E" w:rsidRPr="00632614" w:rsidRDefault="00B9201E" w:rsidP="0041107F">
            <w:pPr>
              <w:spacing w:line="240" w:lineRule="exact"/>
              <w:ind w:right="-10"/>
              <w:jc w:val="center"/>
              <w:rPr>
                <w:rFonts w:ascii="Arial" w:eastAsia="Arial Unicode MS" w:hAnsi="Arial" w:cs="Arial"/>
                <w:sz w:val="14"/>
                <w:szCs w:val="14"/>
              </w:rPr>
            </w:pPr>
          </w:p>
        </w:tc>
        <w:tc>
          <w:tcPr>
            <w:tcW w:w="810" w:type="dxa"/>
          </w:tcPr>
          <w:p w:rsidR="00B9201E" w:rsidRPr="00632614" w:rsidRDefault="004025CC"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2020</w:t>
            </w:r>
          </w:p>
        </w:tc>
        <w:tc>
          <w:tcPr>
            <w:tcW w:w="810" w:type="dxa"/>
          </w:tcPr>
          <w:p w:rsidR="00B9201E" w:rsidRPr="00632614" w:rsidRDefault="006E61D0"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2019</w:t>
            </w:r>
          </w:p>
        </w:tc>
        <w:tc>
          <w:tcPr>
            <w:tcW w:w="900" w:type="dxa"/>
          </w:tcPr>
          <w:p w:rsidR="00B9201E" w:rsidRPr="00632614" w:rsidRDefault="004025CC"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2020</w:t>
            </w:r>
          </w:p>
        </w:tc>
        <w:tc>
          <w:tcPr>
            <w:tcW w:w="900" w:type="dxa"/>
          </w:tcPr>
          <w:p w:rsidR="00B9201E" w:rsidRPr="00632614" w:rsidRDefault="006E61D0"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2019</w:t>
            </w:r>
          </w:p>
        </w:tc>
        <w:tc>
          <w:tcPr>
            <w:tcW w:w="720" w:type="dxa"/>
          </w:tcPr>
          <w:p w:rsidR="00B9201E" w:rsidRPr="00632614" w:rsidRDefault="004025CC"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2020</w:t>
            </w:r>
          </w:p>
        </w:tc>
        <w:tc>
          <w:tcPr>
            <w:tcW w:w="740" w:type="dxa"/>
          </w:tcPr>
          <w:p w:rsidR="00B9201E" w:rsidRPr="00632614" w:rsidRDefault="006E61D0"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2019</w:t>
            </w:r>
          </w:p>
        </w:tc>
        <w:tc>
          <w:tcPr>
            <w:tcW w:w="970" w:type="dxa"/>
          </w:tcPr>
          <w:p w:rsidR="00B9201E" w:rsidRPr="00632614" w:rsidRDefault="004025CC"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2020</w:t>
            </w:r>
          </w:p>
        </w:tc>
        <w:tc>
          <w:tcPr>
            <w:tcW w:w="900" w:type="dxa"/>
          </w:tcPr>
          <w:p w:rsidR="00B9201E" w:rsidRPr="00632614" w:rsidRDefault="006E61D0"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2019</w:t>
            </w:r>
          </w:p>
        </w:tc>
      </w:tr>
      <w:tr w:rsidR="00B9201E" w:rsidRPr="00632614" w:rsidTr="001872EB">
        <w:tc>
          <w:tcPr>
            <w:tcW w:w="1260" w:type="dxa"/>
          </w:tcPr>
          <w:p w:rsidR="00B9201E" w:rsidRPr="00632614" w:rsidRDefault="00B9201E" w:rsidP="0041107F">
            <w:pPr>
              <w:spacing w:line="240" w:lineRule="exact"/>
              <w:ind w:left="-18"/>
              <w:jc w:val="center"/>
              <w:rPr>
                <w:rFonts w:ascii="Arial" w:eastAsia="Arial Unicode MS" w:hAnsi="Arial" w:cs="Arial"/>
                <w:sz w:val="14"/>
                <w:szCs w:val="14"/>
              </w:rPr>
            </w:pPr>
          </w:p>
        </w:tc>
        <w:tc>
          <w:tcPr>
            <w:tcW w:w="990" w:type="dxa"/>
          </w:tcPr>
          <w:p w:rsidR="00B9201E" w:rsidRPr="00632614" w:rsidRDefault="00B9201E" w:rsidP="0041107F">
            <w:pPr>
              <w:spacing w:line="240" w:lineRule="exact"/>
              <w:jc w:val="center"/>
              <w:rPr>
                <w:rFonts w:ascii="Arial" w:eastAsia="Arial Unicode MS" w:hAnsi="Arial" w:cs="Arial"/>
                <w:sz w:val="14"/>
                <w:szCs w:val="14"/>
              </w:rPr>
            </w:pPr>
          </w:p>
        </w:tc>
        <w:tc>
          <w:tcPr>
            <w:tcW w:w="1080" w:type="dxa"/>
          </w:tcPr>
          <w:p w:rsidR="00B9201E" w:rsidRPr="00632614" w:rsidRDefault="00B9201E" w:rsidP="0041107F">
            <w:pPr>
              <w:spacing w:line="240" w:lineRule="exact"/>
              <w:ind w:left="-36" w:right="-10"/>
              <w:jc w:val="center"/>
              <w:rPr>
                <w:rFonts w:ascii="Arial" w:eastAsia="Arial Unicode MS" w:hAnsi="Arial" w:cs="Arial"/>
                <w:sz w:val="14"/>
                <w:szCs w:val="14"/>
              </w:rPr>
            </w:pPr>
          </w:p>
        </w:tc>
        <w:tc>
          <w:tcPr>
            <w:tcW w:w="810" w:type="dxa"/>
          </w:tcPr>
          <w:p w:rsidR="00B9201E" w:rsidRPr="00632614" w:rsidRDefault="00B9201E" w:rsidP="0041107F">
            <w:pP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w:t>
            </w:r>
          </w:p>
        </w:tc>
        <w:tc>
          <w:tcPr>
            <w:tcW w:w="810" w:type="dxa"/>
          </w:tcPr>
          <w:p w:rsidR="00B9201E" w:rsidRPr="00632614" w:rsidRDefault="00B9201E" w:rsidP="0041107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w:t>
            </w:r>
          </w:p>
        </w:tc>
        <w:tc>
          <w:tcPr>
            <w:tcW w:w="900" w:type="dxa"/>
          </w:tcPr>
          <w:p w:rsidR="00B9201E" w:rsidRPr="00632614" w:rsidRDefault="00B9201E" w:rsidP="0041107F">
            <w:pPr>
              <w:spacing w:line="240" w:lineRule="exact"/>
              <w:jc w:val="center"/>
              <w:rPr>
                <w:rFonts w:ascii="Arial" w:eastAsia="Arial Unicode MS" w:hAnsi="Arial" w:cs="Arial"/>
                <w:sz w:val="14"/>
                <w:szCs w:val="14"/>
              </w:rPr>
            </w:pPr>
          </w:p>
        </w:tc>
        <w:tc>
          <w:tcPr>
            <w:tcW w:w="900" w:type="dxa"/>
          </w:tcPr>
          <w:p w:rsidR="00B9201E" w:rsidRPr="00632614" w:rsidRDefault="00B9201E" w:rsidP="0041107F">
            <w:pPr>
              <w:spacing w:line="240" w:lineRule="exact"/>
              <w:jc w:val="center"/>
              <w:rPr>
                <w:rFonts w:ascii="Arial" w:eastAsia="Arial Unicode MS" w:hAnsi="Arial" w:cs="Arial"/>
                <w:sz w:val="14"/>
                <w:szCs w:val="14"/>
              </w:rPr>
            </w:pPr>
          </w:p>
        </w:tc>
        <w:tc>
          <w:tcPr>
            <w:tcW w:w="720" w:type="dxa"/>
          </w:tcPr>
          <w:p w:rsidR="00B9201E" w:rsidRPr="00632614" w:rsidRDefault="00B9201E" w:rsidP="0041107F">
            <w:pPr>
              <w:spacing w:line="240" w:lineRule="exact"/>
              <w:jc w:val="center"/>
              <w:rPr>
                <w:rFonts w:ascii="Arial" w:eastAsia="Arial Unicode MS" w:hAnsi="Arial" w:cs="Arial"/>
                <w:sz w:val="14"/>
                <w:szCs w:val="14"/>
              </w:rPr>
            </w:pPr>
          </w:p>
        </w:tc>
        <w:tc>
          <w:tcPr>
            <w:tcW w:w="740" w:type="dxa"/>
          </w:tcPr>
          <w:p w:rsidR="00B9201E" w:rsidRPr="00632614" w:rsidRDefault="00B9201E" w:rsidP="0041107F">
            <w:pPr>
              <w:spacing w:line="240" w:lineRule="exact"/>
              <w:jc w:val="center"/>
              <w:rPr>
                <w:rFonts w:ascii="Arial" w:eastAsia="Arial Unicode MS" w:hAnsi="Arial" w:cs="Arial"/>
                <w:sz w:val="14"/>
                <w:szCs w:val="14"/>
              </w:rPr>
            </w:pPr>
          </w:p>
        </w:tc>
        <w:tc>
          <w:tcPr>
            <w:tcW w:w="970" w:type="dxa"/>
          </w:tcPr>
          <w:p w:rsidR="00B9201E" w:rsidRPr="00632614" w:rsidRDefault="00B9201E" w:rsidP="0041107F">
            <w:pPr>
              <w:spacing w:line="240" w:lineRule="exact"/>
              <w:jc w:val="center"/>
              <w:rPr>
                <w:rFonts w:ascii="Arial" w:eastAsia="Arial Unicode MS" w:hAnsi="Arial" w:cs="Arial"/>
                <w:sz w:val="14"/>
                <w:szCs w:val="14"/>
              </w:rPr>
            </w:pPr>
          </w:p>
        </w:tc>
        <w:tc>
          <w:tcPr>
            <w:tcW w:w="900" w:type="dxa"/>
          </w:tcPr>
          <w:p w:rsidR="00B9201E" w:rsidRPr="00632614" w:rsidRDefault="00B9201E" w:rsidP="0041107F">
            <w:pPr>
              <w:spacing w:line="240" w:lineRule="exact"/>
              <w:jc w:val="center"/>
              <w:rPr>
                <w:rFonts w:ascii="Arial" w:eastAsia="Arial Unicode MS" w:hAnsi="Arial" w:cs="Arial"/>
                <w:sz w:val="14"/>
                <w:szCs w:val="14"/>
              </w:rPr>
            </w:pPr>
          </w:p>
        </w:tc>
      </w:tr>
      <w:tr w:rsidR="00605A3E" w:rsidRPr="00632614" w:rsidTr="001872EB">
        <w:tc>
          <w:tcPr>
            <w:tcW w:w="1260" w:type="dxa"/>
          </w:tcPr>
          <w:p w:rsidR="00605A3E" w:rsidRPr="00632614" w:rsidRDefault="00605A3E" w:rsidP="00605A3E">
            <w:pPr>
              <w:spacing w:line="240" w:lineRule="exact"/>
              <w:ind w:left="-18" w:right="-198"/>
              <w:rPr>
                <w:rFonts w:ascii="Arial" w:eastAsia="Arial Unicode MS" w:hAnsi="Arial" w:cs="Arial"/>
                <w:sz w:val="14"/>
                <w:szCs w:val="14"/>
                <w:cs/>
              </w:rPr>
            </w:pPr>
            <w:proofErr w:type="spellStart"/>
            <w:r w:rsidRPr="00632614">
              <w:rPr>
                <w:rFonts w:ascii="Arial" w:eastAsia="Arial Unicode MS" w:hAnsi="Arial" w:cs="Arial"/>
                <w:sz w:val="14"/>
                <w:szCs w:val="14"/>
              </w:rPr>
              <w:t>Zim</w:t>
            </w:r>
            <w:proofErr w:type="spellEnd"/>
            <w:r w:rsidRPr="00632614">
              <w:rPr>
                <w:rFonts w:ascii="Arial" w:eastAsia="Arial Unicode MS" w:hAnsi="Arial" w:cs="Arial"/>
                <w:sz w:val="14"/>
                <w:szCs w:val="14"/>
              </w:rPr>
              <w:t xml:space="preserve"> (Thailand) </w:t>
            </w:r>
          </w:p>
        </w:tc>
        <w:tc>
          <w:tcPr>
            <w:tcW w:w="990" w:type="dxa"/>
          </w:tcPr>
          <w:p w:rsidR="00605A3E" w:rsidRPr="00632614" w:rsidRDefault="00605A3E" w:rsidP="00605A3E">
            <w:pPr>
              <w:tabs>
                <w:tab w:val="right" w:pos="7200"/>
                <w:tab w:val="right" w:pos="8540"/>
              </w:tabs>
              <w:spacing w:line="240" w:lineRule="exact"/>
              <w:ind w:left="72" w:right="-108" w:hanging="90"/>
              <w:rPr>
                <w:rFonts w:ascii="Arial" w:eastAsia="Arial Unicode MS" w:hAnsi="Arial" w:cs="Arial"/>
                <w:sz w:val="14"/>
                <w:szCs w:val="14"/>
                <w:cs/>
              </w:rPr>
            </w:pPr>
            <w:r w:rsidRPr="00632614">
              <w:rPr>
                <w:rFonts w:ascii="Arial" w:eastAsia="Arial Unicode MS" w:hAnsi="Arial" w:cs="Arial"/>
                <w:sz w:val="14"/>
                <w:szCs w:val="14"/>
              </w:rPr>
              <w:t>Agent for sea</w:t>
            </w:r>
          </w:p>
        </w:tc>
        <w:tc>
          <w:tcPr>
            <w:tcW w:w="1080" w:type="dxa"/>
          </w:tcPr>
          <w:p w:rsidR="00605A3E" w:rsidRPr="00632614" w:rsidRDefault="00605A3E" w:rsidP="00605A3E">
            <w:pPr>
              <w:tabs>
                <w:tab w:val="right" w:pos="7200"/>
                <w:tab w:val="right" w:pos="8540"/>
              </w:tabs>
              <w:spacing w:line="240" w:lineRule="exact"/>
              <w:ind w:right="-10"/>
              <w:jc w:val="center"/>
              <w:rPr>
                <w:rFonts w:ascii="Arial" w:eastAsia="Arial Unicode MS" w:hAnsi="Arial" w:cs="Arial"/>
                <w:sz w:val="14"/>
                <w:szCs w:val="14"/>
                <w:cs/>
              </w:rPr>
            </w:pPr>
          </w:p>
        </w:tc>
        <w:tc>
          <w:tcPr>
            <w:tcW w:w="810" w:type="dxa"/>
          </w:tcPr>
          <w:p w:rsidR="00605A3E" w:rsidRPr="00632614" w:rsidRDefault="00605A3E" w:rsidP="00605A3E">
            <w:pPr>
              <w:spacing w:line="240" w:lineRule="exact"/>
              <w:ind w:left="-18"/>
              <w:jc w:val="right"/>
              <w:rPr>
                <w:rFonts w:ascii="Arial" w:eastAsia="Arial Unicode MS" w:hAnsi="Arial" w:cs="Arial"/>
                <w:sz w:val="14"/>
                <w:szCs w:val="14"/>
              </w:rPr>
            </w:pPr>
          </w:p>
        </w:tc>
        <w:tc>
          <w:tcPr>
            <w:tcW w:w="810" w:type="dxa"/>
          </w:tcPr>
          <w:p w:rsidR="00605A3E" w:rsidRPr="00632614" w:rsidRDefault="00605A3E" w:rsidP="00605A3E">
            <w:pPr>
              <w:spacing w:line="240" w:lineRule="exact"/>
              <w:ind w:left="-18"/>
              <w:jc w:val="right"/>
              <w:rPr>
                <w:rFonts w:ascii="Arial" w:eastAsia="Arial Unicode MS" w:hAnsi="Arial" w:cs="Arial"/>
                <w:sz w:val="14"/>
                <w:szCs w:val="14"/>
              </w:rPr>
            </w:pPr>
          </w:p>
        </w:tc>
        <w:tc>
          <w:tcPr>
            <w:tcW w:w="900" w:type="dxa"/>
          </w:tcPr>
          <w:p w:rsidR="00605A3E" w:rsidRPr="00632614" w:rsidRDefault="00605A3E" w:rsidP="00605A3E">
            <w:pPr>
              <w:tabs>
                <w:tab w:val="decimal" w:pos="522"/>
              </w:tabs>
              <w:spacing w:line="240" w:lineRule="exact"/>
              <w:jc w:val="right"/>
              <w:rPr>
                <w:rFonts w:ascii="Arial" w:eastAsia="Arial Unicode MS" w:hAnsi="Arial" w:cs="Arial"/>
                <w:sz w:val="14"/>
                <w:szCs w:val="14"/>
              </w:rPr>
            </w:pPr>
          </w:p>
        </w:tc>
        <w:tc>
          <w:tcPr>
            <w:tcW w:w="900" w:type="dxa"/>
          </w:tcPr>
          <w:p w:rsidR="00605A3E" w:rsidRPr="00632614" w:rsidRDefault="00605A3E" w:rsidP="00605A3E">
            <w:pPr>
              <w:tabs>
                <w:tab w:val="decimal" w:pos="522"/>
              </w:tabs>
              <w:spacing w:line="240" w:lineRule="exact"/>
              <w:jc w:val="right"/>
              <w:rPr>
                <w:rFonts w:ascii="Arial" w:eastAsia="Arial Unicode MS" w:hAnsi="Arial" w:cs="Arial"/>
                <w:sz w:val="14"/>
                <w:szCs w:val="14"/>
              </w:rPr>
            </w:pPr>
          </w:p>
        </w:tc>
        <w:tc>
          <w:tcPr>
            <w:tcW w:w="720" w:type="dxa"/>
          </w:tcPr>
          <w:p w:rsidR="00605A3E" w:rsidRPr="00632614" w:rsidRDefault="00605A3E" w:rsidP="00605A3E">
            <w:pPr>
              <w:spacing w:line="240" w:lineRule="exact"/>
              <w:jc w:val="right"/>
              <w:rPr>
                <w:rFonts w:ascii="Arial" w:eastAsia="Arial Unicode MS" w:hAnsi="Arial" w:cs="Arial"/>
                <w:sz w:val="14"/>
                <w:szCs w:val="14"/>
              </w:rPr>
            </w:pPr>
          </w:p>
        </w:tc>
        <w:tc>
          <w:tcPr>
            <w:tcW w:w="740" w:type="dxa"/>
          </w:tcPr>
          <w:p w:rsidR="00605A3E" w:rsidRPr="00632614" w:rsidRDefault="00605A3E" w:rsidP="00605A3E">
            <w:pPr>
              <w:spacing w:line="240" w:lineRule="exact"/>
              <w:jc w:val="right"/>
              <w:rPr>
                <w:rFonts w:ascii="Arial" w:eastAsia="Arial Unicode MS" w:hAnsi="Arial" w:cs="Arial"/>
                <w:sz w:val="14"/>
                <w:szCs w:val="14"/>
              </w:rPr>
            </w:pPr>
          </w:p>
        </w:tc>
        <w:tc>
          <w:tcPr>
            <w:tcW w:w="970" w:type="dxa"/>
          </w:tcPr>
          <w:p w:rsidR="00605A3E" w:rsidRPr="00632614" w:rsidRDefault="00605A3E" w:rsidP="00605A3E">
            <w:pPr>
              <w:spacing w:line="240" w:lineRule="exact"/>
              <w:jc w:val="right"/>
              <w:rPr>
                <w:rFonts w:ascii="Arial" w:eastAsia="Arial Unicode MS" w:hAnsi="Arial" w:cs="Arial"/>
                <w:sz w:val="14"/>
                <w:szCs w:val="14"/>
              </w:rPr>
            </w:pPr>
          </w:p>
        </w:tc>
        <w:tc>
          <w:tcPr>
            <w:tcW w:w="900" w:type="dxa"/>
          </w:tcPr>
          <w:p w:rsidR="00605A3E" w:rsidRPr="00632614" w:rsidRDefault="00605A3E" w:rsidP="00605A3E">
            <w:pPr>
              <w:spacing w:line="240" w:lineRule="exact"/>
              <w:jc w:val="right"/>
              <w:rPr>
                <w:rFonts w:ascii="Arial" w:eastAsia="Arial Unicode MS" w:hAnsi="Arial" w:cs="Arial"/>
                <w:sz w:val="14"/>
                <w:szCs w:val="14"/>
              </w:rPr>
            </w:pPr>
          </w:p>
        </w:tc>
      </w:tr>
      <w:tr w:rsidR="00605A3E" w:rsidRPr="00632614" w:rsidTr="001872EB">
        <w:tc>
          <w:tcPr>
            <w:tcW w:w="1260" w:type="dxa"/>
          </w:tcPr>
          <w:p w:rsidR="00605A3E" w:rsidRPr="00632614" w:rsidRDefault="00605A3E" w:rsidP="00605A3E">
            <w:pPr>
              <w:spacing w:line="240" w:lineRule="exact"/>
              <w:ind w:left="-18" w:right="-198"/>
              <w:rPr>
                <w:rFonts w:ascii="Arial" w:eastAsia="Arial Unicode MS" w:hAnsi="Arial" w:cs="Arial"/>
                <w:sz w:val="14"/>
                <w:szCs w:val="14"/>
              </w:rPr>
            </w:pPr>
            <w:r w:rsidRPr="00632614">
              <w:rPr>
                <w:rFonts w:ascii="Arial" w:eastAsia="Arial Unicode MS" w:hAnsi="Arial" w:cs="Arial"/>
                <w:sz w:val="14"/>
                <w:szCs w:val="14"/>
              </w:rPr>
              <w:t xml:space="preserve">  Co., Ltd.</w:t>
            </w:r>
          </w:p>
        </w:tc>
        <w:tc>
          <w:tcPr>
            <w:tcW w:w="990" w:type="dxa"/>
          </w:tcPr>
          <w:p w:rsidR="00605A3E" w:rsidRPr="00632614" w:rsidRDefault="00605A3E" w:rsidP="00605A3E">
            <w:pPr>
              <w:tabs>
                <w:tab w:val="right" w:pos="7200"/>
                <w:tab w:val="right" w:pos="8540"/>
              </w:tabs>
              <w:spacing w:line="240" w:lineRule="exact"/>
              <w:ind w:left="72" w:right="-108" w:hanging="90"/>
              <w:rPr>
                <w:rFonts w:ascii="Arial" w:eastAsia="Arial Unicode MS" w:hAnsi="Arial" w:cs="Arial"/>
                <w:sz w:val="14"/>
                <w:szCs w:val="14"/>
              </w:rPr>
            </w:pPr>
            <w:r w:rsidRPr="00632614">
              <w:rPr>
                <w:rFonts w:ascii="Arial" w:eastAsia="Arial Unicode MS" w:hAnsi="Arial" w:cs="Arial"/>
                <w:sz w:val="14"/>
                <w:szCs w:val="14"/>
              </w:rPr>
              <w:tab/>
              <w:t xml:space="preserve">freight </w:t>
            </w:r>
          </w:p>
        </w:tc>
        <w:tc>
          <w:tcPr>
            <w:tcW w:w="1080" w:type="dxa"/>
          </w:tcPr>
          <w:p w:rsidR="00605A3E" w:rsidRPr="00632614" w:rsidRDefault="00605A3E" w:rsidP="00605A3E">
            <w:pPr>
              <w:tabs>
                <w:tab w:val="right" w:pos="7200"/>
                <w:tab w:val="right" w:pos="8540"/>
              </w:tabs>
              <w:spacing w:line="240" w:lineRule="exact"/>
              <w:ind w:right="-10"/>
              <w:jc w:val="center"/>
              <w:rPr>
                <w:rFonts w:ascii="Arial" w:eastAsia="Arial Unicode MS" w:hAnsi="Arial" w:cs="Arial"/>
                <w:sz w:val="14"/>
                <w:szCs w:val="14"/>
                <w:cs/>
              </w:rPr>
            </w:pPr>
          </w:p>
        </w:tc>
        <w:tc>
          <w:tcPr>
            <w:tcW w:w="810" w:type="dxa"/>
          </w:tcPr>
          <w:p w:rsidR="00605A3E" w:rsidRPr="00632614" w:rsidRDefault="00605A3E" w:rsidP="00605A3E">
            <w:pPr>
              <w:spacing w:line="240" w:lineRule="exact"/>
              <w:ind w:left="-18"/>
              <w:jc w:val="right"/>
              <w:rPr>
                <w:rFonts w:ascii="Arial" w:eastAsia="Arial Unicode MS" w:hAnsi="Arial" w:cs="Arial"/>
                <w:sz w:val="14"/>
                <w:szCs w:val="14"/>
              </w:rPr>
            </w:pPr>
          </w:p>
        </w:tc>
        <w:tc>
          <w:tcPr>
            <w:tcW w:w="810" w:type="dxa"/>
          </w:tcPr>
          <w:p w:rsidR="00605A3E" w:rsidRPr="00632614" w:rsidRDefault="00605A3E" w:rsidP="00605A3E">
            <w:pPr>
              <w:spacing w:line="240" w:lineRule="exact"/>
              <w:ind w:left="-18"/>
              <w:jc w:val="right"/>
              <w:rPr>
                <w:rFonts w:ascii="Arial" w:eastAsia="Arial Unicode MS" w:hAnsi="Arial" w:cs="Arial"/>
                <w:sz w:val="14"/>
                <w:szCs w:val="14"/>
              </w:rPr>
            </w:pPr>
          </w:p>
        </w:tc>
        <w:tc>
          <w:tcPr>
            <w:tcW w:w="900" w:type="dxa"/>
          </w:tcPr>
          <w:p w:rsidR="00605A3E" w:rsidRPr="00632614" w:rsidRDefault="00605A3E" w:rsidP="00605A3E">
            <w:pPr>
              <w:tabs>
                <w:tab w:val="decimal" w:pos="522"/>
              </w:tabs>
              <w:spacing w:line="240" w:lineRule="exact"/>
              <w:jc w:val="right"/>
              <w:rPr>
                <w:rFonts w:ascii="Arial" w:eastAsia="Arial Unicode MS" w:hAnsi="Arial" w:cs="Arial"/>
                <w:sz w:val="14"/>
                <w:szCs w:val="14"/>
              </w:rPr>
            </w:pPr>
          </w:p>
        </w:tc>
        <w:tc>
          <w:tcPr>
            <w:tcW w:w="900" w:type="dxa"/>
          </w:tcPr>
          <w:p w:rsidR="00605A3E" w:rsidRPr="00632614" w:rsidRDefault="00605A3E" w:rsidP="00605A3E">
            <w:pPr>
              <w:tabs>
                <w:tab w:val="decimal" w:pos="522"/>
              </w:tabs>
              <w:spacing w:line="240" w:lineRule="exact"/>
              <w:jc w:val="right"/>
              <w:rPr>
                <w:rFonts w:ascii="Arial" w:eastAsia="Arial Unicode MS" w:hAnsi="Arial" w:cs="Arial"/>
                <w:sz w:val="14"/>
                <w:szCs w:val="14"/>
              </w:rPr>
            </w:pPr>
          </w:p>
        </w:tc>
        <w:tc>
          <w:tcPr>
            <w:tcW w:w="720" w:type="dxa"/>
          </w:tcPr>
          <w:p w:rsidR="00605A3E" w:rsidRPr="00632614" w:rsidRDefault="00605A3E" w:rsidP="00605A3E">
            <w:pPr>
              <w:spacing w:line="240" w:lineRule="exact"/>
              <w:jc w:val="right"/>
              <w:rPr>
                <w:rFonts w:ascii="Arial" w:eastAsia="Arial Unicode MS" w:hAnsi="Arial" w:cs="Arial"/>
                <w:sz w:val="14"/>
                <w:szCs w:val="14"/>
              </w:rPr>
            </w:pPr>
          </w:p>
        </w:tc>
        <w:tc>
          <w:tcPr>
            <w:tcW w:w="740" w:type="dxa"/>
          </w:tcPr>
          <w:p w:rsidR="00605A3E" w:rsidRPr="00632614" w:rsidRDefault="00605A3E" w:rsidP="00605A3E">
            <w:pPr>
              <w:spacing w:line="240" w:lineRule="exact"/>
              <w:jc w:val="right"/>
              <w:rPr>
                <w:rFonts w:ascii="Arial" w:eastAsia="Arial Unicode MS" w:hAnsi="Arial" w:cs="Arial"/>
                <w:sz w:val="14"/>
                <w:szCs w:val="14"/>
              </w:rPr>
            </w:pPr>
          </w:p>
        </w:tc>
        <w:tc>
          <w:tcPr>
            <w:tcW w:w="970" w:type="dxa"/>
          </w:tcPr>
          <w:p w:rsidR="00605A3E" w:rsidRPr="00632614" w:rsidRDefault="00605A3E" w:rsidP="00605A3E">
            <w:pPr>
              <w:spacing w:line="240" w:lineRule="exact"/>
              <w:jc w:val="right"/>
              <w:rPr>
                <w:rFonts w:ascii="Arial" w:eastAsia="Arial Unicode MS" w:hAnsi="Arial" w:cs="Arial"/>
                <w:sz w:val="14"/>
                <w:szCs w:val="14"/>
              </w:rPr>
            </w:pPr>
          </w:p>
        </w:tc>
        <w:tc>
          <w:tcPr>
            <w:tcW w:w="900" w:type="dxa"/>
          </w:tcPr>
          <w:p w:rsidR="00605A3E" w:rsidRPr="00632614" w:rsidRDefault="00605A3E" w:rsidP="00605A3E">
            <w:pPr>
              <w:spacing w:line="240" w:lineRule="exact"/>
              <w:jc w:val="right"/>
              <w:rPr>
                <w:rFonts w:ascii="Arial" w:eastAsia="Arial Unicode MS" w:hAnsi="Arial" w:cs="Arial"/>
                <w:sz w:val="14"/>
                <w:szCs w:val="14"/>
              </w:rPr>
            </w:pPr>
          </w:p>
        </w:tc>
      </w:tr>
      <w:tr w:rsidR="00AE2891" w:rsidRPr="00632614" w:rsidTr="001872EB">
        <w:tc>
          <w:tcPr>
            <w:tcW w:w="1260" w:type="dxa"/>
          </w:tcPr>
          <w:p w:rsidR="00AE2891" w:rsidRPr="00632614" w:rsidRDefault="00AE2891" w:rsidP="00AE2891">
            <w:pPr>
              <w:spacing w:line="240" w:lineRule="exact"/>
              <w:ind w:left="-18" w:right="-306" w:hanging="120"/>
              <w:rPr>
                <w:rFonts w:ascii="Arial" w:eastAsia="Arial Unicode MS" w:hAnsi="Arial" w:cs="Arial"/>
                <w:sz w:val="14"/>
                <w:szCs w:val="14"/>
              </w:rPr>
            </w:pPr>
            <w:r w:rsidRPr="00632614">
              <w:rPr>
                <w:rFonts w:ascii="Arial" w:eastAsia="Arial Unicode MS" w:hAnsi="Arial" w:cs="Arial"/>
                <w:sz w:val="14"/>
                <w:szCs w:val="14"/>
              </w:rPr>
              <w:tab/>
            </w:r>
          </w:p>
        </w:tc>
        <w:tc>
          <w:tcPr>
            <w:tcW w:w="990" w:type="dxa"/>
          </w:tcPr>
          <w:p w:rsidR="00AE2891" w:rsidRPr="00632614" w:rsidRDefault="00AE2891" w:rsidP="00AE2891">
            <w:pPr>
              <w:tabs>
                <w:tab w:val="right" w:pos="7200"/>
                <w:tab w:val="right" w:pos="8540"/>
              </w:tabs>
              <w:spacing w:line="240" w:lineRule="exact"/>
              <w:ind w:left="72" w:right="-108" w:hanging="90"/>
              <w:rPr>
                <w:rFonts w:ascii="Arial" w:eastAsia="Arial Unicode MS" w:hAnsi="Arial" w:cs="Arial"/>
                <w:sz w:val="14"/>
                <w:szCs w:val="14"/>
              </w:rPr>
            </w:pPr>
            <w:r w:rsidRPr="00632614">
              <w:rPr>
                <w:rFonts w:ascii="Arial" w:eastAsia="Arial Unicode MS" w:hAnsi="Arial" w:cs="Arial"/>
                <w:sz w:val="14"/>
                <w:szCs w:val="14"/>
              </w:rPr>
              <w:tab/>
              <w:t>containers</w:t>
            </w:r>
          </w:p>
        </w:tc>
        <w:tc>
          <w:tcPr>
            <w:tcW w:w="1080" w:type="dxa"/>
          </w:tcPr>
          <w:p w:rsidR="00AE2891" w:rsidRPr="00632614" w:rsidRDefault="00AE2891" w:rsidP="00AE2891">
            <w:pPr>
              <w:spacing w:line="240" w:lineRule="exact"/>
              <w:ind w:left="-36" w:right="-10"/>
              <w:jc w:val="center"/>
              <w:rPr>
                <w:rFonts w:ascii="Arial" w:eastAsia="Arial Unicode MS" w:hAnsi="Arial" w:cs="Arial"/>
                <w:sz w:val="14"/>
                <w:szCs w:val="14"/>
              </w:rPr>
            </w:pPr>
            <w:r w:rsidRPr="00632614">
              <w:rPr>
                <w:rFonts w:ascii="Arial" w:eastAsia="Arial Unicode MS" w:hAnsi="Arial" w:cs="Arial"/>
                <w:sz w:val="14"/>
                <w:szCs w:val="14"/>
              </w:rPr>
              <w:t>Thailand</w:t>
            </w:r>
          </w:p>
        </w:tc>
        <w:tc>
          <w:tcPr>
            <w:tcW w:w="810" w:type="dxa"/>
          </w:tcPr>
          <w:p w:rsidR="00AE2891" w:rsidRPr="00632614" w:rsidRDefault="00AE2891" w:rsidP="00AE2891">
            <w:pPr>
              <w:spacing w:line="240" w:lineRule="exact"/>
              <w:ind w:left="222" w:right="-306"/>
              <w:jc w:val="both"/>
              <w:rPr>
                <w:rFonts w:ascii="Arial" w:eastAsia="Arial Unicode MS" w:hAnsi="Arial" w:cs="Arial"/>
                <w:sz w:val="14"/>
                <w:szCs w:val="14"/>
                <w:cs/>
              </w:rPr>
            </w:pPr>
            <w:r w:rsidRPr="00632614">
              <w:rPr>
                <w:rFonts w:ascii="Arial" w:eastAsia="Arial Unicode MS" w:hAnsi="Arial" w:cs="Arial"/>
                <w:sz w:val="14"/>
                <w:szCs w:val="14"/>
              </w:rPr>
              <w:t>51.00</w:t>
            </w:r>
          </w:p>
        </w:tc>
        <w:tc>
          <w:tcPr>
            <w:tcW w:w="810" w:type="dxa"/>
          </w:tcPr>
          <w:p w:rsidR="00AE2891" w:rsidRPr="00632614" w:rsidRDefault="00AE2891" w:rsidP="00AE2891">
            <w:pPr>
              <w:spacing w:line="240" w:lineRule="exact"/>
              <w:ind w:left="222" w:right="-306"/>
              <w:jc w:val="both"/>
              <w:rPr>
                <w:rFonts w:ascii="Arial" w:eastAsia="Arial Unicode MS" w:hAnsi="Arial" w:cs="Arial"/>
                <w:sz w:val="14"/>
                <w:szCs w:val="14"/>
                <w:cs/>
              </w:rPr>
            </w:pPr>
            <w:r w:rsidRPr="00632614">
              <w:rPr>
                <w:rFonts w:ascii="Arial" w:eastAsia="Arial Unicode MS" w:hAnsi="Arial" w:cs="Arial"/>
                <w:sz w:val="14"/>
                <w:szCs w:val="14"/>
              </w:rPr>
              <w:t>51.00</w:t>
            </w:r>
          </w:p>
        </w:tc>
        <w:tc>
          <w:tcPr>
            <w:tcW w:w="900" w:type="dxa"/>
          </w:tcPr>
          <w:p w:rsidR="00AE2891" w:rsidRPr="00632614" w:rsidRDefault="00AE2891" w:rsidP="00AE2891">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900" w:type="dxa"/>
          </w:tcPr>
          <w:p w:rsidR="00AE2891" w:rsidRPr="00632614" w:rsidRDefault="00AE2891" w:rsidP="00AE2891">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720" w:type="dxa"/>
          </w:tcPr>
          <w:p w:rsidR="00AE2891" w:rsidRPr="00632614" w:rsidRDefault="00AE2891" w:rsidP="00AE2891">
            <w:pPr>
              <w:pBdr>
                <w:bottom w:val="sing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740" w:type="dxa"/>
          </w:tcPr>
          <w:p w:rsidR="00AE2891" w:rsidRPr="00632614" w:rsidRDefault="00AE2891" w:rsidP="00AE2891">
            <w:pPr>
              <w:pBdr>
                <w:bottom w:val="sing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970" w:type="dxa"/>
          </w:tcPr>
          <w:p w:rsidR="00AE2891" w:rsidRPr="00632614" w:rsidRDefault="00AE2891" w:rsidP="00AE2891">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900" w:type="dxa"/>
          </w:tcPr>
          <w:p w:rsidR="00AE2891" w:rsidRPr="00632614" w:rsidRDefault="00AE2891" w:rsidP="00AE2891">
            <w:pPr>
              <w:pBdr>
                <w:bottom w:val="sing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r>
      <w:tr w:rsidR="00AE2891" w:rsidRPr="00632614" w:rsidTr="001872EB">
        <w:tc>
          <w:tcPr>
            <w:tcW w:w="1260" w:type="dxa"/>
          </w:tcPr>
          <w:p w:rsidR="00AE2891" w:rsidRPr="00632614" w:rsidRDefault="00AE2891" w:rsidP="00AE2891">
            <w:pPr>
              <w:spacing w:line="240" w:lineRule="exact"/>
              <w:ind w:left="222"/>
              <w:jc w:val="both"/>
              <w:rPr>
                <w:rFonts w:ascii="Arial" w:eastAsia="Arial Unicode MS" w:hAnsi="Arial" w:cs="Arial"/>
                <w:sz w:val="14"/>
                <w:szCs w:val="14"/>
              </w:rPr>
            </w:pPr>
          </w:p>
        </w:tc>
        <w:tc>
          <w:tcPr>
            <w:tcW w:w="990" w:type="dxa"/>
          </w:tcPr>
          <w:p w:rsidR="00AE2891" w:rsidRPr="00632614" w:rsidRDefault="00AE2891" w:rsidP="00AE2891">
            <w:pPr>
              <w:spacing w:line="240" w:lineRule="exact"/>
              <w:ind w:left="-108"/>
              <w:jc w:val="both"/>
              <w:rPr>
                <w:rFonts w:ascii="Arial" w:eastAsia="Arial Unicode MS" w:hAnsi="Arial" w:cs="Arial"/>
                <w:sz w:val="14"/>
                <w:szCs w:val="14"/>
              </w:rPr>
            </w:pPr>
          </w:p>
        </w:tc>
        <w:tc>
          <w:tcPr>
            <w:tcW w:w="1080" w:type="dxa"/>
          </w:tcPr>
          <w:p w:rsidR="00AE2891" w:rsidRPr="00632614" w:rsidRDefault="00AE2891" w:rsidP="00AE2891">
            <w:pPr>
              <w:spacing w:line="240" w:lineRule="exact"/>
              <w:ind w:left="-36" w:right="-10"/>
              <w:jc w:val="both"/>
              <w:rPr>
                <w:rFonts w:ascii="Arial" w:eastAsia="Arial Unicode MS" w:hAnsi="Arial" w:cs="Arial"/>
                <w:sz w:val="14"/>
                <w:szCs w:val="14"/>
              </w:rPr>
            </w:pPr>
          </w:p>
        </w:tc>
        <w:tc>
          <w:tcPr>
            <w:tcW w:w="810" w:type="dxa"/>
          </w:tcPr>
          <w:p w:rsidR="00AE2891" w:rsidRPr="00632614" w:rsidRDefault="00AE2891" w:rsidP="00AE2891">
            <w:pPr>
              <w:spacing w:line="240" w:lineRule="exact"/>
              <w:ind w:left="-18"/>
              <w:jc w:val="right"/>
              <w:rPr>
                <w:rFonts w:ascii="Arial" w:eastAsia="Arial Unicode MS" w:hAnsi="Arial" w:cs="Arial"/>
                <w:sz w:val="14"/>
                <w:szCs w:val="14"/>
              </w:rPr>
            </w:pPr>
          </w:p>
        </w:tc>
        <w:tc>
          <w:tcPr>
            <w:tcW w:w="810" w:type="dxa"/>
          </w:tcPr>
          <w:p w:rsidR="00AE2891" w:rsidRPr="00632614" w:rsidRDefault="00AE2891" w:rsidP="00AE2891">
            <w:pPr>
              <w:spacing w:line="240" w:lineRule="exact"/>
              <w:jc w:val="right"/>
              <w:rPr>
                <w:rFonts w:ascii="Arial" w:eastAsia="Arial Unicode MS" w:hAnsi="Arial" w:cs="Arial"/>
                <w:sz w:val="14"/>
                <w:szCs w:val="14"/>
              </w:rPr>
            </w:pPr>
          </w:p>
        </w:tc>
        <w:tc>
          <w:tcPr>
            <w:tcW w:w="900" w:type="dxa"/>
          </w:tcPr>
          <w:p w:rsidR="00AE2891" w:rsidRPr="00632614" w:rsidRDefault="00AE2891" w:rsidP="00AE2891">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900" w:type="dxa"/>
          </w:tcPr>
          <w:p w:rsidR="00AE2891" w:rsidRPr="00632614" w:rsidRDefault="00AE2891" w:rsidP="00AE2891">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720" w:type="dxa"/>
          </w:tcPr>
          <w:p w:rsidR="00AE2891" w:rsidRPr="00632614" w:rsidRDefault="00AE2891" w:rsidP="00AE2891">
            <w:pPr>
              <w:pBdr>
                <w:bottom w:val="doub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740" w:type="dxa"/>
          </w:tcPr>
          <w:p w:rsidR="00AE2891" w:rsidRPr="00632614" w:rsidRDefault="00AE2891" w:rsidP="00AE2891">
            <w:pPr>
              <w:pBdr>
                <w:bottom w:val="double" w:sz="4" w:space="1" w:color="auto"/>
              </w:pBdr>
              <w:tabs>
                <w:tab w:val="decimal" w:pos="522"/>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w:t>
            </w:r>
          </w:p>
        </w:tc>
        <w:tc>
          <w:tcPr>
            <w:tcW w:w="970" w:type="dxa"/>
          </w:tcPr>
          <w:p w:rsidR="00AE2891" w:rsidRPr="00632614" w:rsidRDefault="00AE2891" w:rsidP="00AE2891">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900" w:type="dxa"/>
          </w:tcPr>
          <w:p w:rsidR="00AE2891" w:rsidRPr="00632614" w:rsidRDefault="00AE2891" w:rsidP="00AE2891">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r>
    </w:tbl>
    <w:p w:rsidR="008966BB" w:rsidRDefault="00867AEB" w:rsidP="00193571">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sz w:val="22"/>
          <w:szCs w:val="22"/>
        </w:rPr>
        <w:tab/>
      </w:r>
      <w:r w:rsidR="008966BB">
        <w:rPr>
          <w:rFonts w:ascii="Arial" w:hAnsi="Arial"/>
          <w:sz w:val="22"/>
          <w:szCs w:val="22"/>
        </w:rPr>
        <w:t xml:space="preserve">On 20 May 2019, a meeting of Board of Directors of </w:t>
      </w:r>
      <w:proofErr w:type="spellStart"/>
      <w:r w:rsidR="008966BB">
        <w:rPr>
          <w:rFonts w:ascii="Arial" w:hAnsi="Arial"/>
          <w:sz w:val="22"/>
          <w:szCs w:val="22"/>
        </w:rPr>
        <w:t>Zim</w:t>
      </w:r>
      <w:proofErr w:type="spellEnd"/>
      <w:r w:rsidR="008966BB">
        <w:rPr>
          <w:rFonts w:ascii="Arial" w:hAnsi="Arial"/>
          <w:sz w:val="22"/>
          <w:szCs w:val="22"/>
        </w:rPr>
        <w:t xml:space="preserve"> (Thailand) Co., Ltd. approved the payment of an interim dividend from operation result for the year ended 31 December 2018 to shareholders with Baht 277.30 per share totaling Baht 2.8</w:t>
      </w:r>
      <w:r w:rsidR="005C5ACB">
        <w:rPr>
          <w:rFonts w:ascii="Arial" w:hAnsi="Arial"/>
          <w:sz w:val="22"/>
          <w:szCs w:val="22"/>
        </w:rPr>
        <w:t>0</w:t>
      </w:r>
      <w:r w:rsidR="008966BB">
        <w:rPr>
          <w:rFonts w:ascii="Arial" w:hAnsi="Arial"/>
          <w:sz w:val="22"/>
          <w:szCs w:val="22"/>
        </w:rPr>
        <w:t xml:space="preserve"> million of dividend payment. The Company received such dividend in proportion of shareholding amounting Baht 1.4</w:t>
      </w:r>
      <w:r w:rsidR="005C5ACB">
        <w:rPr>
          <w:rFonts w:ascii="Arial" w:hAnsi="Arial"/>
          <w:sz w:val="22"/>
          <w:szCs w:val="22"/>
        </w:rPr>
        <w:t>0</w:t>
      </w:r>
      <w:r w:rsidR="008966BB">
        <w:rPr>
          <w:rFonts w:ascii="Arial" w:hAnsi="Arial"/>
          <w:sz w:val="22"/>
          <w:szCs w:val="22"/>
        </w:rPr>
        <w:t xml:space="preserve"> million on 28 May 2019.</w:t>
      </w:r>
    </w:p>
    <w:p w:rsidR="00AE2891" w:rsidRDefault="00AE2891" w:rsidP="00AE2891">
      <w:pPr>
        <w:pStyle w:val="BlockText"/>
        <w:tabs>
          <w:tab w:val="clear" w:pos="7200"/>
          <w:tab w:val="center" w:pos="6840"/>
          <w:tab w:val="center" w:pos="8280"/>
        </w:tabs>
        <w:spacing w:before="240"/>
        <w:ind w:left="547" w:hanging="547"/>
        <w:jc w:val="both"/>
        <w:rPr>
          <w:rFonts w:ascii="Arial" w:hAnsi="Arial"/>
          <w:sz w:val="22"/>
          <w:szCs w:val="22"/>
        </w:rPr>
      </w:pPr>
      <w:r w:rsidRPr="007222F3">
        <w:rPr>
          <w:rFonts w:ascii="Arial" w:hAnsi="Arial"/>
          <w:sz w:val="22"/>
          <w:szCs w:val="22"/>
        </w:rPr>
        <w:tab/>
      </w:r>
      <w:r>
        <w:rPr>
          <w:rFonts w:ascii="Arial" w:hAnsi="Arial"/>
          <w:sz w:val="22"/>
          <w:szCs w:val="22"/>
        </w:rPr>
        <w:t xml:space="preserve">On 8 May 2020, the Annual General Meeting of the shareholders of </w:t>
      </w:r>
      <w:proofErr w:type="spellStart"/>
      <w:r>
        <w:rPr>
          <w:rFonts w:ascii="Arial" w:hAnsi="Arial"/>
          <w:sz w:val="22"/>
          <w:szCs w:val="22"/>
        </w:rPr>
        <w:t>Zim</w:t>
      </w:r>
      <w:proofErr w:type="spellEnd"/>
      <w:r>
        <w:rPr>
          <w:rFonts w:ascii="Arial" w:hAnsi="Arial"/>
          <w:sz w:val="22"/>
          <w:szCs w:val="22"/>
        </w:rPr>
        <w:t xml:space="preserve"> (Thailand) Company Limited approved the payment of a dividend from operation result for the year ended</w:t>
      </w:r>
      <w:r w:rsidR="00867AEB">
        <w:rPr>
          <w:rFonts w:ascii="Arial" w:hAnsi="Arial"/>
          <w:sz w:val="22"/>
          <w:szCs w:val="22"/>
        </w:rPr>
        <w:t xml:space="preserve">                    </w:t>
      </w:r>
      <w:r>
        <w:rPr>
          <w:rFonts w:ascii="Arial" w:hAnsi="Arial"/>
          <w:sz w:val="22"/>
          <w:szCs w:val="22"/>
        </w:rPr>
        <w:t xml:space="preserve"> 31 December 2019 to shareholders with Baht 201.30 per share totaling Baht 2.0 million of dividend payment. The Company received such dividend of Baht 1.0 million in proportion of shareholding on 8 June 2020.</w:t>
      </w:r>
    </w:p>
    <w:p w:rsidR="00193571" w:rsidRDefault="00193571">
      <w:pPr>
        <w:overflowPunct/>
        <w:autoSpaceDE/>
        <w:autoSpaceDN/>
        <w:adjustRightInd/>
        <w:textAlignment w:val="auto"/>
        <w:rPr>
          <w:rFonts w:ascii="Arial" w:hAnsi="Arial"/>
          <w:b/>
          <w:bCs/>
          <w:sz w:val="22"/>
          <w:szCs w:val="22"/>
        </w:rPr>
      </w:pPr>
      <w:r>
        <w:rPr>
          <w:rFonts w:ascii="Arial" w:hAnsi="Arial"/>
          <w:b/>
          <w:bCs/>
          <w:sz w:val="22"/>
          <w:szCs w:val="22"/>
        </w:rPr>
        <w:br w:type="page"/>
      </w:r>
    </w:p>
    <w:p w:rsidR="007222F3" w:rsidRPr="0089403A" w:rsidRDefault="00E757CD" w:rsidP="003B0CA7">
      <w:pPr>
        <w:tabs>
          <w:tab w:val="right" w:pos="7280"/>
          <w:tab w:val="right" w:pos="8760"/>
        </w:tabs>
        <w:spacing w:before="120" w:after="120" w:line="380" w:lineRule="exact"/>
        <w:ind w:left="547" w:right="-360" w:hanging="547"/>
        <w:rPr>
          <w:rFonts w:ascii="Arial" w:hAnsi="Arial"/>
          <w:b/>
          <w:bCs/>
          <w:sz w:val="22"/>
          <w:szCs w:val="22"/>
        </w:rPr>
      </w:pPr>
      <w:r>
        <w:rPr>
          <w:rFonts w:ascii="Arial" w:hAnsi="Arial"/>
          <w:b/>
          <w:bCs/>
          <w:sz w:val="22"/>
          <w:szCs w:val="22"/>
        </w:rPr>
        <w:lastRenderedPageBreak/>
        <w:t>13</w:t>
      </w:r>
      <w:r w:rsidR="007222F3" w:rsidRPr="0089403A">
        <w:rPr>
          <w:rFonts w:ascii="Arial" w:hAnsi="Arial"/>
          <w:b/>
          <w:bCs/>
          <w:sz w:val="22"/>
          <w:szCs w:val="22"/>
        </w:rPr>
        <w:t>.2</w:t>
      </w:r>
      <w:r w:rsidR="007222F3" w:rsidRPr="0089403A">
        <w:rPr>
          <w:rFonts w:ascii="Arial" w:hAnsi="Arial"/>
          <w:b/>
          <w:bCs/>
          <w:sz w:val="22"/>
          <w:szCs w:val="22"/>
        </w:rPr>
        <w:tab/>
        <w:t>Share of comprehensive income and dividend received</w:t>
      </w:r>
    </w:p>
    <w:p w:rsidR="007222F3" w:rsidRPr="007222F3" w:rsidRDefault="007222F3" w:rsidP="00867AEB">
      <w:pPr>
        <w:tabs>
          <w:tab w:val="right" w:pos="7280"/>
          <w:tab w:val="right" w:pos="8760"/>
        </w:tabs>
        <w:spacing w:before="120" w:after="120" w:line="380" w:lineRule="exact"/>
        <w:ind w:left="547" w:right="-7" w:hanging="547"/>
        <w:jc w:val="thaiDistribute"/>
        <w:rPr>
          <w:rFonts w:ascii="Arial" w:hAnsi="Arial"/>
          <w:sz w:val="22"/>
          <w:szCs w:val="22"/>
        </w:rPr>
      </w:pPr>
      <w:r w:rsidRPr="007222F3">
        <w:rPr>
          <w:rFonts w:ascii="Arial" w:hAnsi="Arial"/>
          <w:sz w:val="22"/>
          <w:szCs w:val="22"/>
        </w:rPr>
        <w:tab/>
        <w:t xml:space="preserve">During the years, the Company has </w:t>
      </w:r>
      <w:proofErr w:type="spellStart"/>
      <w:r w:rsidRPr="007222F3">
        <w:rPr>
          <w:rFonts w:ascii="Arial" w:hAnsi="Arial"/>
          <w:sz w:val="22"/>
          <w:szCs w:val="22"/>
        </w:rPr>
        <w:t>recognised</w:t>
      </w:r>
      <w:proofErr w:type="spellEnd"/>
      <w:r w:rsidRPr="007222F3">
        <w:rPr>
          <w:rFonts w:ascii="Arial" w:hAnsi="Arial"/>
          <w:sz w:val="22"/>
          <w:szCs w:val="22"/>
        </w:rPr>
        <w:t xml:space="preserve"> its share of profit/loss from investmen</w:t>
      </w:r>
      <w:r w:rsidR="00ED7712">
        <w:rPr>
          <w:rFonts w:ascii="Arial" w:hAnsi="Arial"/>
          <w:sz w:val="22"/>
          <w:szCs w:val="22"/>
        </w:rPr>
        <w:t>t</w:t>
      </w:r>
      <w:r w:rsidRPr="007222F3">
        <w:rPr>
          <w:rFonts w:ascii="Arial" w:hAnsi="Arial"/>
          <w:sz w:val="22"/>
          <w:szCs w:val="22"/>
        </w:rPr>
        <w:t xml:space="preserve"> in associate </w:t>
      </w:r>
      <w:r w:rsidR="00ED7712">
        <w:rPr>
          <w:rFonts w:ascii="Arial" w:hAnsi="Arial"/>
          <w:sz w:val="22"/>
          <w:szCs w:val="22"/>
        </w:rPr>
        <w:t>company</w:t>
      </w:r>
      <w:r w:rsidRPr="007222F3">
        <w:rPr>
          <w:rFonts w:ascii="Arial" w:hAnsi="Arial"/>
          <w:sz w:val="22"/>
          <w:szCs w:val="22"/>
        </w:rPr>
        <w:t xml:space="preserve"> in the consolidated financial statements and dividend income in the separate financial statements as follows:</w:t>
      </w:r>
    </w:p>
    <w:tbl>
      <w:tblPr>
        <w:tblW w:w="9144" w:type="dxa"/>
        <w:tblInd w:w="468" w:type="dxa"/>
        <w:tblLayout w:type="fixed"/>
        <w:tblLook w:val="0000" w:firstRow="0" w:lastRow="0" w:firstColumn="0" w:lastColumn="0" w:noHBand="0" w:noVBand="0"/>
      </w:tblPr>
      <w:tblGrid>
        <w:gridCol w:w="2772"/>
        <w:gridCol w:w="1152"/>
        <w:gridCol w:w="1080"/>
        <w:gridCol w:w="405"/>
        <w:gridCol w:w="675"/>
        <w:gridCol w:w="990"/>
        <w:gridCol w:w="1080"/>
        <w:gridCol w:w="990"/>
      </w:tblGrid>
      <w:tr w:rsidR="007222F3" w:rsidRPr="007222F3" w:rsidTr="00867AEB">
        <w:tc>
          <w:tcPr>
            <w:tcW w:w="2772" w:type="dxa"/>
            <w:tcBorders>
              <w:top w:val="nil"/>
              <w:left w:val="nil"/>
              <w:bottom w:val="nil"/>
              <w:right w:val="nil"/>
            </w:tcBorders>
            <w:vAlign w:val="bottom"/>
          </w:tcPr>
          <w:p w:rsidR="007222F3" w:rsidRPr="007222F3" w:rsidRDefault="007222F3" w:rsidP="00867AEB">
            <w:pPr>
              <w:spacing w:line="280" w:lineRule="exact"/>
              <w:jc w:val="center"/>
              <w:rPr>
                <w:rFonts w:ascii="Arial" w:hAnsi="Arial"/>
                <w:sz w:val="16"/>
                <w:szCs w:val="16"/>
              </w:rPr>
            </w:pPr>
          </w:p>
        </w:tc>
        <w:tc>
          <w:tcPr>
            <w:tcW w:w="2637" w:type="dxa"/>
            <w:gridSpan w:val="3"/>
            <w:tcBorders>
              <w:top w:val="nil"/>
              <w:left w:val="nil"/>
              <w:bottom w:val="nil"/>
              <w:right w:val="nil"/>
            </w:tcBorders>
            <w:vAlign w:val="bottom"/>
          </w:tcPr>
          <w:p w:rsidR="007222F3" w:rsidRPr="007222F3" w:rsidRDefault="007222F3" w:rsidP="00867AEB">
            <w:pPr>
              <w:spacing w:line="280" w:lineRule="exact"/>
              <w:jc w:val="center"/>
              <w:rPr>
                <w:rFonts w:ascii="Arial" w:hAnsi="Arial"/>
                <w:sz w:val="16"/>
                <w:szCs w:val="16"/>
              </w:rPr>
            </w:pPr>
          </w:p>
        </w:tc>
        <w:tc>
          <w:tcPr>
            <w:tcW w:w="3735" w:type="dxa"/>
            <w:gridSpan w:val="4"/>
            <w:tcBorders>
              <w:top w:val="nil"/>
              <w:left w:val="nil"/>
              <w:bottom w:val="nil"/>
              <w:right w:val="nil"/>
            </w:tcBorders>
            <w:vAlign w:val="bottom"/>
          </w:tcPr>
          <w:p w:rsidR="007222F3" w:rsidRPr="007222F3" w:rsidRDefault="007222F3" w:rsidP="00867AEB">
            <w:pPr>
              <w:spacing w:line="280" w:lineRule="exact"/>
              <w:jc w:val="right"/>
              <w:rPr>
                <w:rFonts w:ascii="Arial" w:hAnsi="Arial"/>
                <w:sz w:val="16"/>
                <w:szCs w:val="16"/>
              </w:rPr>
            </w:pPr>
            <w:r w:rsidRPr="007222F3">
              <w:rPr>
                <w:rFonts w:ascii="Arial" w:hAnsi="Arial"/>
                <w:sz w:val="16"/>
                <w:szCs w:val="16"/>
              </w:rPr>
              <w:t>(Unit: Thousand Baht)</w:t>
            </w:r>
          </w:p>
        </w:tc>
      </w:tr>
      <w:tr w:rsidR="007222F3" w:rsidRPr="007222F3" w:rsidTr="00867AEB">
        <w:tc>
          <w:tcPr>
            <w:tcW w:w="2772" w:type="dxa"/>
            <w:tcBorders>
              <w:top w:val="nil"/>
              <w:left w:val="nil"/>
              <w:bottom w:val="nil"/>
              <w:right w:val="nil"/>
            </w:tcBorders>
            <w:vAlign w:val="bottom"/>
          </w:tcPr>
          <w:p w:rsidR="007222F3" w:rsidRPr="007222F3" w:rsidRDefault="007222F3" w:rsidP="00867AEB">
            <w:pPr>
              <w:spacing w:line="280" w:lineRule="exact"/>
              <w:jc w:val="center"/>
              <w:rPr>
                <w:rFonts w:ascii="Arial" w:hAnsi="Arial"/>
                <w:sz w:val="16"/>
                <w:szCs w:val="16"/>
                <w:cs/>
              </w:rPr>
            </w:pPr>
          </w:p>
        </w:tc>
        <w:tc>
          <w:tcPr>
            <w:tcW w:w="4302" w:type="dxa"/>
            <w:gridSpan w:val="5"/>
            <w:tcBorders>
              <w:top w:val="nil"/>
              <w:left w:val="nil"/>
              <w:right w:val="nil"/>
            </w:tcBorders>
            <w:vAlign w:val="bottom"/>
          </w:tcPr>
          <w:p w:rsidR="007222F3" w:rsidRPr="007222F3" w:rsidRDefault="007222F3" w:rsidP="00867AEB">
            <w:pPr>
              <w:pBdr>
                <w:bottom w:val="single" w:sz="4" w:space="1" w:color="auto"/>
              </w:pBdr>
              <w:tabs>
                <w:tab w:val="left" w:pos="822"/>
              </w:tabs>
              <w:spacing w:line="280" w:lineRule="exact"/>
              <w:jc w:val="center"/>
              <w:rPr>
                <w:rFonts w:ascii="Arial" w:hAnsi="Arial"/>
                <w:sz w:val="16"/>
                <w:szCs w:val="16"/>
              </w:rPr>
            </w:pPr>
            <w:r w:rsidRPr="007222F3">
              <w:rPr>
                <w:rFonts w:ascii="Arial" w:hAnsi="Arial"/>
                <w:sz w:val="16"/>
                <w:szCs w:val="16"/>
              </w:rPr>
              <w:t>Consolidated</w:t>
            </w:r>
          </w:p>
          <w:p w:rsidR="007222F3" w:rsidRPr="007222F3" w:rsidRDefault="007222F3" w:rsidP="00867AEB">
            <w:pPr>
              <w:pBdr>
                <w:bottom w:val="single" w:sz="4" w:space="1" w:color="auto"/>
              </w:pBdr>
              <w:tabs>
                <w:tab w:val="left" w:pos="822"/>
              </w:tabs>
              <w:spacing w:line="280" w:lineRule="exact"/>
              <w:jc w:val="center"/>
              <w:rPr>
                <w:rFonts w:ascii="Arial" w:hAnsi="Arial"/>
                <w:sz w:val="16"/>
                <w:szCs w:val="16"/>
                <w:cs/>
              </w:rPr>
            </w:pPr>
            <w:r w:rsidRPr="007222F3">
              <w:rPr>
                <w:rFonts w:ascii="Arial" w:hAnsi="Arial"/>
                <w:sz w:val="16"/>
                <w:szCs w:val="16"/>
              </w:rPr>
              <w:t>financial statements</w:t>
            </w:r>
          </w:p>
        </w:tc>
        <w:tc>
          <w:tcPr>
            <w:tcW w:w="2070" w:type="dxa"/>
            <w:gridSpan w:val="2"/>
            <w:tcBorders>
              <w:top w:val="nil"/>
              <w:left w:val="nil"/>
              <w:right w:val="nil"/>
            </w:tcBorders>
            <w:vAlign w:val="bottom"/>
          </w:tcPr>
          <w:p w:rsidR="007222F3" w:rsidRPr="007222F3" w:rsidRDefault="007222F3" w:rsidP="00867AEB">
            <w:pPr>
              <w:pBdr>
                <w:bottom w:val="single" w:sz="4" w:space="1" w:color="auto"/>
              </w:pBdr>
              <w:spacing w:line="280" w:lineRule="exact"/>
              <w:jc w:val="center"/>
              <w:rPr>
                <w:rFonts w:ascii="Arial" w:hAnsi="Arial"/>
                <w:sz w:val="16"/>
                <w:szCs w:val="16"/>
              </w:rPr>
            </w:pPr>
            <w:r w:rsidRPr="007222F3">
              <w:rPr>
                <w:rFonts w:ascii="Arial" w:hAnsi="Arial"/>
                <w:sz w:val="16"/>
                <w:szCs w:val="16"/>
              </w:rPr>
              <w:t>Separate</w:t>
            </w:r>
          </w:p>
          <w:p w:rsidR="007222F3" w:rsidRPr="007222F3" w:rsidRDefault="007222F3" w:rsidP="00867AEB">
            <w:pPr>
              <w:pBdr>
                <w:bottom w:val="single" w:sz="4" w:space="1" w:color="auto"/>
              </w:pBdr>
              <w:spacing w:line="280" w:lineRule="exact"/>
              <w:jc w:val="center"/>
              <w:rPr>
                <w:rFonts w:ascii="Arial" w:hAnsi="Arial"/>
                <w:sz w:val="16"/>
                <w:szCs w:val="16"/>
              </w:rPr>
            </w:pPr>
            <w:r w:rsidRPr="007222F3">
              <w:rPr>
                <w:rFonts w:ascii="Arial" w:hAnsi="Arial"/>
                <w:sz w:val="16"/>
                <w:szCs w:val="16"/>
              </w:rPr>
              <w:t>financial statements</w:t>
            </w:r>
          </w:p>
        </w:tc>
      </w:tr>
      <w:tr w:rsidR="007222F3" w:rsidRPr="007222F3" w:rsidTr="00867AEB">
        <w:tc>
          <w:tcPr>
            <w:tcW w:w="2772" w:type="dxa"/>
            <w:tcBorders>
              <w:top w:val="nil"/>
              <w:left w:val="nil"/>
              <w:bottom w:val="nil"/>
              <w:right w:val="nil"/>
            </w:tcBorders>
            <w:vAlign w:val="bottom"/>
          </w:tcPr>
          <w:p w:rsidR="007222F3" w:rsidRPr="007222F3" w:rsidRDefault="000908E1" w:rsidP="00867AEB">
            <w:pPr>
              <w:pBdr>
                <w:bottom w:val="single" w:sz="4" w:space="1" w:color="auto"/>
              </w:pBdr>
              <w:spacing w:line="280" w:lineRule="exact"/>
              <w:jc w:val="center"/>
              <w:rPr>
                <w:rFonts w:ascii="Arial" w:hAnsi="Arial" w:cs="Arial"/>
                <w:sz w:val="16"/>
                <w:szCs w:val="16"/>
                <w:cs/>
              </w:rPr>
            </w:pPr>
            <w:r>
              <w:rPr>
                <w:rFonts w:ascii="Arial" w:hAnsi="Arial" w:cs="Arial"/>
                <w:sz w:val="16"/>
                <w:szCs w:val="16"/>
              </w:rPr>
              <w:t>Company’s name</w:t>
            </w:r>
          </w:p>
        </w:tc>
        <w:tc>
          <w:tcPr>
            <w:tcW w:w="2232" w:type="dxa"/>
            <w:gridSpan w:val="2"/>
            <w:tcBorders>
              <w:top w:val="nil"/>
              <w:left w:val="nil"/>
              <w:right w:val="nil"/>
            </w:tcBorders>
            <w:vAlign w:val="bottom"/>
          </w:tcPr>
          <w:p w:rsidR="007222F3" w:rsidRPr="007222F3" w:rsidRDefault="007222F3" w:rsidP="00867AEB">
            <w:pPr>
              <w:pBdr>
                <w:bottom w:val="single" w:sz="4" w:space="1" w:color="auto"/>
              </w:pBdr>
              <w:spacing w:line="280" w:lineRule="exact"/>
              <w:jc w:val="center"/>
              <w:rPr>
                <w:rFonts w:ascii="Arial" w:hAnsi="Arial"/>
                <w:sz w:val="16"/>
                <w:szCs w:val="16"/>
              </w:rPr>
            </w:pPr>
            <w:r w:rsidRPr="007222F3">
              <w:rPr>
                <w:rFonts w:ascii="Arial" w:hAnsi="Arial"/>
                <w:sz w:val="16"/>
                <w:szCs w:val="16"/>
              </w:rPr>
              <w:t xml:space="preserve">Share </w:t>
            </w:r>
            <w:r w:rsidR="007B4BCF">
              <w:rPr>
                <w:rFonts w:ascii="Arial" w:hAnsi="Arial"/>
                <w:sz w:val="16"/>
                <w:szCs w:val="16"/>
              </w:rPr>
              <w:t>of profit</w:t>
            </w:r>
            <w:r w:rsidR="00ED7712">
              <w:rPr>
                <w:rFonts w:ascii="Arial" w:hAnsi="Arial"/>
                <w:sz w:val="16"/>
                <w:szCs w:val="16"/>
              </w:rPr>
              <w:t xml:space="preserve"> </w:t>
            </w:r>
            <w:r w:rsidRPr="007222F3">
              <w:rPr>
                <w:rFonts w:ascii="Arial" w:hAnsi="Arial"/>
                <w:sz w:val="16"/>
                <w:szCs w:val="16"/>
              </w:rPr>
              <w:t>from investment in associate</w:t>
            </w:r>
          </w:p>
          <w:p w:rsidR="007222F3" w:rsidRPr="007222F3" w:rsidRDefault="007222F3" w:rsidP="00867AEB">
            <w:pPr>
              <w:pBdr>
                <w:bottom w:val="single" w:sz="4" w:space="1" w:color="auto"/>
              </w:pBdr>
              <w:spacing w:line="280" w:lineRule="exact"/>
              <w:jc w:val="center"/>
              <w:rPr>
                <w:rFonts w:ascii="Arial" w:hAnsi="Arial"/>
                <w:sz w:val="16"/>
                <w:szCs w:val="16"/>
              </w:rPr>
            </w:pPr>
            <w:r w:rsidRPr="007222F3">
              <w:rPr>
                <w:rFonts w:ascii="Arial" w:hAnsi="Arial"/>
                <w:sz w:val="16"/>
                <w:szCs w:val="16"/>
              </w:rPr>
              <w:t>during the year</w:t>
            </w:r>
          </w:p>
        </w:tc>
        <w:tc>
          <w:tcPr>
            <w:tcW w:w="2070" w:type="dxa"/>
            <w:gridSpan w:val="3"/>
            <w:tcBorders>
              <w:top w:val="nil"/>
              <w:left w:val="nil"/>
              <w:right w:val="nil"/>
            </w:tcBorders>
            <w:vAlign w:val="bottom"/>
          </w:tcPr>
          <w:p w:rsidR="007222F3" w:rsidRPr="007222F3" w:rsidRDefault="007222F3" w:rsidP="00867AEB">
            <w:pPr>
              <w:pBdr>
                <w:bottom w:val="single" w:sz="4" w:space="1" w:color="auto"/>
              </w:pBdr>
              <w:spacing w:line="280" w:lineRule="exact"/>
              <w:jc w:val="center"/>
              <w:rPr>
                <w:rFonts w:ascii="Arial" w:hAnsi="Arial"/>
                <w:sz w:val="16"/>
                <w:szCs w:val="16"/>
              </w:rPr>
            </w:pPr>
            <w:r w:rsidRPr="007222F3">
              <w:rPr>
                <w:rFonts w:ascii="Arial" w:hAnsi="Arial"/>
                <w:sz w:val="16"/>
                <w:szCs w:val="16"/>
              </w:rPr>
              <w:t>Share of other comprehensive income from investment in associate</w:t>
            </w:r>
          </w:p>
          <w:p w:rsidR="007222F3" w:rsidRPr="007222F3" w:rsidRDefault="007222F3" w:rsidP="00867AEB">
            <w:pPr>
              <w:pBdr>
                <w:bottom w:val="single" w:sz="4" w:space="1" w:color="auto"/>
              </w:pBdr>
              <w:spacing w:line="280" w:lineRule="exact"/>
              <w:jc w:val="center"/>
              <w:rPr>
                <w:rFonts w:ascii="Arial" w:hAnsi="Arial"/>
                <w:sz w:val="16"/>
                <w:szCs w:val="16"/>
                <w:cs/>
              </w:rPr>
            </w:pPr>
            <w:r w:rsidRPr="007222F3">
              <w:rPr>
                <w:rFonts w:ascii="Arial" w:hAnsi="Arial"/>
                <w:sz w:val="16"/>
                <w:szCs w:val="16"/>
              </w:rPr>
              <w:t>during the year</w:t>
            </w:r>
          </w:p>
        </w:tc>
        <w:tc>
          <w:tcPr>
            <w:tcW w:w="2070" w:type="dxa"/>
            <w:gridSpan w:val="2"/>
            <w:tcBorders>
              <w:top w:val="nil"/>
              <w:left w:val="nil"/>
              <w:right w:val="nil"/>
            </w:tcBorders>
            <w:vAlign w:val="bottom"/>
          </w:tcPr>
          <w:p w:rsidR="007222F3" w:rsidRPr="007222F3" w:rsidRDefault="007222F3" w:rsidP="00867AEB">
            <w:pPr>
              <w:pBdr>
                <w:bottom w:val="single" w:sz="4" w:space="1" w:color="auto"/>
              </w:pBdr>
              <w:spacing w:line="280" w:lineRule="exact"/>
              <w:jc w:val="center"/>
              <w:rPr>
                <w:rFonts w:ascii="Arial" w:hAnsi="Arial"/>
                <w:sz w:val="16"/>
                <w:szCs w:val="16"/>
              </w:rPr>
            </w:pPr>
            <w:r w:rsidRPr="007222F3">
              <w:rPr>
                <w:rFonts w:ascii="Arial" w:hAnsi="Arial"/>
                <w:sz w:val="16"/>
                <w:szCs w:val="16"/>
              </w:rPr>
              <w:t>Dividend received</w:t>
            </w:r>
          </w:p>
          <w:p w:rsidR="007222F3" w:rsidRPr="007222F3" w:rsidRDefault="007222F3" w:rsidP="00867AEB">
            <w:pPr>
              <w:pBdr>
                <w:bottom w:val="single" w:sz="4" w:space="1" w:color="auto"/>
              </w:pBdr>
              <w:spacing w:line="280" w:lineRule="exact"/>
              <w:jc w:val="center"/>
              <w:rPr>
                <w:rFonts w:ascii="Arial" w:hAnsi="Arial"/>
                <w:sz w:val="16"/>
                <w:szCs w:val="16"/>
              </w:rPr>
            </w:pPr>
            <w:r w:rsidRPr="007222F3">
              <w:rPr>
                <w:rFonts w:ascii="Arial" w:hAnsi="Arial"/>
                <w:sz w:val="16"/>
                <w:szCs w:val="16"/>
              </w:rPr>
              <w:t>during the year</w:t>
            </w:r>
          </w:p>
        </w:tc>
      </w:tr>
      <w:tr w:rsidR="007222F3" w:rsidRPr="007222F3" w:rsidTr="00867AEB">
        <w:tc>
          <w:tcPr>
            <w:tcW w:w="2772" w:type="dxa"/>
            <w:tcBorders>
              <w:top w:val="nil"/>
              <w:left w:val="nil"/>
              <w:bottom w:val="nil"/>
              <w:right w:val="nil"/>
            </w:tcBorders>
          </w:tcPr>
          <w:p w:rsidR="007222F3" w:rsidRPr="007222F3" w:rsidRDefault="007222F3" w:rsidP="00867AEB">
            <w:pPr>
              <w:spacing w:line="280" w:lineRule="exact"/>
              <w:jc w:val="center"/>
              <w:rPr>
                <w:rFonts w:ascii="Arial" w:hAnsi="Arial"/>
                <w:sz w:val="16"/>
                <w:szCs w:val="16"/>
                <w:cs/>
              </w:rPr>
            </w:pPr>
          </w:p>
        </w:tc>
        <w:tc>
          <w:tcPr>
            <w:tcW w:w="1152" w:type="dxa"/>
            <w:tcBorders>
              <w:top w:val="nil"/>
              <w:left w:val="nil"/>
              <w:right w:val="nil"/>
            </w:tcBorders>
          </w:tcPr>
          <w:p w:rsidR="007222F3" w:rsidRPr="007222F3" w:rsidRDefault="004025CC" w:rsidP="00867AEB">
            <w:pPr>
              <w:pBdr>
                <w:bottom w:val="single" w:sz="4" w:space="1" w:color="auto"/>
              </w:pBdr>
              <w:tabs>
                <w:tab w:val="right" w:pos="7200"/>
                <w:tab w:val="right" w:pos="8540"/>
              </w:tabs>
              <w:spacing w:line="280" w:lineRule="exact"/>
              <w:jc w:val="center"/>
              <w:rPr>
                <w:rFonts w:ascii="Arial" w:hAnsi="Arial"/>
                <w:sz w:val="16"/>
                <w:szCs w:val="16"/>
              </w:rPr>
            </w:pPr>
            <w:r>
              <w:rPr>
                <w:rFonts w:ascii="Arial" w:hAnsi="Arial"/>
                <w:sz w:val="16"/>
                <w:szCs w:val="16"/>
              </w:rPr>
              <w:t>2020</w:t>
            </w:r>
          </w:p>
        </w:tc>
        <w:tc>
          <w:tcPr>
            <w:tcW w:w="1080" w:type="dxa"/>
            <w:tcBorders>
              <w:top w:val="nil"/>
              <w:left w:val="nil"/>
              <w:right w:val="nil"/>
            </w:tcBorders>
          </w:tcPr>
          <w:p w:rsidR="007222F3" w:rsidRPr="007222F3" w:rsidRDefault="006E61D0" w:rsidP="00867AEB">
            <w:pPr>
              <w:pBdr>
                <w:bottom w:val="single" w:sz="4" w:space="1" w:color="auto"/>
              </w:pBdr>
              <w:tabs>
                <w:tab w:val="right" w:pos="7200"/>
                <w:tab w:val="right" w:pos="8540"/>
              </w:tabs>
              <w:spacing w:line="280" w:lineRule="exact"/>
              <w:jc w:val="center"/>
              <w:rPr>
                <w:rFonts w:ascii="Arial" w:hAnsi="Arial"/>
                <w:sz w:val="16"/>
                <w:szCs w:val="16"/>
              </w:rPr>
            </w:pPr>
            <w:r>
              <w:rPr>
                <w:rFonts w:ascii="Arial" w:hAnsi="Arial"/>
                <w:sz w:val="16"/>
                <w:szCs w:val="16"/>
              </w:rPr>
              <w:t>2019</w:t>
            </w:r>
          </w:p>
        </w:tc>
        <w:tc>
          <w:tcPr>
            <w:tcW w:w="1080" w:type="dxa"/>
            <w:gridSpan w:val="2"/>
            <w:tcBorders>
              <w:top w:val="nil"/>
              <w:left w:val="nil"/>
              <w:right w:val="nil"/>
            </w:tcBorders>
          </w:tcPr>
          <w:p w:rsidR="007222F3" w:rsidRPr="007222F3" w:rsidRDefault="004025CC" w:rsidP="00867AEB">
            <w:pPr>
              <w:pBdr>
                <w:bottom w:val="single" w:sz="4" w:space="1" w:color="auto"/>
              </w:pBdr>
              <w:tabs>
                <w:tab w:val="right" w:pos="7200"/>
                <w:tab w:val="right" w:pos="8540"/>
              </w:tabs>
              <w:spacing w:line="280" w:lineRule="exact"/>
              <w:jc w:val="center"/>
              <w:rPr>
                <w:rFonts w:ascii="Arial" w:hAnsi="Arial"/>
                <w:sz w:val="16"/>
                <w:szCs w:val="16"/>
              </w:rPr>
            </w:pPr>
            <w:r>
              <w:rPr>
                <w:rFonts w:ascii="Arial" w:hAnsi="Arial"/>
                <w:sz w:val="16"/>
                <w:szCs w:val="16"/>
              </w:rPr>
              <w:t>2020</w:t>
            </w:r>
          </w:p>
        </w:tc>
        <w:tc>
          <w:tcPr>
            <w:tcW w:w="990" w:type="dxa"/>
            <w:tcBorders>
              <w:top w:val="nil"/>
              <w:left w:val="nil"/>
              <w:right w:val="nil"/>
            </w:tcBorders>
          </w:tcPr>
          <w:p w:rsidR="007222F3" w:rsidRPr="007222F3" w:rsidRDefault="006E61D0" w:rsidP="00867AEB">
            <w:pPr>
              <w:pBdr>
                <w:bottom w:val="single" w:sz="4" w:space="1" w:color="auto"/>
              </w:pBdr>
              <w:tabs>
                <w:tab w:val="right" w:pos="7200"/>
                <w:tab w:val="right" w:pos="8540"/>
              </w:tabs>
              <w:spacing w:line="280" w:lineRule="exact"/>
              <w:jc w:val="center"/>
              <w:rPr>
                <w:rFonts w:ascii="Arial" w:hAnsi="Arial"/>
                <w:sz w:val="16"/>
                <w:szCs w:val="16"/>
              </w:rPr>
            </w:pPr>
            <w:r>
              <w:rPr>
                <w:rFonts w:ascii="Arial" w:hAnsi="Arial"/>
                <w:sz w:val="16"/>
                <w:szCs w:val="16"/>
              </w:rPr>
              <w:t>2019</w:t>
            </w:r>
          </w:p>
        </w:tc>
        <w:tc>
          <w:tcPr>
            <w:tcW w:w="1080" w:type="dxa"/>
            <w:tcBorders>
              <w:top w:val="nil"/>
              <w:left w:val="nil"/>
              <w:right w:val="nil"/>
            </w:tcBorders>
          </w:tcPr>
          <w:p w:rsidR="007222F3" w:rsidRPr="007222F3" w:rsidRDefault="004025CC" w:rsidP="00867AEB">
            <w:pPr>
              <w:pBdr>
                <w:bottom w:val="single" w:sz="4" w:space="1" w:color="auto"/>
              </w:pBdr>
              <w:tabs>
                <w:tab w:val="right" w:pos="7200"/>
                <w:tab w:val="right" w:pos="8540"/>
              </w:tabs>
              <w:spacing w:line="280" w:lineRule="exact"/>
              <w:jc w:val="center"/>
              <w:rPr>
                <w:rFonts w:ascii="Arial" w:hAnsi="Arial"/>
                <w:sz w:val="16"/>
                <w:szCs w:val="16"/>
              </w:rPr>
            </w:pPr>
            <w:r>
              <w:rPr>
                <w:rFonts w:ascii="Arial" w:hAnsi="Arial"/>
                <w:sz w:val="16"/>
                <w:szCs w:val="16"/>
              </w:rPr>
              <w:t>2020</w:t>
            </w:r>
          </w:p>
        </w:tc>
        <w:tc>
          <w:tcPr>
            <w:tcW w:w="990" w:type="dxa"/>
            <w:tcBorders>
              <w:top w:val="nil"/>
              <w:left w:val="nil"/>
              <w:right w:val="nil"/>
            </w:tcBorders>
          </w:tcPr>
          <w:p w:rsidR="007222F3" w:rsidRPr="007222F3" w:rsidRDefault="006E61D0" w:rsidP="00867AEB">
            <w:pPr>
              <w:pBdr>
                <w:bottom w:val="single" w:sz="4" w:space="1" w:color="auto"/>
              </w:pBdr>
              <w:tabs>
                <w:tab w:val="right" w:pos="7200"/>
                <w:tab w:val="right" w:pos="8540"/>
              </w:tabs>
              <w:spacing w:line="280" w:lineRule="exact"/>
              <w:jc w:val="center"/>
              <w:rPr>
                <w:rFonts w:ascii="Arial" w:hAnsi="Arial"/>
                <w:sz w:val="16"/>
                <w:szCs w:val="16"/>
              </w:rPr>
            </w:pPr>
            <w:r>
              <w:rPr>
                <w:rFonts w:ascii="Arial" w:hAnsi="Arial"/>
                <w:sz w:val="16"/>
                <w:szCs w:val="16"/>
              </w:rPr>
              <w:t>2019</w:t>
            </w:r>
          </w:p>
        </w:tc>
      </w:tr>
      <w:tr w:rsidR="00F67DCA" w:rsidRPr="007222F3" w:rsidTr="00867AEB">
        <w:tc>
          <w:tcPr>
            <w:tcW w:w="2772" w:type="dxa"/>
            <w:tcBorders>
              <w:top w:val="nil"/>
              <w:left w:val="nil"/>
              <w:bottom w:val="nil"/>
              <w:right w:val="nil"/>
            </w:tcBorders>
          </w:tcPr>
          <w:p w:rsidR="00F67DCA" w:rsidRPr="007222F3" w:rsidRDefault="00F67DCA" w:rsidP="00867AEB">
            <w:pPr>
              <w:spacing w:line="280" w:lineRule="exact"/>
              <w:rPr>
                <w:rFonts w:ascii="Arial" w:hAnsi="Arial"/>
                <w:sz w:val="16"/>
                <w:szCs w:val="16"/>
                <w:cs/>
              </w:rPr>
            </w:pPr>
            <w:proofErr w:type="spellStart"/>
            <w:r>
              <w:rPr>
                <w:rFonts w:ascii="Arial" w:hAnsi="Arial"/>
                <w:sz w:val="16"/>
                <w:szCs w:val="16"/>
              </w:rPr>
              <w:t>Zim</w:t>
            </w:r>
            <w:proofErr w:type="spellEnd"/>
            <w:r>
              <w:rPr>
                <w:rFonts w:ascii="Arial" w:hAnsi="Arial"/>
                <w:sz w:val="16"/>
                <w:szCs w:val="16"/>
              </w:rPr>
              <w:t xml:space="preserve"> (Thailand) </w:t>
            </w:r>
            <w:r w:rsidRPr="007222F3">
              <w:rPr>
                <w:rFonts w:ascii="Arial" w:hAnsi="Arial"/>
                <w:sz w:val="16"/>
                <w:szCs w:val="16"/>
              </w:rPr>
              <w:t>Co., Ltd.</w:t>
            </w:r>
          </w:p>
        </w:tc>
        <w:tc>
          <w:tcPr>
            <w:tcW w:w="1152" w:type="dxa"/>
            <w:tcBorders>
              <w:left w:val="nil"/>
              <w:right w:val="nil"/>
            </w:tcBorders>
          </w:tcPr>
          <w:p w:rsidR="00F67DCA" w:rsidRPr="007222F3" w:rsidRDefault="008D6521" w:rsidP="00867AEB">
            <w:pPr>
              <w:tabs>
                <w:tab w:val="decimal" w:pos="882"/>
              </w:tabs>
              <w:spacing w:line="280" w:lineRule="exact"/>
              <w:rPr>
                <w:rFonts w:ascii="Arial" w:hAnsi="Arial"/>
                <w:sz w:val="16"/>
                <w:szCs w:val="16"/>
              </w:rPr>
            </w:pPr>
            <w:r>
              <w:rPr>
                <w:rFonts w:ascii="Arial" w:hAnsi="Arial"/>
                <w:sz w:val="16"/>
                <w:szCs w:val="16"/>
              </w:rPr>
              <w:t>1,571</w:t>
            </w:r>
          </w:p>
        </w:tc>
        <w:tc>
          <w:tcPr>
            <w:tcW w:w="1080" w:type="dxa"/>
            <w:tcBorders>
              <w:left w:val="nil"/>
              <w:right w:val="nil"/>
            </w:tcBorders>
          </w:tcPr>
          <w:p w:rsidR="00F67DCA" w:rsidRPr="007222F3" w:rsidRDefault="00F67DCA" w:rsidP="00867AEB">
            <w:pPr>
              <w:tabs>
                <w:tab w:val="decimal" w:pos="882"/>
              </w:tabs>
              <w:spacing w:line="280" w:lineRule="exact"/>
              <w:rPr>
                <w:rFonts w:ascii="Arial" w:hAnsi="Arial"/>
                <w:sz w:val="16"/>
                <w:szCs w:val="16"/>
              </w:rPr>
            </w:pPr>
            <w:r>
              <w:rPr>
                <w:rFonts w:ascii="Arial" w:hAnsi="Arial"/>
                <w:sz w:val="16"/>
                <w:szCs w:val="16"/>
              </w:rPr>
              <w:t>1,081</w:t>
            </w:r>
          </w:p>
        </w:tc>
        <w:tc>
          <w:tcPr>
            <w:tcW w:w="1080" w:type="dxa"/>
            <w:gridSpan w:val="2"/>
            <w:tcBorders>
              <w:left w:val="nil"/>
              <w:right w:val="nil"/>
            </w:tcBorders>
          </w:tcPr>
          <w:p w:rsidR="00F67DCA" w:rsidRPr="007222F3" w:rsidRDefault="008D6521" w:rsidP="00867AEB">
            <w:pPr>
              <w:tabs>
                <w:tab w:val="decimal" w:pos="810"/>
              </w:tabs>
              <w:spacing w:line="280" w:lineRule="exact"/>
              <w:rPr>
                <w:rFonts w:ascii="Arial" w:hAnsi="Arial"/>
                <w:sz w:val="16"/>
                <w:szCs w:val="16"/>
              </w:rPr>
            </w:pPr>
            <w:r>
              <w:rPr>
                <w:rFonts w:ascii="Arial" w:hAnsi="Arial"/>
                <w:sz w:val="16"/>
                <w:szCs w:val="16"/>
              </w:rPr>
              <w:t>-</w:t>
            </w:r>
          </w:p>
        </w:tc>
        <w:tc>
          <w:tcPr>
            <w:tcW w:w="990" w:type="dxa"/>
            <w:tcBorders>
              <w:left w:val="nil"/>
              <w:right w:val="nil"/>
            </w:tcBorders>
          </w:tcPr>
          <w:p w:rsidR="00F67DCA" w:rsidRPr="007222F3" w:rsidRDefault="00F67DCA" w:rsidP="00867AEB">
            <w:pPr>
              <w:tabs>
                <w:tab w:val="decimal" w:pos="810"/>
              </w:tabs>
              <w:spacing w:line="280" w:lineRule="exact"/>
              <w:rPr>
                <w:rFonts w:ascii="Arial" w:hAnsi="Arial"/>
                <w:sz w:val="16"/>
                <w:szCs w:val="16"/>
              </w:rPr>
            </w:pPr>
            <w:r w:rsidRPr="007222F3">
              <w:rPr>
                <w:rFonts w:ascii="Arial" w:hAnsi="Arial"/>
                <w:sz w:val="16"/>
                <w:szCs w:val="16"/>
              </w:rPr>
              <w:t>-</w:t>
            </w:r>
          </w:p>
        </w:tc>
        <w:tc>
          <w:tcPr>
            <w:tcW w:w="1080" w:type="dxa"/>
            <w:tcBorders>
              <w:left w:val="nil"/>
              <w:right w:val="nil"/>
            </w:tcBorders>
          </w:tcPr>
          <w:p w:rsidR="00F67DCA" w:rsidRPr="007222F3" w:rsidRDefault="008D6521" w:rsidP="00867AEB">
            <w:pPr>
              <w:tabs>
                <w:tab w:val="decimal" w:pos="810"/>
              </w:tabs>
              <w:spacing w:line="280" w:lineRule="exact"/>
              <w:rPr>
                <w:rFonts w:ascii="Arial" w:hAnsi="Arial"/>
                <w:sz w:val="16"/>
                <w:szCs w:val="16"/>
              </w:rPr>
            </w:pPr>
            <w:r>
              <w:rPr>
                <w:rFonts w:ascii="Arial" w:hAnsi="Arial"/>
                <w:sz w:val="16"/>
                <w:szCs w:val="16"/>
              </w:rPr>
              <w:t>1,026</w:t>
            </w:r>
          </w:p>
        </w:tc>
        <w:tc>
          <w:tcPr>
            <w:tcW w:w="990" w:type="dxa"/>
            <w:tcBorders>
              <w:left w:val="nil"/>
              <w:right w:val="nil"/>
            </w:tcBorders>
          </w:tcPr>
          <w:p w:rsidR="00F67DCA" w:rsidRPr="007222F3" w:rsidRDefault="00F67DCA" w:rsidP="00867AEB">
            <w:pPr>
              <w:tabs>
                <w:tab w:val="decimal" w:pos="810"/>
              </w:tabs>
              <w:spacing w:line="280" w:lineRule="exact"/>
              <w:rPr>
                <w:rFonts w:ascii="Arial" w:hAnsi="Arial"/>
                <w:sz w:val="16"/>
                <w:szCs w:val="16"/>
              </w:rPr>
            </w:pPr>
            <w:r>
              <w:rPr>
                <w:rFonts w:ascii="Arial" w:hAnsi="Arial"/>
                <w:sz w:val="16"/>
                <w:szCs w:val="16"/>
              </w:rPr>
              <w:t>1,414</w:t>
            </w:r>
          </w:p>
        </w:tc>
      </w:tr>
      <w:tr w:rsidR="00F67DCA" w:rsidRPr="007222F3" w:rsidTr="00867AEB">
        <w:tc>
          <w:tcPr>
            <w:tcW w:w="2772" w:type="dxa"/>
            <w:tcBorders>
              <w:top w:val="nil"/>
              <w:left w:val="nil"/>
              <w:bottom w:val="nil"/>
              <w:right w:val="nil"/>
            </w:tcBorders>
          </w:tcPr>
          <w:p w:rsidR="00F67DCA" w:rsidRPr="007222F3" w:rsidRDefault="00F67DCA" w:rsidP="00867AEB">
            <w:pPr>
              <w:spacing w:line="280" w:lineRule="exact"/>
              <w:rPr>
                <w:rFonts w:ascii="Arial" w:hAnsi="Arial"/>
                <w:sz w:val="16"/>
                <w:szCs w:val="16"/>
              </w:rPr>
            </w:pPr>
            <w:r w:rsidRPr="007222F3">
              <w:rPr>
                <w:rFonts w:ascii="Arial" w:hAnsi="Arial"/>
                <w:sz w:val="16"/>
                <w:szCs w:val="16"/>
              </w:rPr>
              <w:t>Total</w:t>
            </w:r>
          </w:p>
        </w:tc>
        <w:tc>
          <w:tcPr>
            <w:tcW w:w="1152" w:type="dxa"/>
            <w:tcBorders>
              <w:left w:val="nil"/>
              <w:right w:val="nil"/>
            </w:tcBorders>
            <w:vAlign w:val="bottom"/>
          </w:tcPr>
          <w:p w:rsidR="00F67DCA" w:rsidRPr="007222F3" w:rsidRDefault="008D6521" w:rsidP="00867AEB">
            <w:pPr>
              <w:pBdr>
                <w:top w:val="single" w:sz="4" w:space="1" w:color="auto"/>
                <w:bottom w:val="double" w:sz="4" w:space="1" w:color="auto"/>
              </w:pBdr>
              <w:tabs>
                <w:tab w:val="decimal" w:pos="882"/>
              </w:tabs>
              <w:spacing w:line="280" w:lineRule="exact"/>
              <w:rPr>
                <w:rFonts w:ascii="Arial" w:hAnsi="Arial"/>
                <w:sz w:val="16"/>
                <w:szCs w:val="16"/>
              </w:rPr>
            </w:pPr>
            <w:r>
              <w:rPr>
                <w:rFonts w:ascii="Arial" w:hAnsi="Arial"/>
                <w:sz w:val="16"/>
                <w:szCs w:val="16"/>
              </w:rPr>
              <w:t>1,571</w:t>
            </w:r>
          </w:p>
        </w:tc>
        <w:tc>
          <w:tcPr>
            <w:tcW w:w="1080" w:type="dxa"/>
            <w:tcBorders>
              <w:left w:val="nil"/>
              <w:right w:val="nil"/>
            </w:tcBorders>
            <w:vAlign w:val="bottom"/>
          </w:tcPr>
          <w:p w:rsidR="00F67DCA" w:rsidRPr="007222F3" w:rsidRDefault="00F67DCA" w:rsidP="00867AEB">
            <w:pPr>
              <w:pBdr>
                <w:top w:val="single" w:sz="4" w:space="1" w:color="auto"/>
                <w:bottom w:val="double" w:sz="4" w:space="1" w:color="auto"/>
              </w:pBdr>
              <w:tabs>
                <w:tab w:val="decimal" w:pos="882"/>
              </w:tabs>
              <w:spacing w:line="280" w:lineRule="exact"/>
              <w:rPr>
                <w:rFonts w:ascii="Arial" w:hAnsi="Arial"/>
                <w:sz w:val="16"/>
                <w:szCs w:val="16"/>
              </w:rPr>
            </w:pPr>
            <w:r>
              <w:rPr>
                <w:rFonts w:ascii="Arial" w:hAnsi="Arial"/>
                <w:sz w:val="16"/>
                <w:szCs w:val="16"/>
              </w:rPr>
              <w:t>1,081</w:t>
            </w:r>
          </w:p>
        </w:tc>
        <w:tc>
          <w:tcPr>
            <w:tcW w:w="1080" w:type="dxa"/>
            <w:gridSpan w:val="2"/>
            <w:tcBorders>
              <w:left w:val="nil"/>
              <w:right w:val="nil"/>
            </w:tcBorders>
            <w:vAlign w:val="bottom"/>
          </w:tcPr>
          <w:p w:rsidR="00F67DCA" w:rsidRPr="007222F3" w:rsidRDefault="008D6521" w:rsidP="00867AEB">
            <w:pPr>
              <w:pBdr>
                <w:top w:val="single" w:sz="4" w:space="1" w:color="auto"/>
                <w:bottom w:val="double" w:sz="4" w:space="1" w:color="auto"/>
              </w:pBdr>
              <w:tabs>
                <w:tab w:val="decimal" w:pos="810"/>
              </w:tabs>
              <w:spacing w:line="280" w:lineRule="exact"/>
              <w:rPr>
                <w:rFonts w:ascii="Arial" w:hAnsi="Arial"/>
                <w:sz w:val="16"/>
                <w:szCs w:val="16"/>
              </w:rPr>
            </w:pPr>
            <w:r>
              <w:rPr>
                <w:rFonts w:ascii="Arial" w:hAnsi="Arial"/>
                <w:sz w:val="16"/>
                <w:szCs w:val="16"/>
              </w:rPr>
              <w:t>-</w:t>
            </w:r>
          </w:p>
        </w:tc>
        <w:tc>
          <w:tcPr>
            <w:tcW w:w="990" w:type="dxa"/>
            <w:tcBorders>
              <w:left w:val="nil"/>
              <w:right w:val="nil"/>
            </w:tcBorders>
            <w:vAlign w:val="bottom"/>
          </w:tcPr>
          <w:p w:rsidR="00F67DCA" w:rsidRPr="007222F3" w:rsidRDefault="00F67DCA" w:rsidP="00867AEB">
            <w:pPr>
              <w:pBdr>
                <w:top w:val="single" w:sz="4" w:space="1" w:color="auto"/>
                <w:bottom w:val="double" w:sz="4" w:space="1" w:color="auto"/>
              </w:pBdr>
              <w:tabs>
                <w:tab w:val="decimal" w:pos="810"/>
              </w:tabs>
              <w:spacing w:line="280" w:lineRule="exact"/>
              <w:rPr>
                <w:rFonts w:ascii="Arial" w:hAnsi="Arial"/>
                <w:sz w:val="16"/>
                <w:szCs w:val="16"/>
              </w:rPr>
            </w:pPr>
            <w:r w:rsidRPr="007222F3">
              <w:rPr>
                <w:rFonts w:ascii="Arial" w:hAnsi="Arial"/>
                <w:sz w:val="16"/>
                <w:szCs w:val="16"/>
              </w:rPr>
              <w:t>-</w:t>
            </w:r>
          </w:p>
        </w:tc>
        <w:tc>
          <w:tcPr>
            <w:tcW w:w="1080" w:type="dxa"/>
            <w:tcBorders>
              <w:left w:val="nil"/>
              <w:right w:val="nil"/>
            </w:tcBorders>
            <w:vAlign w:val="bottom"/>
          </w:tcPr>
          <w:p w:rsidR="00F67DCA" w:rsidRPr="007222F3" w:rsidRDefault="008D6521" w:rsidP="00867AEB">
            <w:pPr>
              <w:pBdr>
                <w:top w:val="single" w:sz="4" w:space="1" w:color="auto"/>
                <w:bottom w:val="double" w:sz="4" w:space="1" w:color="auto"/>
              </w:pBdr>
              <w:tabs>
                <w:tab w:val="decimal" w:pos="810"/>
              </w:tabs>
              <w:spacing w:line="280" w:lineRule="exact"/>
              <w:rPr>
                <w:rFonts w:ascii="Arial" w:hAnsi="Arial"/>
                <w:sz w:val="16"/>
                <w:szCs w:val="16"/>
              </w:rPr>
            </w:pPr>
            <w:r>
              <w:rPr>
                <w:rFonts w:ascii="Arial" w:hAnsi="Arial"/>
                <w:sz w:val="16"/>
                <w:szCs w:val="16"/>
              </w:rPr>
              <w:t>1,026</w:t>
            </w:r>
          </w:p>
        </w:tc>
        <w:tc>
          <w:tcPr>
            <w:tcW w:w="990" w:type="dxa"/>
            <w:tcBorders>
              <w:left w:val="nil"/>
              <w:right w:val="nil"/>
            </w:tcBorders>
            <w:vAlign w:val="bottom"/>
          </w:tcPr>
          <w:p w:rsidR="00F67DCA" w:rsidRPr="007222F3" w:rsidRDefault="00F67DCA" w:rsidP="00867AEB">
            <w:pPr>
              <w:pBdr>
                <w:top w:val="single" w:sz="4" w:space="1" w:color="auto"/>
                <w:bottom w:val="double" w:sz="4" w:space="1" w:color="auto"/>
              </w:pBdr>
              <w:tabs>
                <w:tab w:val="decimal" w:pos="810"/>
              </w:tabs>
              <w:spacing w:line="280" w:lineRule="exact"/>
              <w:rPr>
                <w:rFonts w:ascii="Arial" w:hAnsi="Arial"/>
                <w:sz w:val="16"/>
                <w:szCs w:val="16"/>
              </w:rPr>
            </w:pPr>
            <w:r>
              <w:rPr>
                <w:rFonts w:ascii="Arial" w:hAnsi="Arial"/>
                <w:sz w:val="16"/>
                <w:szCs w:val="16"/>
              </w:rPr>
              <w:t>1,414</w:t>
            </w:r>
          </w:p>
        </w:tc>
      </w:tr>
    </w:tbl>
    <w:p w:rsidR="007222F3" w:rsidRPr="0089403A" w:rsidRDefault="004129B4" w:rsidP="00E757CD">
      <w:pPr>
        <w:tabs>
          <w:tab w:val="right" w:pos="7280"/>
          <w:tab w:val="right" w:pos="8760"/>
        </w:tabs>
        <w:spacing w:before="240" w:after="120" w:line="380" w:lineRule="exact"/>
        <w:ind w:left="605" w:right="-360" w:hanging="605"/>
        <w:jc w:val="thaiDistribute"/>
        <w:rPr>
          <w:rFonts w:ascii="Arial" w:hAnsi="Arial"/>
          <w:b/>
          <w:bCs/>
          <w:sz w:val="22"/>
          <w:szCs w:val="22"/>
        </w:rPr>
      </w:pPr>
      <w:r>
        <w:rPr>
          <w:rFonts w:ascii="Arial" w:hAnsi="Arial"/>
          <w:b/>
          <w:bCs/>
          <w:sz w:val="22"/>
          <w:szCs w:val="22"/>
        </w:rPr>
        <w:t>13</w:t>
      </w:r>
      <w:r w:rsidR="007222F3" w:rsidRPr="0089403A">
        <w:rPr>
          <w:rFonts w:ascii="Arial" w:hAnsi="Arial"/>
          <w:b/>
          <w:bCs/>
          <w:sz w:val="22"/>
          <w:szCs w:val="22"/>
        </w:rPr>
        <w:t>.3</w:t>
      </w:r>
      <w:r w:rsidR="007222F3" w:rsidRPr="0089403A">
        <w:rPr>
          <w:rFonts w:ascii="Arial" w:hAnsi="Arial"/>
          <w:b/>
          <w:bCs/>
          <w:sz w:val="22"/>
          <w:szCs w:val="22"/>
        </w:rPr>
        <w:tab/>
      </w:r>
      <w:proofErr w:type="spellStart"/>
      <w:r w:rsidR="007222F3" w:rsidRPr="0089403A">
        <w:rPr>
          <w:rFonts w:ascii="Arial" w:hAnsi="Arial"/>
          <w:b/>
          <w:bCs/>
          <w:sz w:val="22"/>
          <w:szCs w:val="22"/>
        </w:rPr>
        <w:t>Summarised</w:t>
      </w:r>
      <w:proofErr w:type="spellEnd"/>
      <w:r w:rsidR="007222F3" w:rsidRPr="0089403A">
        <w:rPr>
          <w:rFonts w:ascii="Arial" w:hAnsi="Arial"/>
          <w:b/>
          <w:bCs/>
          <w:sz w:val="22"/>
          <w:szCs w:val="22"/>
        </w:rPr>
        <w:t xml:space="preserve"> financial information about material associate</w:t>
      </w:r>
    </w:p>
    <w:p w:rsidR="007222F3" w:rsidRPr="00E757CD" w:rsidRDefault="007222F3" w:rsidP="00E757CD">
      <w:pPr>
        <w:tabs>
          <w:tab w:val="left" w:pos="900"/>
          <w:tab w:val="left" w:pos="2160"/>
          <w:tab w:val="left" w:pos="2880"/>
        </w:tabs>
        <w:spacing w:before="120" w:after="120" w:line="380" w:lineRule="exact"/>
        <w:ind w:left="605" w:right="-43" w:hanging="605"/>
        <w:jc w:val="thaiDistribute"/>
        <w:rPr>
          <w:rFonts w:ascii="Angsana New" w:hAnsi="Angsana New"/>
          <w:sz w:val="32"/>
          <w:szCs w:val="32"/>
        </w:rPr>
      </w:pPr>
      <w:r w:rsidRPr="00E757CD">
        <w:rPr>
          <w:rFonts w:ascii="Arial" w:hAnsi="Arial"/>
          <w:sz w:val="22"/>
          <w:szCs w:val="22"/>
        </w:rPr>
        <w:tab/>
      </w:r>
      <w:proofErr w:type="spellStart"/>
      <w:r w:rsidRPr="00E757CD">
        <w:rPr>
          <w:rFonts w:ascii="Arial" w:hAnsi="Arial"/>
          <w:sz w:val="22"/>
          <w:szCs w:val="22"/>
        </w:rPr>
        <w:t>Summarised</w:t>
      </w:r>
      <w:proofErr w:type="spellEnd"/>
      <w:r w:rsidRPr="00E757CD">
        <w:rPr>
          <w:rFonts w:ascii="Arial" w:hAnsi="Arial"/>
          <w:sz w:val="22"/>
          <w:szCs w:val="22"/>
        </w:rPr>
        <w:t xml:space="preserve"> information about financial position </w:t>
      </w:r>
      <w:r w:rsidR="00ED7712" w:rsidRPr="00E757CD">
        <w:rPr>
          <w:rFonts w:ascii="Arial" w:hAnsi="Arial"/>
          <w:sz w:val="22"/>
          <w:szCs w:val="22"/>
        </w:rPr>
        <w:t>as at 31 December 2020 and 2019</w:t>
      </w:r>
      <w:r w:rsidRPr="00E757CD">
        <w:rPr>
          <w:rFonts w:asciiTheme="majorBidi" w:hAnsiTheme="majorBidi" w:hint="cs"/>
          <w:sz w:val="32"/>
          <w:szCs w:val="32"/>
          <w:cs/>
        </w:rPr>
        <w:t xml:space="preserve"> </w:t>
      </w:r>
    </w:p>
    <w:tbl>
      <w:tblPr>
        <w:tblW w:w="9180" w:type="dxa"/>
        <w:tblInd w:w="450" w:type="dxa"/>
        <w:tblLayout w:type="fixed"/>
        <w:tblLook w:val="0000" w:firstRow="0" w:lastRow="0" w:firstColumn="0" w:lastColumn="0" w:noHBand="0" w:noVBand="0"/>
      </w:tblPr>
      <w:tblGrid>
        <w:gridCol w:w="6480"/>
        <w:gridCol w:w="1350"/>
        <w:gridCol w:w="1350"/>
      </w:tblGrid>
      <w:tr w:rsidR="00AE2891" w:rsidRPr="007222F3" w:rsidTr="00867AEB">
        <w:tc>
          <w:tcPr>
            <w:tcW w:w="6480" w:type="dxa"/>
            <w:tcBorders>
              <w:left w:val="nil"/>
              <w:bottom w:val="nil"/>
              <w:right w:val="nil"/>
            </w:tcBorders>
            <w:vAlign w:val="bottom"/>
          </w:tcPr>
          <w:p w:rsidR="00AE2891" w:rsidRPr="007222F3" w:rsidRDefault="00AE2891" w:rsidP="008D6521">
            <w:pPr>
              <w:spacing w:line="300" w:lineRule="exact"/>
              <w:jc w:val="center"/>
              <w:rPr>
                <w:rFonts w:ascii="Arial" w:hAnsi="Arial" w:cs="Arial"/>
                <w:sz w:val="18"/>
                <w:szCs w:val="18"/>
                <w:cs/>
              </w:rPr>
            </w:pPr>
          </w:p>
        </w:tc>
        <w:tc>
          <w:tcPr>
            <w:tcW w:w="2700" w:type="dxa"/>
            <w:gridSpan w:val="2"/>
            <w:tcBorders>
              <w:left w:val="nil"/>
              <w:bottom w:val="nil"/>
              <w:right w:val="nil"/>
            </w:tcBorders>
          </w:tcPr>
          <w:p w:rsidR="00AE2891" w:rsidRPr="007222F3" w:rsidRDefault="00AE2891" w:rsidP="008D6521">
            <w:pPr>
              <w:spacing w:line="300" w:lineRule="exact"/>
              <w:jc w:val="right"/>
              <w:rPr>
                <w:rFonts w:ascii="Arial" w:hAnsi="Arial" w:cs="Arial"/>
                <w:sz w:val="18"/>
                <w:szCs w:val="18"/>
                <w:cs/>
              </w:rPr>
            </w:pPr>
            <w:r w:rsidRPr="007222F3">
              <w:rPr>
                <w:rFonts w:ascii="Arial" w:hAnsi="Arial" w:cs="Arial"/>
                <w:sz w:val="18"/>
                <w:szCs w:val="18"/>
              </w:rPr>
              <w:t>(Unit: Thousand Baht)</w:t>
            </w:r>
          </w:p>
        </w:tc>
      </w:tr>
      <w:tr w:rsidR="00AE2891" w:rsidRPr="007222F3" w:rsidTr="00867AEB">
        <w:tc>
          <w:tcPr>
            <w:tcW w:w="6480" w:type="dxa"/>
            <w:tcBorders>
              <w:left w:val="nil"/>
              <w:bottom w:val="nil"/>
              <w:right w:val="nil"/>
            </w:tcBorders>
            <w:vAlign w:val="bottom"/>
          </w:tcPr>
          <w:p w:rsidR="00AE2891" w:rsidRPr="007222F3" w:rsidRDefault="00AE2891" w:rsidP="008D6521">
            <w:pPr>
              <w:spacing w:line="300" w:lineRule="exact"/>
              <w:jc w:val="center"/>
              <w:rPr>
                <w:rFonts w:ascii="Arial" w:hAnsi="Arial" w:cs="Arial"/>
                <w:spacing w:val="-4"/>
                <w:sz w:val="18"/>
                <w:szCs w:val="18"/>
                <w:cs/>
              </w:rPr>
            </w:pPr>
          </w:p>
        </w:tc>
        <w:tc>
          <w:tcPr>
            <w:tcW w:w="2700" w:type="dxa"/>
            <w:gridSpan w:val="2"/>
            <w:tcBorders>
              <w:top w:val="nil"/>
              <w:left w:val="nil"/>
              <w:bottom w:val="nil"/>
              <w:right w:val="nil"/>
            </w:tcBorders>
            <w:vAlign w:val="bottom"/>
          </w:tcPr>
          <w:p w:rsidR="00AE2891" w:rsidRPr="007222F3" w:rsidRDefault="00AE2891" w:rsidP="008D6521">
            <w:pPr>
              <w:pBdr>
                <w:bottom w:val="single" w:sz="4" w:space="1" w:color="auto"/>
              </w:pBdr>
              <w:tabs>
                <w:tab w:val="right" w:pos="7200"/>
                <w:tab w:val="right" w:pos="8540"/>
              </w:tabs>
              <w:spacing w:line="300" w:lineRule="exact"/>
              <w:jc w:val="center"/>
              <w:rPr>
                <w:rFonts w:ascii="Arial" w:hAnsi="Arial" w:cs="Arial"/>
                <w:sz w:val="18"/>
                <w:szCs w:val="18"/>
                <w:cs/>
              </w:rPr>
            </w:pPr>
            <w:proofErr w:type="spellStart"/>
            <w:r w:rsidRPr="007222F3">
              <w:rPr>
                <w:rFonts w:ascii="Arial" w:hAnsi="Arial" w:cs="Arial"/>
                <w:sz w:val="18"/>
                <w:szCs w:val="18"/>
              </w:rPr>
              <w:t>Zim</w:t>
            </w:r>
            <w:proofErr w:type="spellEnd"/>
            <w:r w:rsidRPr="007222F3">
              <w:rPr>
                <w:rFonts w:ascii="Arial" w:hAnsi="Arial" w:cs="Arial"/>
                <w:sz w:val="18"/>
                <w:szCs w:val="18"/>
              </w:rPr>
              <w:t xml:space="preserve"> (Thailand) Co., Ltd.</w:t>
            </w:r>
          </w:p>
        </w:tc>
      </w:tr>
      <w:tr w:rsidR="00AE2891" w:rsidRPr="007222F3" w:rsidTr="00867AEB">
        <w:tc>
          <w:tcPr>
            <w:tcW w:w="6480" w:type="dxa"/>
            <w:tcBorders>
              <w:top w:val="nil"/>
              <w:left w:val="nil"/>
              <w:right w:val="nil"/>
            </w:tcBorders>
            <w:vAlign w:val="bottom"/>
          </w:tcPr>
          <w:p w:rsidR="00AE2891" w:rsidRPr="007222F3" w:rsidRDefault="00AE2891" w:rsidP="008D6521">
            <w:pPr>
              <w:spacing w:line="300" w:lineRule="exact"/>
              <w:jc w:val="center"/>
              <w:rPr>
                <w:rFonts w:ascii="Arial" w:hAnsi="Arial" w:cs="Arial"/>
                <w:sz w:val="18"/>
                <w:szCs w:val="18"/>
                <w:cs/>
              </w:rPr>
            </w:pPr>
          </w:p>
        </w:tc>
        <w:tc>
          <w:tcPr>
            <w:tcW w:w="1350" w:type="dxa"/>
            <w:tcBorders>
              <w:top w:val="nil"/>
              <w:left w:val="nil"/>
              <w:right w:val="nil"/>
            </w:tcBorders>
          </w:tcPr>
          <w:p w:rsidR="00AE2891" w:rsidRPr="001C5ED9" w:rsidRDefault="00AE2891" w:rsidP="008D6521">
            <w:pPr>
              <w:pBdr>
                <w:bottom w:val="single" w:sz="4" w:space="1" w:color="auto"/>
              </w:pBdr>
              <w:tabs>
                <w:tab w:val="right" w:pos="7200"/>
                <w:tab w:val="right" w:pos="8540"/>
              </w:tabs>
              <w:spacing w:line="300" w:lineRule="exact"/>
              <w:jc w:val="center"/>
              <w:rPr>
                <w:rFonts w:ascii="Arial" w:hAnsi="Arial"/>
                <w:sz w:val="18"/>
                <w:szCs w:val="18"/>
              </w:rPr>
            </w:pPr>
            <w:r>
              <w:rPr>
                <w:rFonts w:ascii="Arial" w:hAnsi="Arial"/>
                <w:sz w:val="18"/>
                <w:szCs w:val="18"/>
              </w:rPr>
              <w:t>2020</w:t>
            </w:r>
          </w:p>
        </w:tc>
        <w:tc>
          <w:tcPr>
            <w:tcW w:w="1350" w:type="dxa"/>
            <w:tcBorders>
              <w:top w:val="nil"/>
              <w:left w:val="nil"/>
              <w:right w:val="nil"/>
            </w:tcBorders>
          </w:tcPr>
          <w:p w:rsidR="00AE2891" w:rsidRPr="001C5ED9" w:rsidRDefault="00AE2891" w:rsidP="008D6521">
            <w:pPr>
              <w:pBdr>
                <w:bottom w:val="single" w:sz="4" w:space="1" w:color="auto"/>
              </w:pBdr>
              <w:tabs>
                <w:tab w:val="right" w:pos="7200"/>
                <w:tab w:val="right" w:pos="8540"/>
              </w:tabs>
              <w:spacing w:line="300" w:lineRule="exact"/>
              <w:jc w:val="center"/>
              <w:rPr>
                <w:rFonts w:ascii="Arial" w:hAnsi="Arial"/>
                <w:sz w:val="18"/>
                <w:szCs w:val="18"/>
              </w:rPr>
            </w:pPr>
            <w:r>
              <w:rPr>
                <w:rFonts w:ascii="Arial" w:hAnsi="Arial"/>
                <w:sz w:val="18"/>
                <w:szCs w:val="18"/>
              </w:rPr>
              <w:t>2019</w:t>
            </w:r>
          </w:p>
        </w:tc>
      </w:tr>
      <w:tr w:rsidR="008D6521" w:rsidRPr="007222F3" w:rsidTr="00867AEB">
        <w:tc>
          <w:tcPr>
            <w:tcW w:w="6480" w:type="dxa"/>
            <w:tcBorders>
              <w:top w:val="nil"/>
              <w:left w:val="nil"/>
              <w:right w:val="nil"/>
            </w:tcBorders>
            <w:vAlign w:val="bottom"/>
          </w:tcPr>
          <w:p w:rsidR="008D6521" w:rsidRPr="007222F3" w:rsidRDefault="008D6521" w:rsidP="008D6521">
            <w:pPr>
              <w:spacing w:line="300" w:lineRule="exact"/>
              <w:ind w:left="72" w:hanging="72"/>
              <w:rPr>
                <w:rFonts w:ascii="Arial" w:hAnsi="Arial" w:cs="Arial"/>
                <w:sz w:val="18"/>
                <w:szCs w:val="18"/>
                <w:cs/>
              </w:rPr>
            </w:pPr>
            <w:r w:rsidRPr="007222F3">
              <w:rPr>
                <w:rFonts w:ascii="Arial" w:hAnsi="Arial" w:cstheme="minorBidi"/>
                <w:sz w:val="18"/>
                <w:szCs w:val="18"/>
              </w:rPr>
              <w:t>C</w:t>
            </w:r>
            <w:r w:rsidRPr="007222F3">
              <w:rPr>
                <w:rFonts w:ascii="Arial" w:hAnsi="Arial" w:cs="Arial"/>
                <w:sz w:val="18"/>
                <w:szCs w:val="18"/>
              </w:rPr>
              <w:t>urrent assets</w:t>
            </w:r>
          </w:p>
        </w:tc>
        <w:tc>
          <w:tcPr>
            <w:tcW w:w="1350" w:type="dxa"/>
            <w:tcBorders>
              <w:top w:val="nil"/>
              <w:left w:val="nil"/>
              <w:right w:val="nil"/>
            </w:tcBorders>
            <w:vAlign w:val="bottom"/>
          </w:tcPr>
          <w:p w:rsidR="008D6521" w:rsidRPr="008D6521" w:rsidRDefault="008D6521" w:rsidP="008D6521">
            <w:pPr>
              <w:tabs>
                <w:tab w:val="decimal" w:pos="975"/>
              </w:tabs>
              <w:spacing w:line="300" w:lineRule="exact"/>
              <w:rPr>
                <w:rFonts w:ascii="Arial" w:hAnsi="Arial" w:cs="Arial"/>
                <w:sz w:val="18"/>
                <w:szCs w:val="18"/>
              </w:rPr>
            </w:pPr>
            <w:r w:rsidRPr="008D6521">
              <w:rPr>
                <w:rFonts w:ascii="Arial" w:hAnsi="Arial" w:cs="Arial"/>
                <w:sz w:val="18"/>
                <w:szCs w:val="18"/>
              </w:rPr>
              <w:t>247,874</w:t>
            </w:r>
          </w:p>
        </w:tc>
        <w:tc>
          <w:tcPr>
            <w:tcW w:w="1350" w:type="dxa"/>
            <w:tcBorders>
              <w:top w:val="nil"/>
              <w:left w:val="nil"/>
              <w:right w:val="nil"/>
            </w:tcBorders>
            <w:vAlign w:val="bottom"/>
          </w:tcPr>
          <w:p w:rsidR="008D6521" w:rsidRPr="007222F3" w:rsidRDefault="008D6521" w:rsidP="008D6521">
            <w:pPr>
              <w:tabs>
                <w:tab w:val="decimal" w:pos="975"/>
              </w:tabs>
              <w:spacing w:line="300" w:lineRule="exact"/>
              <w:rPr>
                <w:rFonts w:ascii="Arial" w:hAnsi="Arial" w:cs="Arial"/>
                <w:sz w:val="18"/>
                <w:szCs w:val="18"/>
              </w:rPr>
            </w:pPr>
            <w:r>
              <w:rPr>
                <w:rFonts w:ascii="Arial" w:hAnsi="Arial" w:cs="Arial"/>
                <w:sz w:val="18"/>
                <w:szCs w:val="18"/>
              </w:rPr>
              <w:t>151,739</w:t>
            </w:r>
          </w:p>
        </w:tc>
      </w:tr>
      <w:tr w:rsidR="008D6521" w:rsidRPr="007222F3" w:rsidTr="00867AEB">
        <w:tc>
          <w:tcPr>
            <w:tcW w:w="6480" w:type="dxa"/>
            <w:tcBorders>
              <w:top w:val="nil"/>
              <w:left w:val="nil"/>
              <w:right w:val="nil"/>
            </w:tcBorders>
            <w:vAlign w:val="bottom"/>
          </w:tcPr>
          <w:p w:rsidR="008D6521" w:rsidRPr="007222F3" w:rsidRDefault="008D6521" w:rsidP="008D6521">
            <w:pPr>
              <w:spacing w:line="300" w:lineRule="exact"/>
              <w:ind w:left="72" w:hanging="72"/>
              <w:rPr>
                <w:rFonts w:ascii="Arial" w:hAnsi="Arial" w:cs="Arial"/>
                <w:sz w:val="18"/>
                <w:szCs w:val="18"/>
                <w:cs/>
              </w:rPr>
            </w:pPr>
            <w:r w:rsidRPr="007222F3">
              <w:rPr>
                <w:rFonts w:ascii="Arial" w:hAnsi="Arial" w:cs="Arial"/>
                <w:sz w:val="18"/>
                <w:szCs w:val="18"/>
              </w:rPr>
              <w:t>Non-current assets</w:t>
            </w:r>
          </w:p>
        </w:tc>
        <w:tc>
          <w:tcPr>
            <w:tcW w:w="1350" w:type="dxa"/>
            <w:tcBorders>
              <w:top w:val="nil"/>
              <w:left w:val="nil"/>
              <w:right w:val="nil"/>
            </w:tcBorders>
            <w:vAlign w:val="bottom"/>
          </w:tcPr>
          <w:p w:rsidR="008D6521" w:rsidRPr="008D6521" w:rsidRDefault="008D6521" w:rsidP="008D6521">
            <w:pPr>
              <w:tabs>
                <w:tab w:val="decimal" w:pos="975"/>
              </w:tabs>
              <w:spacing w:line="300" w:lineRule="exact"/>
              <w:rPr>
                <w:rFonts w:ascii="Arial" w:hAnsi="Arial" w:cs="Arial"/>
                <w:sz w:val="18"/>
                <w:szCs w:val="18"/>
              </w:rPr>
            </w:pPr>
            <w:r w:rsidRPr="008D6521">
              <w:rPr>
                <w:rFonts w:ascii="Arial" w:hAnsi="Arial" w:cs="Arial"/>
                <w:sz w:val="18"/>
                <w:szCs w:val="18"/>
              </w:rPr>
              <w:t>24,815</w:t>
            </w:r>
          </w:p>
        </w:tc>
        <w:tc>
          <w:tcPr>
            <w:tcW w:w="1350" w:type="dxa"/>
            <w:tcBorders>
              <w:top w:val="nil"/>
              <w:left w:val="nil"/>
              <w:right w:val="nil"/>
            </w:tcBorders>
            <w:vAlign w:val="bottom"/>
          </w:tcPr>
          <w:p w:rsidR="008D6521" w:rsidRPr="007222F3" w:rsidRDefault="008D6521" w:rsidP="008D6521">
            <w:pPr>
              <w:tabs>
                <w:tab w:val="decimal" w:pos="975"/>
              </w:tabs>
              <w:spacing w:line="300" w:lineRule="exact"/>
              <w:rPr>
                <w:rFonts w:ascii="Arial" w:hAnsi="Arial" w:cs="Arial"/>
                <w:sz w:val="18"/>
                <w:szCs w:val="18"/>
              </w:rPr>
            </w:pPr>
            <w:r>
              <w:rPr>
                <w:rFonts w:ascii="Arial" w:hAnsi="Arial" w:cs="Arial"/>
                <w:sz w:val="18"/>
                <w:szCs w:val="18"/>
              </w:rPr>
              <w:t>25,289</w:t>
            </w:r>
          </w:p>
        </w:tc>
      </w:tr>
      <w:tr w:rsidR="008D6521" w:rsidRPr="007222F3" w:rsidTr="00867AEB">
        <w:tc>
          <w:tcPr>
            <w:tcW w:w="6480" w:type="dxa"/>
            <w:tcBorders>
              <w:left w:val="nil"/>
              <w:right w:val="nil"/>
            </w:tcBorders>
            <w:vAlign w:val="bottom"/>
          </w:tcPr>
          <w:p w:rsidR="008D6521" w:rsidRPr="007222F3" w:rsidRDefault="008D6521" w:rsidP="008D6521">
            <w:pPr>
              <w:spacing w:line="300" w:lineRule="exact"/>
              <w:ind w:left="72" w:hanging="72"/>
              <w:rPr>
                <w:rFonts w:ascii="Arial" w:hAnsi="Arial" w:cs="Arial"/>
                <w:sz w:val="18"/>
                <w:szCs w:val="18"/>
                <w:cs/>
              </w:rPr>
            </w:pPr>
            <w:r w:rsidRPr="007222F3">
              <w:rPr>
                <w:rFonts w:ascii="Arial" w:hAnsi="Arial" w:cs="Arial"/>
                <w:sz w:val="18"/>
                <w:szCs w:val="18"/>
              </w:rPr>
              <w:t>Current liabilities</w:t>
            </w:r>
          </w:p>
        </w:tc>
        <w:tc>
          <w:tcPr>
            <w:tcW w:w="1350" w:type="dxa"/>
            <w:tcBorders>
              <w:left w:val="nil"/>
              <w:right w:val="nil"/>
            </w:tcBorders>
            <w:vAlign w:val="bottom"/>
          </w:tcPr>
          <w:p w:rsidR="008D6521" w:rsidRPr="008D6521" w:rsidRDefault="008D6521" w:rsidP="008D6521">
            <w:pPr>
              <w:tabs>
                <w:tab w:val="decimal" w:pos="975"/>
              </w:tabs>
              <w:spacing w:line="300" w:lineRule="exact"/>
              <w:rPr>
                <w:rFonts w:ascii="Arial" w:hAnsi="Arial" w:cs="Arial"/>
                <w:sz w:val="18"/>
                <w:szCs w:val="18"/>
              </w:rPr>
            </w:pPr>
            <w:r w:rsidRPr="008D6521">
              <w:rPr>
                <w:rFonts w:ascii="Arial" w:hAnsi="Arial" w:cs="Arial"/>
                <w:sz w:val="18"/>
                <w:szCs w:val="18"/>
              </w:rPr>
              <w:t>(257,931)</w:t>
            </w:r>
          </w:p>
        </w:tc>
        <w:tc>
          <w:tcPr>
            <w:tcW w:w="1350" w:type="dxa"/>
            <w:tcBorders>
              <w:left w:val="nil"/>
              <w:right w:val="nil"/>
            </w:tcBorders>
            <w:vAlign w:val="bottom"/>
          </w:tcPr>
          <w:p w:rsidR="008D6521" w:rsidRPr="007222F3" w:rsidRDefault="008D6521" w:rsidP="008D6521">
            <w:pPr>
              <w:tabs>
                <w:tab w:val="decimal" w:pos="975"/>
              </w:tabs>
              <w:spacing w:line="300" w:lineRule="exact"/>
              <w:rPr>
                <w:rFonts w:ascii="Arial" w:hAnsi="Arial" w:cs="Arial"/>
                <w:sz w:val="18"/>
                <w:szCs w:val="18"/>
              </w:rPr>
            </w:pPr>
            <w:r>
              <w:rPr>
                <w:rFonts w:ascii="Arial" w:hAnsi="Arial" w:cs="Arial"/>
                <w:sz w:val="18"/>
                <w:szCs w:val="18"/>
              </w:rPr>
              <w:t>(163,522)</w:t>
            </w:r>
          </w:p>
        </w:tc>
      </w:tr>
      <w:tr w:rsidR="008D6521" w:rsidRPr="007222F3" w:rsidTr="00867AEB">
        <w:tc>
          <w:tcPr>
            <w:tcW w:w="6480" w:type="dxa"/>
            <w:tcBorders>
              <w:left w:val="nil"/>
              <w:bottom w:val="nil"/>
              <w:right w:val="nil"/>
            </w:tcBorders>
            <w:vAlign w:val="bottom"/>
          </w:tcPr>
          <w:p w:rsidR="008D6521" w:rsidRPr="007222F3" w:rsidRDefault="008D6521" w:rsidP="008D6521">
            <w:pPr>
              <w:spacing w:line="300" w:lineRule="exact"/>
              <w:ind w:left="72" w:hanging="72"/>
              <w:rPr>
                <w:rFonts w:ascii="Arial" w:hAnsi="Arial" w:cs="Arial"/>
                <w:sz w:val="18"/>
                <w:szCs w:val="18"/>
                <w:cs/>
              </w:rPr>
            </w:pPr>
            <w:r w:rsidRPr="007222F3">
              <w:rPr>
                <w:rFonts w:ascii="Arial" w:hAnsi="Arial" w:cs="Arial"/>
                <w:sz w:val="18"/>
                <w:szCs w:val="18"/>
              </w:rPr>
              <w:t>Non-current liabilities</w:t>
            </w:r>
          </w:p>
        </w:tc>
        <w:tc>
          <w:tcPr>
            <w:tcW w:w="1350" w:type="dxa"/>
            <w:tcBorders>
              <w:left w:val="nil"/>
              <w:bottom w:val="nil"/>
              <w:right w:val="nil"/>
            </w:tcBorders>
            <w:vAlign w:val="bottom"/>
          </w:tcPr>
          <w:p w:rsidR="008D6521" w:rsidRPr="008D6521" w:rsidRDefault="008D6521" w:rsidP="008D6521">
            <w:pPr>
              <w:pBdr>
                <w:bottom w:val="single" w:sz="4" w:space="1" w:color="auto"/>
              </w:pBdr>
              <w:tabs>
                <w:tab w:val="decimal" w:pos="975"/>
              </w:tabs>
              <w:spacing w:line="300" w:lineRule="exact"/>
              <w:rPr>
                <w:rFonts w:ascii="Arial" w:hAnsi="Arial" w:cs="Arial"/>
                <w:sz w:val="18"/>
                <w:szCs w:val="18"/>
              </w:rPr>
            </w:pPr>
            <w:r w:rsidRPr="008D6521">
              <w:rPr>
                <w:rFonts w:ascii="Arial" w:hAnsi="Arial" w:cs="Arial"/>
                <w:sz w:val="18"/>
                <w:szCs w:val="18"/>
              </w:rPr>
              <w:t>(1,426)</w:t>
            </w:r>
          </w:p>
        </w:tc>
        <w:tc>
          <w:tcPr>
            <w:tcW w:w="1350" w:type="dxa"/>
            <w:tcBorders>
              <w:left w:val="nil"/>
              <w:bottom w:val="nil"/>
              <w:right w:val="nil"/>
            </w:tcBorders>
            <w:vAlign w:val="bottom"/>
          </w:tcPr>
          <w:p w:rsidR="008D6521" w:rsidRPr="007222F3" w:rsidRDefault="008D6521" w:rsidP="007B3EE5">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(1,241)</w:t>
            </w:r>
          </w:p>
        </w:tc>
      </w:tr>
      <w:tr w:rsidR="008D6521" w:rsidRPr="007222F3" w:rsidTr="00867AEB">
        <w:tc>
          <w:tcPr>
            <w:tcW w:w="6480" w:type="dxa"/>
            <w:tcBorders>
              <w:top w:val="nil"/>
              <w:left w:val="nil"/>
              <w:bottom w:val="nil"/>
              <w:right w:val="nil"/>
            </w:tcBorders>
            <w:vAlign w:val="bottom"/>
          </w:tcPr>
          <w:p w:rsidR="008D6521" w:rsidRPr="009D3A7A" w:rsidRDefault="008D6521" w:rsidP="008D6521">
            <w:pPr>
              <w:spacing w:line="300" w:lineRule="exact"/>
              <w:ind w:left="72" w:hanging="72"/>
              <w:rPr>
                <w:rFonts w:ascii="Arial" w:hAnsi="Arial" w:cs="Arial"/>
                <w:sz w:val="18"/>
                <w:szCs w:val="18"/>
                <w:cs/>
              </w:rPr>
            </w:pPr>
            <w:r w:rsidRPr="009D3A7A">
              <w:rPr>
                <w:rFonts w:ascii="Arial" w:hAnsi="Arial" w:cs="Arial"/>
                <w:sz w:val="18"/>
                <w:szCs w:val="18"/>
              </w:rPr>
              <w:t>Net assets</w:t>
            </w:r>
          </w:p>
        </w:tc>
        <w:tc>
          <w:tcPr>
            <w:tcW w:w="1350" w:type="dxa"/>
            <w:tcBorders>
              <w:top w:val="nil"/>
              <w:left w:val="nil"/>
              <w:bottom w:val="nil"/>
              <w:right w:val="nil"/>
            </w:tcBorders>
            <w:vAlign w:val="bottom"/>
          </w:tcPr>
          <w:p w:rsidR="008D6521" w:rsidRPr="008D6521" w:rsidRDefault="008D6521" w:rsidP="008D6521">
            <w:pPr>
              <w:tabs>
                <w:tab w:val="decimal" w:pos="975"/>
              </w:tabs>
              <w:spacing w:line="300" w:lineRule="exact"/>
              <w:rPr>
                <w:rFonts w:ascii="Arial" w:hAnsi="Arial" w:cs="Arial"/>
                <w:sz w:val="18"/>
                <w:szCs w:val="18"/>
              </w:rPr>
            </w:pPr>
            <w:r w:rsidRPr="008D6521">
              <w:rPr>
                <w:rFonts w:ascii="Arial" w:hAnsi="Arial" w:cs="Arial"/>
                <w:sz w:val="18"/>
                <w:szCs w:val="18"/>
              </w:rPr>
              <w:t>13,332</w:t>
            </w:r>
          </w:p>
        </w:tc>
        <w:tc>
          <w:tcPr>
            <w:tcW w:w="1350" w:type="dxa"/>
            <w:tcBorders>
              <w:top w:val="nil"/>
              <w:left w:val="nil"/>
              <w:bottom w:val="nil"/>
              <w:right w:val="nil"/>
            </w:tcBorders>
            <w:vAlign w:val="bottom"/>
          </w:tcPr>
          <w:p w:rsidR="008D6521" w:rsidRPr="009D3A7A" w:rsidRDefault="008D6521" w:rsidP="007B3EE5">
            <w:pPr>
              <w:tabs>
                <w:tab w:val="decimal" w:pos="975"/>
              </w:tabs>
              <w:spacing w:line="300" w:lineRule="exact"/>
              <w:rPr>
                <w:rFonts w:ascii="Arial" w:hAnsi="Arial" w:cs="Arial"/>
                <w:sz w:val="18"/>
                <w:szCs w:val="18"/>
              </w:rPr>
            </w:pPr>
            <w:r>
              <w:rPr>
                <w:rFonts w:ascii="Arial" w:hAnsi="Arial" w:cs="Arial"/>
                <w:sz w:val="18"/>
                <w:szCs w:val="18"/>
              </w:rPr>
              <w:t>12,265</w:t>
            </w:r>
          </w:p>
        </w:tc>
      </w:tr>
      <w:tr w:rsidR="008D6521" w:rsidRPr="007222F3" w:rsidTr="00867AEB">
        <w:tc>
          <w:tcPr>
            <w:tcW w:w="6480" w:type="dxa"/>
            <w:tcBorders>
              <w:top w:val="nil"/>
              <w:left w:val="nil"/>
              <w:bottom w:val="nil"/>
              <w:right w:val="nil"/>
            </w:tcBorders>
            <w:vAlign w:val="bottom"/>
          </w:tcPr>
          <w:p w:rsidR="008D6521" w:rsidRPr="009D3A7A" w:rsidRDefault="008D6521" w:rsidP="008D6521">
            <w:pPr>
              <w:spacing w:line="300" w:lineRule="exact"/>
              <w:ind w:left="72" w:hanging="72"/>
              <w:rPr>
                <w:rFonts w:ascii="Arial" w:hAnsi="Arial" w:cs="Arial"/>
                <w:sz w:val="18"/>
                <w:szCs w:val="18"/>
                <w:cs/>
              </w:rPr>
            </w:pPr>
            <w:r w:rsidRPr="009D3A7A">
              <w:rPr>
                <w:rFonts w:ascii="Arial" w:hAnsi="Arial" w:cs="Arial"/>
                <w:sz w:val="18"/>
                <w:szCs w:val="18"/>
              </w:rPr>
              <w:t>Shareholding percentage (%)</w:t>
            </w:r>
          </w:p>
        </w:tc>
        <w:tc>
          <w:tcPr>
            <w:tcW w:w="1350" w:type="dxa"/>
            <w:tcBorders>
              <w:top w:val="nil"/>
              <w:left w:val="nil"/>
              <w:bottom w:val="nil"/>
              <w:right w:val="nil"/>
            </w:tcBorders>
            <w:vAlign w:val="bottom"/>
          </w:tcPr>
          <w:p w:rsidR="008D6521" w:rsidRPr="008D6521" w:rsidRDefault="008D6521" w:rsidP="00193571">
            <w:pPr>
              <w:pBdr>
                <w:bottom w:val="single" w:sz="4" w:space="1" w:color="auto"/>
              </w:pBdr>
              <w:tabs>
                <w:tab w:val="decimal" w:pos="705"/>
              </w:tabs>
              <w:spacing w:line="300" w:lineRule="exact"/>
              <w:rPr>
                <w:rFonts w:ascii="Arial" w:hAnsi="Arial" w:cs="Arial"/>
                <w:sz w:val="18"/>
                <w:szCs w:val="18"/>
              </w:rPr>
            </w:pPr>
            <w:r w:rsidRPr="008D6521">
              <w:rPr>
                <w:rFonts w:ascii="Arial" w:hAnsi="Arial" w:cs="Arial"/>
                <w:sz w:val="18"/>
                <w:szCs w:val="18"/>
              </w:rPr>
              <w:t>51.00</w:t>
            </w:r>
          </w:p>
        </w:tc>
        <w:tc>
          <w:tcPr>
            <w:tcW w:w="1350" w:type="dxa"/>
            <w:tcBorders>
              <w:top w:val="nil"/>
              <w:left w:val="nil"/>
              <w:bottom w:val="nil"/>
              <w:right w:val="nil"/>
            </w:tcBorders>
            <w:vAlign w:val="bottom"/>
          </w:tcPr>
          <w:p w:rsidR="008D6521" w:rsidRPr="009D3A7A" w:rsidRDefault="008D6521" w:rsidP="007B3EE5">
            <w:pPr>
              <w:pBdr>
                <w:bottom w:val="single" w:sz="4" w:space="1" w:color="auto"/>
              </w:pBdr>
              <w:tabs>
                <w:tab w:val="decimal" w:pos="705"/>
              </w:tabs>
              <w:spacing w:line="300" w:lineRule="exact"/>
              <w:rPr>
                <w:rFonts w:ascii="Arial" w:hAnsi="Arial" w:cs="Arial"/>
                <w:sz w:val="18"/>
                <w:szCs w:val="18"/>
              </w:rPr>
            </w:pPr>
            <w:r>
              <w:rPr>
                <w:rFonts w:ascii="Arial" w:hAnsi="Arial" w:cs="Arial"/>
                <w:sz w:val="18"/>
                <w:szCs w:val="18"/>
              </w:rPr>
              <w:t>51.00</w:t>
            </w:r>
          </w:p>
        </w:tc>
      </w:tr>
      <w:tr w:rsidR="008D6521" w:rsidRPr="007222F3" w:rsidTr="00867AEB">
        <w:tc>
          <w:tcPr>
            <w:tcW w:w="6480" w:type="dxa"/>
            <w:tcBorders>
              <w:top w:val="nil"/>
              <w:left w:val="nil"/>
              <w:bottom w:val="nil"/>
              <w:right w:val="nil"/>
            </w:tcBorders>
            <w:vAlign w:val="bottom"/>
          </w:tcPr>
          <w:p w:rsidR="008D6521" w:rsidRPr="009D3A7A" w:rsidRDefault="008D6521" w:rsidP="008D6521">
            <w:pPr>
              <w:spacing w:line="300" w:lineRule="exact"/>
              <w:ind w:left="72" w:hanging="72"/>
              <w:rPr>
                <w:rFonts w:ascii="Arial" w:hAnsi="Arial" w:cs="Arial"/>
                <w:sz w:val="18"/>
                <w:szCs w:val="18"/>
                <w:cs/>
              </w:rPr>
            </w:pPr>
            <w:r w:rsidRPr="009D3A7A">
              <w:rPr>
                <w:rFonts w:ascii="Arial" w:hAnsi="Arial" w:cs="Arial"/>
                <w:sz w:val="18"/>
                <w:szCs w:val="18"/>
              </w:rPr>
              <w:t>Share of net assets</w:t>
            </w:r>
          </w:p>
        </w:tc>
        <w:tc>
          <w:tcPr>
            <w:tcW w:w="1350" w:type="dxa"/>
            <w:tcBorders>
              <w:top w:val="nil"/>
              <w:left w:val="nil"/>
              <w:bottom w:val="nil"/>
              <w:right w:val="nil"/>
            </w:tcBorders>
            <w:vAlign w:val="bottom"/>
          </w:tcPr>
          <w:p w:rsidR="008D6521" w:rsidRPr="008D6521" w:rsidRDefault="008D6521" w:rsidP="008D6521">
            <w:pPr>
              <w:pBdr>
                <w:bottom w:val="single" w:sz="4" w:space="1" w:color="auto"/>
              </w:pBdr>
              <w:tabs>
                <w:tab w:val="decimal" w:pos="975"/>
              </w:tabs>
              <w:spacing w:line="300" w:lineRule="exact"/>
              <w:rPr>
                <w:rFonts w:ascii="Arial" w:hAnsi="Arial" w:cs="Arial"/>
                <w:sz w:val="18"/>
                <w:szCs w:val="18"/>
              </w:rPr>
            </w:pPr>
            <w:r w:rsidRPr="008D6521">
              <w:rPr>
                <w:rFonts w:ascii="Arial" w:hAnsi="Arial" w:cs="Arial"/>
                <w:sz w:val="18"/>
                <w:szCs w:val="18"/>
              </w:rPr>
              <w:t>6,799</w:t>
            </w:r>
          </w:p>
        </w:tc>
        <w:tc>
          <w:tcPr>
            <w:tcW w:w="1350" w:type="dxa"/>
            <w:tcBorders>
              <w:top w:val="nil"/>
              <w:left w:val="nil"/>
              <w:bottom w:val="nil"/>
              <w:right w:val="nil"/>
            </w:tcBorders>
            <w:vAlign w:val="bottom"/>
          </w:tcPr>
          <w:p w:rsidR="008D6521" w:rsidRPr="009D3A7A" w:rsidRDefault="008D6521" w:rsidP="007B3EE5">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6,255</w:t>
            </w:r>
          </w:p>
        </w:tc>
      </w:tr>
      <w:tr w:rsidR="00425BCC" w:rsidRPr="007222F3" w:rsidTr="00867AEB">
        <w:tc>
          <w:tcPr>
            <w:tcW w:w="6480" w:type="dxa"/>
            <w:tcBorders>
              <w:top w:val="nil"/>
              <w:left w:val="nil"/>
              <w:bottom w:val="nil"/>
              <w:right w:val="nil"/>
            </w:tcBorders>
            <w:vAlign w:val="bottom"/>
          </w:tcPr>
          <w:p w:rsidR="00425BCC" w:rsidRPr="009D3A7A" w:rsidRDefault="00425BCC" w:rsidP="00425BCC">
            <w:pPr>
              <w:spacing w:line="300" w:lineRule="exact"/>
              <w:ind w:left="72" w:right="-288" w:hanging="72"/>
              <w:rPr>
                <w:rFonts w:ascii="Arial" w:hAnsi="Arial" w:cs="Arial"/>
                <w:sz w:val="18"/>
                <w:szCs w:val="18"/>
                <w:cs/>
              </w:rPr>
            </w:pPr>
            <w:r w:rsidRPr="009D3A7A">
              <w:rPr>
                <w:rFonts w:ascii="Arial" w:hAnsi="Arial" w:cs="Arial"/>
                <w:sz w:val="18"/>
                <w:szCs w:val="18"/>
              </w:rPr>
              <w:t>Carrying amounts of associate based on equity method</w:t>
            </w:r>
          </w:p>
        </w:tc>
        <w:tc>
          <w:tcPr>
            <w:tcW w:w="1350" w:type="dxa"/>
            <w:tcBorders>
              <w:top w:val="nil"/>
              <w:left w:val="nil"/>
              <w:bottom w:val="nil"/>
              <w:right w:val="nil"/>
            </w:tcBorders>
            <w:vAlign w:val="bottom"/>
          </w:tcPr>
          <w:p w:rsidR="00425BCC" w:rsidRPr="008D6521" w:rsidRDefault="00425BCC" w:rsidP="00425BCC">
            <w:pPr>
              <w:pBdr>
                <w:bottom w:val="double" w:sz="4" w:space="1" w:color="auto"/>
              </w:pBdr>
              <w:tabs>
                <w:tab w:val="decimal" w:pos="975"/>
              </w:tabs>
              <w:spacing w:line="300" w:lineRule="exact"/>
              <w:rPr>
                <w:rFonts w:ascii="Arial" w:hAnsi="Arial" w:cs="Arial"/>
                <w:sz w:val="18"/>
                <w:szCs w:val="18"/>
              </w:rPr>
            </w:pPr>
            <w:r w:rsidRPr="008D6521">
              <w:rPr>
                <w:rFonts w:ascii="Arial" w:hAnsi="Arial" w:cs="Arial"/>
                <w:sz w:val="18"/>
                <w:szCs w:val="18"/>
              </w:rPr>
              <w:t>6,799</w:t>
            </w:r>
          </w:p>
        </w:tc>
        <w:tc>
          <w:tcPr>
            <w:tcW w:w="1350" w:type="dxa"/>
            <w:tcBorders>
              <w:top w:val="nil"/>
              <w:left w:val="nil"/>
              <w:bottom w:val="nil"/>
              <w:right w:val="nil"/>
            </w:tcBorders>
            <w:vAlign w:val="bottom"/>
          </w:tcPr>
          <w:p w:rsidR="00425BCC" w:rsidRPr="009D3A7A" w:rsidRDefault="00425BCC" w:rsidP="00425BCC">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6,255</w:t>
            </w:r>
          </w:p>
        </w:tc>
      </w:tr>
    </w:tbl>
    <w:p w:rsidR="007222F3" w:rsidRPr="00E757CD" w:rsidRDefault="007222F3" w:rsidP="00ED7712">
      <w:pPr>
        <w:pStyle w:val="List"/>
        <w:spacing w:before="240" w:after="120" w:line="380" w:lineRule="exact"/>
        <w:ind w:left="562" w:firstLine="0"/>
        <w:jc w:val="thaiDistribute"/>
        <w:outlineLvl w:val="0"/>
        <w:rPr>
          <w:rFonts w:ascii="Arial" w:hAnsi="Arial"/>
          <w:sz w:val="22"/>
          <w:szCs w:val="22"/>
        </w:rPr>
      </w:pPr>
      <w:proofErr w:type="spellStart"/>
      <w:r w:rsidRPr="00E757CD">
        <w:rPr>
          <w:rFonts w:ascii="Arial" w:hAnsi="Arial"/>
          <w:sz w:val="22"/>
          <w:szCs w:val="22"/>
        </w:rPr>
        <w:t>Summarised</w:t>
      </w:r>
      <w:proofErr w:type="spellEnd"/>
      <w:r w:rsidRPr="00E757CD">
        <w:rPr>
          <w:rFonts w:ascii="Arial" w:hAnsi="Arial"/>
          <w:sz w:val="22"/>
          <w:szCs w:val="22"/>
        </w:rPr>
        <w:t xml:space="preserve"> information about comprehensive income</w:t>
      </w:r>
      <w:r w:rsidR="00ED7712" w:rsidRPr="00E757CD">
        <w:rPr>
          <w:rFonts w:ascii="Arial" w:hAnsi="Arial"/>
          <w:sz w:val="22"/>
          <w:szCs w:val="22"/>
        </w:rPr>
        <w:t xml:space="preserve"> for the year</w:t>
      </w:r>
      <w:r w:rsidR="00E757CD">
        <w:rPr>
          <w:rFonts w:ascii="Arial" w:hAnsi="Arial"/>
          <w:sz w:val="22"/>
          <w:szCs w:val="22"/>
        </w:rPr>
        <w:t>s</w:t>
      </w:r>
      <w:r w:rsidR="00ED7712" w:rsidRPr="00E757CD">
        <w:rPr>
          <w:rFonts w:ascii="Arial" w:hAnsi="Arial"/>
          <w:sz w:val="22"/>
          <w:szCs w:val="22"/>
        </w:rPr>
        <w:t xml:space="preserve"> ended 31 December 2020 and 2019</w:t>
      </w:r>
    </w:p>
    <w:tbl>
      <w:tblPr>
        <w:tblW w:w="9090" w:type="dxa"/>
        <w:tblInd w:w="450" w:type="dxa"/>
        <w:tblLayout w:type="fixed"/>
        <w:tblLook w:val="04A0" w:firstRow="1" w:lastRow="0" w:firstColumn="1" w:lastColumn="0" w:noHBand="0" w:noVBand="1"/>
      </w:tblPr>
      <w:tblGrid>
        <w:gridCol w:w="5220"/>
        <w:gridCol w:w="982"/>
        <w:gridCol w:w="818"/>
        <w:gridCol w:w="2070"/>
      </w:tblGrid>
      <w:tr w:rsidR="00AE2891" w:rsidRPr="00867AEB" w:rsidTr="00867AEB">
        <w:tc>
          <w:tcPr>
            <w:tcW w:w="6202" w:type="dxa"/>
            <w:gridSpan w:val="2"/>
          </w:tcPr>
          <w:p w:rsidR="00AE2891" w:rsidRPr="00867AEB" w:rsidRDefault="00AE2891" w:rsidP="00193571">
            <w:pPr>
              <w:spacing w:line="380" w:lineRule="exact"/>
              <w:jc w:val="right"/>
              <w:rPr>
                <w:rFonts w:ascii="Arial" w:hAnsi="Arial" w:cs="Arial"/>
                <w:sz w:val="22"/>
                <w:szCs w:val="22"/>
              </w:rPr>
            </w:pPr>
          </w:p>
        </w:tc>
        <w:tc>
          <w:tcPr>
            <w:tcW w:w="2888" w:type="dxa"/>
            <w:gridSpan w:val="2"/>
            <w:vAlign w:val="bottom"/>
          </w:tcPr>
          <w:p w:rsidR="00AE2891" w:rsidRPr="00867AEB" w:rsidRDefault="00AE2891" w:rsidP="00193571">
            <w:pPr>
              <w:spacing w:line="380" w:lineRule="exact"/>
              <w:ind w:right="-15"/>
              <w:jc w:val="right"/>
              <w:rPr>
                <w:rFonts w:ascii="Arial" w:hAnsi="Arial" w:cs="Arial"/>
                <w:sz w:val="22"/>
                <w:szCs w:val="22"/>
              </w:rPr>
            </w:pPr>
            <w:r w:rsidRPr="00867AEB">
              <w:rPr>
                <w:rFonts w:ascii="Arial" w:hAnsi="Arial" w:cs="Arial"/>
                <w:sz w:val="22"/>
                <w:szCs w:val="22"/>
              </w:rPr>
              <w:t>(Unit: Thousand Baht)</w:t>
            </w:r>
          </w:p>
        </w:tc>
      </w:tr>
      <w:tr w:rsidR="00AE2891" w:rsidRPr="00867AEB" w:rsidTr="00867AEB">
        <w:tc>
          <w:tcPr>
            <w:tcW w:w="5220" w:type="dxa"/>
          </w:tcPr>
          <w:p w:rsidR="00AE2891" w:rsidRPr="00867AEB" w:rsidRDefault="00AE2891" w:rsidP="00193571">
            <w:pPr>
              <w:spacing w:line="380" w:lineRule="exact"/>
              <w:rPr>
                <w:rFonts w:ascii="Arial" w:hAnsi="Arial" w:cs="Arial"/>
                <w:sz w:val="22"/>
                <w:szCs w:val="22"/>
                <w:cs/>
              </w:rPr>
            </w:pPr>
          </w:p>
        </w:tc>
        <w:tc>
          <w:tcPr>
            <w:tcW w:w="3870" w:type="dxa"/>
            <w:gridSpan w:val="3"/>
          </w:tcPr>
          <w:p w:rsidR="00AE2891" w:rsidRPr="00867AEB" w:rsidRDefault="00AE2891" w:rsidP="00193571">
            <w:pPr>
              <w:pBdr>
                <w:bottom w:val="single" w:sz="4" w:space="1" w:color="auto"/>
              </w:pBdr>
              <w:tabs>
                <w:tab w:val="right" w:pos="7200"/>
                <w:tab w:val="right" w:pos="8540"/>
              </w:tabs>
              <w:spacing w:line="380" w:lineRule="exact"/>
              <w:jc w:val="center"/>
              <w:rPr>
                <w:rFonts w:ascii="Arial" w:hAnsi="Arial" w:cs="Arial"/>
                <w:sz w:val="22"/>
                <w:szCs w:val="22"/>
                <w:cs/>
              </w:rPr>
            </w:pPr>
            <w:proofErr w:type="spellStart"/>
            <w:r w:rsidRPr="00867AEB">
              <w:rPr>
                <w:rFonts w:ascii="Arial" w:hAnsi="Arial" w:cs="Arial"/>
                <w:sz w:val="22"/>
                <w:szCs w:val="22"/>
              </w:rPr>
              <w:t>Zim</w:t>
            </w:r>
            <w:proofErr w:type="spellEnd"/>
            <w:r w:rsidRPr="00867AEB">
              <w:rPr>
                <w:rFonts w:ascii="Arial" w:hAnsi="Arial" w:cs="Arial"/>
                <w:sz w:val="22"/>
                <w:szCs w:val="22"/>
              </w:rPr>
              <w:t xml:space="preserve"> (Thailand) Co., Ltd.</w:t>
            </w:r>
          </w:p>
        </w:tc>
      </w:tr>
      <w:tr w:rsidR="00AE2891" w:rsidRPr="00867AEB" w:rsidTr="00193571">
        <w:trPr>
          <w:trHeight w:val="351"/>
        </w:trPr>
        <w:tc>
          <w:tcPr>
            <w:tcW w:w="5220" w:type="dxa"/>
          </w:tcPr>
          <w:p w:rsidR="00AE2891" w:rsidRPr="00867AEB" w:rsidRDefault="00AE2891" w:rsidP="00193571">
            <w:pPr>
              <w:spacing w:line="380" w:lineRule="exact"/>
              <w:jc w:val="center"/>
              <w:rPr>
                <w:rFonts w:ascii="Arial" w:hAnsi="Arial" w:cs="Arial"/>
                <w:sz w:val="22"/>
                <w:szCs w:val="22"/>
                <w:cs/>
              </w:rPr>
            </w:pPr>
          </w:p>
        </w:tc>
        <w:tc>
          <w:tcPr>
            <w:tcW w:w="1800" w:type="dxa"/>
            <w:gridSpan w:val="2"/>
          </w:tcPr>
          <w:p w:rsidR="00AE2891" w:rsidRPr="00867AEB" w:rsidRDefault="00AE2891" w:rsidP="00193571">
            <w:pPr>
              <w:pBdr>
                <w:bottom w:val="single" w:sz="4" w:space="1" w:color="auto"/>
              </w:pBdr>
              <w:tabs>
                <w:tab w:val="right" w:pos="7200"/>
                <w:tab w:val="right" w:pos="8540"/>
              </w:tabs>
              <w:spacing w:line="380" w:lineRule="exact"/>
              <w:jc w:val="center"/>
              <w:rPr>
                <w:rFonts w:ascii="Arial" w:hAnsi="Arial" w:cs="Browallia New"/>
                <w:sz w:val="22"/>
                <w:szCs w:val="22"/>
              </w:rPr>
            </w:pPr>
            <w:r w:rsidRPr="00867AEB">
              <w:rPr>
                <w:rFonts w:ascii="Arial" w:hAnsi="Arial" w:cs="Browallia New"/>
                <w:sz w:val="22"/>
                <w:szCs w:val="22"/>
              </w:rPr>
              <w:t>2020</w:t>
            </w:r>
          </w:p>
        </w:tc>
        <w:tc>
          <w:tcPr>
            <w:tcW w:w="2070" w:type="dxa"/>
          </w:tcPr>
          <w:p w:rsidR="00AE2891" w:rsidRPr="00867AEB" w:rsidRDefault="00AE2891" w:rsidP="00193571">
            <w:pPr>
              <w:pBdr>
                <w:bottom w:val="single" w:sz="4" w:space="1" w:color="auto"/>
              </w:pBdr>
              <w:tabs>
                <w:tab w:val="right" w:pos="7200"/>
                <w:tab w:val="right" w:pos="8540"/>
              </w:tabs>
              <w:spacing w:line="380" w:lineRule="exact"/>
              <w:jc w:val="center"/>
              <w:rPr>
                <w:rFonts w:ascii="Arial" w:hAnsi="Arial" w:cs="Arial"/>
                <w:sz w:val="22"/>
                <w:szCs w:val="22"/>
                <w:cs/>
              </w:rPr>
            </w:pPr>
            <w:r w:rsidRPr="00867AEB">
              <w:rPr>
                <w:rFonts w:ascii="Arial" w:hAnsi="Arial" w:cs="Browallia New"/>
                <w:sz w:val="22"/>
                <w:szCs w:val="22"/>
              </w:rPr>
              <w:t>2019</w:t>
            </w:r>
          </w:p>
        </w:tc>
      </w:tr>
      <w:tr w:rsidR="00AE2891" w:rsidRPr="00867AEB" w:rsidTr="00867AEB">
        <w:trPr>
          <w:trHeight w:val="378"/>
        </w:trPr>
        <w:tc>
          <w:tcPr>
            <w:tcW w:w="5220" w:type="dxa"/>
          </w:tcPr>
          <w:p w:rsidR="00AE2891" w:rsidRPr="00867AEB" w:rsidRDefault="00AE2891" w:rsidP="00193571">
            <w:pPr>
              <w:spacing w:line="380" w:lineRule="exact"/>
              <w:rPr>
                <w:rFonts w:ascii="Arial" w:hAnsi="Arial" w:cs="Arial"/>
                <w:sz w:val="22"/>
                <w:szCs w:val="22"/>
              </w:rPr>
            </w:pPr>
            <w:r w:rsidRPr="00867AEB">
              <w:rPr>
                <w:rFonts w:ascii="Arial" w:hAnsi="Arial" w:cs="Arial"/>
                <w:sz w:val="22"/>
                <w:szCs w:val="22"/>
              </w:rPr>
              <w:t>Revenue</w:t>
            </w:r>
          </w:p>
        </w:tc>
        <w:tc>
          <w:tcPr>
            <w:tcW w:w="1800" w:type="dxa"/>
            <w:gridSpan w:val="2"/>
          </w:tcPr>
          <w:p w:rsidR="00AE2891" w:rsidRPr="00867AEB" w:rsidRDefault="008D6521" w:rsidP="00193571">
            <w:pPr>
              <w:tabs>
                <w:tab w:val="decimal" w:pos="1425"/>
              </w:tabs>
              <w:spacing w:line="380" w:lineRule="exact"/>
              <w:rPr>
                <w:rFonts w:ascii="Arial" w:hAnsi="Arial" w:cs="Arial"/>
                <w:sz w:val="22"/>
                <w:szCs w:val="22"/>
              </w:rPr>
            </w:pPr>
            <w:r>
              <w:rPr>
                <w:rFonts w:ascii="Arial" w:hAnsi="Arial" w:cs="Arial"/>
                <w:sz w:val="22"/>
                <w:szCs w:val="22"/>
              </w:rPr>
              <w:t>71,242</w:t>
            </w:r>
          </w:p>
        </w:tc>
        <w:tc>
          <w:tcPr>
            <w:tcW w:w="2070" w:type="dxa"/>
          </w:tcPr>
          <w:p w:rsidR="00AE2891" w:rsidRPr="00867AEB" w:rsidRDefault="00AE2891" w:rsidP="00193571">
            <w:pPr>
              <w:tabs>
                <w:tab w:val="decimal" w:pos="1425"/>
              </w:tabs>
              <w:spacing w:line="380" w:lineRule="exact"/>
              <w:rPr>
                <w:rFonts w:ascii="Arial" w:hAnsi="Arial" w:cs="Arial"/>
                <w:sz w:val="22"/>
                <w:szCs w:val="22"/>
              </w:rPr>
            </w:pPr>
            <w:r w:rsidRPr="00867AEB">
              <w:rPr>
                <w:rFonts w:ascii="Arial" w:hAnsi="Arial" w:cs="Arial"/>
                <w:sz w:val="22"/>
                <w:szCs w:val="22"/>
              </w:rPr>
              <w:t>57,930</w:t>
            </w:r>
          </w:p>
        </w:tc>
      </w:tr>
      <w:tr w:rsidR="00AE2891" w:rsidRPr="00867AEB" w:rsidTr="00867AEB">
        <w:tc>
          <w:tcPr>
            <w:tcW w:w="5220" w:type="dxa"/>
          </w:tcPr>
          <w:p w:rsidR="00AE2891" w:rsidRPr="00867AEB" w:rsidRDefault="00AE2891" w:rsidP="00193571">
            <w:pPr>
              <w:spacing w:line="380" w:lineRule="exact"/>
              <w:rPr>
                <w:rFonts w:ascii="Arial" w:hAnsi="Arial" w:cs="Arial"/>
                <w:sz w:val="22"/>
                <w:szCs w:val="22"/>
              </w:rPr>
            </w:pPr>
            <w:r w:rsidRPr="00867AEB">
              <w:rPr>
                <w:rFonts w:ascii="Arial" w:hAnsi="Arial" w:cs="Arial"/>
                <w:sz w:val="22"/>
                <w:szCs w:val="22"/>
              </w:rPr>
              <w:t xml:space="preserve">Profit </w:t>
            </w:r>
            <w:r w:rsidRPr="00867AEB">
              <w:rPr>
                <w:rFonts w:ascii="Arial" w:hAnsi="Arial" w:cs="Arial"/>
                <w:sz w:val="22"/>
                <w:szCs w:val="22"/>
                <w:cs/>
              </w:rPr>
              <w:t xml:space="preserve"> </w:t>
            </w:r>
          </w:p>
        </w:tc>
        <w:tc>
          <w:tcPr>
            <w:tcW w:w="1800" w:type="dxa"/>
            <w:gridSpan w:val="2"/>
          </w:tcPr>
          <w:p w:rsidR="00AE2891" w:rsidRPr="00867AEB" w:rsidRDefault="008D6521" w:rsidP="00193571">
            <w:pPr>
              <w:tabs>
                <w:tab w:val="decimal" w:pos="1425"/>
              </w:tabs>
              <w:spacing w:line="380" w:lineRule="exact"/>
              <w:rPr>
                <w:rFonts w:ascii="Arial" w:hAnsi="Arial" w:cs="Arial"/>
                <w:sz w:val="22"/>
                <w:szCs w:val="22"/>
              </w:rPr>
            </w:pPr>
            <w:r>
              <w:rPr>
                <w:rFonts w:ascii="Arial" w:hAnsi="Arial" w:cs="Arial"/>
                <w:sz w:val="22"/>
                <w:szCs w:val="22"/>
              </w:rPr>
              <w:t>3,080</w:t>
            </w:r>
          </w:p>
        </w:tc>
        <w:tc>
          <w:tcPr>
            <w:tcW w:w="2070" w:type="dxa"/>
          </w:tcPr>
          <w:p w:rsidR="00AE2891" w:rsidRPr="00867AEB" w:rsidRDefault="00AE2891" w:rsidP="00193571">
            <w:pPr>
              <w:tabs>
                <w:tab w:val="decimal" w:pos="1425"/>
              </w:tabs>
              <w:spacing w:line="380" w:lineRule="exact"/>
              <w:rPr>
                <w:rFonts w:ascii="Arial" w:hAnsi="Arial" w:cs="Arial"/>
                <w:sz w:val="22"/>
                <w:szCs w:val="22"/>
              </w:rPr>
            </w:pPr>
            <w:r w:rsidRPr="00867AEB">
              <w:rPr>
                <w:rFonts w:ascii="Arial" w:hAnsi="Arial" w:cs="Arial"/>
                <w:sz w:val="22"/>
                <w:szCs w:val="22"/>
              </w:rPr>
              <w:t>2,119</w:t>
            </w:r>
          </w:p>
        </w:tc>
      </w:tr>
    </w:tbl>
    <w:p w:rsidR="00193571" w:rsidRDefault="00193571" w:rsidP="00EB0580">
      <w:pPr>
        <w:overflowPunct/>
        <w:autoSpaceDE/>
        <w:autoSpaceDN/>
        <w:adjustRightInd/>
        <w:spacing w:before="240" w:after="120" w:line="380" w:lineRule="exact"/>
        <w:ind w:left="547" w:hanging="547"/>
        <w:textAlignment w:val="auto"/>
        <w:rPr>
          <w:rFonts w:ascii="Arial" w:hAnsi="Arial"/>
          <w:b/>
          <w:bCs/>
          <w:sz w:val="22"/>
          <w:szCs w:val="22"/>
        </w:rPr>
      </w:pPr>
    </w:p>
    <w:p w:rsidR="00193571" w:rsidRDefault="00193571">
      <w:pPr>
        <w:overflowPunct/>
        <w:autoSpaceDE/>
        <w:autoSpaceDN/>
        <w:adjustRightInd/>
        <w:textAlignment w:val="auto"/>
        <w:rPr>
          <w:rFonts w:ascii="Arial" w:hAnsi="Arial"/>
          <w:b/>
          <w:bCs/>
          <w:sz w:val="22"/>
          <w:szCs w:val="22"/>
        </w:rPr>
      </w:pPr>
      <w:r>
        <w:rPr>
          <w:rFonts w:ascii="Arial" w:hAnsi="Arial"/>
          <w:b/>
          <w:bCs/>
          <w:sz w:val="22"/>
          <w:szCs w:val="22"/>
        </w:rPr>
        <w:br w:type="page"/>
      </w:r>
    </w:p>
    <w:p w:rsidR="002A536F" w:rsidRDefault="00E757CD" w:rsidP="00EB0580">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lastRenderedPageBreak/>
        <w:t>14</w:t>
      </w:r>
      <w:r w:rsidR="002A536F" w:rsidRPr="007222F3">
        <w:rPr>
          <w:rFonts w:ascii="Arial" w:hAnsi="Arial"/>
          <w:b/>
          <w:bCs/>
          <w:sz w:val="22"/>
          <w:szCs w:val="22"/>
        </w:rPr>
        <w:t>.</w:t>
      </w:r>
      <w:r w:rsidR="002A536F" w:rsidRPr="007222F3">
        <w:rPr>
          <w:rFonts w:ascii="Arial" w:hAnsi="Arial"/>
          <w:b/>
          <w:bCs/>
          <w:sz w:val="22"/>
          <w:szCs w:val="22"/>
        </w:rPr>
        <w:tab/>
      </w:r>
      <w:r w:rsidR="00695746" w:rsidRPr="007222F3">
        <w:rPr>
          <w:rFonts w:ascii="Arial" w:hAnsi="Arial"/>
          <w:b/>
          <w:bCs/>
          <w:sz w:val="22"/>
          <w:szCs w:val="22"/>
        </w:rPr>
        <w:t>Investment</w:t>
      </w:r>
      <w:r w:rsidR="00202F3D" w:rsidRPr="007222F3">
        <w:rPr>
          <w:rFonts w:ascii="Arial" w:hAnsi="Arial"/>
          <w:b/>
          <w:bCs/>
          <w:sz w:val="22"/>
          <w:szCs w:val="22"/>
        </w:rPr>
        <w:t>s</w:t>
      </w:r>
      <w:r w:rsidR="00E62BEE" w:rsidRPr="007222F3">
        <w:rPr>
          <w:rFonts w:ascii="Arial" w:hAnsi="Arial"/>
          <w:b/>
          <w:bCs/>
          <w:sz w:val="22"/>
          <w:szCs w:val="22"/>
        </w:rPr>
        <w:t xml:space="preserve"> in </w:t>
      </w:r>
      <w:r w:rsidR="0062558E" w:rsidRPr="007222F3">
        <w:rPr>
          <w:rFonts w:ascii="Arial" w:hAnsi="Arial"/>
          <w:b/>
          <w:bCs/>
          <w:sz w:val="22"/>
          <w:szCs w:val="22"/>
        </w:rPr>
        <w:t>subsidiaries</w:t>
      </w:r>
    </w:p>
    <w:p w:rsidR="006E1F6D" w:rsidRPr="007222F3" w:rsidRDefault="00E757CD" w:rsidP="006B76DD">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14</w:t>
      </w:r>
      <w:r w:rsidR="00812706">
        <w:rPr>
          <w:rFonts w:ascii="Arial" w:hAnsi="Arial"/>
          <w:sz w:val="22"/>
          <w:szCs w:val="22"/>
        </w:rPr>
        <w:t>.1</w:t>
      </w:r>
      <w:r w:rsidR="00695746" w:rsidRPr="007222F3">
        <w:rPr>
          <w:rFonts w:ascii="Arial" w:hAnsi="Arial"/>
          <w:sz w:val="22"/>
          <w:szCs w:val="22"/>
        </w:rPr>
        <w:tab/>
        <w:t>Details</w:t>
      </w:r>
      <w:r w:rsidR="006E1F6D" w:rsidRPr="007222F3">
        <w:rPr>
          <w:rFonts w:ascii="Arial" w:hAnsi="Arial"/>
          <w:sz w:val="22"/>
          <w:szCs w:val="22"/>
        </w:rPr>
        <w:t xml:space="preserve"> of in</w:t>
      </w:r>
      <w:r w:rsidR="00695746" w:rsidRPr="007222F3">
        <w:rPr>
          <w:rFonts w:ascii="Arial" w:hAnsi="Arial"/>
          <w:sz w:val="22"/>
          <w:szCs w:val="22"/>
        </w:rPr>
        <w:t>vestment</w:t>
      </w:r>
      <w:r w:rsidR="00202F3D" w:rsidRPr="007222F3">
        <w:rPr>
          <w:rFonts w:ascii="Arial" w:hAnsi="Arial"/>
          <w:sz w:val="22"/>
          <w:szCs w:val="22"/>
        </w:rPr>
        <w:t>s</w:t>
      </w:r>
      <w:r w:rsidR="006E1F6D" w:rsidRPr="007222F3">
        <w:rPr>
          <w:rFonts w:ascii="Arial" w:hAnsi="Arial"/>
          <w:sz w:val="22"/>
          <w:szCs w:val="22"/>
        </w:rPr>
        <w:t xml:space="preserve"> in </w:t>
      </w:r>
      <w:r w:rsidR="00695746" w:rsidRPr="007222F3">
        <w:rPr>
          <w:rFonts w:ascii="Arial" w:hAnsi="Arial"/>
          <w:sz w:val="22"/>
          <w:szCs w:val="22"/>
        </w:rPr>
        <w:t>subsidiar</w:t>
      </w:r>
      <w:r w:rsidR="0062558E" w:rsidRPr="007222F3">
        <w:rPr>
          <w:rFonts w:ascii="Arial" w:hAnsi="Arial"/>
          <w:sz w:val="22"/>
          <w:szCs w:val="22"/>
        </w:rPr>
        <w:t>ies</w:t>
      </w:r>
      <w:r w:rsidR="006E1F6D" w:rsidRPr="007222F3">
        <w:rPr>
          <w:rFonts w:ascii="Arial" w:hAnsi="Arial"/>
          <w:sz w:val="22"/>
          <w:szCs w:val="22"/>
        </w:rPr>
        <w:t xml:space="preserve"> as presented in separate financial statements</w:t>
      </w:r>
      <w:r w:rsidR="00EA7DF3" w:rsidRPr="007222F3">
        <w:rPr>
          <w:rFonts w:ascii="Arial" w:hAnsi="Arial"/>
          <w:sz w:val="22"/>
          <w:szCs w:val="22"/>
        </w:rPr>
        <w:t xml:space="preserve"> </w:t>
      </w:r>
      <w:r w:rsidR="00695746" w:rsidRPr="007222F3">
        <w:rPr>
          <w:rFonts w:ascii="Arial" w:hAnsi="Arial"/>
          <w:sz w:val="22"/>
          <w:szCs w:val="22"/>
        </w:rPr>
        <w:t>are</w:t>
      </w:r>
      <w:r w:rsidR="006E1F6D" w:rsidRPr="007222F3">
        <w:rPr>
          <w:rFonts w:ascii="Arial" w:hAnsi="Arial"/>
          <w:sz w:val="22"/>
          <w:szCs w:val="22"/>
        </w:rPr>
        <w:t xml:space="preserve"> as follows:</w:t>
      </w:r>
    </w:p>
    <w:p w:rsidR="00812706" w:rsidRPr="005F5E1B" w:rsidRDefault="00812706" w:rsidP="007E51E0">
      <w:pPr>
        <w:tabs>
          <w:tab w:val="left" w:pos="900"/>
          <w:tab w:val="left" w:pos="2160"/>
          <w:tab w:val="left" w:pos="2880"/>
        </w:tabs>
        <w:spacing w:line="340" w:lineRule="exact"/>
        <w:ind w:left="547" w:right="-241" w:hanging="547"/>
        <w:jc w:val="right"/>
        <w:rPr>
          <w:rFonts w:ascii="Arial" w:hAnsi="Arial" w:cs="Arial"/>
          <w:sz w:val="14"/>
          <w:szCs w:val="14"/>
          <w:cs/>
        </w:rPr>
      </w:pPr>
      <w:r w:rsidRPr="005F5E1B">
        <w:rPr>
          <w:rFonts w:ascii="Arial" w:hAnsi="Arial" w:cs="Arial"/>
          <w:sz w:val="14"/>
          <w:szCs w:val="14"/>
          <w:cs/>
        </w:rPr>
        <w:t xml:space="preserve"> (</w:t>
      </w:r>
      <w:r w:rsidRPr="005F5E1B">
        <w:rPr>
          <w:rFonts w:ascii="Arial" w:hAnsi="Arial" w:cs="Arial"/>
          <w:sz w:val="14"/>
          <w:szCs w:val="14"/>
        </w:rPr>
        <w:t>Unit: Thousand Baht</w:t>
      </w:r>
      <w:r w:rsidRPr="005F5E1B">
        <w:rPr>
          <w:rFonts w:ascii="Arial" w:hAnsi="Arial" w:cs="Arial"/>
          <w:sz w:val="14"/>
          <w:szCs w:val="14"/>
          <w:cs/>
        </w:rPr>
        <w:t>)</w:t>
      </w:r>
    </w:p>
    <w:tbl>
      <w:tblPr>
        <w:tblW w:w="9270" w:type="dxa"/>
        <w:tblInd w:w="450" w:type="dxa"/>
        <w:tblLayout w:type="fixed"/>
        <w:tblLook w:val="0000" w:firstRow="0" w:lastRow="0" w:firstColumn="0" w:lastColumn="0" w:noHBand="0" w:noVBand="0"/>
      </w:tblPr>
      <w:tblGrid>
        <w:gridCol w:w="2610"/>
        <w:gridCol w:w="1350"/>
        <w:gridCol w:w="1350"/>
        <w:gridCol w:w="990"/>
        <w:gridCol w:w="990"/>
        <w:gridCol w:w="990"/>
        <w:gridCol w:w="990"/>
      </w:tblGrid>
      <w:tr w:rsidR="00812706" w:rsidRPr="005F5E1B" w:rsidTr="00605A3E">
        <w:trPr>
          <w:trHeight w:val="234"/>
        </w:trPr>
        <w:tc>
          <w:tcPr>
            <w:tcW w:w="2610" w:type="dxa"/>
            <w:tcBorders>
              <w:top w:val="nil"/>
              <w:left w:val="nil"/>
              <w:bottom w:val="nil"/>
              <w:right w:val="nil"/>
            </w:tcBorders>
            <w:vAlign w:val="bottom"/>
          </w:tcPr>
          <w:p w:rsidR="00812706" w:rsidRPr="005F5E1B" w:rsidRDefault="00812706" w:rsidP="00A50D04">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Company’s name</w:t>
            </w:r>
          </w:p>
        </w:tc>
        <w:tc>
          <w:tcPr>
            <w:tcW w:w="2700" w:type="dxa"/>
            <w:gridSpan w:val="2"/>
            <w:tcBorders>
              <w:top w:val="nil"/>
              <w:left w:val="nil"/>
              <w:bottom w:val="nil"/>
              <w:right w:val="nil"/>
            </w:tcBorders>
            <w:vAlign w:val="bottom"/>
          </w:tcPr>
          <w:p w:rsidR="00812706" w:rsidRPr="005F5E1B" w:rsidRDefault="00812706" w:rsidP="00A50D04">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Paid-up capital</w:t>
            </w:r>
          </w:p>
        </w:tc>
        <w:tc>
          <w:tcPr>
            <w:tcW w:w="1980" w:type="dxa"/>
            <w:gridSpan w:val="2"/>
            <w:tcBorders>
              <w:top w:val="nil"/>
              <w:left w:val="nil"/>
              <w:bottom w:val="nil"/>
              <w:right w:val="nil"/>
            </w:tcBorders>
            <w:vAlign w:val="bottom"/>
          </w:tcPr>
          <w:p w:rsidR="00812706" w:rsidRPr="005F5E1B" w:rsidRDefault="00812706" w:rsidP="00A50D04">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Shareholding percentage</w:t>
            </w:r>
          </w:p>
        </w:tc>
        <w:tc>
          <w:tcPr>
            <w:tcW w:w="1980" w:type="dxa"/>
            <w:gridSpan w:val="2"/>
            <w:tcBorders>
              <w:top w:val="nil"/>
              <w:left w:val="nil"/>
              <w:bottom w:val="nil"/>
              <w:right w:val="nil"/>
            </w:tcBorders>
            <w:vAlign w:val="bottom"/>
          </w:tcPr>
          <w:p w:rsidR="00812706" w:rsidRPr="005F5E1B" w:rsidRDefault="00812706" w:rsidP="00A50D04">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Cost</w:t>
            </w:r>
          </w:p>
        </w:tc>
      </w:tr>
      <w:tr w:rsidR="00812706" w:rsidRPr="005F5E1B" w:rsidTr="00605A3E">
        <w:tc>
          <w:tcPr>
            <w:tcW w:w="2610" w:type="dxa"/>
            <w:tcBorders>
              <w:top w:val="nil"/>
              <w:left w:val="nil"/>
              <w:bottom w:val="nil"/>
              <w:right w:val="nil"/>
            </w:tcBorders>
          </w:tcPr>
          <w:p w:rsidR="00812706" w:rsidRPr="005F5E1B" w:rsidRDefault="00812706" w:rsidP="00A50D04">
            <w:pPr>
              <w:tabs>
                <w:tab w:val="left" w:pos="1572"/>
              </w:tabs>
              <w:spacing w:line="300" w:lineRule="exact"/>
              <w:jc w:val="center"/>
              <w:rPr>
                <w:rFonts w:ascii="Arial" w:hAnsi="Arial" w:cs="Arial"/>
                <w:sz w:val="14"/>
                <w:szCs w:val="14"/>
                <w:cs/>
              </w:rPr>
            </w:pPr>
          </w:p>
        </w:tc>
        <w:tc>
          <w:tcPr>
            <w:tcW w:w="1350" w:type="dxa"/>
            <w:tcBorders>
              <w:top w:val="nil"/>
              <w:left w:val="nil"/>
              <w:bottom w:val="nil"/>
              <w:right w:val="nil"/>
            </w:tcBorders>
          </w:tcPr>
          <w:p w:rsidR="00812706" w:rsidRPr="005F5E1B" w:rsidRDefault="004025CC" w:rsidP="00A50D04">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2020</w:t>
            </w:r>
          </w:p>
        </w:tc>
        <w:tc>
          <w:tcPr>
            <w:tcW w:w="1350" w:type="dxa"/>
            <w:tcBorders>
              <w:top w:val="nil"/>
              <w:left w:val="nil"/>
              <w:bottom w:val="nil"/>
              <w:right w:val="nil"/>
            </w:tcBorders>
          </w:tcPr>
          <w:p w:rsidR="00812706" w:rsidRPr="005F5E1B" w:rsidRDefault="006E61D0" w:rsidP="00A50D04">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2019</w:t>
            </w:r>
          </w:p>
        </w:tc>
        <w:tc>
          <w:tcPr>
            <w:tcW w:w="990" w:type="dxa"/>
            <w:tcBorders>
              <w:top w:val="nil"/>
              <w:left w:val="nil"/>
              <w:bottom w:val="nil"/>
              <w:right w:val="nil"/>
            </w:tcBorders>
          </w:tcPr>
          <w:p w:rsidR="00812706" w:rsidRPr="005F5E1B" w:rsidRDefault="004025CC" w:rsidP="00A50D04">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2020</w:t>
            </w:r>
          </w:p>
        </w:tc>
        <w:tc>
          <w:tcPr>
            <w:tcW w:w="990" w:type="dxa"/>
            <w:tcBorders>
              <w:top w:val="nil"/>
              <w:left w:val="nil"/>
              <w:bottom w:val="nil"/>
              <w:right w:val="nil"/>
            </w:tcBorders>
          </w:tcPr>
          <w:p w:rsidR="00812706" w:rsidRPr="005F5E1B" w:rsidRDefault="006E61D0" w:rsidP="00A50D04">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2019</w:t>
            </w:r>
          </w:p>
        </w:tc>
        <w:tc>
          <w:tcPr>
            <w:tcW w:w="990" w:type="dxa"/>
            <w:tcBorders>
              <w:top w:val="nil"/>
              <w:left w:val="nil"/>
              <w:bottom w:val="nil"/>
              <w:right w:val="nil"/>
            </w:tcBorders>
          </w:tcPr>
          <w:p w:rsidR="00812706" w:rsidRPr="005F5E1B" w:rsidRDefault="004025CC" w:rsidP="00A50D04">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2020</w:t>
            </w:r>
          </w:p>
        </w:tc>
        <w:tc>
          <w:tcPr>
            <w:tcW w:w="990" w:type="dxa"/>
            <w:tcBorders>
              <w:top w:val="nil"/>
              <w:left w:val="nil"/>
              <w:bottom w:val="nil"/>
              <w:right w:val="nil"/>
            </w:tcBorders>
          </w:tcPr>
          <w:p w:rsidR="00812706" w:rsidRPr="005F5E1B" w:rsidRDefault="006E61D0" w:rsidP="00A50D04">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2019</w:t>
            </w:r>
          </w:p>
        </w:tc>
      </w:tr>
      <w:tr w:rsidR="00812706" w:rsidRPr="005F5E1B" w:rsidTr="00605A3E">
        <w:tc>
          <w:tcPr>
            <w:tcW w:w="2610" w:type="dxa"/>
            <w:tcBorders>
              <w:top w:val="nil"/>
              <w:left w:val="nil"/>
              <w:bottom w:val="nil"/>
              <w:right w:val="nil"/>
            </w:tcBorders>
          </w:tcPr>
          <w:p w:rsidR="00812706" w:rsidRPr="005F5E1B" w:rsidRDefault="00812706" w:rsidP="00A50D04">
            <w:pPr>
              <w:spacing w:line="300" w:lineRule="exact"/>
              <w:ind w:left="-18"/>
              <w:jc w:val="center"/>
              <w:rPr>
                <w:rFonts w:ascii="Arial" w:hAnsi="Arial" w:cs="Arial"/>
                <w:sz w:val="14"/>
                <w:szCs w:val="14"/>
                <w:cs/>
              </w:rPr>
            </w:pPr>
          </w:p>
        </w:tc>
        <w:tc>
          <w:tcPr>
            <w:tcW w:w="135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cs/>
              </w:rPr>
            </w:pPr>
          </w:p>
        </w:tc>
        <w:tc>
          <w:tcPr>
            <w:tcW w:w="135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rPr>
            </w:pPr>
          </w:p>
        </w:tc>
      </w:tr>
      <w:tr w:rsidR="00812706" w:rsidRPr="005F5E1B" w:rsidTr="00605A3E">
        <w:tc>
          <w:tcPr>
            <w:tcW w:w="3960" w:type="dxa"/>
            <w:gridSpan w:val="2"/>
            <w:tcBorders>
              <w:top w:val="nil"/>
              <w:left w:val="nil"/>
              <w:bottom w:val="nil"/>
              <w:right w:val="nil"/>
            </w:tcBorders>
          </w:tcPr>
          <w:p w:rsidR="00812706" w:rsidRPr="005F5E1B" w:rsidRDefault="00812706" w:rsidP="00A50D04">
            <w:pPr>
              <w:tabs>
                <w:tab w:val="right" w:pos="7200"/>
                <w:tab w:val="right" w:pos="8540"/>
              </w:tabs>
              <w:spacing w:line="300" w:lineRule="exact"/>
              <w:rPr>
                <w:rFonts w:ascii="Arial" w:hAnsi="Arial" w:cs="Arial"/>
                <w:sz w:val="14"/>
                <w:szCs w:val="14"/>
                <w:u w:val="single"/>
                <w:cs/>
              </w:rPr>
            </w:pPr>
            <w:r w:rsidRPr="005F5E1B">
              <w:rPr>
                <w:rFonts w:ascii="Arial" w:hAnsi="Arial" w:cs="Arial"/>
                <w:sz w:val="14"/>
                <w:szCs w:val="14"/>
                <w:u w:val="single"/>
              </w:rPr>
              <w:t>Subsidiaries which are directly held by the Company</w:t>
            </w:r>
          </w:p>
        </w:tc>
        <w:tc>
          <w:tcPr>
            <w:tcW w:w="135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812706" w:rsidRPr="005F5E1B" w:rsidRDefault="00812706" w:rsidP="00A50D04">
            <w:pPr>
              <w:tabs>
                <w:tab w:val="right" w:pos="7200"/>
                <w:tab w:val="right" w:pos="8540"/>
              </w:tabs>
              <w:spacing w:line="300" w:lineRule="exact"/>
              <w:jc w:val="center"/>
              <w:rPr>
                <w:rFonts w:ascii="Arial" w:hAnsi="Arial" w:cs="Arial"/>
                <w:sz w:val="14"/>
                <w:szCs w:val="14"/>
                <w:u w:val="single"/>
              </w:rPr>
            </w:pPr>
          </w:p>
        </w:tc>
      </w:tr>
      <w:tr w:rsidR="008D6521" w:rsidRPr="005F5E1B" w:rsidTr="00605A3E">
        <w:tc>
          <w:tcPr>
            <w:tcW w:w="2610" w:type="dxa"/>
            <w:tcBorders>
              <w:top w:val="nil"/>
              <w:left w:val="nil"/>
              <w:bottom w:val="nil"/>
              <w:right w:val="nil"/>
            </w:tcBorders>
          </w:tcPr>
          <w:p w:rsidR="008D6521" w:rsidRPr="005F5E1B" w:rsidRDefault="008D6521" w:rsidP="008D6521">
            <w:pPr>
              <w:spacing w:line="300" w:lineRule="exact"/>
              <w:ind w:left="162" w:right="-108" w:hanging="180"/>
              <w:rPr>
                <w:rFonts w:ascii="Arial" w:hAnsi="Arial" w:cs="Arial"/>
                <w:sz w:val="14"/>
                <w:szCs w:val="14"/>
              </w:rPr>
            </w:pPr>
            <w:r w:rsidRPr="005F5E1B">
              <w:rPr>
                <w:rFonts w:ascii="Arial" w:hAnsi="Arial" w:cs="Arial"/>
                <w:sz w:val="14"/>
                <w:szCs w:val="14"/>
              </w:rPr>
              <w:t>NCL Inter Logistics (S) Pte. Ltd.</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 xml:space="preserve">SGD </w:t>
            </w:r>
            <w:r>
              <w:rPr>
                <w:rFonts w:ascii="Arial" w:hAnsi="Arial" w:cs="Arial"/>
                <w:sz w:val="14"/>
                <w:szCs w:val="14"/>
              </w:rPr>
              <w:t>4.3</w:t>
            </w:r>
            <w:r w:rsidRPr="005F5E1B">
              <w:rPr>
                <w:rFonts w:ascii="Arial" w:hAnsi="Arial" w:cs="Arial"/>
                <w:sz w:val="14"/>
                <w:szCs w:val="14"/>
              </w:rPr>
              <w:t xml:space="preserve"> million</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 xml:space="preserve">SGD </w:t>
            </w:r>
            <w:r>
              <w:rPr>
                <w:rFonts w:ascii="Arial" w:hAnsi="Arial" w:cs="Arial"/>
                <w:sz w:val="14"/>
                <w:szCs w:val="14"/>
              </w:rPr>
              <w:t>2.9</w:t>
            </w:r>
            <w:r w:rsidRPr="005F5E1B">
              <w:rPr>
                <w:rFonts w:ascii="Arial" w:hAnsi="Arial" w:cs="Arial"/>
                <w:sz w:val="14"/>
                <w:szCs w:val="14"/>
              </w:rPr>
              <w:t xml:space="preserve"> million</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r>
              <w:rPr>
                <w:rFonts w:ascii="Arial" w:hAnsi="Arial" w:cs="Arial"/>
                <w:sz w:val="14"/>
                <w:szCs w:val="14"/>
              </w:rPr>
              <w:t>101,331</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r>
              <w:rPr>
                <w:rFonts w:ascii="Arial" w:hAnsi="Arial" w:cs="Arial"/>
                <w:sz w:val="14"/>
                <w:szCs w:val="14"/>
              </w:rPr>
              <w:t>68,435</w:t>
            </w:r>
          </w:p>
        </w:tc>
      </w:tr>
      <w:tr w:rsidR="008D6521" w:rsidRPr="005F5E1B" w:rsidTr="00605A3E">
        <w:tc>
          <w:tcPr>
            <w:tcW w:w="2610" w:type="dxa"/>
            <w:tcBorders>
              <w:top w:val="nil"/>
              <w:left w:val="nil"/>
              <w:bottom w:val="nil"/>
              <w:right w:val="nil"/>
            </w:tcBorders>
          </w:tcPr>
          <w:p w:rsidR="008D6521" w:rsidRPr="005F5E1B" w:rsidRDefault="008D6521" w:rsidP="008D6521">
            <w:pPr>
              <w:spacing w:line="300" w:lineRule="exact"/>
              <w:ind w:left="162" w:hanging="180"/>
              <w:rPr>
                <w:rFonts w:ascii="Arial" w:hAnsi="Arial" w:cs="Arial"/>
                <w:sz w:val="14"/>
                <w:szCs w:val="14"/>
              </w:rPr>
            </w:pPr>
            <w:r w:rsidRPr="005F5E1B">
              <w:rPr>
                <w:rFonts w:ascii="Arial" w:hAnsi="Arial" w:cs="Arial"/>
                <w:sz w:val="14"/>
                <w:szCs w:val="14"/>
              </w:rPr>
              <w:t>Grace Water Med Co., Ltd.</w:t>
            </w:r>
          </w:p>
        </w:tc>
        <w:tc>
          <w:tcPr>
            <w:tcW w:w="1350" w:type="dxa"/>
            <w:tcBorders>
              <w:top w:val="nil"/>
              <w:left w:val="nil"/>
              <w:bottom w:val="nil"/>
              <w:right w:val="nil"/>
            </w:tcBorders>
            <w:vAlign w:val="bottom"/>
          </w:tcPr>
          <w:p w:rsidR="008D6521" w:rsidRPr="005F5E1B" w:rsidRDefault="008D6521" w:rsidP="008D6521">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40.0 million</w:t>
            </w:r>
          </w:p>
        </w:tc>
        <w:tc>
          <w:tcPr>
            <w:tcW w:w="1350" w:type="dxa"/>
            <w:tcBorders>
              <w:top w:val="nil"/>
              <w:left w:val="nil"/>
              <w:bottom w:val="nil"/>
              <w:right w:val="nil"/>
            </w:tcBorders>
            <w:vAlign w:val="bottom"/>
          </w:tcPr>
          <w:p w:rsidR="008D6521" w:rsidRPr="005F5E1B" w:rsidRDefault="008D6521" w:rsidP="008D6521">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40.0 million</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r>
              <w:rPr>
                <w:rFonts w:ascii="Arial" w:hAnsi="Arial" w:cs="Arial"/>
                <w:sz w:val="14"/>
                <w:szCs w:val="14"/>
              </w:rPr>
              <w:t>22,788</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r>
              <w:rPr>
                <w:rFonts w:ascii="Arial" w:hAnsi="Arial" w:cs="Arial"/>
                <w:sz w:val="14"/>
                <w:szCs w:val="14"/>
              </w:rPr>
              <w:t>22,788</w:t>
            </w:r>
          </w:p>
        </w:tc>
      </w:tr>
      <w:tr w:rsidR="00AE2891" w:rsidRPr="005F5E1B" w:rsidTr="00605A3E">
        <w:tc>
          <w:tcPr>
            <w:tcW w:w="8280" w:type="dxa"/>
            <w:gridSpan w:val="6"/>
            <w:tcBorders>
              <w:top w:val="nil"/>
              <w:left w:val="nil"/>
              <w:bottom w:val="nil"/>
              <w:right w:val="nil"/>
            </w:tcBorders>
          </w:tcPr>
          <w:p w:rsidR="00AE2891" w:rsidRPr="005F5E1B" w:rsidRDefault="00AE2891" w:rsidP="00AE2891">
            <w:pPr>
              <w:tabs>
                <w:tab w:val="decimal" w:pos="813"/>
              </w:tabs>
              <w:spacing w:line="300" w:lineRule="exact"/>
              <w:ind w:right="6"/>
              <w:rPr>
                <w:rFonts w:ascii="Arial" w:hAnsi="Arial" w:cs="Arial"/>
                <w:sz w:val="14"/>
                <w:szCs w:val="14"/>
                <w:u w:val="single"/>
                <w:cs/>
              </w:rPr>
            </w:pPr>
            <w:r w:rsidRPr="005F5E1B">
              <w:rPr>
                <w:rFonts w:ascii="Arial" w:hAnsi="Arial" w:cs="Arial"/>
                <w:sz w:val="14"/>
                <w:szCs w:val="14"/>
                <w:u w:val="single"/>
              </w:rPr>
              <w:t>Subsidiaries which are held by NCL Inter Logistics (S) Pte. Ltd.</w:t>
            </w:r>
            <w:r w:rsidRPr="005F5E1B">
              <w:rPr>
                <w:rFonts w:ascii="Arial" w:hAnsi="Arial" w:cs="Arial"/>
                <w:sz w:val="14"/>
                <w:szCs w:val="14"/>
              </w:rPr>
              <w:t xml:space="preserve"> </w:t>
            </w:r>
          </w:p>
        </w:tc>
        <w:tc>
          <w:tcPr>
            <w:tcW w:w="990" w:type="dxa"/>
            <w:tcBorders>
              <w:top w:val="nil"/>
              <w:left w:val="nil"/>
              <w:bottom w:val="nil"/>
              <w:right w:val="nil"/>
            </w:tcBorders>
          </w:tcPr>
          <w:p w:rsidR="00AE2891" w:rsidRPr="005F5E1B" w:rsidRDefault="00AE2891" w:rsidP="00AE2891">
            <w:pPr>
              <w:tabs>
                <w:tab w:val="decimal" w:pos="747"/>
              </w:tabs>
              <w:spacing w:line="300" w:lineRule="exact"/>
              <w:ind w:right="6"/>
              <w:rPr>
                <w:rFonts w:ascii="Arial" w:hAnsi="Arial" w:cs="Arial"/>
                <w:sz w:val="14"/>
                <w:szCs w:val="14"/>
                <w:cs/>
              </w:rPr>
            </w:pPr>
          </w:p>
        </w:tc>
      </w:tr>
      <w:tr w:rsidR="008D6521" w:rsidRPr="005F5E1B" w:rsidTr="00605A3E">
        <w:tc>
          <w:tcPr>
            <w:tcW w:w="2610" w:type="dxa"/>
            <w:tcBorders>
              <w:top w:val="nil"/>
              <w:left w:val="nil"/>
              <w:bottom w:val="nil"/>
              <w:right w:val="nil"/>
            </w:tcBorders>
          </w:tcPr>
          <w:p w:rsidR="008D6521" w:rsidRPr="005F5E1B" w:rsidRDefault="008D6521" w:rsidP="008D6521">
            <w:pPr>
              <w:spacing w:line="300" w:lineRule="exact"/>
              <w:ind w:left="162" w:hanging="180"/>
              <w:rPr>
                <w:rFonts w:ascii="Arial" w:hAnsi="Arial" w:cs="Arial"/>
                <w:sz w:val="14"/>
                <w:szCs w:val="14"/>
              </w:rPr>
            </w:pPr>
            <w:r w:rsidRPr="005F5E1B">
              <w:rPr>
                <w:rFonts w:ascii="Arial" w:hAnsi="Arial" w:cs="Arial"/>
                <w:sz w:val="14"/>
                <w:szCs w:val="14"/>
              </w:rPr>
              <w:t>NCL International Logistics USA Inc.</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USD 0.1 million</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USD 0.1 million</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cs/>
              </w:rPr>
            </w:pPr>
            <w:r>
              <w:rPr>
                <w:rFonts w:ascii="Arial" w:hAnsi="Arial" w:cs="Arial"/>
                <w:sz w:val="14"/>
                <w:szCs w:val="14"/>
              </w:rPr>
              <w:t>100.00</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cs/>
              </w:rPr>
            </w:pPr>
            <w:r>
              <w:rPr>
                <w:rFonts w:ascii="Arial" w:hAnsi="Arial" w:cs="Arial"/>
                <w:sz w:val="14"/>
                <w:szCs w:val="14"/>
              </w:rPr>
              <w:t>100.00</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8D6521" w:rsidRPr="005F5E1B" w:rsidTr="00605A3E">
        <w:tc>
          <w:tcPr>
            <w:tcW w:w="2610" w:type="dxa"/>
            <w:tcBorders>
              <w:top w:val="nil"/>
              <w:left w:val="nil"/>
              <w:bottom w:val="nil"/>
              <w:right w:val="nil"/>
            </w:tcBorders>
          </w:tcPr>
          <w:p w:rsidR="008D6521" w:rsidRPr="005F5E1B" w:rsidRDefault="008D6521" w:rsidP="008D6521">
            <w:pPr>
              <w:spacing w:line="300" w:lineRule="exact"/>
              <w:ind w:left="162" w:hanging="180"/>
              <w:rPr>
                <w:rFonts w:ascii="Arial" w:hAnsi="Arial" w:cs="Arial"/>
                <w:sz w:val="14"/>
                <w:szCs w:val="14"/>
              </w:rPr>
            </w:pPr>
            <w:r w:rsidRPr="005F5E1B">
              <w:rPr>
                <w:rFonts w:ascii="Arial" w:hAnsi="Arial" w:cs="Arial"/>
                <w:sz w:val="14"/>
                <w:szCs w:val="14"/>
              </w:rPr>
              <w:t>Qingdao National Container Line</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p>
        </w:tc>
      </w:tr>
      <w:tr w:rsidR="008D6521" w:rsidRPr="005F5E1B" w:rsidTr="00605A3E">
        <w:tc>
          <w:tcPr>
            <w:tcW w:w="2610" w:type="dxa"/>
            <w:tcBorders>
              <w:top w:val="nil"/>
              <w:left w:val="nil"/>
              <w:bottom w:val="nil"/>
              <w:right w:val="nil"/>
            </w:tcBorders>
          </w:tcPr>
          <w:p w:rsidR="008D6521" w:rsidRPr="005F5E1B" w:rsidRDefault="008D6521" w:rsidP="008D6521">
            <w:pPr>
              <w:spacing w:line="300" w:lineRule="exact"/>
              <w:ind w:left="162" w:hanging="180"/>
              <w:rPr>
                <w:rFonts w:ascii="Arial" w:hAnsi="Arial" w:cs="Arial"/>
                <w:sz w:val="14"/>
                <w:szCs w:val="14"/>
              </w:rPr>
            </w:pPr>
            <w:r w:rsidRPr="005F5E1B">
              <w:rPr>
                <w:rFonts w:ascii="Arial" w:hAnsi="Arial" w:cs="Arial"/>
                <w:sz w:val="14"/>
                <w:szCs w:val="14"/>
              </w:rPr>
              <w:t xml:space="preserve">   Co., Ltd.</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0.8</w:t>
            </w:r>
            <w:r w:rsidRPr="005F5E1B">
              <w:rPr>
                <w:rFonts w:ascii="Arial" w:hAnsi="Arial" w:cs="Arial"/>
                <w:sz w:val="14"/>
                <w:szCs w:val="14"/>
              </w:rPr>
              <w:t xml:space="preserve"> million</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0.8</w:t>
            </w:r>
            <w:r w:rsidRPr="005F5E1B">
              <w:rPr>
                <w:rFonts w:ascii="Arial" w:hAnsi="Arial" w:cs="Arial"/>
                <w:sz w:val="14"/>
                <w:szCs w:val="14"/>
              </w:rPr>
              <w:t xml:space="preserve"> million</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8D6521" w:rsidRPr="005F5E1B" w:rsidTr="00605A3E">
        <w:tc>
          <w:tcPr>
            <w:tcW w:w="2610" w:type="dxa"/>
            <w:tcBorders>
              <w:top w:val="nil"/>
              <w:left w:val="nil"/>
              <w:bottom w:val="nil"/>
              <w:right w:val="nil"/>
            </w:tcBorders>
          </w:tcPr>
          <w:p w:rsidR="008D6521" w:rsidRPr="005F5E1B" w:rsidRDefault="008D6521" w:rsidP="008D6521">
            <w:pPr>
              <w:spacing w:line="300" w:lineRule="exact"/>
              <w:ind w:left="162" w:hanging="180"/>
              <w:rPr>
                <w:rFonts w:ascii="Arial" w:hAnsi="Arial" w:cs="Arial"/>
                <w:sz w:val="14"/>
                <w:szCs w:val="14"/>
              </w:rPr>
            </w:pPr>
            <w:r w:rsidRPr="005F5E1B">
              <w:rPr>
                <w:rFonts w:ascii="Arial" w:hAnsi="Arial" w:cs="Arial"/>
                <w:sz w:val="14"/>
                <w:szCs w:val="14"/>
              </w:rPr>
              <w:t>LG Container Line Pte. Ltd.</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SGD </w:t>
            </w:r>
            <w:r>
              <w:rPr>
                <w:rFonts w:ascii="Arial" w:hAnsi="Arial" w:cs="Arial"/>
                <w:sz w:val="14"/>
                <w:szCs w:val="14"/>
              </w:rPr>
              <w:t>2.7</w:t>
            </w:r>
            <w:r w:rsidRPr="005F5E1B">
              <w:rPr>
                <w:rFonts w:ascii="Arial" w:hAnsi="Arial" w:cs="Arial"/>
                <w:sz w:val="14"/>
                <w:szCs w:val="14"/>
              </w:rPr>
              <w:t xml:space="preserve"> million</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SGD </w:t>
            </w:r>
            <w:r>
              <w:rPr>
                <w:rFonts w:ascii="Arial" w:hAnsi="Arial" w:cs="Arial"/>
                <w:sz w:val="14"/>
                <w:szCs w:val="14"/>
              </w:rPr>
              <w:t>1.3</w:t>
            </w:r>
            <w:r w:rsidRPr="005F5E1B">
              <w:rPr>
                <w:rFonts w:ascii="Arial" w:hAnsi="Arial" w:cs="Arial"/>
                <w:sz w:val="14"/>
                <w:szCs w:val="14"/>
              </w:rPr>
              <w:t xml:space="preserve"> million</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r>
              <w:rPr>
                <w:rFonts w:ascii="Arial" w:hAnsi="Arial" w:cs="Arial"/>
                <w:sz w:val="14"/>
                <w:szCs w:val="14"/>
              </w:rPr>
              <w:t>-</w:t>
            </w:r>
          </w:p>
        </w:tc>
      </w:tr>
      <w:tr w:rsidR="008D6521" w:rsidRPr="005F5E1B" w:rsidTr="00F67DCA">
        <w:tc>
          <w:tcPr>
            <w:tcW w:w="2610" w:type="dxa"/>
            <w:tcBorders>
              <w:top w:val="nil"/>
              <w:left w:val="nil"/>
              <w:bottom w:val="nil"/>
              <w:right w:val="nil"/>
            </w:tcBorders>
          </w:tcPr>
          <w:p w:rsidR="008D6521" w:rsidRPr="005F5E1B" w:rsidRDefault="008D6521" w:rsidP="008D6521">
            <w:pPr>
              <w:spacing w:line="300" w:lineRule="exact"/>
              <w:ind w:left="162" w:hanging="180"/>
              <w:rPr>
                <w:rFonts w:ascii="Arial" w:hAnsi="Arial" w:cs="Arial"/>
                <w:sz w:val="14"/>
                <w:szCs w:val="14"/>
              </w:rPr>
            </w:pPr>
            <w:r>
              <w:rPr>
                <w:rFonts w:ascii="Arial" w:hAnsi="Arial" w:cs="Arial"/>
                <w:sz w:val="14"/>
                <w:szCs w:val="14"/>
              </w:rPr>
              <w:t>Ningbo NCL Inter Logistics Co., Ltd.</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r>
              <w:rPr>
                <w:rFonts w:ascii="Arial" w:hAnsi="Arial" w:cs="Arial"/>
                <w:sz w:val="14"/>
                <w:szCs w:val="14"/>
              </w:rPr>
              <w:t>CNY 1.4 million</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r>
              <w:rPr>
                <w:rFonts w:ascii="Arial" w:hAnsi="Arial" w:cs="Arial"/>
                <w:sz w:val="14"/>
                <w:szCs w:val="14"/>
              </w:rPr>
              <w:t>CNY 1.4 million</w:t>
            </w:r>
          </w:p>
        </w:tc>
        <w:tc>
          <w:tcPr>
            <w:tcW w:w="990" w:type="dxa"/>
            <w:tcBorders>
              <w:top w:val="nil"/>
              <w:left w:val="nil"/>
              <w:bottom w:val="nil"/>
              <w:right w:val="nil"/>
            </w:tcBorders>
          </w:tcPr>
          <w:p w:rsidR="008D6521" w:rsidRDefault="008D6521" w:rsidP="008D6521">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D6521" w:rsidRDefault="008D6521" w:rsidP="008D6521">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D6521" w:rsidRDefault="008D6521" w:rsidP="008D6521">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D6521" w:rsidRDefault="008D6521" w:rsidP="008D6521">
            <w:pPr>
              <w:tabs>
                <w:tab w:val="decimal" w:pos="747"/>
              </w:tabs>
              <w:spacing w:line="300" w:lineRule="exact"/>
              <w:ind w:right="6"/>
              <w:rPr>
                <w:rFonts w:ascii="Arial" w:hAnsi="Arial" w:cs="Arial"/>
                <w:sz w:val="14"/>
                <w:szCs w:val="14"/>
              </w:rPr>
            </w:pPr>
            <w:r>
              <w:rPr>
                <w:rFonts w:ascii="Arial" w:hAnsi="Arial" w:cs="Arial"/>
                <w:sz w:val="14"/>
                <w:szCs w:val="14"/>
              </w:rPr>
              <w:t>-</w:t>
            </w:r>
          </w:p>
        </w:tc>
      </w:tr>
      <w:tr w:rsidR="008D6521" w:rsidRPr="005F5E1B" w:rsidTr="006771B5">
        <w:trPr>
          <w:gridAfter w:val="2"/>
          <w:wAfter w:w="1980" w:type="dxa"/>
        </w:trPr>
        <w:tc>
          <w:tcPr>
            <w:tcW w:w="2610" w:type="dxa"/>
            <w:tcBorders>
              <w:top w:val="nil"/>
              <w:left w:val="nil"/>
              <w:bottom w:val="nil"/>
              <w:right w:val="nil"/>
            </w:tcBorders>
          </w:tcPr>
          <w:p w:rsidR="008D6521" w:rsidRPr="005F5E1B" w:rsidRDefault="008D6521" w:rsidP="008D6521">
            <w:pPr>
              <w:spacing w:line="300" w:lineRule="exact"/>
              <w:ind w:left="162" w:hanging="180"/>
              <w:rPr>
                <w:rFonts w:ascii="Arial" w:hAnsi="Arial" w:cs="Arial"/>
                <w:sz w:val="14"/>
                <w:szCs w:val="14"/>
              </w:rPr>
            </w:pPr>
            <w:r w:rsidRPr="005F5E1B">
              <w:rPr>
                <w:rFonts w:ascii="Arial" w:hAnsi="Arial" w:cs="Arial"/>
                <w:sz w:val="14"/>
                <w:szCs w:val="14"/>
              </w:rPr>
              <w:t>NCL Inter Logistics Vietnam Co., Ltd.</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 xml:space="preserve">VND </w:t>
            </w:r>
            <w:r>
              <w:rPr>
                <w:rFonts w:ascii="Arial" w:hAnsi="Arial" w:cs="Arial"/>
                <w:sz w:val="14"/>
                <w:szCs w:val="14"/>
              </w:rPr>
              <w:t>2,500.0</w:t>
            </w:r>
            <w:r w:rsidRPr="005F5E1B">
              <w:rPr>
                <w:rFonts w:ascii="Arial" w:hAnsi="Arial" w:cs="Arial"/>
                <w:sz w:val="14"/>
                <w:szCs w:val="14"/>
              </w:rPr>
              <w:t xml:space="preserve"> </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 xml:space="preserve">VND </w:t>
            </w:r>
            <w:r>
              <w:rPr>
                <w:rFonts w:ascii="Arial" w:hAnsi="Arial" w:cs="Arial"/>
                <w:sz w:val="14"/>
                <w:szCs w:val="14"/>
              </w:rPr>
              <w:t>2,500.0</w:t>
            </w:r>
            <w:r w:rsidRPr="005F5E1B">
              <w:rPr>
                <w:rFonts w:ascii="Arial" w:hAnsi="Arial" w:cs="Arial"/>
                <w:sz w:val="14"/>
                <w:szCs w:val="14"/>
              </w:rPr>
              <w:t xml:space="preserve"> </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p>
        </w:tc>
      </w:tr>
      <w:tr w:rsidR="008D6521" w:rsidRPr="005F5E1B" w:rsidTr="006771B5">
        <w:tc>
          <w:tcPr>
            <w:tcW w:w="2610" w:type="dxa"/>
            <w:tcBorders>
              <w:top w:val="nil"/>
              <w:left w:val="nil"/>
              <w:bottom w:val="nil"/>
              <w:right w:val="nil"/>
            </w:tcBorders>
          </w:tcPr>
          <w:p w:rsidR="008D6521" w:rsidRPr="005F5E1B" w:rsidRDefault="008D6521" w:rsidP="008D6521">
            <w:pPr>
              <w:spacing w:line="300" w:lineRule="exact"/>
              <w:ind w:left="162" w:hanging="180"/>
              <w:rPr>
                <w:rFonts w:ascii="Arial" w:hAnsi="Arial" w:cs="Arial"/>
                <w:sz w:val="14"/>
                <w:szCs w:val="14"/>
              </w:rPr>
            </w:pP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ab/>
              <w:t>million</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ab/>
              <w:t>million</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cs/>
              </w:rPr>
            </w:pPr>
            <w:r>
              <w:rPr>
                <w:rFonts w:ascii="Arial" w:hAnsi="Arial" w:cs="Arial"/>
                <w:sz w:val="14"/>
                <w:szCs w:val="14"/>
              </w:rPr>
              <w:t>49.00</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cs/>
              </w:rPr>
            </w:pPr>
            <w:r>
              <w:rPr>
                <w:rFonts w:ascii="Arial" w:hAnsi="Arial" w:cs="Arial"/>
                <w:sz w:val="14"/>
                <w:szCs w:val="14"/>
              </w:rPr>
              <w:t>49.00</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8D6521" w:rsidRPr="005F5E1B" w:rsidTr="00B55C0A">
        <w:tc>
          <w:tcPr>
            <w:tcW w:w="2610" w:type="dxa"/>
            <w:tcBorders>
              <w:top w:val="nil"/>
              <w:left w:val="nil"/>
              <w:bottom w:val="nil"/>
              <w:right w:val="nil"/>
            </w:tcBorders>
          </w:tcPr>
          <w:p w:rsidR="008D6521" w:rsidRDefault="008D6521" w:rsidP="008D6521">
            <w:pPr>
              <w:spacing w:line="300" w:lineRule="exact"/>
              <w:ind w:left="162" w:hanging="180"/>
              <w:rPr>
                <w:rFonts w:ascii="Arial" w:hAnsi="Arial" w:cs="Arial"/>
                <w:sz w:val="14"/>
                <w:szCs w:val="14"/>
              </w:rPr>
            </w:pPr>
            <w:r>
              <w:rPr>
                <w:rFonts w:ascii="Arial" w:hAnsi="Arial" w:cs="Arial"/>
                <w:sz w:val="14"/>
                <w:szCs w:val="14"/>
              </w:rPr>
              <w:t>NCL International Logistics</w:t>
            </w:r>
          </w:p>
        </w:tc>
        <w:tc>
          <w:tcPr>
            <w:tcW w:w="1350" w:type="dxa"/>
            <w:tcBorders>
              <w:top w:val="nil"/>
              <w:left w:val="nil"/>
              <w:bottom w:val="nil"/>
              <w:right w:val="nil"/>
            </w:tcBorders>
          </w:tcPr>
          <w:p w:rsidR="008D6521" w:rsidRDefault="008D6521" w:rsidP="008D6521">
            <w:pPr>
              <w:tabs>
                <w:tab w:val="right" w:pos="259"/>
                <w:tab w:val="left" w:pos="342"/>
              </w:tabs>
              <w:spacing w:line="300" w:lineRule="exact"/>
              <w:ind w:right="-108"/>
              <w:rPr>
                <w:rFonts w:ascii="Arial" w:hAnsi="Arial" w:cs="Arial"/>
                <w:sz w:val="14"/>
                <w:szCs w:val="14"/>
              </w:rPr>
            </w:pPr>
          </w:p>
        </w:tc>
        <w:tc>
          <w:tcPr>
            <w:tcW w:w="1350" w:type="dxa"/>
            <w:tcBorders>
              <w:top w:val="nil"/>
              <w:left w:val="nil"/>
              <w:bottom w:val="nil"/>
              <w:right w:val="nil"/>
            </w:tcBorders>
            <w:vAlign w:val="bottom"/>
          </w:tcPr>
          <w:p w:rsidR="008D6521" w:rsidRDefault="008D6521" w:rsidP="008D6521">
            <w:pPr>
              <w:tabs>
                <w:tab w:val="right" w:pos="259"/>
                <w:tab w:val="left" w:pos="342"/>
              </w:tabs>
              <w:spacing w:line="300" w:lineRule="exact"/>
              <w:ind w:right="-108"/>
              <w:jc w:val="center"/>
              <w:rPr>
                <w:rFonts w:ascii="Arial" w:hAnsi="Arial" w:cs="Arial"/>
                <w:sz w:val="14"/>
                <w:szCs w:val="14"/>
              </w:rPr>
            </w:pPr>
          </w:p>
        </w:tc>
        <w:tc>
          <w:tcPr>
            <w:tcW w:w="990" w:type="dxa"/>
            <w:tcBorders>
              <w:top w:val="nil"/>
              <w:left w:val="nil"/>
              <w:bottom w:val="nil"/>
              <w:right w:val="nil"/>
            </w:tcBorders>
          </w:tcPr>
          <w:p w:rsidR="008D6521" w:rsidRDefault="008D6521" w:rsidP="008D6521">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D6521" w:rsidRDefault="008D6521" w:rsidP="008D6521">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D6521" w:rsidRDefault="008D6521" w:rsidP="008D6521">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8D6521" w:rsidRDefault="008D6521" w:rsidP="008D6521">
            <w:pPr>
              <w:tabs>
                <w:tab w:val="decimal" w:pos="747"/>
              </w:tabs>
              <w:spacing w:line="300" w:lineRule="exact"/>
              <w:ind w:right="6"/>
              <w:rPr>
                <w:rFonts w:ascii="Arial" w:hAnsi="Arial" w:cs="Arial"/>
                <w:sz w:val="14"/>
                <w:szCs w:val="14"/>
              </w:rPr>
            </w:pPr>
          </w:p>
        </w:tc>
      </w:tr>
      <w:tr w:rsidR="008D6521" w:rsidRPr="005F5E1B" w:rsidTr="00F67DCA">
        <w:tc>
          <w:tcPr>
            <w:tcW w:w="2610" w:type="dxa"/>
            <w:tcBorders>
              <w:top w:val="nil"/>
              <w:left w:val="nil"/>
              <w:bottom w:val="nil"/>
              <w:right w:val="nil"/>
            </w:tcBorders>
          </w:tcPr>
          <w:p w:rsidR="008D6521" w:rsidRDefault="008D6521" w:rsidP="008D6521">
            <w:pPr>
              <w:spacing w:line="300" w:lineRule="exact"/>
              <w:ind w:left="162" w:hanging="180"/>
              <w:rPr>
                <w:rFonts w:ascii="Arial" w:hAnsi="Arial" w:cs="Arial"/>
                <w:sz w:val="14"/>
                <w:szCs w:val="14"/>
              </w:rPr>
            </w:pPr>
            <w:r>
              <w:rPr>
                <w:rFonts w:ascii="Arial" w:hAnsi="Arial" w:cs="Arial"/>
                <w:sz w:val="14"/>
                <w:szCs w:val="14"/>
              </w:rPr>
              <w:tab/>
              <w:t>Private Limited</w:t>
            </w:r>
          </w:p>
        </w:tc>
        <w:tc>
          <w:tcPr>
            <w:tcW w:w="1350" w:type="dxa"/>
            <w:tcBorders>
              <w:top w:val="nil"/>
              <w:left w:val="nil"/>
              <w:bottom w:val="nil"/>
              <w:right w:val="nil"/>
            </w:tcBorders>
          </w:tcPr>
          <w:p w:rsidR="008D6521" w:rsidRDefault="008D6521" w:rsidP="008D6521">
            <w:pPr>
              <w:tabs>
                <w:tab w:val="right" w:pos="259"/>
                <w:tab w:val="left" w:pos="342"/>
              </w:tabs>
              <w:spacing w:line="300" w:lineRule="exact"/>
              <w:ind w:right="-108"/>
              <w:rPr>
                <w:rFonts w:ascii="Arial" w:hAnsi="Arial" w:cs="Arial"/>
                <w:sz w:val="14"/>
                <w:szCs w:val="14"/>
              </w:rPr>
            </w:pPr>
            <w:r>
              <w:rPr>
                <w:rFonts w:ascii="Arial" w:hAnsi="Arial" w:cs="Arial"/>
                <w:sz w:val="14"/>
                <w:szCs w:val="14"/>
              </w:rPr>
              <w:t>INR 0.3 million</w:t>
            </w:r>
          </w:p>
        </w:tc>
        <w:tc>
          <w:tcPr>
            <w:tcW w:w="1350" w:type="dxa"/>
            <w:tcBorders>
              <w:top w:val="nil"/>
              <w:left w:val="nil"/>
              <w:bottom w:val="nil"/>
              <w:right w:val="nil"/>
            </w:tcBorders>
          </w:tcPr>
          <w:p w:rsidR="008D6521" w:rsidRDefault="008D6521" w:rsidP="008D6521">
            <w:pPr>
              <w:tabs>
                <w:tab w:val="right" w:pos="259"/>
                <w:tab w:val="left" w:pos="342"/>
              </w:tabs>
              <w:spacing w:line="300" w:lineRule="exact"/>
              <w:ind w:right="-108"/>
              <w:rPr>
                <w:rFonts w:ascii="Arial" w:hAnsi="Arial" w:cs="Arial"/>
                <w:sz w:val="14"/>
                <w:szCs w:val="14"/>
              </w:rPr>
            </w:pPr>
            <w:r>
              <w:rPr>
                <w:rFonts w:ascii="Arial" w:hAnsi="Arial" w:cs="Arial"/>
                <w:sz w:val="14"/>
                <w:szCs w:val="14"/>
              </w:rPr>
              <w:t>INR 0.3 million</w:t>
            </w:r>
          </w:p>
        </w:tc>
        <w:tc>
          <w:tcPr>
            <w:tcW w:w="990" w:type="dxa"/>
            <w:tcBorders>
              <w:top w:val="nil"/>
              <w:left w:val="nil"/>
              <w:bottom w:val="nil"/>
              <w:right w:val="nil"/>
            </w:tcBorders>
          </w:tcPr>
          <w:p w:rsidR="008D6521" w:rsidRDefault="008D6521" w:rsidP="008D6521">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D6521" w:rsidRDefault="008D6521" w:rsidP="008D6521">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D6521" w:rsidRDefault="008D6521" w:rsidP="008D6521">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D6521" w:rsidRDefault="008D6521" w:rsidP="008D6521">
            <w:pPr>
              <w:tabs>
                <w:tab w:val="decimal" w:pos="747"/>
              </w:tabs>
              <w:spacing w:line="300" w:lineRule="exact"/>
              <w:ind w:right="6"/>
              <w:rPr>
                <w:rFonts w:ascii="Arial" w:hAnsi="Arial" w:cs="Arial"/>
                <w:sz w:val="14"/>
                <w:szCs w:val="14"/>
              </w:rPr>
            </w:pPr>
            <w:r>
              <w:rPr>
                <w:rFonts w:ascii="Arial" w:hAnsi="Arial" w:cs="Arial"/>
                <w:sz w:val="14"/>
                <w:szCs w:val="14"/>
              </w:rPr>
              <w:t>-</w:t>
            </w:r>
          </w:p>
        </w:tc>
      </w:tr>
      <w:tr w:rsidR="008D6521" w:rsidRPr="005F5E1B" w:rsidTr="00605A3E">
        <w:tc>
          <w:tcPr>
            <w:tcW w:w="8280" w:type="dxa"/>
            <w:gridSpan w:val="6"/>
            <w:tcBorders>
              <w:top w:val="nil"/>
              <w:left w:val="nil"/>
              <w:bottom w:val="nil"/>
              <w:right w:val="nil"/>
            </w:tcBorders>
          </w:tcPr>
          <w:p w:rsidR="008D6521" w:rsidRPr="005F5E1B" w:rsidRDefault="008D6521" w:rsidP="008D6521">
            <w:pPr>
              <w:tabs>
                <w:tab w:val="decimal" w:pos="813"/>
              </w:tabs>
              <w:spacing w:line="300" w:lineRule="exact"/>
              <w:ind w:right="6"/>
              <w:rPr>
                <w:rFonts w:ascii="Arial" w:hAnsi="Arial" w:cs="Arial"/>
                <w:sz w:val="14"/>
                <w:szCs w:val="14"/>
                <w:u w:val="single"/>
                <w:cs/>
              </w:rPr>
            </w:pPr>
            <w:r>
              <w:rPr>
                <w:rFonts w:ascii="Arial" w:hAnsi="Arial" w:cs="Arial"/>
                <w:sz w:val="14"/>
                <w:szCs w:val="14"/>
                <w:u w:val="single"/>
              </w:rPr>
              <w:t>Subsidiary</w:t>
            </w:r>
            <w:r w:rsidRPr="005F5E1B">
              <w:rPr>
                <w:rFonts w:ascii="Arial" w:hAnsi="Arial" w:cs="Arial"/>
                <w:sz w:val="14"/>
                <w:szCs w:val="14"/>
                <w:u w:val="single"/>
              </w:rPr>
              <w:t xml:space="preserve"> which ha</w:t>
            </w:r>
            <w:r>
              <w:rPr>
                <w:rFonts w:ascii="Arial" w:hAnsi="Arial" w:cs="Arial"/>
                <w:sz w:val="14"/>
                <w:szCs w:val="14"/>
                <w:u w:val="single"/>
              </w:rPr>
              <w:t>s</w:t>
            </w:r>
            <w:r w:rsidRPr="005F5E1B">
              <w:rPr>
                <w:rFonts w:ascii="Arial" w:hAnsi="Arial" w:cs="Arial"/>
                <w:sz w:val="14"/>
                <w:szCs w:val="14"/>
                <w:u w:val="single"/>
              </w:rPr>
              <w:t xml:space="preserve"> interests </w:t>
            </w:r>
            <w:r>
              <w:rPr>
                <w:rFonts w:ascii="Arial" w:hAnsi="Arial" w:cs="Arial"/>
                <w:sz w:val="14"/>
                <w:szCs w:val="14"/>
                <w:u w:val="single"/>
              </w:rPr>
              <w:t xml:space="preserve">through controlling </w:t>
            </w:r>
            <w:r w:rsidRPr="005F5E1B">
              <w:rPr>
                <w:rFonts w:ascii="Arial" w:hAnsi="Arial" w:cs="Arial"/>
                <w:sz w:val="14"/>
                <w:szCs w:val="14"/>
                <w:u w:val="single"/>
              </w:rPr>
              <w:t>by NCL Inter Logistics (S) Pte. Ltd.</w:t>
            </w: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cs/>
              </w:rPr>
            </w:pPr>
          </w:p>
        </w:tc>
      </w:tr>
      <w:tr w:rsidR="008D6521" w:rsidRPr="005F5E1B" w:rsidTr="00605A3E">
        <w:tc>
          <w:tcPr>
            <w:tcW w:w="2610" w:type="dxa"/>
            <w:tcBorders>
              <w:top w:val="nil"/>
              <w:left w:val="nil"/>
              <w:bottom w:val="nil"/>
              <w:right w:val="nil"/>
            </w:tcBorders>
          </w:tcPr>
          <w:p w:rsidR="008D6521" w:rsidRPr="005F5E1B" w:rsidRDefault="008D6521" w:rsidP="008D6521">
            <w:pPr>
              <w:spacing w:line="300" w:lineRule="exact"/>
              <w:ind w:left="162" w:hanging="180"/>
              <w:rPr>
                <w:rFonts w:ascii="Arial" w:hAnsi="Arial" w:cs="Arial"/>
                <w:sz w:val="14"/>
                <w:szCs w:val="14"/>
              </w:rPr>
            </w:pPr>
            <w:r w:rsidRPr="005F5E1B">
              <w:rPr>
                <w:rFonts w:ascii="Arial" w:hAnsi="Arial" w:cs="Arial"/>
                <w:sz w:val="14"/>
                <w:szCs w:val="14"/>
              </w:rPr>
              <w:t>PT. NCL INTER LOGISTIK</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r>
              <w:rPr>
                <w:rFonts w:ascii="Arial" w:hAnsi="Arial" w:cs="Arial"/>
                <w:sz w:val="14"/>
                <w:szCs w:val="14"/>
              </w:rPr>
              <w:t>-</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IDR </w:t>
            </w:r>
            <w:r>
              <w:rPr>
                <w:rFonts w:ascii="Arial" w:hAnsi="Arial" w:cs="Arial"/>
                <w:sz w:val="14"/>
                <w:szCs w:val="14"/>
              </w:rPr>
              <w:t>1,000.0</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8D6521" w:rsidRPr="005F5E1B" w:rsidRDefault="008D6521" w:rsidP="008D6521">
            <w:pPr>
              <w:tabs>
                <w:tab w:val="decimal" w:pos="747"/>
              </w:tabs>
              <w:spacing w:line="300" w:lineRule="exact"/>
              <w:ind w:right="6"/>
              <w:rPr>
                <w:rFonts w:ascii="Arial" w:hAnsi="Arial" w:cs="Arial"/>
                <w:sz w:val="14"/>
                <w:szCs w:val="14"/>
              </w:rPr>
            </w:pPr>
          </w:p>
        </w:tc>
      </w:tr>
      <w:tr w:rsidR="008D6521" w:rsidRPr="005F5E1B" w:rsidTr="00605A3E">
        <w:tc>
          <w:tcPr>
            <w:tcW w:w="2610" w:type="dxa"/>
            <w:tcBorders>
              <w:top w:val="nil"/>
              <w:left w:val="nil"/>
              <w:bottom w:val="nil"/>
              <w:right w:val="nil"/>
            </w:tcBorders>
          </w:tcPr>
          <w:p w:rsidR="008D6521" w:rsidRPr="005F5E1B" w:rsidRDefault="008D6521" w:rsidP="008D6521">
            <w:pPr>
              <w:spacing w:line="300" w:lineRule="exact"/>
              <w:ind w:left="162" w:hanging="180"/>
              <w:rPr>
                <w:rFonts w:ascii="Arial" w:hAnsi="Arial" w:cs="Arial"/>
                <w:sz w:val="14"/>
                <w:szCs w:val="14"/>
              </w:rPr>
            </w:pPr>
            <w:r w:rsidRPr="005F5E1B">
              <w:rPr>
                <w:rFonts w:ascii="Arial" w:hAnsi="Arial" w:cs="Arial"/>
                <w:sz w:val="14"/>
                <w:szCs w:val="14"/>
              </w:rPr>
              <w:t xml:space="preserve">   INDONESIA</w:t>
            </w: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p>
        </w:tc>
        <w:tc>
          <w:tcPr>
            <w:tcW w:w="1350" w:type="dxa"/>
            <w:tcBorders>
              <w:top w:val="nil"/>
              <w:left w:val="nil"/>
              <w:bottom w:val="nil"/>
              <w:right w:val="nil"/>
            </w:tcBorders>
          </w:tcPr>
          <w:p w:rsidR="008D6521" w:rsidRPr="005F5E1B" w:rsidRDefault="008D6521" w:rsidP="008D6521">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million</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cs/>
              </w:rPr>
            </w:pPr>
            <w:r>
              <w:rPr>
                <w:rFonts w:ascii="Arial" w:hAnsi="Arial" w:cs="Arial"/>
                <w:sz w:val="14"/>
                <w:szCs w:val="14"/>
              </w:rPr>
              <w:t xml:space="preserve">          -</w:t>
            </w: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cs/>
              </w:rPr>
            </w:pPr>
            <w:r>
              <w:rPr>
                <w:rFonts w:ascii="Arial" w:hAnsi="Arial" w:cs="Arial"/>
                <w:sz w:val="14"/>
                <w:szCs w:val="14"/>
              </w:rPr>
              <w:t xml:space="preserve">          -</w:t>
            </w:r>
          </w:p>
        </w:tc>
        <w:tc>
          <w:tcPr>
            <w:tcW w:w="990" w:type="dxa"/>
            <w:tcBorders>
              <w:top w:val="nil"/>
              <w:left w:val="nil"/>
              <w:bottom w:val="nil"/>
              <w:right w:val="nil"/>
            </w:tcBorders>
          </w:tcPr>
          <w:p w:rsidR="008D6521" w:rsidRPr="005F5E1B" w:rsidRDefault="008D6521" w:rsidP="008D6521">
            <w:pPr>
              <w:pBdr>
                <w:bottom w:val="sing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8D6521" w:rsidRPr="005F5E1B" w:rsidRDefault="008D6521" w:rsidP="008D6521">
            <w:pPr>
              <w:pBdr>
                <w:bottom w:val="sing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8D6521" w:rsidRPr="005F5E1B" w:rsidTr="00605A3E">
        <w:tc>
          <w:tcPr>
            <w:tcW w:w="2610" w:type="dxa"/>
            <w:tcBorders>
              <w:top w:val="nil"/>
              <w:left w:val="nil"/>
              <w:bottom w:val="nil"/>
              <w:right w:val="nil"/>
            </w:tcBorders>
          </w:tcPr>
          <w:p w:rsidR="008D6521" w:rsidRPr="005F5E1B" w:rsidRDefault="008D6521" w:rsidP="008D6521">
            <w:pPr>
              <w:spacing w:line="300" w:lineRule="exact"/>
              <w:ind w:left="162" w:right="-108" w:hanging="180"/>
              <w:rPr>
                <w:rFonts w:ascii="Arial" w:hAnsi="Arial" w:cs="Arial"/>
                <w:sz w:val="14"/>
                <w:szCs w:val="14"/>
                <w:cs/>
              </w:rPr>
            </w:pPr>
            <w:r w:rsidRPr="005F5E1B">
              <w:rPr>
                <w:rFonts w:ascii="Arial" w:hAnsi="Arial" w:cs="Arial"/>
                <w:sz w:val="14"/>
                <w:szCs w:val="14"/>
              </w:rPr>
              <w:t>Total</w:t>
            </w:r>
          </w:p>
        </w:tc>
        <w:tc>
          <w:tcPr>
            <w:tcW w:w="135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p>
        </w:tc>
        <w:tc>
          <w:tcPr>
            <w:tcW w:w="1350" w:type="dxa"/>
            <w:tcBorders>
              <w:top w:val="nil"/>
              <w:left w:val="nil"/>
              <w:bottom w:val="nil"/>
              <w:right w:val="nil"/>
            </w:tcBorders>
          </w:tcPr>
          <w:p w:rsidR="008D6521" w:rsidRPr="005F5E1B" w:rsidRDefault="008D6521" w:rsidP="008D6521">
            <w:pPr>
              <w:tabs>
                <w:tab w:val="decimal" w:pos="252"/>
                <w:tab w:val="left" w:pos="456"/>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D6521" w:rsidRPr="005F5E1B" w:rsidRDefault="008D6521" w:rsidP="008D6521">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8D6521" w:rsidRPr="005F5E1B" w:rsidRDefault="008D6521" w:rsidP="008D6521">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124,119</w:t>
            </w:r>
          </w:p>
        </w:tc>
        <w:tc>
          <w:tcPr>
            <w:tcW w:w="990" w:type="dxa"/>
            <w:tcBorders>
              <w:top w:val="nil"/>
              <w:left w:val="nil"/>
              <w:bottom w:val="nil"/>
              <w:right w:val="nil"/>
            </w:tcBorders>
          </w:tcPr>
          <w:p w:rsidR="008D6521" w:rsidRPr="005F5E1B" w:rsidRDefault="008D6521" w:rsidP="008D6521">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91,223</w:t>
            </w:r>
          </w:p>
        </w:tc>
      </w:tr>
    </w:tbl>
    <w:p w:rsidR="00243979" w:rsidRPr="00C52AB3" w:rsidRDefault="00E757CD" w:rsidP="00867AEB">
      <w:pPr>
        <w:tabs>
          <w:tab w:val="left" w:pos="1440"/>
        </w:tabs>
        <w:spacing w:before="240" w:after="120" w:line="380" w:lineRule="exact"/>
        <w:ind w:left="605" w:hanging="605"/>
        <w:jc w:val="thaiDistribute"/>
        <w:outlineLvl w:val="0"/>
        <w:rPr>
          <w:rFonts w:ascii="Arial" w:hAnsi="Arial"/>
          <w:sz w:val="22"/>
          <w:szCs w:val="22"/>
        </w:rPr>
      </w:pPr>
      <w:r>
        <w:rPr>
          <w:rFonts w:ascii="Arial" w:hAnsi="Arial"/>
          <w:sz w:val="22"/>
          <w:szCs w:val="22"/>
        </w:rPr>
        <w:t>14</w:t>
      </w:r>
      <w:r w:rsidR="00243979" w:rsidRPr="00DF724A">
        <w:rPr>
          <w:rFonts w:ascii="Arial" w:hAnsi="Arial"/>
          <w:sz w:val="22"/>
          <w:szCs w:val="22"/>
        </w:rPr>
        <w:t>.2</w:t>
      </w:r>
      <w:r w:rsidR="00243979" w:rsidRPr="00DF724A">
        <w:rPr>
          <w:rFonts w:ascii="Arial" w:hAnsi="Arial"/>
          <w:sz w:val="22"/>
          <w:szCs w:val="22"/>
        </w:rPr>
        <w:tab/>
        <w:t>Details of investments in subsidiaries that have material non-controlling interests</w:t>
      </w:r>
      <w:r w:rsidR="00243979">
        <w:rPr>
          <w:rFonts w:ascii="Arial" w:hAnsi="Arial"/>
          <w:sz w:val="22"/>
          <w:szCs w:val="22"/>
        </w:rPr>
        <w:t xml:space="preserve"> </w:t>
      </w:r>
    </w:p>
    <w:tbl>
      <w:tblPr>
        <w:tblW w:w="10170" w:type="dxa"/>
        <w:tblInd w:w="-180" w:type="dxa"/>
        <w:tblLayout w:type="fixed"/>
        <w:tblLook w:val="0000" w:firstRow="0" w:lastRow="0" w:firstColumn="0" w:lastColumn="0" w:noHBand="0" w:noVBand="0"/>
      </w:tblPr>
      <w:tblGrid>
        <w:gridCol w:w="1980"/>
        <w:gridCol w:w="1023"/>
        <w:gridCol w:w="1024"/>
        <w:gridCol w:w="23"/>
        <w:gridCol w:w="1001"/>
        <w:gridCol w:w="856"/>
        <w:gridCol w:w="168"/>
        <w:gridCol w:w="1023"/>
        <w:gridCol w:w="1024"/>
        <w:gridCol w:w="1024"/>
        <w:gridCol w:w="1024"/>
      </w:tblGrid>
      <w:tr w:rsidR="00243979" w:rsidRPr="00803AC1" w:rsidTr="008D6521">
        <w:tc>
          <w:tcPr>
            <w:tcW w:w="1980" w:type="dxa"/>
            <w:tcBorders>
              <w:left w:val="nil"/>
              <w:bottom w:val="nil"/>
              <w:right w:val="nil"/>
            </w:tcBorders>
            <w:vAlign w:val="bottom"/>
          </w:tcPr>
          <w:p w:rsidR="00243979" w:rsidRPr="00803AC1" w:rsidRDefault="00243979" w:rsidP="00243979">
            <w:pPr>
              <w:spacing w:line="280" w:lineRule="exact"/>
              <w:jc w:val="center"/>
              <w:rPr>
                <w:rFonts w:ascii="Arial" w:hAnsi="Arial" w:cs="Arial"/>
                <w:sz w:val="14"/>
                <w:szCs w:val="14"/>
                <w:cs/>
              </w:rPr>
            </w:pPr>
          </w:p>
        </w:tc>
        <w:tc>
          <w:tcPr>
            <w:tcW w:w="2070" w:type="dxa"/>
            <w:gridSpan w:val="3"/>
            <w:tcBorders>
              <w:top w:val="nil"/>
              <w:left w:val="nil"/>
              <w:bottom w:val="nil"/>
              <w:right w:val="nil"/>
            </w:tcBorders>
            <w:vAlign w:val="bottom"/>
          </w:tcPr>
          <w:p w:rsidR="00243979" w:rsidRPr="00803AC1" w:rsidRDefault="00243979" w:rsidP="00243979">
            <w:pPr>
              <w:spacing w:line="2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rsidR="00243979" w:rsidRPr="00803AC1" w:rsidRDefault="00243979" w:rsidP="00243979">
            <w:pPr>
              <w:spacing w:line="280" w:lineRule="exact"/>
              <w:jc w:val="center"/>
              <w:rPr>
                <w:rFonts w:ascii="Arial" w:hAnsi="Arial" w:cs="Arial"/>
                <w:sz w:val="14"/>
                <w:szCs w:val="14"/>
                <w:cs/>
              </w:rPr>
            </w:pPr>
          </w:p>
        </w:tc>
        <w:tc>
          <w:tcPr>
            <w:tcW w:w="4263" w:type="dxa"/>
            <w:gridSpan w:val="5"/>
            <w:tcBorders>
              <w:top w:val="nil"/>
              <w:left w:val="nil"/>
              <w:bottom w:val="nil"/>
              <w:right w:val="nil"/>
            </w:tcBorders>
            <w:vAlign w:val="bottom"/>
          </w:tcPr>
          <w:p w:rsidR="00243979" w:rsidRPr="00803AC1" w:rsidRDefault="00243979" w:rsidP="004C631A">
            <w:pPr>
              <w:spacing w:line="280" w:lineRule="exact"/>
              <w:ind w:right="75"/>
              <w:jc w:val="right"/>
              <w:rPr>
                <w:rFonts w:ascii="Arial" w:hAnsi="Arial" w:cs="Arial"/>
                <w:sz w:val="14"/>
                <w:szCs w:val="14"/>
                <w:cs/>
              </w:rPr>
            </w:pPr>
            <w:r w:rsidRPr="00803AC1">
              <w:rPr>
                <w:rFonts w:ascii="Arial" w:hAnsi="Arial" w:cs="Arial"/>
                <w:sz w:val="14"/>
                <w:szCs w:val="14"/>
              </w:rPr>
              <w:t>(Unit: Million Baht)</w:t>
            </w:r>
          </w:p>
        </w:tc>
      </w:tr>
      <w:tr w:rsidR="00243979" w:rsidRPr="00803AC1" w:rsidTr="008D6521">
        <w:tc>
          <w:tcPr>
            <w:tcW w:w="1980" w:type="dxa"/>
            <w:tcBorders>
              <w:left w:val="nil"/>
              <w:bottom w:val="nil"/>
              <w:right w:val="nil"/>
            </w:tcBorders>
            <w:vAlign w:val="bottom"/>
          </w:tcPr>
          <w:p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Company’s name</w:t>
            </w:r>
          </w:p>
        </w:tc>
        <w:tc>
          <w:tcPr>
            <w:tcW w:w="2047" w:type="dxa"/>
            <w:gridSpan w:val="2"/>
            <w:tcBorders>
              <w:top w:val="nil"/>
              <w:left w:val="nil"/>
              <w:bottom w:val="nil"/>
              <w:right w:val="nil"/>
            </w:tcBorders>
            <w:vAlign w:val="bottom"/>
          </w:tcPr>
          <w:p w:rsidR="00243979" w:rsidRPr="00803AC1" w:rsidRDefault="00243979" w:rsidP="00243979">
            <w:pPr>
              <w:pBdr>
                <w:bottom w:val="single" w:sz="4" w:space="1" w:color="auto"/>
              </w:pBdr>
              <w:spacing w:line="280" w:lineRule="exact"/>
              <w:jc w:val="center"/>
              <w:rPr>
                <w:rFonts w:ascii="Arial" w:hAnsi="Arial" w:cs="Arial"/>
                <w:sz w:val="14"/>
                <w:szCs w:val="14"/>
              </w:rPr>
            </w:pPr>
            <w:r w:rsidRPr="00803AC1">
              <w:rPr>
                <w:rFonts w:ascii="Arial" w:hAnsi="Arial" w:cs="Arial"/>
                <w:sz w:val="14"/>
                <w:szCs w:val="14"/>
              </w:rPr>
              <w:t xml:space="preserve">Proportion of equity interest held by </w:t>
            </w:r>
          </w:p>
          <w:p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non-controlling interests</w:t>
            </w:r>
          </w:p>
        </w:tc>
        <w:tc>
          <w:tcPr>
            <w:tcW w:w="2048" w:type="dxa"/>
            <w:gridSpan w:val="4"/>
            <w:tcBorders>
              <w:top w:val="nil"/>
              <w:left w:val="nil"/>
              <w:bottom w:val="nil"/>
              <w:right w:val="nil"/>
            </w:tcBorders>
            <w:vAlign w:val="bottom"/>
          </w:tcPr>
          <w:p w:rsidR="00243979" w:rsidRPr="00803AC1" w:rsidRDefault="00243979" w:rsidP="00243979">
            <w:pPr>
              <w:pBdr>
                <w:bottom w:val="single" w:sz="4" w:space="1" w:color="auto"/>
              </w:pBdr>
              <w:spacing w:line="280" w:lineRule="exact"/>
              <w:jc w:val="center"/>
              <w:rPr>
                <w:rFonts w:ascii="Arial" w:hAnsi="Arial" w:cs="Arial"/>
                <w:sz w:val="14"/>
                <w:szCs w:val="14"/>
              </w:rPr>
            </w:pPr>
            <w:r w:rsidRPr="00803AC1">
              <w:rPr>
                <w:rFonts w:ascii="Arial" w:hAnsi="Arial" w:cs="Arial"/>
                <w:sz w:val="14"/>
                <w:szCs w:val="14"/>
              </w:rPr>
              <w:t xml:space="preserve">Accumulated balance of </w:t>
            </w:r>
          </w:p>
          <w:p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non-controlling interests</w:t>
            </w:r>
          </w:p>
        </w:tc>
        <w:tc>
          <w:tcPr>
            <w:tcW w:w="2047" w:type="dxa"/>
            <w:gridSpan w:val="2"/>
            <w:tcBorders>
              <w:top w:val="nil"/>
              <w:left w:val="nil"/>
              <w:bottom w:val="nil"/>
              <w:right w:val="nil"/>
            </w:tcBorders>
            <w:vAlign w:val="bottom"/>
          </w:tcPr>
          <w:p w:rsidR="00243979" w:rsidRPr="00803AC1" w:rsidRDefault="00243979" w:rsidP="00243979">
            <w:pPr>
              <w:pBdr>
                <w:bottom w:val="single" w:sz="4" w:space="1" w:color="auto"/>
              </w:pBdr>
              <w:tabs>
                <w:tab w:val="right" w:pos="7200"/>
                <w:tab w:val="right" w:pos="8540"/>
              </w:tabs>
              <w:spacing w:line="280" w:lineRule="exact"/>
              <w:jc w:val="center"/>
              <w:rPr>
                <w:rFonts w:ascii="Arial" w:hAnsi="Arial" w:cs="Arial"/>
                <w:sz w:val="14"/>
                <w:szCs w:val="14"/>
                <w:cs/>
              </w:rPr>
            </w:pPr>
            <w:r w:rsidRPr="00803AC1">
              <w:rPr>
                <w:rFonts w:ascii="Arial" w:hAnsi="Arial" w:cs="Arial"/>
                <w:sz w:val="14"/>
                <w:szCs w:val="14"/>
              </w:rPr>
              <w:t>Profit</w:t>
            </w:r>
            <w:r w:rsidR="00193571">
              <w:rPr>
                <w:rFonts w:ascii="Arial" w:hAnsi="Arial" w:cs="Arial"/>
                <w:sz w:val="14"/>
                <w:szCs w:val="14"/>
              </w:rPr>
              <w:t xml:space="preserve"> (loss)</w:t>
            </w:r>
            <w:r w:rsidRPr="00803AC1">
              <w:rPr>
                <w:rFonts w:ascii="Arial" w:hAnsi="Arial" w:cs="Arial"/>
                <w:sz w:val="14"/>
                <w:szCs w:val="14"/>
              </w:rPr>
              <w:t xml:space="preserve"> allocated to non-controlling interests</w:t>
            </w:r>
            <w:r w:rsidRPr="00803AC1">
              <w:rPr>
                <w:rFonts w:ascii="Arial" w:hAnsi="Arial"/>
                <w:sz w:val="14"/>
                <w:szCs w:val="14"/>
              </w:rPr>
              <w:t xml:space="preserve"> during the year</w:t>
            </w:r>
          </w:p>
        </w:tc>
        <w:tc>
          <w:tcPr>
            <w:tcW w:w="2048" w:type="dxa"/>
            <w:gridSpan w:val="2"/>
            <w:tcBorders>
              <w:left w:val="nil"/>
              <w:right w:val="nil"/>
            </w:tcBorders>
            <w:shd w:val="clear" w:color="auto" w:fill="auto"/>
            <w:vAlign w:val="bottom"/>
          </w:tcPr>
          <w:p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Dividend paid to</w:t>
            </w:r>
            <w:r w:rsidR="00193571">
              <w:rPr>
                <w:rFonts w:ascii="Arial" w:hAnsi="Arial" w:cs="Arial"/>
                <w:sz w:val="14"/>
                <w:szCs w:val="14"/>
              </w:rPr>
              <w:t xml:space="preserve">                  </w:t>
            </w:r>
            <w:r w:rsidR="00D80DC9" w:rsidRPr="00803AC1">
              <w:rPr>
                <w:rFonts w:ascii="Arial" w:hAnsi="Arial" w:cs="Arial"/>
                <w:sz w:val="14"/>
                <w:szCs w:val="14"/>
              </w:rPr>
              <w:t xml:space="preserve"> </w:t>
            </w:r>
            <w:r w:rsidRPr="00803AC1">
              <w:rPr>
                <w:rFonts w:ascii="Arial" w:hAnsi="Arial" w:cs="Arial"/>
                <w:sz w:val="14"/>
                <w:szCs w:val="14"/>
              </w:rPr>
              <w:t>non-controlling interests</w:t>
            </w:r>
            <w:r w:rsidRPr="00803AC1">
              <w:rPr>
                <w:rFonts w:ascii="Arial" w:hAnsi="Arial"/>
                <w:sz w:val="14"/>
                <w:szCs w:val="14"/>
              </w:rPr>
              <w:t xml:space="preserve"> during the year</w:t>
            </w:r>
          </w:p>
        </w:tc>
      </w:tr>
      <w:tr w:rsidR="00243979" w:rsidRPr="00803AC1" w:rsidTr="008D6521">
        <w:trPr>
          <w:trHeight w:val="288"/>
        </w:trPr>
        <w:tc>
          <w:tcPr>
            <w:tcW w:w="1980" w:type="dxa"/>
            <w:tcBorders>
              <w:top w:val="nil"/>
              <w:left w:val="nil"/>
              <w:bottom w:val="nil"/>
              <w:right w:val="nil"/>
            </w:tcBorders>
            <w:vAlign w:val="bottom"/>
          </w:tcPr>
          <w:p w:rsidR="00243979" w:rsidRPr="00803AC1" w:rsidRDefault="00243979" w:rsidP="00243979">
            <w:pPr>
              <w:spacing w:line="280" w:lineRule="exact"/>
              <w:jc w:val="center"/>
              <w:rPr>
                <w:rFonts w:ascii="Arial" w:hAnsi="Arial" w:cs="Arial"/>
                <w:spacing w:val="-4"/>
                <w:sz w:val="14"/>
                <w:szCs w:val="14"/>
                <w:cs/>
              </w:rPr>
            </w:pPr>
          </w:p>
        </w:tc>
        <w:tc>
          <w:tcPr>
            <w:tcW w:w="1023" w:type="dxa"/>
            <w:tcBorders>
              <w:top w:val="nil"/>
              <w:left w:val="nil"/>
              <w:bottom w:val="nil"/>
              <w:right w:val="nil"/>
            </w:tcBorders>
          </w:tcPr>
          <w:p w:rsidR="00243979" w:rsidRPr="00803AC1" w:rsidRDefault="004025CC" w:rsidP="001872EB">
            <w:pPr>
              <w:pBdr>
                <w:bottom w:val="single" w:sz="4" w:space="1" w:color="auto"/>
              </w:pBdr>
              <w:tabs>
                <w:tab w:val="right" w:pos="7200"/>
                <w:tab w:val="right" w:pos="8540"/>
              </w:tabs>
              <w:spacing w:line="380" w:lineRule="exact"/>
              <w:jc w:val="center"/>
              <w:rPr>
                <w:rFonts w:ascii="Arial" w:hAnsi="Arial"/>
                <w:sz w:val="14"/>
                <w:szCs w:val="14"/>
              </w:rPr>
            </w:pPr>
            <w:r w:rsidRPr="00803AC1">
              <w:rPr>
                <w:rFonts w:ascii="Arial" w:hAnsi="Arial"/>
                <w:sz w:val="14"/>
                <w:szCs w:val="14"/>
              </w:rPr>
              <w:t>2020</w:t>
            </w:r>
          </w:p>
        </w:tc>
        <w:tc>
          <w:tcPr>
            <w:tcW w:w="1024" w:type="dxa"/>
            <w:tcBorders>
              <w:top w:val="nil"/>
              <w:left w:val="nil"/>
              <w:bottom w:val="nil"/>
              <w:right w:val="nil"/>
            </w:tcBorders>
          </w:tcPr>
          <w:p w:rsidR="00243979" w:rsidRPr="00803AC1" w:rsidRDefault="006E61D0" w:rsidP="001872EB">
            <w:pPr>
              <w:pBdr>
                <w:bottom w:val="single" w:sz="4" w:space="1" w:color="auto"/>
              </w:pBdr>
              <w:tabs>
                <w:tab w:val="right" w:pos="7200"/>
                <w:tab w:val="right" w:pos="8540"/>
              </w:tabs>
              <w:spacing w:line="380" w:lineRule="exact"/>
              <w:jc w:val="center"/>
              <w:rPr>
                <w:rFonts w:ascii="Arial" w:hAnsi="Arial"/>
                <w:sz w:val="14"/>
                <w:szCs w:val="14"/>
              </w:rPr>
            </w:pPr>
            <w:r w:rsidRPr="00803AC1">
              <w:rPr>
                <w:rFonts w:ascii="Arial" w:hAnsi="Arial"/>
                <w:sz w:val="14"/>
                <w:szCs w:val="14"/>
              </w:rPr>
              <w:t>2019</w:t>
            </w:r>
          </w:p>
        </w:tc>
        <w:tc>
          <w:tcPr>
            <w:tcW w:w="1024" w:type="dxa"/>
            <w:gridSpan w:val="2"/>
            <w:tcBorders>
              <w:top w:val="nil"/>
              <w:left w:val="nil"/>
              <w:bottom w:val="nil"/>
              <w:right w:val="nil"/>
            </w:tcBorders>
          </w:tcPr>
          <w:p w:rsidR="00243979" w:rsidRPr="00803AC1" w:rsidRDefault="004025CC" w:rsidP="001872EB">
            <w:pPr>
              <w:pBdr>
                <w:bottom w:val="single" w:sz="4" w:space="1" w:color="auto"/>
              </w:pBdr>
              <w:tabs>
                <w:tab w:val="right" w:pos="7200"/>
                <w:tab w:val="right" w:pos="8540"/>
              </w:tabs>
              <w:spacing w:line="380" w:lineRule="exact"/>
              <w:jc w:val="center"/>
              <w:rPr>
                <w:rFonts w:ascii="Arial" w:hAnsi="Arial"/>
                <w:sz w:val="14"/>
                <w:szCs w:val="14"/>
              </w:rPr>
            </w:pPr>
            <w:r w:rsidRPr="00803AC1">
              <w:rPr>
                <w:rFonts w:ascii="Arial" w:hAnsi="Arial"/>
                <w:sz w:val="14"/>
                <w:szCs w:val="14"/>
              </w:rPr>
              <w:t>2020</w:t>
            </w:r>
          </w:p>
        </w:tc>
        <w:tc>
          <w:tcPr>
            <w:tcW w:w="1024" w:type="dxa"/>
            <w:gridSpan w:val="2"/>
            <w:tcBorders>
              <w:top w:val="nil"/>
              <w:left w:val="nil"/>
              <w:bottom w:val="nil"/>
              <w:right w:val="nil"/>
            </w:tcBorders>
          </w:tcPr>
          <w:p w:rsidR="00243979" w:rsidRPr="00803AC1" w:rsidRDefault="006E61D0" w:rsidP="001872EB">
            <w:pPr>
              <w:pBdr>
                <w:bottom w:val="single" w:sz="4" w:space="1" w:color="auto"/>
              </w:pBdr>
              <w:tabs>
                <w:tab w:val="right" w:pos="7200"/>
                <w:tab w:val="right" w:pos="8540"/>
              </w:tabs>
              <w:spacing w:line="380" w:lineRule="exact"/>
              <w:jc w:val="center"/>
              <w:rPr>
                <w:rFonts w:ascii="Arial" w:hAnsi="Arial"/>
                <w:sz w:val="14"/>
                <w:szCs w:val="14"/>
              </w:rPr>
            </w:pPr>
            <w:r w:rsidRPr="00803AC1">
              <w:rPr>
                <w:rFonts w:ascii="Arial" w:hAnsi="Arial"/>
                <w:sz w:val="14"/>
                <w:szCs w:val="14"/>
              </w:rPr>
              <w:t>2019</w:t>
            </w:r>
          </w:p>
        </w:tc>
        <w:tc>
          <w:tcPr>
            <w:tcW w:w="1023" w:type="dxa"/>
            <w:tcBorders>
              <w:top w:val="nil"/>
              <w:left w:val="nil"/>
              <w:bottom w:val="nil"/>
              <w:right w:val="nil"/>
            </w:tcBorders>
          </w:tcPr>
          <w:p w:rsidR="00243979" w:rsidRPr="00803AC1" w:rsidRDefault="004025CC" w:rsidP="001872EB">
            <w:pPr>
              <w:pBdr>
                <w:bottom w:val="single" w:sz="4" w:space="1" w:color="auto"/>
              </w:pBdr>
              <w:tabs>
                <w:tab w:val="right" w:pos="7200"/>
                <w:tab w:val="right" w:pos="8540"/>
              </w:tabs>
              <w:spacing w:line="380" w:lineRule="exact"/>
              <w:jc w:val="center"/>
              <w:rPr>
                <w:rFonts w:ascii="Arial" w:hAnsi="Arial"/>
                <w:sz w:val="14"/>
                <w:szCs w:val="14"/>
              </w:rPr>
            </w:pPr>
            <w:r w:rsidRPr="00803AC1">
              <w:rPr>
                <w:rFonts w:ascii="Arial" w:hAnsi="Arial"/>
                <w:sz w:val="14"/>
                <w:szCs w:val="14"/>
              </w:rPr>
              <w:t>2020</w:t>
            </w:r>
          </w:p>
        </w:tc>
        <w:tc>
          <w:tcPr>
            <w:tcW w:w="1024" w:type="dxa"/>
            <w:tcBorders>
              <w:top w:val="nil"/>
              <w:left w:val="nil"/>
              <w:bottom w:val="nil"/>
              <w:right w:val="nil"/>
            </w:tcBorders>
          </w:tcPr>
          <w:p w:rsidR="00243979" w:rsidRPr="00803AC1" w:rsidRDefault="006E61D0" w:rsidP="001872EB">
            <w:pPr>
              <w:pBdr>
                <w:bottom w:val="single" w:sz="4" w:space="1" w:color="auto"/>
              </w:pBdr>
              <w:tabs>
                <w:tab w:val="right" w:pos="7200"/>
                <w:tab w:val="right" w:pos="8540"/>
              </w:tabs>
              <w:spacing w:line="380" w:lineRule="exact"/>
              <w:jc w:val="center"/>
              <w:rPr>
                <w:rFonts w:ascii="Arial" w:hAnsi="Arial"/>
                <w:sz w:val="14"/>
                <w:szCs w:val="14"/>
              </w:rPr>
            </w:pPr>
            <w:r w:rsidRPr="00803AC1">
              <w:rPr>
                <w:rFonts w:ascii="Arial" w:hAnsi="Arial"/>
                <w:sz w:val="14"/>
                <w:szCs w:val="14"/>
              </w:rPr>
              <w:t>2019</w:t>
            </w:r>
          </w:p>
        </w:tc>
        <w:tc>
          <w:tcPr>
            <w:tcW w:w="1024" w:type="dxa"/>
            <w:tcBorders>
              <w:top w:val="nil"/>
              <w:left w:val="nil"/>
              <w:bottom w:val="nil"/>
              <w:right w:val="nil"/>
            </w:tcBorders>
          </w:tcPr>
          <w:p w:rsidR="00243979" w:rsidRPr="00803AC1" w:rsidRDefault="004025CC" w:rsidP="001872EB">
            <w:pPr>
              <w:pBdr>
                <w:bottom w:val="single" w:sz="4" w:space="1" w:color="auto"/>
              </w:pBdr>
              <w:tabs>
                <w:tab w:val="right" w:pos="7200"/>
                <w:tab w:val="right" w:pos="8540"/>
              </w:tabs>
              <w:spacing w:line="380" w:lineRule="exact"/>
              <w:jc w:val="center"/>
              <w:rPr>
                <w:rFonts w:ascii="Arial" w:hAnsi="Arial"/>
                <w:sz w:val="14"/>
                <w:szCs w:val="14"/>
              </w:rPr>
            </w:pPr>
            <w:r w:rsidRPr="00803AC1">
              <w:rPr>
                <w:rFonts w:ascii="Arial" w:hAnsi="Arial"/>
                <w:sz w:val="14"/>
                <w:szCs w:val="14"/>
              </w:rPr>
              <w:t>2020</w:t>
            </w:r>
          </w:p>
        </w:tc>
        <w:tc>
          <w:tcPr>
            <w:tcW w:w="1024" w:type="dxa"/>
            <w:tcBorders>
              <w:top w:val="nil"/>
              <w:left w:val="nil"/>
              <w:bottom w:val="nil"/>
              <w:right w:val="nil"/>
            </w:tcBorders>
          </w:tcPr>
          <w:p w:rsidR="00243979" w:rsidRPr="00803AC1" w:rsidRDefault="006E61D0" w:rsidP="001872EB">
            <w:pPr>
              <w:pBdr>
                <w:bottom w:val="single" w:sz="4" w:space="1" w:color="auto"/>
              </w:pBdr>
              <w:tabs>
                <w:tab w:val="right" w:pos="7200"/>
                <w:tab w:val="right" w:pos="8540"/>
              </w:tabs>
              <w:spacing w:line="380" w:lineRule="exact"/>
              <w:jc w:val="center"/>
              <w:rPr>
                <w:rFonts w:ascii="Arial" w:hAnsi="Arial"/>
                <w:sz w:val="14"/>
                <w:szCs w:val="14"/>
              </w:rPr>
            </w:pPr>
            <w:r w:rsidRPr="00803AC1">
              <w:rPr>
                <w:rFonts w:ascii="Arial" w:hAnsi="Arial"/>
                <w:sz w:val="14"/>
                <w:szCs w:val="14"/>
              </w:rPr>
              <w:t>2019</w:t>
            </w:r>
          </w:p>
        </w:tc>
      </w:tr>
      <w:tr w:rsidR="001872EB" w:rsidRPr="00803AC1" w:rsidTr="008D6521">
        <w:tc>
          <w:tcPr>
            <w:tcW w:w="1980" w:type="dxa"/>
            <w:tcBorders>
              <w:top w:val="nil"/>
              <w:left w:val="nil"/>
              <w:bottom w:val="nil"/>
              <w:right w:val="nil"/>
            </w:tcBorders>
          </w:tcPr>
          <w:p w:rsidR="001872EB" w:rsidRPr="00803AC1" w:rsidRDefault="001872EB" w:rsidP="001872EB">
            <w:pPr>
              <w:spacing w:line="280" w:lineRule="exact"/>
              <w:jc w:val="center"/>
              <w:rPr>
                <w:rFonts w:ascii="Arial" w:hAnsi="Arial" w:cs="Arial"/>
                <w:sz w:val="14"/>
                <w:szCs w:val="14"/>
                <w:cs/>
              </w:rPr>
            </w:pPr>
          </w:p>
        </w:tc>
        <w:tc>
          <w:tcPr>
            <w:tcW w:w="1023" w:type="dxa"/>
            <w:tcBorders>
              <w:top w:val="nil"/>
              <w:left w:val="nil"/>
              <w:bottom w:val="nil"/>
              <w:right w:val="nil"/>
            </w:tcBorders>
          </w:tcPr>
          <w:p w:rsidR="001872EB" w:rsidRPr="00803AC1" w:rsidRDefault="001872EB" w:rsidP="001872EB">
            <w:pPr>
              <w:spacing w:line="280" w:lineRule="exact"/>
              <w:jc w:val="center"/>
              <w:rPr>
                <w:rFonts w:ascii="Arial" w:hAnsi="Arial" w:cs="Arial"/>
                <w:sz w:val="14"/>
                <w:szCs w:val="14"/>
              </w:rPr>
            </w:pPr>
            <w:r w:rsidRPr="00803AC1">
              <w:rPr>
                <w:rFonts w:ascii="Arial" w:hAnsi="Arial" w:cs="Arial"/>
                <w:sz w:val="14"/>
                <w:szCs w:val="14"/>
              </w:rPr>
              <w:t>(%)</w:t>
            </w:r>
          </w:p>
        </w:tc>
        <w:tc>
          <w:tcPr>
            <w:tcW w:w="1024" w:type="dxa"/>
            <w:tcBorders>
              <w:top w:val="nil"/>
              <w:left w:val="nil"/>
              <w:bottom w:val="nil"/>
              <w:right w:val="nil"/>
            </w:tcBorders>
          </w:tcPr>
          <w:p w:rsidR="001872EB" w:rsidRPr="00803AC1" w:rsidRDefault="001872EB" w:rsidP="001872EB">
            <w:pPr>
              <w:spacing w:line="280" w:lineRule="exact"/>
              <w:jc w:val="center"/>
              <w:rPr>
                <w:rFonts w:ascii="Arial" w:hAnsi="Arial" w:cs="Arial"/>
                <w:sz w:val="14"/>
                <w:szCs w:val="14"/>
              </w:rPr>
            </w:pPr>
            <w:r w:rsidRPr="00803AC1">
              <w:rPr>
                <w:rFonts w:ascii="Arial" w:hAnsi="Arial" w:cs="Arial"/>
                <w:sz w:val="14"/>
                <w:szCs w:val="14"/>
              </w:rPr>
              <w:t>(%)</w:t>
            </w:r>
          </w:p>
        </w:tc>
        <w:tc>
          <w:tcPr>
            <w:tcW w:w="1024" w:type="dxa"/>
            <w:gridSpan w:val="2"/>
            <w:tcBorders>
              <w:top w:val="nil"/>
              <w:left w:val="nil"/>
              <w:bottom w:val="nil"/>
              <w:right w:val="nil"/>
            </w:tcBorders>
          </w:tcPr>
          <w:p w:rsidR="001872EB" w:rsidRPr="00803AC1" w:rsidRDefault="001872EB" w:rsidP="001872EB">
            <w:pPr>
              <w:spacing w:line="280" w:lineRule="exact"/>
              <w:jc w:val="center"/>
              <w:rPr>
                <w:rFonts w:ascii="Arial" w:hAnsi="Arial" w:cs="Arial"/>
                <w:sz w:val="14"/>
                <w:szCs w:val="14"/>
              </w:rPr>
            </w:pPr>
          </w:p>
        </w:tc>
        <w:tc>
          <w:tcPr>
            <w:tcW w:w="1024" w:type="dxa"/>
            <w:gridSpan w:val="2"/>
            <w:tcBorders>
              <w:top w:val="nil"/>
              <w:left w:val="nil"/>
              <w:bottom w:val="nil"/>
              <w:right w:val="nil"/>
            </w:tcBorders>
          </w:tcPr>
          <w:p w:rsidR="001872EB" w:rsidRPr="00803AC1" w:rsidRDefault="001872EB" w:rsidP="001872EB">
            <w:pPr>
              <w:spacing w:line="280" w:lineRule="exact"/>
              <w:jc w:val="center"/>
              <w:rPr>
                <w:rFonts w:ascii="Arial" w:hAnsi="Arial" w:cs="Arial"/>
                <w:sz w:val="14"/>
                <w:szCs w:val="14"/>
              </w:rPr>
            </w:pPr>
          </w:p>
        </w:tc>
        <w:tc>
          <w:tcPr>
            <w:tcW w:w="1023" w:type="dxa"/>
            <w:tcBorders>
              <w:top w:val="nil"/>
              <w:left w:val="nil"/>
              <w:bottom w:val="nil"/>
              <w:right w:val="nil"/>
            </w:tcBorders>
          </w:tcPr>
          <w:p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bottom w:val="nil"/>
              <w:right w:val="nil"/>
            </w:tcBorders>
          </w:tcPr>
          <w:p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right w:val="nil"/>
            </w:tcBorders>
          </w:tcPr>
          <w:p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right w:val="nil"/>
            </w:tcBorders>
          </w:tcPr>
          <w:p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r>
      <w:tr w:rsidR="00F67DCA" w:rsidRPr="00803AC1" w:rsidTr="008D6521">
        <w:tc>
          <w:tcPr>
            <w:tcW w:w="1980" w:type="dxa"/>
            <w:tcBorders>
              <w:top w:val="nil"/>
              <w:left w:val="nil"/>
              <w:bottom w:val="nil"/>
              <w:right w:val="nil"/>
            </w:tcBorders>
          </w:tcPr>
          <w:p w:rsidR="00F67DCA" w:rsidRPr="00803AC1" w:rsidRDefault="00F67DCA" w:rsidP="00F67DCA">
            <w:pPr>
              <w:spacing w:line="280" w:lineRule="exact"/>
              <w:rPr>
                <w:rFonts w:ascii="Arial" w:hAnsi="Arial" w:cs="Arial"/>
                <w:sz w:val="14"/>
                <w:szCs w:val="14"/>
              </w:rPr>
            </w:pPr>
            <w:r w:rsidRPr="00803AC1">
              <w:rPr>
                <w:rFonts w:ascii="Arial" w:hAnsi="Arial" w:cs="Arial"/>
                <w:sz w:val="14"/>
                <w:szCs w:val="14"/>
              </w:rPr>
              <w:t>Grace Water Med Co., Ltd.</w:t>
            </w:r>
          </w:p>
        </w:tc>
        <w:tc>
          <w:tcPr>
            <w:tcW w:w="1023" w:type="dxa"/>
            <w:tcBorders>
              <w:top w:val="nil"/>
              <w:left w:val="nil"/>
              <w:bottom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47.20</w:t>
            </w:r>
          </w:p>
        </w:tc>
        <w:tc>
          <w:tcPr>
            <w:tcW w:w="1024" w:type="dxa"/>
            <w:tcBorders>
              <w:top w:val="nil"/>
              <w:left w:val="nil"/>
              <w:bottom w:val="nil"/>
              <w:right w:val="nil"/>
            </w:tcBorders>
            <w:vAlign w:val="bottom"/>
          </w:tcPr>
          <w:p w:rsidR="00F67DCA" w:rsidRPr="00803AC1" w:rsidRDefault="00F67DCA" w:rsidP="00F67DCA">
            <w:pPr>
              <w:tabs>
                <w:tab w:val="decimal" w:pos="450"/>
              </w:tabs>
              <w:spacing w:line="300" w:lineRule="exact"/>
              <w:ind w:right="6"/>
              <w:rPr>
                <w:rFonts w:ascii="Arial" w:hAnsi="Arial" w:cs="Arial"/>
                <w:sz w:val="14"/>
                <w:szCs w:val="14"/>
              </w:rPr>
            </w:pPr>
            <w:r w:rsidRPr="00803AC1">
              <w:rPr>
                <w:rFonts w:ascii="Arial" w:hAnsi="Arial" w:cs="Arial"/>
                <w:sz w:val="14"/>
                <w:szCs w:val="14"/>
              </w:rPr>
              <w:t>47.20</w:t>
            </w:r>
          </w:p>
        </w:tc>
        <w:tc>
          <w:tcPr>
            <w:tcW w:w="1024" w:type="dxa"/>
            <w:gridSpan w:val="2"/>
            <w:tcBorders>
              <w:top w:val="nil"/>
              <w:left w:val="nil"/>
              <w:bottom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21.31</w:t>
            </w:r>
          </w:p>
        </w:tc>
        <w:tc>
          <w:tcPr>
            <w:tcW w:w="1024" w:type="dxa"/>
            <w:gridSpan w:val="2"/>
            <w:tcBorders>
              <w:top w:val="nil"/>
              <w:left w:val="nil"/>
              <w:bottom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19.15</w:t>
            </w:r>
          </w:p>
        </w:tc>
        <w:tc>
          <w:tcPr>
            <w:tcW w:w="1023" w:type="dxa"/>
            <w:tcBorders>
              <w:top w:val="nil"/>
              <w:left w:val="nil"/>
              <w:bottom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2.16</w:t>
            </w:r>
          </w:p>
        </w:tc>
        <w:tc>
          <w:tcPr>
            <w:tcW w:w="1024" w:type="dxa"/>
            <w:tcBorders>
              <w:top w:val="nil"/>
              <w:left w:val="nil"/>
              <w:bottom w:val="nil"/>
              <w:right w:val="nil"/>
            </w:tcBorders>
            <w:vAlign w:val="bottom"/>
          </w:tcPr>
          <w:p w:rsidR="00F67DCA" w:rsidRPr="00803AC1" w:rsidRDefault="00F67DCA" w:rsidP="00F67DCA">
            <w:pPr>
              <w:tabs>
                <w:tab w:val="decimal" w:pos="450"/>
              </w:tabs>
              <w:spacing w:line="300" w:lineRule="exact"/>
              <w:ind w:right="6"/>
              <w:rPr>
                <w:rFonts w:ascii="Arial" w:hAnsi="Arial" w:cs="Arial"/>
                <w:sz w:val="14"/>
                <w:szCs w:val="14"/>
              </w:rPr>
            </w:pPr>
            <w:r w:rsidRPr="00803AC1">
              <w:rPr>
                <w:rFonts w:ascii="Arial" w:hAnsi="Arial" w:cs="Arial"/>
                <w:sz w:val="14"/>
                <w:szCs w:val="14"/>
              </w:rPr>
              <w:t>3.46</w:t>
            </w:r>
          </w:p>
        </w:tc>
        <w:tc>
          <w:tcPr>
            <w:tcW w:w="1024" w:type="dxa"/>
            <w:tcBorders>
              <w:top w:val="nil"/>
              <w:left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4" w:type="dxa"/>
            <w:tcBorders>
              <w:top w:val="nil"/>
              <w:left w:val="nil"/>
              <w:right w:val="nil"/>
            </w:tcBorders>
            <w:vAlign w:val="bottom"/>
          </w:tcPr>
          <w:p w:rsidR="00F67DCA" w:rsidRPr="00803AC1" w:rsidRDefault="00F67DCA" w:rsidP="00F67DCA">
            <w:pPr>
              <w:tabs>
                <w:tab w:val="decimal" w:pos="450"/>
              </w:tabs>
              <w:spacing w:line="300" w:lineRule="exact"/>
              <w:ind w:right="6"/>
              <w:rPr>
                <w:rFonts w:ascii="Arial" w:hAnsi="Arial" w:cs="Arial"/>
                <w:sz w:val="14"/>
                <w:szCs w:val="14"/>
              </w:rPr>
            </w:pPr>
            <w:r w:rsidRPr="00803AC1">
              <w:rPr>
                <w:rFonts w:ascii="Arial" w:hAnsi="Arial" w:cs="Arial"/>
                <w:sz w:val="14"/>
                <w:szCs w:val="14"/>
              </w:rPr>
              <w:t>-</w:t>
            </w:r>
          </w:p>
        </w:tc>
      </w:tr>
      <w:tr w:rsidR="00F67DCA" w:rsidRPr="00803AC1" w:rsidTr="008D6521">
        <w:tc>
          <w:tcPr>
            <w:tcW w:w="1980" w:type="dxa"/>
            <w:tcBorders>
              <w:top w:val="nil"/>
              <w:left w:val="nil"/>
              <w:bottom w:val="nil"/>
              <w:right w:val="nil"/>
            </w:tcBorders>
          </w:tcPr>
          <w:p w:rsidR="00F67DCA" w:rsidRPr="00803AC1" w:rsidRDefault="00F67DCA" w:rsidP="00F67DCA">
            <w:pPr>
              <w:spacing w:line="280" w:lineRule="exact"/>
              <w:rPr>
                <w:rFonts w:ascii="Arial" w:hAnsi="Arial" w:cs="Arial"/>
                <w:sz w:val="14"/>
                <w:szCs w:val="14"/>
              </w:rPr>
            </w:pPr>
            <w:r w:rsidRPr="00803AC1">
              <w:rPr>
                <w:rFonts w:ascii="Arial" w:hAnsi="Arial" w:cs="Arial"/>
                <w:sz w:val="14"/>
                <w:szCs w:val="14"/>
              </w:rPr>
              <w:t xml:space="preserve">PT. NCL INTER LOGISTIK </w:t>
            </w:r>
          </w:p>
          <w:p w:rsidR="00F67DCA" w:rsidRPr="00803AC1" w:rsidRDefault="00F67DCA" w:rsidP="00F67DCA">
            <w:pPr>
              <w:spacing w:line="280" w:lineRule="exact"/>
              <w:rPr>
                <w:rFonts w:ascii="Arial" w:hAnsi="Arial" w:cs="Arial"/>
                <w:sz w:val="14"/>
                <w:szCs w:val="14"/>
                <w:cs/>
              </w:rPr>
            </w:pPr>
            <w:r w:rsidRPr="00803AC1">
              <w:rPr>
                <w:rFonts w:ascii="Arial" w:hAnsi="Arial" w:cs="Arial"/>
                <w:sz w:val="14"/>
                <w:szCs w:val="14"/>
              </w:rPr>
              <w:t xml:space="preserve">  INDONESIA</w:t>
            </w:r>
          </w:p>
        </w:tc>
        <w:tc>
          <w:tcPr>
            <w:tcW w:w="1023" w:type="dxa"/>
            <w:tcBorders>
              <w:top w:val="nil"/>
              <w:left w:val="nil"/>
              <w:bottom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4" w:type="dxa"/>
            <w:tcBorders>
              <w:top w:val="nil"/>
              <w:left w:val="nil"/>
              <w:bottom w:val="nil"/>
              <w:right w:val="nil"/>
            </w:tcBorders>
            <w:vAlign w:val="bottom"/>
          </w:tcPr>
          <w:p w:rsidR="00F67DCA" w:rsidRPr="00803AC1" w:rsidRDefault="00F67DCA" w:rsidP="00F67DCA">
            <w:pPr>
              <w:tabs>
                <w:tab w:val="decimal" w:pos="450"/>
              </w:tabs>
              <w:spacing w:line="300" w:lineRule="exact"/>
              <w:ind w:right="6"/>
              <w:rPr>
                <w:rFonts w:ascii="Arial" w:hAnsi="Arial" w:cs="Arial"/>
                <w:sz w:val="14"/>
                <w:szCs w:val="14"/>
              </w:rPr>
            </w:pPr>
            <w:r w:rsidRPr="00803AC1">
              <w:rPr>
                <w:rFonts w:ascii="Arial" w:hAnsi="Arial" w:cs="Arial"/>
                <w:sz w:val="14"/>
                <w:szCs w:val="14"/>
              </w:rPr>
              <w:t>40.00</w:t>
            </w:r>
          </w:p>
        </w:tc>
        <w:tc>
          <w:tcPr>
            <w:tcW w:w="1024" w:type="dxa"/>
            <w:gridSpan w:val="2"/>
            <w:tcBorders>
              <w:top w:val="nil"/>
              <w:left w:val="nil"/>
              <w:bottom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4" w:type="dxa"/>
            <w:gridSpan w:val="2"/>
            <w:tcBorders>
              <w:top w:val="nil"/>
              <w:left w:val="nil"/>
              <w:bottom w:val="nil"/>
              <w:right w:val="nil"/>
            </w:tcBorders>
            <w:vAlign w:val="bottom"/>
          </w:tcPr>
          <w:p w:rsidR="00F67DCA" w:rsidRPr="00803AC1" w:rsidRDefault="00F67DCA" w:rsidP="00F67DCA">
            <w:pPr>
              <w:tabs>
                <w:tab w:val="decimal" w:pos="450"/>
              </w:tabs>
              <w:spacing w:line="300" w:lineRule="exact"/>
              <w:ind w:right="6"/>
              <w:rPr>
                <w:rFonts w:ascii="Arial" w:hAnsi="Arial" w:cs="Arial"/>
                <w:sz w:val="14"/>
                <w:szCs w:val="14"/>
              </w:rPr>
            </w:pPr>
            <w:r w:rsidRPr="00803AC1">
              <w:rPr>
                <w:rFonts w:ascii="Arial" w:hAnsi="Arial" w:cs="Arial"/>
                <w:sz w:val="14"/>
                <w:szCs w:val="14"/>
              </w:rPr>
              <w:t>3.77</w:t>
            </w:r>
          </w:p>
        </w:tc>
        <w:tc>
          <w:tcPr>
            <w:tcW w:w="1023" w:type="dxa"/>
            <w:tcBorders>
              <w:top w:val="nil"/>
              <w:left w:val="nil"/>
              <w:bottom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0.28</w:t>
            </w:r>
          </w:p>
        </w:tc>
        <w:tc>
          <w:tcPr>
            <w:tcW w:w="1024" w:type="dxa"/>
            <w:tcBorders>
              <w:top w:val="nil"/>
              <w:left w:val="nil"/>
              <w:bottom w:val="nil"/>
              <w:right w:val="nil"/>
            </w:tcBorders>
            <w:vAlign w:val="bottom"/>
          </w:tcPr>
          <w:p w:rsidR="00F67DCA" w:rsidRPr="00803AC1" w:rsidRDefault="00F67DCA" w:rsidP="00F67DCA">
            <w:pPr>
              <w:tabs>
                <w:tab w:val="decimal" w:pos="450"/>
              </w:tabs>
              <w:spacing w:line="300" w:lineRule="exact"/>
              <w:ind w:right="6"/>
              <w:rPr>
                <w:rFonts w:ascii="Arial" w:hAnsi="Arial" w:cs="Arial"/>
                <w:sz w:val="14"/>
                <w:szCs w:val="14"/>
              </w:rPr>
            </w:pPr>
            <w:r w:rsidRPr="00803AC1">
              <w:rPr>
                <w:rFonts w:ascii="Arial" w:hAnsi="Arial" w:cs="Arial"/>
                <w:sz w:val="14"/>
                <w:szCs w:val="14"/>
              </w:rPr>
              <w:t>(0.12)</w:t>
            </w:r>
          </w:p>
        </w:tc>
        <w:tc>
          <w:tcPr>
            <w:tcW w:w="1024" w:type="dxa"/>
            <w:tcBorders>
              <w:top w:val="nil"/>
              <w:left w:val="nil"/>
              <w:bottom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4" w:type="dxa"/>
            <w:tcBorders>
              <w:top w:val="nil"/>
              <w:left w:val="nil"/>
              <w:bottom w:val="nil"/>
              <w:right w:val="nil"/>
            </w:tcBorders>
            <w:vAlign w:val="bottom"/>
          </w:tcPr>
          <w:p w:rsidR="00F67DCA" w:rsidRPr="00803AC1" w:rsidRDefault="00F67DCA" w:rsidP="00F67DCA">
            <w:pPr>
              <w:tabs>
                <w:tab w:val="decimal" w:pos="450"/>
              </w:tabs>
              <w:spacing w:line="300" w:lineRule="exact"/>
              <w:ind w:right="6"/>
              <w:rPr>
                <w:rFonts w:ascii="Arial" w:hAnsi="Arial" w:cs="Arial"/>
                <w:sz w:val="14"/>
                <w:szCs w:val="14"/>
              </w:rPr>
            </w:pPr>
            <w:r w:rsidRPr="00803AC1">
              <w:rPr>
                <w:rFonts w:ascii="Arial" w:hAnsi="Arial" w:cs="Arial"/>
                <w:sz w:val="14"/>
                <w:szCs w:val="14"/>
              </w:rPr>
              <w:t>-</w:t>
            </w:r>
          </w:p>
        </w:tc>
      </w:tr>
      <w:tr w:rsidR="00F67DCA" w:rsidRPr="00803AC1" w:rsidTr="008D6521">
        <w:tc>
          <w:tcPr>
            <w:tcW w:w="1980" w:type="dxa"/>
            <w:tcBorders>
              <w:top w:val="nil"/>
              <w:left w:val="nil"/>
              <w:bottom w:val="nil"/>
              <w:right w:val="nil"/>
            </w:tcBorders>
          </w:tcPr>
          <w:p w:rsidR="00F67DCA" w:rsidRPr="00803AC1" w:rsidRDefault="00F67DCA" w:rsidP="00F67DCA">
            <w:pPr>
              <w:spacing w:line="280" w:lineRule="exact"/>
              <w:rPr>
                <w:rFonts w:ascii="Arial" w:hAnsi="Arial" w:cs="Arial"/>
                <w:sz w:val="14"/>
                <w:szCs w:val="14"/>
              </w:rPr>
            </w:pPr>
            <w:r w:rsidRPr="00803AC1">
              <w:rPr>
                <w:rFonts w:ascii="Arial" w:hAnsi="Arial" w:cs="Arial"/>
                <w:sz w:val="14"/>
                <w:szCs w:val="14"/>
              </w:rPr>
              <w:t>NCL Inter</w:t>
            </w:r>
            <w:r w:rsidR="00803AC1">
              <w:rPr>
                <w:rFonts w:ascii="Arial" w:hAnsi="Arial" w:cs="Arial"/>
                <w:sz w:val="14"/>
                <w:szCs w:val="14"/>
              </w:rPr>
              <w:t xml:space="preserve"> </w:t>
            </w:r>
            <w:r w:rsidRPr="00803AC1">
              <w:rPr>
                <w:rFonts w:ascii="Arial" w:hAnsi="Arial" w:cs="Arial"/>
                <w:sz w:val="14"/>
                <w:szCs w:val="14"/>
              </w:rPr>
              <w:t>Logistics</w:t>
            </w:r>
          </w:p>
          <w:p w:rsidR="00F67DCA" w:rsidRPr="00803AC1" w:rsidRDefault="00F67DCA" w:rsidP="00F67DCA">
            <w:pPr>
              <w:spacing w:line="280" w:lineRule="exact"/>
              <w:rPr>
                <w:rFonts w:ascii="Arial" w:hAnsi="Arial" w:cs="Arial"/>
                <w:sz w:val="14"/>
                <w:szCs w:val="14"/>
              </w:rPr>
            </w:pPr>
            <w:r w:rsidRPr="00803AC1">
              <w:rPr>
                <w:rFonts w:ascii="Arial" w:hAnsi="Arial" w:cs="Arial"/>
                <w:sz w:val="14"/>
                <w:szCs w:val="14"/>
              </w:rPr>
              <w:t xml:space="preserve">  Vietnam Co., Ltd.</w:t>
            </w:r>
          </w:p>
        </w:tc>
        <w:tc>
          <w:tcPr>
            <w:tcW w:w="1023" w:type="dxa"/>
            <w:tcBorders>
              <w:top w:val="nil"/>
              <w:left w:val="nil"/>
              <w:bottom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51.00</w:t>
            </w:r>
          </w:p>
        </w:tc>
        <w:tc>
          <w:tcPr>
            <w:tcW w:w="1024" w:type="dxa"/>
            <w:tcBorders>
              <w:top w:val="nil"/>
              <w:left w:val="nil"/>
              <w:bottom w:val="nil"/>
              <w:right w:val="nil"/>
            </w:tcBorders>
            <w:vAlign w:val="bottom"/>
          </w:tcPr>
          <w:p w:rsidR="00F67DCA" w:rsidRPr="00803AC1" w:rsidRDefault="00F67DCA" w:rsidP="00F67DCA">
            <w:pPr>
              <w:tabs>
                <w:tab w:val="decimal" w:pos="450"/>
              </w:tabs>
              <w:spacing w:line="300" w:lineRule="exact"/>
              <w:ind w:right="6"/>
              <w:rPr>
                <w:rFonts w:ascii="Arial" w:hAnsi="Arial" w:cs="Arial"/>
                <w:sz w:val="14"/>
                <w:szCs w:val="14"/>
              </w:rPr>
            </w:pPr>
            <w:r w:rsidRPr="00803AC1">
              <w:rPr>
                <w:rFonts w:ascii="Arial" w:hAnsi="Arial" w:cs="Arial"/>
                <w:sz w:val="14"/>
                <w:szCs w:val="14"/>
              </w:rPr>
              <w:t>51.00</w:t>
            </w:r>
          </w:p>
        </w:tc>
        <w:tc>
          <w:tcPr>
            <w:tcW w:w="1024" w:type="dxa"/>
            <w:gridSpan w:val="2"/>
            <w:tcBorders>
              <w:top w:val="nil"/>
              <w:left w:val="nil"/>
              <w:bottom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0.81</w:t>
            </w:r>
          </w:p>
        </w:tc>
        <w:tc>
          <w:tcPr>
            <w:tcW w:w="1024" w:type="dxa"/>
            <w:gridSpan w:val="2"/>
            <w:tcBorders>
              <w:top w:val="nil"/>
              <w:left w:val="nil"/>
              <w:bottom w:val="nil"/>
              <w:right w:val="nil"/>
            </w:tcBorders>
            <w:vAlign w:val="bottom"/>
          </w:tcPr>
          <w:p w:rsidR="00F67DCA" w:rsidRPr="00803AC1" w:rsidRDefault="00F67DCA" w:rsidP="00F67DCA">
            <w:pPr>
              <w:tabs>
                <w:tab w:val="decimal" w:pos="450"/>
              </w:tabs>
              <w:spacing w:line="300" w:lineRule="exact"/>
              <w:ind w:right="6"/>
              <w:rPr>
                <w:rFonts w:ascii="Arial" w:hAnsi="Arial" w:cs="Arial"/>
                <w:sz w:val="14"/>
                <w:szCs w:val="14"/>
              </w:rPr>
            </w:pPr>
            <w:r w:rsidRPr="00803AC1">
              <w:rPr>
                <w:rFonts w:ascii="Arial" w:hAnsi="Arial" w:cs="Arial"/>
                <w:sz w:val="14"/>
                <w:szCs w:val="14"/>
              </w:rPr>
              <w:t>1.41</w:t>
            </w:r>
          </w:p>
        </w:tc>
        <w:tc>
          <w:tcPr>
            <w:tcW w:w="1023" w:type="dxa"/>
            <w:tcBorders>
              <w:top w:val="nil"/>
              <w:left w:val="nil"/>
              <w:bottom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(0.60</w:t>
            </w:r>
            <w:r w:rsidR="00193571">
              <w:rPr>
                <w:rFonts w:ascii="Arial" w:hAnsi="Arial" w:cs="Arial"/>
                <w:sz w:val="14"/>
                <w:szCs w:val="14"/>
              </w:rPr>
              <w:t>)</w:t>
            </w:r>
          </w:p>
        </w:tc>
        <w:tc>
          <w:tcPr>
            <w:tcW w:w="1024" w:type="dxa"/>
            <w:tcBorders>
              <w:top w:val="nil"/>
              <w:left w:val="nil"/>
              <w:bottom w:val="nil"/>
              <w:right w:val="nil"/>
            </w:tcBorders>
            <w:vAlign w:val="bottom"/>
          </w:tcPr>
          <w:p w:rsidR="00F67DCA" w:rsidRPr="00803AC1" w:rsidRDefault="00F67DCA" w:rsidP="00F67DCA">
            <w:pPr>
              <w:tabs>
                <w:tab w:val="decimal" w:pos="450"/>
              </w:tabs>
              <w:spacing w:line="300" w:lineRule="exact"/>
              <w:ind w:right="6"/>
              <w:rPr>
                <w:rFonts w:ascii="Arial" w:hAnsi="Arial" w:cs="Arial"/>
                <w:sz w:val="14"/>
                <w:szCs w:val="14"/>
              </w:rPr>
            </w:pPr>
            <w:r w:rsidRPr="00803AC1">
              <w:rPr>
                <w:rFonts w:ascii="Arial" w:hAnsi="Arial" w:cs="Arial"/>
                <w:sz w:val="14"/>
                <w:szCs w:val="14"/>
              </w:rPr>
              <w:t>(0.27)</w:t>
            </w:r>
          </w:p>
        </w:tc>
        <w:tc>
          <w:tcPr>
            <w:tcW w:w="1024" w:type="dxa"/>
            <w:tcBorders>
              <w:top w:val="nil"/>
              <w:left w:val="nil"/>
              <w:right w:val="nil"/>
            </w:tcBorders>
            <w:vAlign w:val="bottom"/>
          </w:tcPr>
          <w:p w:rsidR="00F67DCA" w:rsidRPr="00803AC1" w:rsidRDefault="00803AC1" w:rsidP="00F67DCA">
            <w:pPr>
              <w:tabs>
                <w:tab w:val="decimal" w:pos="450"/>
              </w:tabs>
              <w:spacing w:line="300" w:lineRule="exact"/>
              <w:ind w:right="6"/>
              <w:rPr>
                <w:rFonts w:ascii="Arial" w:hAnsi="Arial" w:cs="Arial"/>
                <w:sz w:val="14"/>
                <w:szCs w:val="14"/>
              </w:rPr>
            </w:pPr>
            <w:r>
              <w:rPr>
                <w:rFonts w:ascii="Arial" w:hAnsi="Arial" w:cs="Arial"/>
                <w:sz w:val="14"/>
                <w:szCs w:val="14"/>
              </w:rPr>
              <w:t>-</w:t>
            </w:r>
          </w:p>
        </w:tc>
        <w:tc>
          <w:tcPr>
            <w:tcW w:w="1024" w:type="dxa"/>
            <w:tcBorders>
              <w:top w:val="nil"/>
              <w:left w:val="nil"/>
              <w:right w:val="nil"/>
            </w:tcBorders>
            <w:vAlign w:val="bottom"/>
          </w:tcPr>
          <w:p w:rsidR="00F67DCA" w:rsidRPr="00803AC1" w:rsidRDefault="00F67DCA" w:rsidP="00F67DCA">
            <w:pPr>
              <w:tabs>
                <w:tab w:val="decimal" w:pos="450"/>
              </w:tabs>
              <w:spacing w:line="300" w:lineRule="exact"/>
              <w:ind w:right="6"/>
              <w:rPr>
                <w:rFonts w:ascii="Arial" w:hAnsi="Arial" w:cs="Arial"/>
                <w:sz w:val="14"/>
                <w:szCs w:val="14"/>
              </w:rPr>
            </w:pPr>
            <w:r w:rsidRPr="00803AC1">
              <w:rPr>
                <w:rFonts w:ascii="Arial" w:hAnsi="Arial" w:cs="Arial"/>
                <w:sz w:val="14"/>
                <w:szCs w:val="14"/>
              </w:rPr>
              <w:t>-</w:t>
            </w:r>
          </w:p>
        </w:tc>
      </w:tr>
    </w:tbl>
    <w:p w:rsidR="001C6692" w:rsidRDefault="001C6692" w:rsidP="001872EB">
      <w:pPr>
        <w:tabs>
          <w:tab w:val="left" w:pos="1440"/>
        </w:tabs>
        <w:spacing w:before="240" w:after="240" w:line="380" w:lineRule="exact"/>
        <w:ind w:left="540" w:hanging="540"/>
        <w:jc w:val="thaiDistribute"/>
        <w:outlineLvl w:val="0"/>
        <w:rPr>
          <w:rFonts w:ascii="Arial" w:hAnsi="Arial"/>
          <w:sz w:val="22"/>
          <w:szCs w:val="22"/>
        </w:rPr>
      </w:pPr>
    </w:p>
    <w:p w:rsidR="001C6692" w:rsidRDefault="001C6692">
      <w:pPr>
        <w:overflowPunct/>
        <w:autoSpaceDE/>
        <w:autoSpaceDN/>
        <w:adjustRightInd/>
        <w:textAlignment w:val="auto"/>
        <w:rPr>
          <w:rFonts w:ascii="Arial" w:hAnsi="Arial"/>
          <w:sz w:val="22"/>
          <w:szCs w:val="22"/>
        </w:rPr>
      </w:pPr>
      <w:r>
        <w:rPr>
          <w:rFonts w:ascii="Arial" w:hAnsi="Arial"/>
          <w:sz w:val="22"/>
          <w:szCs w:val="22"/>
        </w:rPr>
        <w:br w:type="page"/>
      </w:r>
    </w:p>
    <w:p w:rsidR="00243979" w:rsidRPr="00DF724A" w:rsidRDefault="00E757CD" w:rsidP="001872EB">
      <w:pPr>
        <w:tabs>
          <w:tab w:val="left" w:pos="1440"/>
        </w:tabs>
        <w:spacing w:before="240" w:after="240" w:line="380" w:lineRule="exact"/>
        <w:ind w:left="540" w:hanging="540"/>
        <w:jc w:val="thaiDistribute"/>
        <w:outlineLvl w:val="0"/>
        <w:rPr>
          <w:rFonts w:asciiTheme="majorBidi" w:hAnsiTheme="majorBidi"/>
          <w:b/>
          <w:bCs/>
          <w:sz w:val="32"/>
          <w:szCs w:val="32"/>
        </w:rPr>
      </w:pPr>
      <w:r>
        <w:rPr>
          <w:rFonts w:ascii="Arial" w:hAnsi="Arial"/>
          <w:sz w:val="22"/>
          <w:szCs w:val="22"/>
        </w:rPr>
        <w:lastRenderedPageBreak/>
        <w:t>14</w:t>
      </w:r>
      <w:r w:rsidR="00243979" w:rsidRPr="00DF724A">
        <w:rPr>
          <w:rFonts w:ascii="Arial" w:hAnsi="Arial"/>
          <w:sz w:val="22"/>
          <w:szCs w:val="22"/>
        </w:rPr>
        <w:t>.3</w:t>
      </w:r>
      <w:r w:rsidR="00243979" w:rsidRPr="00DF724A">
        <w:rPr>
          <w:rFonts w:ascii="Arial" w:hAnsi="Arial"/>
          <w:sz w:val="22"/>
          <w:szCs w:val="22"/>
        </w:rPr>
        <w:tab/>
      </w:r>
      <w:proofErr w:type="spellStart"/>
      <w:r w:rsidR="00243979" w:rsidRPr="00DF724A">
        <w:rPr>
          <w:rFonts w:ascii="Arial" w:hAnsi="Arial"/>
          <w:sz w:val="22"/>
          <w:szCs w:val="22"/>
        </w:rPr>
        <w:t>Summarised</w:t>
      </w:r>
      <w:proofErr w:type="spellEnd"/>
      <w:r w:rsidR="00243979" w:rsidRPr="00DF724A">
        <w:rPr>
          <w:rFonts w:ascii="Arial" w:hAnsi="Arial"/>
          <w:sz w:val="22"/>
          <w:szCs w:val="22"/>
        </w:rPr>
        <w:t xml:space="preserve"> financial information that based on amounts before inter-company elimination about subsidiaries that have material non-controlling</w:t>
      </w:r>
      <w:r>
        <w:rPr>
          <w:rFonts w:ascii="Arial" w:hAnsi="Arial"/>
          <w:sz w:val="22"/>
          <w:szCs w:val="22"/>
        </w:rPr>
        <w:t>.</w:t>
      </w:r>
    </w:p>
    <w:p w:rsidR="00243979" w:rsidRPr="00E757CD" w:rsidRDefault="00243979" w:rsidP="00243979">
      <w:pPr>
        <w:pStyle w:val="List"/>
        <w:spacing w:before="120" w:after="120"/>
        <w:ind w:left="540" w:firstLine="0"/>
        <w:jc w:val="thaiDistribute"/>
        <w:outlineLvl w:val="0"/>
        <w:rPr>
          <w:rFonts w:ascii="Arial" w:hAnsi="Arial"/>
          <w:sz w:val="22"/>
          <w:szCs w:val="22"/>
        </w:rPr>
      </w:pPr>
      <w:proofErr w:type="spellStart"/>
      <w:r w:rsidRPr="00E757CD">
        <w:rPr>
          <w:rFonts w:ascii="Arial" w:hAnsi="Arial"/>
          <w:sz w:val="22"/>
          <w:szCs w:val="22"/>
        </w:rPr>
        <w:t>Summarised</w:t>
      </w:r>
      <w:proofErr w:type="spellEnd"/>
      <w:r w:rsidRPr="00E757CD">
        <w:rPr>
          <w:rFonts w:ascii="Arial" w:hAnsi="Arial"/>
          <w:sz w:val="22"/>
          <w:szCs w:val="22"/>
        </w:rPr>
        <w:t xml:space="preserve"> information about financial position</w:t>
      </w:r>
      <w:r w:rsidR="00ED7712" w:rsidRPr="00E757CD">
        <w:rPr>
          <w:rFonts w:ascii="Arial" w:hAnsi="Arial"/>
          <w:sz w:val="22"/>
          <w:szCs w:val="22"/>
        </w:rPr>
        <w:t xml:space="preserve"> as at 31 December 2020 and 2019</w:t>
      </w:r>
    </w:p>
    <w:tbl>
      <w:tblPr>
        <w:tblW w:w="9000" w:type="dxa"/>
        <w:tblInd w:w="450" w:type="dxa"/>
        <w:tblLayout w:type="fixed"/>
        <w:tblLook w:val="0000" w:firstRow="0" w:lastRow="0" w:firstColumn="0" w:lastColumn="0" w:noHBand="0" w:noVBand="0"/>
      </w:tblPr>
      <w:tblGrid>
        <w:gridCol w:w="3510"/>
        <w:gridCol w:w="990"/>
        <w:gridCol w:w="900"/>
        <w:gridCol w:w="900"/>
        <w:gridCol w:w="900"/>
        <w:gridCol w:w="900"/>
        <w:gridCol w:w="900"/>
      </w:tblGrid>
      <w:tr w:rsidR="00AE2891" w:rsidRPr="00913BCE" w:rsidTr="00867AEB">
        <w:tc>
          <w:tcPr>
            <w:tcW w:w="3510" w:type="dxa"/>
            <w:tcBorders>
              <w:left w:val="nil"/>
              <w:bottom w:val="nil"/>
              <w:right w:val="nil"/>
            </w:tcBorders>
            <w:vAlign w:val="bottom"/>
          </w:tcPr>
          <w:p w:rsidR="00AE2891" w:rsidRPr="00913BCE" w:rsidRDefault="00AE2891" w:rsidP="00243979">
            <w:pPr>
              <w:spacing w:line="380" w:lineRule="exact"/>
              <w:jc w:val="center"/>
              <w:rPr>
                <w:rFonts w:ascii="Arial" w:hAnsi="Arial" w:cs="Arial"/>
                <w:spacing w:val="-4"/>
                <w:sz w:val="16"/>
                <w:szCs w:val="16"/>
                <w:cs/>
              </w:rPr>
            </w:pPr>
          </w:p>
        </w:tc>
        <w:tc>
          <w:tcPr>
            <w:tcW w:w="1890" w:type="dxa"/>
            <w:gridSpan w:val="2"/>
            <w:tcBorders>
              <w:top w:val="nil"/>
              <w:left w:val="nil"/>
              <w:bottom w:val="nil"/>
              <w:right w:val="nil"/>
            </w:tcBorders>
            <w:vAlign w:val="bottom"/>
          </w:tcPr>
          <w:p w:rsidR="00AE2891" w:rsidRPr="00913BCE" w:rsidRDefault="00AE2891" w:rsidP="00243979">
            <w:pPr>
              <w:tabs>
                <w:tab w:val="right" w:pos="7200"/>
                <w:tab w:val="right" w:pos="8540"/>
              </w:tabs>
              <w:spacing w:line="380" w:lineRule="exact"/>
              <w:jc w:val="center"/>
              <w:rPr>
                <w:rFonts w:ascii="Arial" w:hAnsi="Arial" w:cs="Arial"/>
                <w:sz w:val="16"/>
                <w:szCs w:val="16"/>
                <w:cs/>
              </w:rPr>
            </w:pPr>
          </w:p>
        </w:tc>
        <w:tc>
          <w:tcPr>
            <w:tcW w:w="3600" w:type="dxa"/>
            <w:gridSpan w:val="4"/>
            <w:tcBorders>
              <w:left w:val="nil"/>
              <w:right w:val="nil"/>
            </w:tcBorders>
            <w:shd w:val="clear" w:color="auto" w:fill="auto"/>
            <w:vAlign w:val="bottom"/>
          </w:tcPr>
          <w:p w:rsidR="00AE2891" w:rsidRPr="00913BCE" w:rsidRDefault="00AE2891" w:rsidP="00243979">
            <w:pPr>
              <w:spacing w:line="380" w:lineRule="exact"/>
              <w:jc w:val="right"/>
              <w:rPr>
                <w:rFonts w:ascii="Arial" w:hAnsi="Arial" w:cs="Arial"/>
                <w:sz w:val="16"/>
                <w:szCs w:val="16"/>
              </w:rPr>
            </w:pPr>
            <w:r w:rsidRPr="00913BCE">
              <w:rPr>
                <w:rFonts w:ascii="Arial" w:hAnsi="Arial" w:cs="Arial"/>
                <w:sz w:val="16"/>
                <w:szCs w:val="16"/>
              </w:rPr>
              <w:t>(Unit: Million Baht)</w:t>
            </w:r>
          </w:p>
        </w:tc>
      </w:tr>
      <w:tr w:rsidR="00AE2891" w:rsidRPr="00913BCE" w:rsidTr="00867AEB">
        <w:tc>
          <w:tcPr>
            <w:tcW w:w="3510" w:type="dxa"/>
            <w:tcBorders>
              <w:left w:val="nil"/>
              <w:bottom w:val="nil"/>
              <w:right w:val="nil"/>
            </w:tcBorders>
            <w:vAlign w:val="bottom"/>
          </w:tcPr>
          <w:p w:rsidR="00AE2891" w:rsidRPr="00913BCE" w:rsidRDefault="00AE2891" w:rsidP="001872EB">
            <w:pPr>
              <w:spacing w:line="380" w:lineRule="exact"/>
              <w:jc w:val="center"/>
              <w:rPr>
                <w:rFonts w:ascii="Arial" w:hAnsi="Arial" w:cs="Arial"/>
                <w:spacing w:val="-4"/>
                <w:sz w:val="16"/>
                <w:szCs w:val="16"/>
                <w:cs/>
              </w:rPr>
            </w:pPr>
          </w:p>
        </w:tc>
        <w:tc>
          <w:tcPr>
            <w:tcW w:w="1890" w:type="dxa"/>
            <w:gridSpan w:val="2"/>
            <w:tcBorders>
              <w:top w:val="nil"/>
              <w:left w:val="nil"/>
              <w:bottom w:val="nil"/>
              <w:right w:val="nil"/>
            </w:tcBorders>
            <w:vAlign w:val="bottom"/>
          </w:tcPr>
          <w:p w:rsidR="00AE2891" w:rsidRPr="00913BCE" w:rsidRDefault="00AE2891" w:rsidP="001872EB">
            <w:pPr>
              <w:pBdr>
                <w:bottom w:val="single" w:sz="4" w:space="1" w:color="auto"/>
              </w:pBdr>
              <w:spacing w:line="380" w:lineRule="exact"/>
              <w:jc w:val="center"/>
              <w:rPr>
                <w:rFonts w:ascii="Arial" w:hAnsi="Arial" w:cs="Arial"/>
                <w:sz w:val="16"/>
                <w:szCs w:val="16"/>
                <w:cs/>
              </w:rPr>
            </w:pPr>
            <w:r w:rsidRPr="00913BCE">
              <w:rPr>
                <w:rFonts w:ascii="Arial" w:hAnsi="Arial" w:cs="Arial"/>
                <w:sz w:val="16"/>
                <w:szCs w:val="16"/>
              </w:rPr>
              <w:t>Grace Water Med       Co., Ltd.</w:t>
            </w:r>
          </w:p>
        </w:tc>
        <w:tc>
          <w:tcPr>
            <w:tcW w:w="1800" w:type="dxa"/>
            <w:gridSpan w:val="2"/>
            <w:tcBorders>
              <w:left w:val="nil"/>
              <w:right w:val="nil"/>
            </w:tcBorders>
            <w:shd w:val="clear" w:color="auto" w:fill="auto"/>
            <w:vAlign w:val="bottom"/>
          </w:tcPr>
          <w:p w:rsidR="00AE2891" w:rsidRPr="00913BCE" w:rsidRDefault="00AE2891" w:rsidP="001872EB">
            <w:pPr>
              <w:pBdr>
                <w:bottom w:val="single" w:sz="4" w:space="1" w:color="auto"/>
              </w:pBdr>
              <w:spacing w:line="380" w:lineRule="exact"/>
              <w:jc w:val="center"/>
              <w:rPr>
                <w:rFonts w:ascii="Arial" w:hAnsi="Arial" w:cs="Arial"/>
                <w:sz w:val="16"/>
                <w:szCs w:val="16"/>
                <w:cs/>
              </w:rPr>
            </w:pPr>
            <w:r w:rsidRPr="00913BCE">
              <w:rPr>
                <w:rFonts w:ascii="Arial" w:hAnsi="Arial" w:cs="Arial"/>
                <w:sz w:val="16"/>
                <w:szCs w:val="16"/>
              </w:rPr>
              <w:t>PT. NCL INTER LOGISTIK INDONESIA</w:t>
            </w:r>
          </w:p>
        </w:tc>
        <w:tc>
          <w:tcPr>
            <w:tcW w:w="1800" w:type="dxa"/>
            <w:gridSpan w:val="2"/>
            <w:tcBorders>
              <w:left w:val="nil"/>
              <w:right w:val="nil"/>
            </w:tcBorders>
          </w:tcPr>
          <w:p w:rsidR="00AE2891" w:rsidRDefault="00AE2891" w:rsidP="001872EB">
            <w:pPr>
              <w:pBdr>
                <w:bottom w:val="single" w:sz="4" w:space="1" w:color="auto"/>
              </w:pBdr>
              <w:spacing w:line="380" w:lineRule="exact"/>
              <w:jc w:val="center"/>
              <w:rPr>
                <w:rFonts w:ascii="Arial" w:hAnsi="Arial" w:cs="Arial"/>
                <w:sz w:val="16"/>
                <w:szCs w:val="16"/>
              </w:rPr>
            </w:pPr>
          </w:p>
          <w:p w:rsidR="00AE2891" w:rsidRPr="00913BCE" w:rsidRDefault="00AE2891" w:rsidP="001872EB">
            <w:pPr>
              <w:pBdr>
                <w:bottom w:val="single" w:sz="4" w:space="1" w:color="auto"/>
              </w:pBdr>
              <w:spacing w:line="380" w:lineRule="exact"/>
              <w:jc w:val="center"/>
              <w:rPr>
                <w:rFonts w:ascii="Arial" w:hAnsi="Arial" w:cs="Arial"/>
                <w:sz w:val="16"/>
                <w:szCs w:val="16"/>
              </w:rPr>
            </w:pPr>
            <w:r>
              <w:rPr>
                <w:rFonts w:ascii="Arial" w:hAnsi="Arial" w:cs="Arial"/>
                <w:sz w:val="16"/>
                <w:szCs w:val="16"/>
              </w:rPr>
              <w:t>NCL Inter Logistics Vietnam Co., Ltd.</w:t>
            </w:r>
          </w:p>
        </w:tc>
      </w:tr>
      <w:tr w:rsidR="00AE2891" w:rsidRPr="00913BCE" w:rsidTr="00867AEB">
        <w:tc>
          <w:tcPr>
            <w:tcW w:w="3510" w:type="dxa"/>
            <w:tcBorders>
              <w:top w:val="nil"/>
              <w:left w:val="nil"/>
              <w:bottom w:val="nil"/>
              <w:right w:val="nil"/>
            </w:tcBorders>
            <w:vAlign w:val="bottom"/>
          </w:tcPr>
          <w:p w:rsidR="00AE2891" w:rsidRPr="00913BCE" w:rsidRDefault="00AE2891" w:rsidP="001872EB">
            <w:pPr>
              <w:spacing w:line="380" w:lineRule="exact"/>
              <w:jc w:val="center"/>
              <w:rPr>
                <w:rFonts w:ascii="Arial" w:hAnsi="Arial" w:cs="Arial"/>
                <w:sz w:val="16"/>
                <w:szCs w:val="16"/>
                <w:cs/>
              </w:rPr>
            </w:pPr>
          </w:p>
        </w:tc>
        <w:tc>
          <w:tcPr>
            <w:tcW w:w="990" w:type="dxa"/>
            <w:tcBorders>
              <w:top w:val="nil"/>
              <w:left w:val="nil"/>
              <w:bottom w:val="nil"/>
              <w:right w:val="nil"/>
            </w:tcBorders>
          </w:tcPr>
          <w:p w:rsidR="00AE2891" w:rsidRPr="00913BCE" w:rsidRDefault="00AE2891"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2020</w:t>
            </w:r>
          </w:p>
        </w:tc>
        <w:tc>
          <w:tcPr>
            <w:tcW w:w="900" w:type="dxa"/>
            <w:tcBorders>
              <w:top w:val="nil"/>
              <w:left w:val="nil"/>
              <w:bottom w:val="nil"/>
              <w:right w:val="nil"/>
            </w:tcBorders>
          </w:tcPr>
          <w:p w:rsidR="00AE2891" w:rsidRPr="00913BCE" w:rsidRDefault="00AE2891"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2019</w:t>
            </w:r>
          </w:p>
        </w:tc>
        <w:tc>
          <w:tcPr>
            <w:tcW w:w="900" w:type="dxa"/>
            <w:tcBorders>
              <w:top w:val="nil"/>
              <w:left w:val="nil"/>
              <w:bottom w:val="nil"/>
              <w:right w:val="nil"/>
            </w:tcBorders>
          </w:tcPr>
          <w:p w:rsidR="00AE2891" w:rsidRPr="00913BCE" w:rsidRDefault="00AE2891"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2020</w:t>
            </w:r>
          </w:p>
        </w:tc>
        <w:tc>
          <w:tcPr>
            <w:tcW w:w="900" w:type="dxa"/>
            <w:tcBorders>
              <w:top w:val="nil"/>
              <w:left w:val="nil"/>
              <w:bottom w:val="nil"/>
              <w:right w:val="nil"/>
            </w:tcBorders>
          </w:tcPr>
          <w:p w:rsidR="00AE2891" w:rsidRPr="00913BCE" w:rsidRDefault="00AE2891"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2019</w:t>
            </w:r>
          </w:p>
        </w:tc>
        <w:tc>
          <w:tcPr>
            <w:tcW w:w="900" w:type="dxa"/>
            <w:tcBorders>
              <w:top w:val="nil"/>
              <w:left w:val="nil"/>
              <w:bottom w:val="nil"/>
              <w:right w:val="nil"/>
            </w:tcBorders>
          </w:tcPr>
          <w:p w:rsidR="00AE2891" w:rsidRPr="00913BCE" w:rsidRDefault="00AE2891"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2020</w:t>
            </w:r>
          </w:p>
        </w:tc>
        <w:tc>
          <w:tcPr>
            <w:tcW w:w="900" w:type="dxa"/>
            <w:tcBorders>
              <w:top w:val="nil"/>
              <w:left w:val="nil"/>
              <w:bottom w:val="nil"/>
              <w:right w:val="nil"/>
            </w:tcBorders>
          </w:tcPr>
          <w:p w:rsidR="00AE2891" w:rsidRPr="00913BCE" w:rsidRDefault="00AE2891" w:rsidP="001872E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2019</w:t>
            </w:r>
          </w:p>
        </w:tc>
      </w:tr>
      <w:tr w:rsidR="00AE2891" w:rsidRPr="00913BCE" w:rsidTr="00867AEB">
        <w:tc>
          <w:tcPr>
            <w:tcW w:w="3510" w:type="dxa"/>
            <w:tcBorders>
              <w:top w:val="nil"/>
              <w:left w:val="nil"/>
              <w:bottom w:val="nil"/>
              <w:right w:val="nil"/>
            </w:tcBorders>
          </w:tcPr>
          <w:p w:rsidR="00AE2891" w:rsidRPr="00913BCE" w:rsidRDefault="00AE2891" w:rsidP="00F67DCA">
            <w:pPr>
              <w:spacing w:line="380" w:lineRule="exact"/>
              <w:rPr>
                <w:rFonts w:ascii="Arial" w:hAnsi="Arial" w:cs="Arial"/>
                <w:sz w:val="16"/>
                <w:szCs w:val="16"/>
                <w:cs/>
              </w:rPr>
            </w:pPr>
            <w:r w:rsidRPr="00913BCE">
              <w:rPr>
                <w:rFonts w:ascii="Arial" w:hAnsi="Arial" w:cs="Arial"/>
                <w:sz w:val="16"/>
                <w:szCs w:val="16"/>
              </w:rPr>
              <w:t>Current assets</w:t>
            </w:r>
          </w:p>
        </w:tc>
        <w:tc>
          <w:tcPr>
            <w:tcW w:w="990" w:type="dxa"/>
            <w:tcBorders>
              <w:top w:val="nil"/>
              <w:left w:val="nil"/>
              <w:bottom w:val="nil"/>
              <w:right w:val="nil"/>
            </w:tcBorders>
          </w:tcPr>
          <w:p w:rsidR="00AE2891" w:rsidRPr="00913BCE" w:rsidRDefault="00803AC1" w:rsidP="00F67DCA">
            <w:pPr>
              <w:tabs>
                <w:tab w:val="decimal" w:pos="525"/>
              </w:tabs>
              <w:spacing w:line="380" w:lineRule="exact"/>
              <w:jc w:val="both"/>
              <w:rPr>
                <w:rFonts w:ascii="Arial" w:hAnsi="Arial" w:cs="Arial"/>
                <w:sz w:val="16"/>
                <w:szCs w:val="16"/>
              </w:rPr>
            </w:pPr>
            <w:r>
              <w:rPr>
                <w:rFonts w:ascii="Arial" w:hAnsi="Arial" w:cs="Arial"/>
                <w:sz w:val="16"/>
                <w:szCs w:val="16"/>
              </w:rPr>
              <w:t>44.88</w:t>
            </w:r>
          </w:p>
        </w:tc>
        <w:tc>
          <w:tcPr>
            <w:tcW w:w="900" w:type="dxa"/>
            <w:tcBorders>
              <w:top w:val="nil"/>
              <w:left w:val="nil"/>
              <w:bottom w:val="nil"/>
              <w:right w:val="nil"/>
            </w:tcBorders>
          </w:tcPr>
          <w:p w:rsidR="00AE2891" w:rsidRPr="00913BCE" w:rsidRDefault="00AE2891" w:rsidP="00F67DCA">
            <w:pPr>
              <w:tabs>
                <w:tab w:val="decimal" w:pos="525"/>
              </w:tabs>
              <w:spacing w:line="380" w:lineRule="exact"/>
              <w:jc w:val="both"/>
              <w:rPr>
                <w:rFonts w:ascii="Arial" w:hAnsi="Arial" w:cs="Arial"/>
                <w:sz w:val="16"/>
                <w:szCs w:val="16"/>
              </w:rPr>
            </w:pPr>
            <w:r>
              <w:rPr>
                <w:rFonts w:ascii="Arial" w:hAnsi="Arial" w:cs="Arial"/>
                <w:sz w:val="16"/>
                <w:szCs w:val="16"/>
              </w:rPr>
              <w:t>44.20</w:t>
            </w:r>
          </w:p>
        </w:tc>
        <w:tc>
          <w:tcPr>
            <w:tcW w:w="900" w:type="dxa"/>
            <w:tcBorders>
              <w:top w:val="nil"/>
              <w:left w:val="nil"/>
              <w:right w:val="nil"/>
            </w:tcBorders>
          </w:tcPr>
          <w:p w:rsidR="00AE2891" w:rsidRPr="00913BCE" w:rsidRDefault="00803AC1" w:rsidP="00F67DCA">
            <w:pPr>
              <w:tabs>
                <w:tab w:val="decimal" w:pos="525"/>
              </w:tabs>
              <w:spacing w:line="380" w:lineRule="exact"/>
              <w:jc w:val="both"/>
              <w:rPr>
                <w:rFonts w:ascii="Arial" w:hAnsi="Arial" w:cs="Arial"/>
                <w:sz w:val="16"/>
                <w:szCs w:val="16"/>
              </w:rPr>
            </w:pPr>
            <w:r>
              <w:rPr>
                <w:rFonts w:ascii="Arial" w:hAnsi="Arial" w:cs="Arial"/>
                <w:sz w:val="16"/>
                <w:szCs w:val="16"/>
              </w:rPr>
              <w:t>-</w:t>
            </w:r>
          </w:p>
        </w:tc>
        <w:tc>
          <w:tcPr>
            <w:tcW w:w="900" w:type="dxa"/>
            <w:tcBorders>
              <w:top w:val="nil"/>
              <w:left w:val="nil"/>
              <w:right w:val="nil"/>
            </w:tcBorders>
          </w:tcPr>
          <w:p w:rsidR="00AE2891" w:rsidRPr="00913BCE" w:rsidRDefault="00AE2891" w:rsidP="00F67DCA">
            <w:pPr>
              <w:tabs>
                <w:tab w:val="decimal" w:pos="525"/>
              </w:tabs>
              <w:spacing w:line="380" w:lineRule="exact"/>
              <w:jc w:val="both"/>
              <w:rPr>
                <w:rFonts w:ascii="Arial" w:hAnsi="Arial" w:cs="Arial"/>
                <w:sz w:val="16"/>
                <w:szCs w:val="16"/>
              </w:rPr>
            </w:pPr>
            <w:r>
              <w:rPr>
                <w:rFonts w:ascii="Arial" w:hAnsi="Arial" w:cs="Arial"/>
                <w:sz w:val="16"/>
                <w:szCs w:val="16"/>
              </w:rPr>
              <w:t>9.32</w:t>
            </w:r>
          </w:p>
        </w:tc>
        <w:tc>
          <w:tcPr>
            <w:tcW w:w="900" w:type="dxa"/>
            <w:tcBorders>
              <w:top w:val="nil"/>
              <w:left w:val="nil"/>
              <w:right w:val="nil"/>
            </w:tcBorders>
          </w:tcPr>
          <w:p w:rsidR="00AE2891" w:rsidRPr="00913BCE" w:rsidRDefault="00803AC1" w:rsidP="00F67DCA">
            <w:pPr>
              <w:tabs>
                <w:tab w:val="decimal" w:pos="525"/>
              </w:tabs>
              <w:spacing w:line="380" w:lineRule="exact"/>
              <w:jc w:val="both"/>
              <w:rPr>
                <w:rFonts w:ascii="Arial" w:hAnsi="Arial" w:cs="Arial"/>
                <w:sz w:val="16"/>
                <w:szCs w:val="16"/>
              </w:rPr>
            </w:pPr>
            <w:r>
              <w:rPr>
                <w:rFonts w:ascii="Arial" w:hAnsi="Arial" w:cs="Arial"/>
                <w:sz w:val="16"/>
                <w:szCs w:val="16"/>
              </w:rPr>
              <w:t>1.18</w:t>
            </w:r>
          </w:p>
        </w:tc>
        <w:tc>
          <w:tcPr>
            <w:tcW w:w="900" w:type="dxa"/>
            <w:tcBorders>
              <w:top w:val="nil"/>
              <w:left w:val="nil"/>
              <w:right w:val="nil"/>
            </w:tcBorders>
          </w:tcPr>
          <w:p w:rsidR="00AE2891" w:rsidRPr="00913BCE" w:rsidRDefault="00AE2891" w:rsidP="00F67DCA">
            <w:pPr>
              <w:tabs>
                <w:tab w:val="decimal" w:pos="525"/>
              </w:tabs>
              <w:spacing w:line="380" w:lineRule="exact"/>
              <w:jc w:val="both"/>
              <w:rPr>
                <w:rFonts w:ascii="Arial" w:hAnsi="Arial" w:cs="Arial"/>
                <w:sz w:val="16"/>
                <w:szCs w:val="16"/>
              </w:rPr>
            </w:pPr>
            <w:r>
              <w:rPr>
                <w:rFonts w:ascii="Arial" w:hAnsi="Arial" w:cs="Arial"/>
                <w:sz w:val="16"/>
                <w:szCs w:val="16"/>
              </w:rPr>
              <w:t>6.11</w:t>
            </w:r>
          </w:p>
        </w:tc>
      </w:tr>
      <w:tr w:rsidR="00AE2891" w:rsidRPr="00913BCE" w:rsidTr="00867AEB">
        <w:tc>
          <w:tcPr>
            <w:tcW w:w="3510" w:type="dxa"/>
            <w:tcBorders>
              <w:top w:val="nil"/>
              <w:left w:val="nil"/>
              <w:bottom w:val="nil"/>
              <w:right w:val="nil"/>
            </w:tcBorders>
          </w:tcPr>
          <w:p w:rsidR="00AE2891" w:rsidRPr="00913BCE" w:rsidRDefault="00AE2891" w:rsidP="00F67DCA">
            <w:pPr>
              <w:spacing w:line="380" w:lineRule="exact"/>
              <w:rPr>
                <w:rFonts w:ascii="Arial" w:hAnsi="Arial" w:cs="Arial"/>
                <w:sz w:val="16"/>
                <w:szCs w:val="16"/>
                <w:cs/>
              </w:rPr>
            </w:pPr>
            <w:r w:rsidRPr="00913BCE">
              <w:rPr>
                <w:rFonts w:ascii="Arial" w:hAnsi="Arial" w:cs="Arial"/>
                <w:sz w:val="16"/>
                <w:szCs w:val="16"/>
              </w:rPr>
              <w:t>Non-current assets</w:t>
            </w:r>
          </w:p>
        </w:tc>
        <w:tc>
          <w:tcPr>
            <w:tcW w:w="990" w:type="dxa"/>
            <w:tcBorders>
              <w:top w:val="nil"/>
              <w:left w:val="nil"/>
              <w:bottom w:val="nil"/>
              <w:right w:val="nil"/>
            </w:tcBorders>
          </w:tcPr>
          <w:p w:rsidR="00AE2891" w:rsidRPr="00913BCE" w:rsidRDefault="00803AC1" w:rsidP="00F67DCA">
            <w:pPr>
              <w:tabs>
                <w:tab w:val="decimal" w:pos="525"/>
              </w:tabs>
              <w:spacing w:line="380" w:lineRule="exact"/>
              <w:jc w:val="both"/>
              <w:rPr>
                <w:rFonts w:ascii="Arial" w:hAnsi="Arial" w:cs="Arial"/>
                <w:sz w:val="16"/>
                <w:szCs w:val="16"/>
              </w:rPr>
            </w:pPr>
            <w:r>
              <w:rPr>
                <w:rFonts w:ascii="Arial" w:hAnsi="Arial" w:cs="Arial"/>
                <w:sz w:val="16"/>
                <w:szCs w:val="16"/>
              </w:rPr>
              <w:t>36.65</w:t>
            </w:r>
          </w:p>
        </w:tc>
        <w:tc>
          <w:tcPr>
            <w:tcW w:w="900" w:type="dxa"/>
            <w:tcBorders>
              <w:top w:val="nil"/>
              <w:left w:val="nil"/>
              <w:bottom w:val="nil"/>
              <w:right w:val="nil"/>
            </w:tcBorders>
          </w:tcPr>
          <w:p w:rsidR="00AE2891" w:rsidRPr="00913BCE" w:rsidRDefault="00AE2891" w:rsidP="00F67DCA">
            <w:pPr>
              <w:tabs>
                <w:tab w:val="decimal" w:pos="525"/>
              </w:tabs>
              <w:spacing w:line="380" w:lineRule="exact"/>
              <w:jc w:val="both"/>
              <w:rPr>
                <w:rFonts w:ascii="Arial" w:hAnsi="Arial" w:cs="Arial"/>
                <w:sz w:val="16"/>
                <w:szCs w:val="16"/>
              </w:rPr>
            </w:pPr>
            <w:r>
              <w:rPr>
                <w:rFonts w:ascii="Arial" w:hAnsi="Arial" w:cs="Arial"/>
                <w:sz w:val="16"/>
                <w:szCs w:val="16"/>
              </w:rPr>
              <w:t>31.81</w:t>
            </w:r>
          </w:p>
        </w:tc>
        <w:tc>
          <w:tcPr>
            <w:tcW w:w="900" w:type="dxa"/>
            <w:tcBorders>
              <w:top w:val="nil"/>
              <w:left w:val="nil"/>
              <w:right w:val="nil"/>
            </w:tcBorders>
          </w:tcPr>
          <w:p w:rsidR="00AE2891" w:rsidRPr="00913BCE" w:rsidRDefault="00803AC1" w:rsidP="00F67DCA">
            <w:pPr>
              <w:tabs>
                <w:tab w:val="decimal" w:pos="525"/>
              </w:tabs>
              <w:spacing w:line="380" w:lineRule="exact"/>
              <w:jc w:val="both"/>
              <w:rPr>
                <w:rFonts w:ascii="Arial" w:hAnsi="Arial" w:cs="Arial"/>
                <w:sz w:val="16"/>
                <w:szCs w:val="16"/>
              </w:rPr>
            </w:pPr>
            <w:r>
              <w:rPr>
                <w:rFonts w:ascii="Arial" w:hAnsi="Arial" w:cs="Arial"/>
                <w:sz w:val="16"/>
                <w:szCs w:val="16"/>
              </w:rPr>
              <w:t>-</w:t>
            </w:r>
          </w:p>
        </w:tc>
        <w:tc>
          <w:tcPr>
            <w:tcW w:w="900" w:type="dxa"/>
            <w:tcBorders>
              <w:top w:val="nil"/>
              <w:left w:val="nil"/>
              <w:right w:val="nil"/>
            </w:tcBorders>
          </w:tcPr>
          <w:p w:rsidR="00AE2891" w:rsidRPr="00913BCE" w:rsidRDefault="00AE2891" w:rsidP="00F67DCA">
            <w:pPr>
              <w:tabs>
                <w:tab w:val="decimal" w:pos="525"/>
              </w:tabs>
              <w:spacing w:line="380" w:lineRule="exact"/>
              <w:jc w:val="both"/>
              <w:rPr>
                <w:rFonts w:ascii="Arial" w:hAnsi="Arial" w:cs="Arial"/>
                <w:sz w:val="16"/>
                <w:szCs w:val="16"/>
              </w:rPr>
            </w:pPr>
            <w:r>
              <w:rPr>
                <w:rFonts w:ascii="Arial" w:hAnsi="Arial" w:cs="Arial"/>
                <w:sz w:val="16"/>
                <w:szCs w:val="16"/>
              </w:rPr>
              <w:t>2.33</w:t>
            </w:r>
          </w:p>
        </w:tc>
        <w:tc>
          <w:tcPr>
            <w:tcW w:w="900" w:type="dxa"/>
            <w:tcBorders>
              <w:top w:val="nil"/>
              <w:left w:val="nil"/>
              <w:right w:val="nil"/>
            </w:tcBorders>
          </w:tcPr>
          <w:p w:rsidR="00AE2891" w:rsidRPr="00913BCE" w:rsidRDefault="00803AC1" w:rsidP="00F67DCA">
            <w:pPr>
              <w:tabs>
                <w:tab w:val="decimal" w:pos="525"/>
              </w:tabs>
              <w:spacing w:line="380" w:lineRule="exact"/>
              <w:jc w:val="both"/>
              <w:rPr>
                <w:rFonts w:ascii="Arial" w:hAnsi="Arial" w:cs="Arial"/>
                <w:sz w:val="16"/>
                <w:szCs w:val="16"/>
              </w:rPr>
            </w:pPr>
            <w:r>
              <w:rPr>
                <w:rFonts w:ascii="Arial" w:hAnsi="Arial" w:cs="Arial"/>
                <w:sz w:val="16"/>
                <w:szCs w:val="16"/>
              </w:rPr>
              <w:t>0.38</w:t>
            </w:r>
          </w:p>
        </w:tc>
        <w:tc>
          <w:tcPr>
            <w:tcW w:w="900" w:type="dxa"/>
            <w:tcBorders>
              <w:top w:val="nil"/>
              <w:left w:val="nil"/>
              <w:right w:val="nil"/>
            </w:tcBorders>
          </w:tcPr>
          <w:p w:rsidR="00AE2891" w:rsidRPr="00913BCE" w:rsidRDefault="00AE2891" w:rsidP="00F67DCA">
            <w:pPr>
              <w:tabs>
                <w:tab w:val="decimal" w:pos="525"/>
              </w:tabs>
              <w:spacing w:line="380" w:lineRule="exact"/>
              <w:jc w:val="both"/>
              <w:rPr>
                <w:rFonts w:ascii="Arial" w:hAnsi="Arial" w:cs="Arial"/>
                <w:sz w:val="16"/>
                <w:szCs w:val="16"/>
              </w:rPr>
            </w:pPr>
            <w:r>
              <w:rPr>
                <w:rFonts w:ascii="Arial" w:hAnsi="Arial" w:cs="Arial"/>
                <w:sz w:val="16"/>
                <w:szCs w:val="16"/>
              </w:rPr>
              <w:t>0.69</w:t>
            </w:r>
          </w:p>
        </w:tc>
      </w:tr>
      <w:tr w:rsidR="00AE2891" w:rsidRPr="00913BCE" w:rsidTr="00867AEB">
        <w:tc>
          <w:tcPr>
            <w:tcW w:w="3510" w:type="dxa"/>
            <w:tcBorders>
              <w:top w:val="nil"/>
              <w:left w:val="nil"/>
              <w:bottom w:val="nil"/>
              <w:right w:val="nil"/>
            </w:tcBorders>
          </w:tcPr>
          <w:p w:rsidR="00AE2891" w:rsidRPr="00913BCE" w:rsidRDefault="00AE2891" w:rsidP="00F67DCA">
            <w:pPr>
              <w:spacing w:line="380" w:lineRule="exact"/>
              <w:rPr>
                <w:rFonts w:ascii="Arial" w:hAnsi="Arial" w:cs="Arial"/>
                <w:sz w:val="16"/>
                <w:szCs w:val="16"/>
                <w:cs/>
              </w:rPr>
            </w:pPr>
            <w:r w:rsidRPr="00913BCE">
              <w:rPr>
                <w:rFonts w:ascii="Arial" w:hAnsi="Arial" w:cs="Arial"/>
                <w:sz w:val="16"/>
                <w:szCs w:val="16"/>
              </w:rPr>
              <w:t>Current liabilities</w:t>
            </w:r>
          </w:p>
        </w:tc>
        <w:tc>
          <w:tcPr>
            <w:tcW w:w="990" w:type="dxa"/>
            <w:tcBorders>
              <w:top w:val="nil"/>
              <w:left w:val="nil"/>
              <w:bottom w:val="nil"/>
              <w:right w:val="nil"/>
            </w:tcBorders>
          </w:tcPr>
          <w:p w:rsidR="00AE2891" w:rsidRPr="00913BCE" w:rsidRDefault="00803AC1" w:rsidP="00F67DCA">
            <w:pPr>
              <w:tabs>
                <w:tab w:val="decimal" w:pos="525"/>
              </w:tabs>
              <w:spacing w:line="380" w:lineRule="exact"/>
              <w:jc w:val="both"/>
              <w:rPr>
                <w:rFonts w:ascii="Arial" w:hAnsi="Arial" w:cs="Arial"/>
                <w:sz w:val="16"/>
                <w:szCs w:val="16"/>
              </w:rPr>
            </w:pPr>
            <w:r>
              <w:rPr>
                <w:rFonts w:ascii="Arial" w:hAnsi="Arial" w:cs="Arial"/>
                <w:sz w:val="16"/>
                <w:szCs w:val="16"/>
              </w:rPr>
              <w:t>13.00</w:t>
            </w:r>
          </w:p>
        </w:tc>
        <w:tc>
          <w:tcPr>
            <w:tcW w:w="900" w:type="dxa"/>
            <w:tcBorders>
              <w:top w:val="nil"/>
              <w:left w:val="nil"/>
              <w:bottom w:val="nil"/>
              <w:right w:val="nil"/>
            </w:tcBorders>
          </w:tcPr>
          <w:p w:rsidR="00AE2891" w:rsidRPr="00913BCE" w:rsidRDefault="00AE2891" w:rsidP="00F67DCA">
            <w:pPr>
              <w:tabs>
                <w:tab w:val="decimal" w:pos="525"/>
              </w:tabs>
              <w:spacing w:line="380" w:lineRule="exact"/>
              <w:jc w:val="both"/>
              <w:rPr>
                <w:rFonts w:ascii="Arial" w:hAnsi="Arial" w:cs="Arial"/>
                <w:sz w:val="16"/>
                <w:szCs w:val="16"/>
              </w:rPr>
            </w:pPr>
            <w:r>
              <w:rPr>
                <w:rFonts w:ascii="Arial" w:hAnsi="Arial" w:cs="Arial"/>
                <w:sz w:val="16"/>
                <w:szCs w:val="16"/>
              </w:rPr>
              <w:t>33.94</w:t>
            </w:r>
          </w:p>
        </w:tc>
        <w:tc>
          <w:tcPr>
            <w:tcW w:w="900" w:type="dxa"/>
            <w:tcBorders>
              <w:left w:val="nil"/>
              <w:right w:val="nil"/>
            </w:tcBorders>
          </w:tcPr>
          <w:p w:rsidR="00AE2891" w:rsidRPr="00913BCE" w:rsidRDefault="00803AC1" w:rsidP="00F67DCA">
            <w:pPr>
              <w:tabs>
                <w:tab w:val="decimal" w:pos="525"/>
              </w:tabs>
              <w:spacing w:line="380" w:lineRule="exact"/>
              <w:jc w:val="both"/>
              <w:rPr>
                <w:rFonts w:ascii="Arial" w:hAnsi="Arial" w:cs="Arial"/>
                <w:sz w:val="16"/>
                <w:szCs w:val="16"/>
              </w:rPr>
            </w:pPr>
            <w:r>
              <w:rPr>
                <w:rFonts w:ascii="Arial" w:hAnsi="Arial" w:cs="Arial"/>
                <w:sz w:val="16"/>
                <w:szCs w:val="16"/>
              </w:rPr>
              <w:t>-</w:t>
            </w:r>
          </w:p>
        </w:tc>
        <w:tc>
          <w:tcPr>
            <w:tcW w:w="900" w:type="dxa"/>
            <w:tcBorders>
              <w:left w:val="nil"/>
              <w:right w:val="nil"/>
            </w:tcBorders>
          </w:tcPr>
          <w:p w:rsidR="00AE2891" w:rsidRPr="00913BCE" w:rsidRDefault="00AE2891" w:rsidP="00F67DCA">
            <w:pPr>
              <w:tabs>
                <w:tab w:val="decimal" w:pos="525"/>
              </w:tabs>
              <w:spacing w:line="380" w:lineRule="exact"/>
              <w:jc w:val="both"/>
              <w:rPr>
                <w:rFonts w:ascii="Arial" w:hAnsi="Arial" w:cs="Arial"/>
                <w:sz w:val="16"/>
                <w:szCs w:val="16"/>
              </w:rPr>
            </w:pPr>
            <w:r>
              <w:rPr>
                <w:rFonts w:ascii="Arial" w:hAnsi="Arial" w:cs="Arial"/>
                <w:sz w:val="16"/>
                <w:szCs w:val="16"/>
              </w:rPr>
              <w:t>8.67</w:t>
            </w:r>
          </w:p>
        </w:tc>
        <w:tc>
          <w:tcPr>
            <w:tcW w:w="900" w:type="dxa"/>
            <w:tcBorders>
              <w:left w:val="nil"/>
              <w:right w:val="nil"/>
            </w:tcBorders>
          </w:tcPr>
          <w:p w:rsidR="00AE2891" w:rsidRPr="00913BCE" w:rsidRDefault="00803AC1" w:rsidP="00F67DCA">
            <w:pPr>
              <w:tabs>
                <w:tab w:val="decimal" w:pos="525"/>
              </w:tabs>
              <w:spacing w:line="380" w:lineRule="exact"/>
              <w:jc w:val="both"/>
              <w:rPr>
                <w:rFonts w:ascii="Arial" w:hAnsi="Arial" w:cs="Arial"/>
                <w:sz w:val="16"/>
                <w:szCs w:val="16"/>
              </w:rPr>
            </w:pPr>
            <w:r>
              <w:rPr>
                <w:rFonts w:ascii="Arial" w:hAnsi="Arial" w:cs="Arial"/>
                <w:sz w:val="16"/>
                <w:szCs w:val="16"/>
              </w:rPr>
              <w:t>1.16</w:t>
            </w:r>
          </w:p>
        </w:tc>
        <w:tc>
          <w:tcPr>
            <w:tcW w:w="900" w:type="dxa"/>
            <w:tcBorders>
              <w:left w:val="nil"/>
              <w:right w:val="nil"/>
            </w:tcBorders>
          </w:tcPr>
          <w:p w:rsidR="00AE2891" w:rsidRPr="00913BCE" w:rsidRDefault="00AE2891" w:rsidP="00F67DCA">
            <w:pPr>
              <w:tabs>
                <w:tab w:val="decimal" w:pos="525"/>
              </w:tabs>
              <w:spacing w:line="380" w:lineRule="exact"/>
              <w:jc w:val="both"/>
              <w:rPr>
                <w:rFonts w:ascii="Arial" w:hAnsi="Arial" w:cs="Arial"/>
                <w:sz w:val="16"/>
                <w:szCs w:val="16"/>
              </w:rPr>
            </w:pPr>
            <w:r>
              <w:rPr>
                <w:rFonts w:ascii="Arial" w:hAnsi="Arial" w:cs="Arial"/>
                <w:sz w:val="16"/>
                <w:szCs w:val="16"/>
              </w:rPr>
              <w:t>5.23</w:t>
            </w:r>
          </w:p>
        </w:tc>
      </w:tr>
      <w:tr w:rsidR="00AE2891" w:rsidRPr="00913BCE" w:rsidTr="00867AEB">
        <w:tc>
          <w:tcPr>
            <w:tcW w:w="3510" w:type="dxa"/>
            <w:tcBorders>
              <w:top w:val="nil"/>
              <w:left w:val="nil"/>
              <w:bottom w:val="nil"/>
              <w:right w:val="nil"/>
            </w:tcBorders>
          </w:tcPr>
          <w:p w:rsidR="00AE2891" w:rsidRPr="00913BCE" w:rsidRDefault="00AE2891" w:rsidP="00F67DCA">
            <w:pPr>
              <w:spacing w:line="380" w:lineRule="exact"/>
              <w:rPr>
                <w:rFonts w:ascii="Arial" w:hAnsi="Arial" w:cs="Arial"/>
                <w:sz w:val="16"/>
                <w:szCs w:val="16"/>
              </w:rPr>
            </w:pPr>
            <w:r w:rsidRPr="00913BCE">
              <w:rPr>
                <w:rFonts w:ascii="Arial" w:hAnsi="Arial" w:cs="Arial"/>
                <w:sz w:val="16"/>
                <w:szCs w:val="16"/>
              </w:rPr>
              <w:t>Non-current liabilities</w:t>
            </w:r>
          </w:p>
        </w:tc>
        <w:tc>
          <w:tcPr>
            <w:tcW w:w="990" w:type="dxa"/>
            <w:tcBorders>
              <w:top w:val="nil"/>
              <w:left w:val="nil"/>
              <w:bottom w:val="nil"/>
              <w:right w:val="nil"/>
            </w:tcBorders>
          </w:tcPr>
          <w:p w:rsidR="00AE2891" w:rsidRPr="00913BCE" w:rsidRDefault="00803AC1" w:rsidP="00F67DCA">
            <w:pPr>
              <w:tabs>
                <w:tab w:val="decimal" w:pos="525"/>
              </w:tabs>
              <w:spacing w:line="380" w:lineRule="exact"/>
              <w:jc w:val="both"/>
              <w:rPr>
                <w:rFonts w:ascii="Arial" w:hAnsi="Arial" w:cs="Arial"/>
                <w:sz w:val="16"/>
                <w:szCs w:val="16"/>
              </w:rPr>
            </w:pPr>
            <w:r>
              <w:rPr>
                <w:rFonts w:ascii="Arial" w:hAnsi="Arial" w:cs="Arial"/>
                <w:sz w:val="16"/>
                <w:szCs w:val="16"/>
              </w:rPr>
              <w:t>22.86</w:t>
            </w:r>
          </w:p>
        </w:tc>
        <w:tc>
          <w:tcPr>
            <w:tcW w:w="900" w:type="dxa"/>
            <w:tcBorders>
              <w:top w:val="nil"/>
              <w:left w:val="nil"/>
              <w:bottom w:val="nil"/>
              <w:right w:val="nil"/>
            </w:tcBorders>
          </w:tcPr>
          <w:p w:rsidR="00AE2891" w:rsidRPr="00913BCE" w:rsidRDefault="00AE2891" w:rsidP="00F67DCA">
            <w:pPr>
              <w:tabs>
                <w:tab w:val="decimal" w:pos="525"/>
              </w:tabs>
              <w:spacing w:line="380" w:lineRule="exact"/>
              <w:jc w:val="both"/>
              <w:rPr>
                <w:rFonts w:ascii="Arial" w:hAnsi="Arial" w:cs="Arial"/>
                <w:sz w:val="16"/>
                <w:szCs w:val="16"/>
              </w:rPr>
            </w:pPr>
            <w:r>
              <w:rPr>
                <w:rFonts w:ascii="Arial" w:hAnsi="Arial" w:cs="Arial"/>
                <w:sz w:val="16"/>
                <w:szCs w:val="16"/>
              </w:rPr>
              <w:t>0.37</w:t>
            </w:r>
          </w:p>
        </w:tc>
        <w:tc>
          <w:tcPr>
            <w:tcW w:w="900" w:type="dxa"/>
            <w:tcBorders>
              <w:left w:val="nil"/>
              <w:right w:val="nil"/>
            </w:tcBorders>
          </w:tcPr>
          <w:p w:rsidR="00AE2891" w:rsidRPr="00913BCE" w:rsidRDefault="00803AC1" w:rsidP="00F67DCA">
            <w:pPr>
              <w:tabs>
                <w:tab w:val="decimal" w:pos="525"/>
              </w:tabs>
              <w:spacing w:line="380" w:lineRule="exact"/>
              <w:jc w:val="both"/>
              <w:rPr>
                <w:rFonts w:ascii="Arial" w:hAnsi="Arial" w:cs="Arial"/>
                <w:sz w:val="16"/>
                <w:szCs w:val="16"/>
              </w:rPr>
            </w:pPr>
            <w:r>
              <w:rPr>
                <w:rFonts w:ascii="Arial" w:hAnsi="Arial" w:cs="Arial"/>
                <w:sz w:val="16"/>
                <w:szCs w:val="16"/>
              </w:rPr>
              <w:t>-</w:t>
            </w:r>
          </w:p>
        </w:tc>
        <w:tc>
          <w:tcPr>
            <w:tcW w:w="900" w:type="dxa"/>
            <w:tcBorders>
              <w:left w:val="nil"/>
              <w:right w:val="nil"/>
            </w:tcBorders>
          </w:tcPr>
          <w:p w:rsidR="00AE2891" w:rsidRPr="00913BCE" w:rsidRDefault="00AE2891" w:rsidP="00F67DCA">
            <w:pPr>
              <w:tabs>
                <w:tab w:val="decimal" w:pos="525"/>
              </w:tabs>
              <w:spacing w:line="380" w:lineRule="exact"/>
              <w:jc w:val="both"/>
              <w:rPr>
                <w:rFonts w:ascii="Arial" w:hAnsi="Arial" w:cs="Arial"/>
                <w:sz w:val="16"/>
                <w:szCs w:val="16"/>
              </w:rPr>
            </w:pPr>
            <w:r>
              <w:rPr>
                <w:rFonts w:ascii="Arial" w:hAnsi="Arial" w:cs="Arial"/>
                <w:sz w:val="16"/>
                <w:szCs w:val="16"/>
              </w:rPr>
              <w:t xml:space="preserve">       -</w:t>
            </w:r>
          </w:p>
        </w:tc>
        <w:tc>
          <w:tcPr>
            <w:tcW w:w="900" w:type="dxa"/>
            <w:tcBorders>
              <w:left w:val="nil"/>
              <w:right w:val="nil"/>
            </w:tcBorders>
          </w:tcPr>
          <w:p w:rsidR="00AE2891" w:rsidRPr="00913BCE" w:rsidRDefault="00803AC1" w:rsidP="00F67DCA">
            <w:pPr>
              <w:tabs>
                <w:tab w:val="decimal" w:pos="525"/>
              </w:tabs>
              <w:spacing w:line="380" w:lineRule="exact"/>
              <w:jc w:val="both"/>
              <w:rPr>
                <w:rFonts w:ascii="Arial" w:hAnsi="Arial" w:cs="Arial"/>
                <w:sz w:val="16"/>
                <w:szCs w:val="16"/>
              </w:rPr>
            </w:pPr>
            <w:r>
              <w:rPr>
                <w:rFonts w:ascii="Arial" w:hAnsi="Arial" w:cs="Arial"/>
                <w:sz w:val="16"/>
                <w:szCs w:val="16"/>
              </w:rPr>
              <w:t>-</w:t>
            </w:r>
          </w:p>
        </w:tc>
        <w:tc>
          <w:tcPr>
            <w:tcW w:w="900" w:type="dxa"/>
            <w:tcBorders>
              <w:left w:val="nil"/>
              <w:right w:val="nil"/>
            </w:tcBorders>
          </w:tcPr>
          <w:p w:rsidR="00AE2891" w:rsidRPr="00913BCE" w:rsidRDefault="00AE2891" w:rsidP="00F67DCA">
            <w:pPr>
              <w:tabs>
                <w:tab w:val="decimal" w:pos="525"/>
              </w:tabs>
              <w:spacing w:line="380" w:lineRule="exact"/>
              <w:jc w:val="both"/>
              <w:rPr>
                <w:rFonts w:ascii="Arial" w:hAnsi="Arial" w:cs="Arial"/>
                <w:sz w:val="16"/>
                <w:szCs w:val="16"/>
              </w:rPr>
            </w:pPr>
            <w:r>
              <w:rPr>
                <w:rFonts w:ascii="Arial" w:hAnsi="Arial" w:cs="Arial"/>
                <w:sz w:val="16"/>
                <w:szCs w:val="16"/>
              </w:rPr>
              <w:t xml:space="preserve">       -</w:t>
            </w:r>
          </w:p>
        </w:tc>
      </w:tr>
    </w:tbl>
    <w:p w:rsidR="00243979" w:rsidRPr="00E757CD" w:rsidRDefault="00243979" w:rsidP="00243979">
      <w:pPr>
        <w:pStyle w:val="List"/>
        <w:spacing w:before="240" w:after="120"/>
        <w:ind w:left="540" w:firstLine="0"/>
        <w:jc w:val="thaiDistribute"/>
        <w:outlineLvl w:val="0"/>
        <w:rPr>
          <w:rFonts w:ascii="Arial" w:hAnsi="Arial"/>
          <w:sz w:val="22"/>
          <w:szCs w:val="22"/>
        </w:rPr>
      </w:pPr>
      <w:proofErr w:type="spellStart"/>
      <w:r w:rsidRPr="00E757CD">
        <w:rPr>
          <w:rFonts w:ascii="Arial" w:hAnsi="Arial"/>
          <w:sz w:val="22"/>
          <w:szCs w:val="22"/>
        </w:rPr>
        <w:t>Summarised</w:t>
      </w:r>
      <w:proofErr w:type="spellEnd"/>
      <w:r w:rsidRPr="00E757CD">
        <w:rPr>
          <w:rFonts w:ascii="Arial" w:hAnsi="Arial"/>
          <w:sz w:val="22"/>
          <w:szCs w:val="22"/>
        </w:rPr>
        <w:t xml:space="preserve"> information about comprehensive income</w:t>
      </w:r>
    </w:p>
    <w:tbl>
      <w:tblPr>
        <w:tblW w:w="9182" w:type="dxa"/>
        <w:tblInd w:w="450" w:type="dxa"/>
        <w:tblLayout w:type="fixed"/>
        <w:tblLook w:val="0000" w:firstRow="0" w:lastRow="0" w:firstColumn="0" w:lastColumn="0" w:noHBand="0" w:noVBand="0"/>
      </w:tblPr>
      <w:tblGrid>
        <w:gridCol w:w="2340"/>
        <w:gridCol w:w="1170"/>
        <w:gridCol w:w="1080"/>
        <w:gridCol w:w="272"/>
        <w:gridCol w:w="808"/>
        <w:gridCol w:w="1170"/>
        <w:gridCol w:w="1172"/>
        <w:gridCol w:w="1170"/>
      </w:tblGrid>
      <w:tr w:rsidR="00F60179" w:rsidRPr="006E3A71" w:rsidTr="00E72960">
        <w:tc>
          <w:tcPr>
            <w:tcW w:w="2340" w:type="dxa"/>
            <w:tcBorders>
              <w:left w:val="nil"/>
              <w:bottom w:val="nil"/>
              <w:right w:val="nil"/>
            </w:tcBorders>
            <w:vAlign w:val="bottom"/>
          </w:tcPr>
          <w:p w:rsidR="00F60179" w:rsidRPr="006E3A71" w:rsidRDefault="00F60179" w:rsidP="00243979">
            <w:pPr>
              <w:spacing w:line="380" w:lineRule="exact"/>
              <w:jc w:val="center"/>
              <w:rPr>
                <w:rFonts w:ascii="Arial" w:hAnsi="Arial" w:cs="Arial"/>
                <w:sz w:val="16"/>
                <w:szCs w:val="16"/>
                <w:cs/>
              </w:rPr>
            </w:pPr>
          </w:p>
        </w:tc>
        <w:tc>
          <w:tcPr>
            <w:tcW w:w="1170" w:type="dxa"/>
            <w:tcBorders>
              <w:left w:val="nil"/>
              <w:bottom w:val="nil"/>
              <w:right w:val="nil"/>
            </w:tcBorders>
          </w:tcPr>
          <w:p w:rsidR="00F60179" w:rsidRPr="006E3A71" w:rsidRDefault="00F60179" w:rsidP="00243979">
            <w:pPr>
              <w:spacing w:line="380" w:lineRule="exact"/>
              <w:jc w:val="center"/>
              <w:rPr>
                <w:rFonts w:ascii="Arial" w:hAnsi="Arial" w:cs="Arial"/>
                <w:sz w:val="16"/>
                <w:szCs w:val="16"/>
                <w:cs/>
              </w:rPr>
            </w:pPr>
          </w:p>
        </w:tc>
        <w:tc>
          <w:tcPr>
            <w:tcW w:w="1352" w:type="dxa"/>
            <w:gridSpan w:val="2"/>
            <w:tcBorders>
              <w:left w:val="nil"/>
              <w:bottom w:val="nil"/>
              <w:right w:val="nil"/>
            </w:tcBorders>
          </w:tcPr>
          <w:p w:rsidR="00F60179" w:rsidRPr="006E3A71" w:rsidRDefault="00F60179" w:rsidP="00243979">
            <w:pPr>
              <w:spacing w:line="380" w:lineRule="exact"/>
              <w:jc w:val="right"/>
              <w:rPr>
                <w:rFonts w:ascii="Arial" w:hAnsi="Arial" w:cs="Arial"/>
                <w:sz w:val="16"/>
                <w:szCs w:val="16"/>
              </w:rPr>
            </w:pPr>
          </w:p>
        </w:tc>
        <w:tc>
          <w:tcPr>
            <w:tcW w:w="4320" w:type="dxa"/>
            <w:gridSpan w:val="4"/>
            <w:tcBorders>
              <w:top w:val="nil"/>
              <w:left w:val="nil"/>
              <w:bottom w:val="nil"/>
              <w:right w:val="nil"/>
            </w:tcBorders>
            <w:vAlign w:val="bottom"/>
          </w:tcPr>
          <w:p w:rsidR="00F60179" w:rsidRPr="006E3A71" w:rsidRDefault="00F60179" w:rsidP="00243979">
            <w:pPr>
              <w:spacing w:line="380" w:lineRule="exact"/>
              <w:jc w:val="right"/>
              <w:rPr>
                <w:rFonts w:ascii="Arial" w:hAnsi="Arial" w:cs="Arial"/>
                <w:sz w:val="16"/>
                <w:szCs w:val="16"/>
              </w:rPr>
            </w:pPr>
            <w:r w:rsidRPr="006E3A71">
              <w:rPr>
                <w:rFonts w:ascii="Arial" w:hAnsi="Arial" w:cs="Arial"/>
                <w:sz w:val="16"/>
                <w:szCs w:val="16"/>
              </w:rPr>
              <w:t>(Unit: Million Baht)</w:t>
            </w:r>
          </w:p>
        </w:tc>
      </w:tr>
      <w:tr w:rsidR="00E72960" w:rsidRPr="006E3A71" w:rsidTr="00E72960">
        <w:tc>
          <w:tcPr>
            <w:tcW w:w="2340" w:type="dxa"/>
            <w:tcBorders>
              <w:left w:val="nil"/>
              <w:bottom w:val="nil"/>
              <w:right w:val="nil"/>
            </w:tcBorders>
            <w:vAlign w:val="bottom"/>
          </w:tcPr>
          <w:p w:rsidR="00E72960" w:rsidRPr="006E3A71" w:rsidRDefault="00E72960" w:rsidP="00E72960">
            <w:pPr>
              <w:spacing w:line="380" w:lineRule="exact"/>
              <w:jc w:val="center"/>
              <w:rPr>
                <w:rFonts w:ascii="Arial" w:hAnsi="Arial" w:cs="Arial"/>
                <w:spacing w:val="-4"/>
                <w:sz w:val="16"/>
                <w:szCs w:val="16"/>
                <w:cs/>
              </w:rPr>
            </w:pPr>
          </w:p>
        </w:tc>
        <w:tc>
          <w:tcPr>
            <w:tcW w:w="2250" w:type="dxa"/>
            <w:gridSpan w:val="2"/>
            <w:tcBorders>
              <w:left w:val="nil"/>
              <w:bottom w:val="nil"/>
              <w:right w:val="nil"/>
            </w:tcBorders>
          </w:tcPr>
          <w:p w:rsidR="00E72960" w:rsidRDefault="00E72960" w:rsidP="00E72960">
            <w:pPr>
              <w:pBdr>
                <w:bottom w:val="single" w:sz="4" w:space="1" w:color="auto"/>
              </w:pBdr>
              <w:spacing w:line="380" w:lineRule="exact"/>
              <w:jc w:val="center"/>
              <w:rPr>
                <w:rFonts w:ascii="Arial" w:hAnsi="Arial" w:cs="Arial"/>
                <w:sz w:val="16"/>
                <w:szCs w:val="16"/>
              </w:rPr>
            </w:pPr>
          </w:p>
          <w:p w:rsidR="00E72960" w:rsidRPr="006E3A71" w:rsidRDefault="00E72960" w:rsidP="00E72960">
            <w:pPr>
              <w:pBdr>
                <w:bottom w:val="single" w:sz="4" w:space="1" w:color="auto"/>
              </w:pBdr>
              <w:spacing w:line="380" w:lineRule="exact"/>
              <w:jc w:val="center"/>
              <w:rPr>
                <w:rFonts w:ascii="Arial" w:hAnsi="Arial" w:cs="Arial"/>
                <w:sz w:val="16"/>
                <w:szCs w:val="16"/>
                <w:cs/>
              </w:rPr>
            </w:pPr>
            <w:r w:rsidRPr="006E3A71">
              <w:rPr>
                <w:rFonts w:ascii="Arial" w:hAnsi="Arial" w:cs="Arial"/>
                <w:sz w:val="16"/>
                <w:szCs w:val="16"/>
              </w:rPr>
              <w:t>Grace Water Med Co., Ltd.</w:t>
            </w:r>
          </w:p>
        </w:tc>
        <w:tc>
          <w:tcPr>
            <w:tcW w:w="2250" w:type="dxa"/>
            <w:gridSpan w:val="3"/>
            <w:tcBorders>
              <w:left w:val="nil"/>
              <w:bottom w:val="nil"/>
              <w:right w:val="nil"/>
            </w:tcBorders>
            <w:vAlign w:val="bottom"/>
          </w:tcPr>
          <w:p w:rsidR="00E72960" w:rsidRPr="006E3A71" w:rsidRDefault="00E72960" w:rsidP="00E72960">
            <w:pPr>
              <w:pBdr>
                <w:bottom w:val="single" w:sz="4" w:space="1" w:color="auto"/>
              </w:pBdr>
              <w:spacing w:line="380" w:lineRule="exact"/>
              <w:jc w:val="center"/>
              <w:rPr>
                <w:rFonts w:ascii="Arial" w:hAnsi="Arial" w:cs="Arial"/>
                <w:sz w:val="16"/>
                <w:szCs w:val="16"/>
              </w:rPr>
            </w:pPr>
            <w:r w:rsidRPr="006E3A71">
              <w:rPr>
                <w:rFonts w:ascii="Arial" w:hAnsi="Arial" w:cs="Arial"/>
                <w:sz w:val="16"/>
                <w:szCs w:val="16"/>
              </w:rPr>
              <w:t>PT. NCL INTER LOGISTIK INDONESIA</w:t>
            </w:r>
          </w:p>
        </w:tc>
        <w:tc>
          <w:tcPr>
            <w:tcW w:w="2342" w:type="dxa"/>
            <w:gridSpan w:val="2"/>
            <w:tcBorders>
              <w:left w:val="nil"/>
              <w:right w:val="nil"/>
            </w:tcBorders>
            <w:shd w:val="clear" w:color="auto" w:fill="auto"/>
          </w:tcPr>
          <w:p w:rsidR="00E72960" w:rsidRPr="006E3A71" w:rsidRDefault="00E72960" w:rsidP="00E72960">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NCL Inter Logistics Vietnam </w:t>
            </w:r>
            <w:r>
              <w:rPr>
                <w:rFonts w:ascii="Arial" w:hAnsi="Arial" w:cstheme="minorBidi" w:hint="cs"/>
                <w:sz w:val="16"/>
                <w:szCs w:val="16"/>
                <w:cs/>
              </w:rPr>
              <w:t xml:space="preserve">   </w:t>
            </w:r>
            <w:r>
              <w:rPr>
                <w:rFonts w:ascii="Arial" w:hAnsi="Arial" w:cs="Arial"/>
                <w:sz w:val="16"/>
                <w:szCs w:val="16"/>
              </w:rPr>
              <w:t>Co., Ltd.</w:t>
            </w:r>
          </w:p>
        </w:tc>
      </w:tr>
      <w:tr w:rsidR="00E72960" w:rsidRPr="006E3A71" w:rsidTr="00E72960">
        <w:tc>
          <w:tcPr>
            <w:tcW w:w="2340" w:type="dxa"/>
            <w:tcBorders>
              <w:left w:val="nil"/>
              <w:bottom w:val="nil"/>
              <w:right w:val="nil"/>
            </w:tcBorders>
            <w:vAlign w:val="bottom"/>
          </w:tcPr>
          <w:p w:rsidR="00E72960" w:rsidRPr="006E3A71" w:rsidRDefault="00E72960" w:rsidP="00E72960">
            <w:pPr>
              <w:spacing w:line="260" w:lineRule="exact"/>
              <w:jc w:val="center"/>
              <w:rPr>
                <w:rFonts w:ascii="Arial" w:hAnsi="Arial" w:cs="Arial"/>
                <w:spacing w:val="-4"/>
                <w:sz w:val="16"/>
                <w:szCs w:val="16"/>
                <w:cs/>
              </w:rPr>
            </w:pPr>
          </w:p>
        </w:tc>
        <w:tc>
          <w:tcPr>
            <w:tcW w:w="1170" w:type="dxa"/>
            <w:tcBorders>
              <w:left w:val="nil"/>
              <w:bottom w:val="nil"/>
              <w:right w:val="nil"/>
            </w:tcBorders>
            <w:vAlign w:val="bottom"/>
          </w:tcPr>
          <w:p w:rsidR="00E72960" w:rsidRPr="006E3A71" w:rsidRDefault="00E72960" w:rsidP="00E72960">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For the year ended            31 December 2020</w:t>
            </w:r>
          </w:p>
        </w:tc>
        <w:tc>
          <w:tcPr>
            <w:tcW w:w="1080" w:type="dxa"/>
            <w:tcBorders>
              <w:left w:val="nil"/>
              <w:bottom w:val="nil"/>
              <w:right w:val="nil"/>
            </w:tcBorders>
            <w:vAlign w:val="bottom"/>
          </w:tcPr>
          <w:p w:rsidR="00E72960" w:rsidRPr="006E3A71" w:rsidRDefault="00E72960" w:rsidP="00E72960">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For the year ended 31 December 2019</w:t>
            </w:r>
            <w:r w:rsidR="00425BCC">
              <w:rPr>
                <w:rFonts w:ascii="Arial" w:hAnsi="Arial" w:cs="Arial"/>
                <w:sz w:val="16"/>
                <w:szCs w:val="16"/>
              </w:rPr>
              <w:t xml:space="preserve"> </w:t>
            </w:r>
          </w:p>
        </w:tc>
        <w:tc>
          <w:tcPr>
            <w:tcW w:w="1080" w:type="dxa"/>
            <w:gridSpan w:val="2"/>
            <w:tcBorders>
              <w:left w:val="nil"/>
              <w:bottom w:val="nil"/>
              <w:right w:val="nil"/>
            </w:tcBorders>
            <w:vAlign w:val="bottom"/>
          </w:tcPr>
          <w:p w:rsidR="00E72960" w:rsidRPr="006E3A71" w:rsidRDefault="00E72960" w:rsidP="00E72960">
            <w:pPr>
              <w:pBdr>
                <w:bottom w:val="single" w:sz="4" w:space="1" w:color="auto"/>
              </w:pBdr>
              <w:tabs>
                <w:tab w:val="right" w:pos="7200"/>
                <w:tab w:val="right" w:pos="8540"/>
              </w:tabs>
              <w:spacing w:line="260" w:lineRule="exact"/>
              <w:jc w:val="center"/>
              <w:rPr>
                <w:rFonts w:ascii="Arial" w:hAnsi="Arial" w:cs="Arial"/>
                <w:sz w:val="16"/>
                <w:szCs w:val="16"/>
              </w:rPr>
            </w:pPr>
            <w:r w:rsidRPr="006E3A71">
              <w:rPr>
                <w:rFonts w:ascii="Arial" w:hAnsi="Arial" w:cs="Arial"/>
                <w:sz w:val="16"/>
                <w:szCs w:val="16"/>
              </w:rPr>
              <w:t xml:space="preserve">For the period as from </w:t>
            </w:r>
            <w:r>
              <w:rPr>
                <w:rFonts w:ascii="Arial" w:hAnsi="Arial" w:cs="Arial"/>
                <w:sz w:val="16"/>
                <w:szCs w:val="16"/>
              </w:rPr>
              <w:t xml:space="preserve">         </w:t>
            </w:r>
            <w:r w:rsidRPr="006E3A71">
              <w:rPr>
                <w:rFonts w:ascii="Arial" w:hAnsi="Arial" w:cs="Arial"/>
                <w:sz w:val="16"/>
                <w:szCs w:val="16"/>
              </w:rPr>
              <w:t xml:space="preserve">1 </w:t>
            </w:r>
            <w:r>
              <w:rPr>
                <w:rFonts w:ascii="Arial" w:hAnsi="Arial" w:cs="Arial"/>
                <w:sz w:val="16"/>
                <w:szCs w:val="16"/>
              </w:rPr>
              <w:t>January 2020 to     31 August 2020</w:t>
            </w:r>
            <w:r w:rsidR="001C6692">
              <w:rPr>
                <w:rFonts w:ascii="Arial" w:hAnsi="Arial" w:cs="Arial"/>
                <w:sz w:val="16"/>
                <w:szCs w:val="16"/>
              </w:rPr>
              <w:t xml:space="preserve"> (the ended </w:t>
            </w:r>
            <w:r w:rsidR="00E757CD">
              <w:rPr>
                <w:rFonts w:ascii="Arial" w:hAnsi="Arial" w:cs="Arial"/>
                <w:sz w:val="16"/>
                <w:szCs w:val="16"/>
              </w:rPr>
              <w:t xml:space="preserve">date </w:t>
            </w:r>
            <w:r w:rsidR="001C6692">
              <w:rPr>
                <w:rFonts w:ascii="Arial" w:hAnsi="Arial" w:cs="Arial"/>
                <w:sz w:val="16"/>
                <w:szCs w:val="16"/>
              </w:rPr>
              <w:t>being subsidiary)</w:t>
            </w:r>
          </w:p>
        </w:tc>
        <w:tc>
          <w:tcPr>
            <w:tcW w:w="1170" w:type="dxa"/>
            <w:tcBorders>
              <w:left w:val="nil"/>
              <w:bottom w:val="nil"/>
              <w:right w:val="nil"/>
            </w:tcBorders>
            <w:vAlign w:val="bottom"/>
          </w:tcPr>
          <w:p w:rsidR="00E72960" w:rsidRPr="006E3A71" w:rsidRDefault="00E72960" w:rsidP="00E72960">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For the year ended      31 December 2019</w:t>
            </w:r>
          </w:p>
        </w:tc>
        <w:tc>
          <w:tcPr>
            <w:tcW w:w="1172" w:type="dxa"/>
            <w:tcBorders>
              <w:top w:val="nil"/>
              <w:left w:val="nil"/>
              <w:bottom w:val="nil"/>
              <w:right w:val="nil"/>
            </w:tcBorders>
            <w:vAlign w:val="bottom"/>
          </w:tcPr>
          <w:p w:rsidR="00E72960" w:rsidRPr="006E3A71" w:rsidRDefault="00E72960" w:rsidP="00E72960">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For the year ended 31 December 2020</w:t>
            </w:r>
          </w:p>
        </w:tc>
        <w:tc>
          <w:tcPr>
            <w:tcW w:w="1170" w:type="dxa"/>
            <w:tcBorders>
              <w:top w:val="nil"/>
              <w:left w:val="nil"/>
              <w:bottom w:val="nil"/>
              <w:right w:val="nil"/>
            </w:tcBorders>
            <w:vAlign w:val="bottom"/>
          </w:tcPr>
          <w:p w:rsidR="00E72960" w:rsidRPr="006E3A71" w:rsidRDefault="00E72960" w:rsidP="00E72960">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For the period as from 15 November 2019 (date of proportion change) to 31 December 2019</w:t>
            </w:r>
          </w:p>
        </w:tc>
      </w:tr>
      <w:tr w:rsidR="00E72960" w:rsidRPr="006E3A71" w:rsidTr="00E72960">
        <w:tc>
          <w:tcPr>
            <w:tcW w:w="2340" w:type="dxa"/>
            <w:tcBorders>
              <w:top w:val="nil"/>
              <w:left w:val="nil"/>
              <w:bottom w:val="nil"/>
              <w:right w:val="nil"/>
            </w:tcBorders>
          </w:tcPr>
          <w:p w:rsidR="00E72960" w:rsidRPr="006E3A71" w:rsidRDefault="00E72960" w:rsidP="00E72960">
            <w:pPr>
              <w:spacing w:line="380" w:lineRule="exact"/>
              <w:rPr>
                <w:rFonts w:ascii="Arial" w:hAnsi="Arial" w:cs="Arial"/>
                <w:sz w:val="16"/>
                <w:szCs w:val="16"/>
                <w:cs/>
              </w:rPr>
            </w:pPr>
            <w:r w:rsidRPr="006E3A71">
              <w:rPr>
                <w:rFonts w:ascii="Arial" w:hAnsi="Arial" w:cs="Arial"/>
                <w:sz w:val="16"/>
                <w:szCs w:val="16"/>
              </w:rPr>
              <w:t>Revenue</w:t>
            </w:r>
          </w:p>
        </w:tc>
        <w:tc>
          <w:tcPr>
            <w:tcW w:w="1170"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103.75</w:t>
            </w:r>
          </w:p>
        </w:tc>
        <w:tc>
          <w:tcPr>
            <w:tcW w:w="1080"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117.71</w:t>
            </w:r>
          </w:p>
        </w:tc>
        <w:tc>
          <w:tcPr>
            <w:tcW w:w="1080" w:type="dxa"/>
            <w:gridSpan w:val="2"/>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23.68</w:t>
            </w:r>
          </w:p>
        </w:tc>
        <w:tc>
          <w:tcPr>
            <w:tcW w:w="1170"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40.</w:t>
            </w:r>
            <w:r w:rsidR="00ED7712">
              <w:rPr>
                <w:rFonts w:ascii="Arial" w:hAnsi="Arial" w:cs="Arial"/>
                <w:sz w:val="16"/>
                <w:szCs w:val="16"/>
              </w:rPr>
              <w:t>65</w:t>
            </w:r>
          </w:p>
        </w:tc>
        <w:tc>
          <w:tcPr>
            <w:tcW w:w="1172" w:type="dxa"/>
            <w:tcBorders>
              <w:top w:val="nil"/>
              <w:left w:val="nil"/>
              <w:bottom w:val="nil"/>
              <w:right w:val="nil"/>
            </w:tcBorders>
          </w:tcPr>
          <w:p w:rsidR="00E72960" w:rsidRPr="006E3A71" w:rsidRDefault="00E72960" w:rsidP="00E72960">
            <w:pPr>
              <w:tabs>
                <w:tab w:val="decimal" w:pos="1155"/>
              </w:tabs>
              <w:spacing w:line="380" w:lineRule="exact"/>
              <w:jc w:val="both"/>
              <w:rPr>
                <w:rFonts w:ascii="Arial" w:hAnsi="Arial" w:cs="Arial"/>
                <w:sz w:val="16"/>
                <w:szCs w:val="16"/>
              </w:rPr>
            </w:pPr>
            <w:r>
              <w:rPr>
                <w:rFonts w:ascii="Arial" w:hAnsi="Arial" w:cs="Arial"/>
                <w:sz w:val="16"/>
                <w:szCs w:val="16"/>
              </w:rPr>
              <w:t>2.64</w:t>
            </w:r>
          </w:p>
        </w:tc>
        <w:tc>
          <w:tcPr>
            <w:tcW w:w="1170" w:type="dxa"/>
            <w:tcBorders>
              <w:top w:val="nil"/>
              <w:left w:val="nil"/>
              <w:bottom w:val="nil"/>
              <w:right w:val="nil"/>
            </w:tcBorders>
          </w:tcPr>
          <w:p w:rsidR="00E72960" w:rsidRPr="006E3A71" w:rsidRDefault="00E72960" w:rsidP="00E72960">
            <w:pPr>
              <w:tabs>
                <w:tab w:val="decimal" w:pos="1155"/>
              </w:tabs>
              <w:spacing w:line="380" w:lineRule="exact"/>
              <w:jc w:val="both"/>
              <w:rPr>
                <w:rFonts w:ascii="Arial" w:hAnsi="Arial" w:cs="Arial"/>
                <w:sz w:val="16"/>
                <w:szCs w:val="16"/>
              </w:rPr>
            </w:pPr>
            <w:r>
              <w:rPr>
                <w:rFonts w:ascii="Arial" w:hAnsi="Arial" w:cs="Arial"/>
                <w:sz w:val="16"/>
                <w:szCs w:val="16"/>
              </w:rPr>
              <w:t>15.24</w:t>
            </w:r>
          </w:p>
        </w:tc>
      </w:tr>
      <w:tr w:rsidR="00E72960" w:rsidRPr="006E3A71" w:rsidTr="00E72960">
        <w:tc>
          <w:tcPr>
            <w:tcW w:w="2340" w:type="dxa"/>
            <w:tcBorders>
              <w:top w:val="nil"/>
              <w:left w:val="nil"/>
              <w:bottom w:val="nil"/>
              <w:right w:val="nil"/>
            </w:tcBorders>
          </w:tcPr>
          <w:p w:rsidR="00E72960" w:rsidRPr="006E3A71" w:rsidRDefault="00E72960" w:rsidP="00E72960">
            <w:pPr>
              <w:spacing w:line="380" w:lineRule="exact"/>
              <w:rPr>
                <w:rFonts w:ascii="Arial" w:hAnsi="Arial" w:cs="Arial"/>
                <w:sz w:val="16"/>
                <w:szCs w:val="16"/>
                <w:cs/>
              </w:rPr>
            </w:pPr>
            <w:r w:rsidRPr="006E3A71">
              <w:rPr>
                <w:rFonts w:ascii="Arial" w:hAnsi="Arial" w:cs="Arial"/>
                <w:sz w:val="16"/>
                <w:szCs w:val="16"/>
              </w:rPr>
              <w:t>Profit (loss)</w:t>
            </w:r>
          </w:p>
        </w:tc>
        <w:tc>
          <w:tcPr>
            <w:tcW w:w="1170"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5.12</w:t>
            </w:r>
          </w:p>
        </w:tc>
        <w:tc>
          <w:tcPr>
            <w:tcW w:w="1080"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7.32</w:t>
            </w:r>
          </w:p>
        </w:tc>
        <w:tc>
          <w:tcPr>
            <w:tcW w:w="1080" w:type="dxa"/>
            <w:gridSpan w:val="2"/>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0.70</w:t>
            </w:r>
          </w:p>
        </w:tc>
        <w:tc>
          <w:tcPr>
            <w:tcW w:w="1170"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(0.29)</w:t>
            </w:r>
          </w:p>
        </w:tc>
        <w:tc>
          <w:tcPr>
            <w:tcW w:w="1172" w:type="dxa"/>
            <w:tcBorders>
              <w:top w:val="nil"/>
              <w:left w:val="nil"/>
              <w:bottom w:val="nil"/>
              <w:right w:val="nil"/>
            </w:tcBorders>
          </w:tcPr>
          <w:p w:rsidR="00E72960" w:rsidRPr="006E3A71" w:rsidRDefault="00E72960" w:rsidP="00E72960">
            <w:pPr>
              <w:tabs>
                <w:tab w:val="decimal" w:pos="1155"/>
              </w:tabs>
              <w:spacing w:line="380" w:lineRule="exact"/>
              <w:jc w:val="both"/>
              <w:rPr>
                <w:rFonts w:ascii="Arial" w:hAnsi="Arial" w:cs="Arial"/>
                <w:sz w:val="16"/>
                <w:szCs w:val="16"/>
              </w:rPr>
            </w:pPr>
            <w:r>
              <w:rPr>
                <w:rFonts w:ascii="Arial" w:hAnsi="Arial" w:cs="Arial"/>
                <w:sz w:val="16"/>
                <w:szCs w:val="16"/>
              </w:rPr>
              <w:t>(1.17)</w:t>
            </w:r>
          </w:p>
        </w:tc>
        <w:tc>
          <w:tcPr>
            <w:tcW w:w="1170" w:type="dxa"/>
            <w:tcBorders>
              <w:top w:val="nil"/>
              <w:left w:val="nil"/>
              <w:bottom w:val="nil"/>
              <w:right w:val="nil"/>
            </w:tcBorders>
          </w:tcPr>
          <w:p w:rsidR="00E72960" w:rsidRPr="006E3A71" w:rsidRDefault="00E72960" w:rsidP="00E72960">
            <w:pPr>
              <w:tabs>
                <w:tab w:val="decimal" w:pos="1155"/>
              </w:tabs>
              <w:spacing w:line="380" w:lineRule="exact"/>
              <w:jc w:val="both"/>
              <w:rPr>
                <w:rFonts w:ascii="Arial" w:hAnsi="Arial" w:cs="Arial"/>
                <w:sz w:val="16"/>
                <w:szCs w:val="16"/>
              </w:rPr>
            </w:pPr>
            <w:r>
              <w:rPr>
                <w:rFonts w:ascii="Arial" w:hAnsi="Arial" w:cs="Arial"/>
                <w:sz w:val="16"/>
                <w:szCs w:val="16"/>
              </w:rPr>
              <w:t>(1.91)</w:t>
            </w:r>
          </w:p>
        </w:tc>
      </w:tr>
      <w:tr w:rsidR="00E72960" w:rsidRPr="006E3A71" w:rsidTr="00E72960">
        <w:tc>
          <w:tcPr>
            <w:tcW w:w="2340" w:type="dxa"/>
            <w:tcBorders>
              <w:top w:val="nil"/>
              <w:left w:val="nil"/>
              <w:bottom w:val="nil"/>
              <w:right w:val="nil"/>
            </w:tcBorders>
          </w:tcPr>
          <w:p w:rsidR="00E72960" w:rsidRPr="006E3A71" w:rsidRDefault="00E72960" w:rsidP="00E72960">
            <w:pPr>
              <w:tabs>
                <w:tab w:val="decimal" w:pos="840"/>
              </w:tabs>
              <w:spacing w:line="380" w:lineRule="exact"/>
              <w:rPr>
                <w:rFonts w:ascii="Arial" w:hAnsi="Arial" w:cs="Arial"/>
                <w:sz w:val="16"/>
                <w:szCs w:val="16"/>
              </w:rPr>
            </w:pPr>
            <w:r w:rsidRPr="006E3A71">
              <w:rPr>
                <w:rFonts w:ascii="Arial" w:hAnsi="Arial" w:cs="Arial"/>
                <w:sz w:val="16"/>
                <w:szCs w:val="16"/>
              </w:rPr>
              <w:t>Other comprehensive income</w:t>
            </w:r>
          </w:p>
        </w:tc>
        <w:tc>
          <w:tcPr>
            <w:tcW w:w="1170"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 xml:space="preserve">          -</w:t>
            </w:r>
          </w:p>
        </w:tc>
        <w:tc>
          <w:tcPr>
            <w:tcW w:w="1080" w:type="dxa"/>
            <w:tcBorders>
              <w:top w:val="nil"/>
              <w:left w:val="nil"/>
              <w:bottom w:val="nil"/>
              <w:right w:val="nil"/>
            </w:tcBorders>
          </w:tcPr>
          <w:p w:rsidR="00E72960" w:rsidRPr="006E3A71" w:rsidRDefault="001C6692" w:rsidP="00E72960">
            <w:pPr>
              <w:tabs>
                <w:tab w:val="decimal" w:pos="795"/>
              </w:tabs>
              <w:spacing w:line="380" w:lineRule="exact"/>
              <w:jc w:val="both"/>
              <w:rPr>
                <w:rFonts w:ascii="Arial" w:hAnsi="Arial" w:cs="Arial"/>
                <w:sz w:val="16"/>
                <w:szCs w:val="16"/>
              </w:rPr>
            </w:pPr>
            <w:r>
              <w:rPr>
                <w:rFonts w:ascii="Arial" w:hAnsi="Arial" w:cs="Arial"/>
                <w:sz w:val="16"/>
                <w:szCs w:val="16"/>
              </w:rPr>
              <w:t xml:space="preserve">           -</w:t>
            </w:r>
          </w:p>
        </w:tc>
        <w:tc>
          <w:tcPr>
            <w:tcW w:w="1080" w:type="dxa"/>
            <w:gridSpan w:val="2"/>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 xml:space="preserve">   </w:t>
            </w:r>
            <w:r w:rsidR="001C6692">
              <w:rPr>
                <w:rFonts w:ascii="Arial" w:hAnsi="Arial" w:cs="Arial"/>
                <w:sz w:val="16"/>
                <w:szCs w:val="16"/>
              </w:rPr>
              <w:t xml:space="preserve">       </w:t>
            </w:r>
            <w:r>
              <w:rPr>
                <w:rFonts w:ascii="Arial" w:hAnsi="Arial" w:cs="Arial"/>
                <w:sz w:val="16"/>
                <w:szCs w:val="16"/>
              </w:rPr>
              <w:t xml:space="preserve"> -</w:t>
            </w:r>
          </w:p>
        </w:tc>
        <w:tc>
          <w:tcPr>
            <w:tcW w:w="1170"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sidRPr="006E3A71">
              <w:rPr>
                <w:rFonts w:ascii="Arial" w:hAnsi="Arial" w:cs="Arial"/>
                <w:sz w:val="16"/>
                <w:szCs w:val="16"/>
              </w:rPr>
              <w:t xml:space="preserve">           -</w:t>
            </w:r>
          </w:p>
        </w:tc>
        <w:tc>
          <w:tcPr>
            <w:tcW w:w="1172"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 xml:space="preserve">          -</w:t>
            </w:r>
          </w:p>
        </w:tc>
        <w:tc>
          <w:tcPr>
            <w:tcW w:w="1170"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 xml:space="preserve">          -</w:t>
            </w:r>
          </w:p>
        </w:tc>
      </w:tr>
      <w:tr w:rsidR="00E72960" w:rsidRPr="006E3A71" w:rsidTr="00E72960">
        <w:tc>
          <w:tcPr>
            <w:tcW w:w="2340" w:type="dxa"/>
            <w:tcBorders>
              <w:top w:val="nil"/>
              <w:left w:val="nil"/>
              <w:bottom w:val="nil"/>
              <w:right w:val="nil"/>
            </w:tcBorders>
          </w:tcPr>
          <w:p w:rsidR="00E72960" w:rsidRPr="006E3A71" w:rsidRDefault="00E72960" w:rsidP="00E72960">
            <w:pPr>
              <w:tabs>
                <w:tab w:val="decimal" w:pos="840"/>
              </w:tabs>
              <w:spacing w:line="380" w:lineRule="exact"/>
              <w:rPr>
                <w:rFonts w:ascii="Arial" w:hAnsi="Arial" w:cs="Arial"/>
                <w:sz w:val="16"/>
                <w:szCs w:val="16"/>
              </w:rPr>
            </w:pPr>
            <w:r w:rsidRPr="006E3A71">
              <w:rPr>
                <w:rFonts w:ascii="Arial" w:hAnsi="Arial" w:cs="Arial"/>
                <w:sz w:val="16"/>
                <w:szCs w:val="16"/>
              </w:rPr>
              <w:t>Total comprehensive income</w:t>
            </w:r>
          </w:p>
        </w:tc>
        <w:tc>
          <w:tcPr>
            <w:tcW w:w="1170"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5.12</w:t>
            </w:r>
          </w:p>
        </w:tc>
        <w:tc>
          <w:tcPr>
            <w:tcW w:w="1080"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7.32</w:t>
            </w:r>
          </w:p>
        </w:tc>
        <w:tc>
          <w:tcPr>
            <w:tcW w:w="1080" w:type="dxa"/>
            <w:gridSpan w:val="2"/>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0.70</w:t>
            </w:r>
          </w:p>
        </w:tc>
        <w:tc>
          <w:tcPr>
            <w:tcW w:w="1170" w:type="dxa"/>
            <w:tcBorders>
              <w:top w:val="nil"/>
              <w:left w:val="nil"/>
              <w:bottom w:val="nil"/>
              <w:right w:val="nil"/>
            </w:tcBorders>
          </w:tcPr>
          <w:p w:rsidR="00E72960" w:rsidRPr="006E3A71" w:rsidRDefault="00E72960" w:rsidP="00E72960">
            <w:pPr>
              <w:tabs>
                <w:tab w:val="decimal" w:pos="795"/>
              </w:tabs>
              <w:spacing w:line="380" w:lineRule="exact"/>
              <w:jc w:val="both"/>
              <w:rPr>
                <w:rFonts w:ascii="Arial" w:hAnsi="Arial" w:cs="Arial"/>
                <w:sz w:val="16"/>
                <w:szCs w:val="16"/>
              </w:rPr>
            </w:pPr>
            <w:r>
              <w:rPr>
                <w:rFonts w:ascii="Arial" w:hAnsi="Arial" w:cs="Arial"/>
                <w:sz w:val="16"/>
                <w:szCs w:val="16"/>
              </w:rPr>
              <w:t>(0.29)</w:t>
            </w:r>
          </w:p>
        </w:tc>
        <w:tc>
          <w:tcPr>
            <w:tcW w:w="1172" w:type="dxa"/>
            <w:tcBorders>
              <w:top w:val="nil"/>
              <w:left w:val="nil"/>
              <w:bottom w:val="nil"/>
              <w:right w:val="nil"/>
            </w:tcBorders>
          </w:tcPr>
          <w:p w:rsidR="00E72960" w:rsidRPr="006E3A71" w:rsidRDefault="00E72960" w:rsidP="00E72960">
            <w:pPr>
              <w:tabs>
                <w:tab w:val="decimal" w:pos="1155"/>
              </w:tabs>
              <w:spacing w:line="380" w:lineRule="exact"/>
              <w:jc w:val="both"/>
              <w:rPr>
                <w:rFonts w:ascii="Arial" w:hAnsi="Arial" w:cs="Arial"/>
                <w:sz w:val="16"/>
                <w:szCs w:val="16"/>
              </w:rPr>
            </w:pPr>
            <w:r>
              <w:rPr>
                <w:rFonts w:ascii="Arial" w:hAnsi="Arial" w:cs="Arial"/>
                <w:sz w:val="16"/>
                <w:szCs w:val="16"/>
              </w:rPr>
              <w:t>(1.17)</w:t>
            </w:r>
          </w:p>
        </w:tc>
        <w:tc>
          <w:tcPr>
            <w:tcW w:w="1170" w:type="dxa"/>
            <w:tcBorders>
              <w:top w:val="nil"/>
              <w:left w:val="nil"/>
              <w:bottom w:val="nil"/>
              <w:right w:val="nil"/>
            </w:tcBorders>
          </w:tcPr>
          <w:p w:rsidR="00E72960" w:rsidRPr="006E3A71" w:rsidRDefault="00E72960" w:rsidP="00E72960">
            <w:pPr>
              <w:tabs>
                <w:tab w:val="decimal" w:pos="1155"/>
              </w:tabs>
              <w:spacing w:line="380" w:lineRule="exact"/>
              <w:jc w:val="both"/>
              <w:rPr>
                <w:rFonts w:ascii="Arial" w:hAnsi="Arial" w:cs="Arial"/>
                <w:sz w:val="16"/>
                <w:szCs w:val="16"/>
              </w:rPr>
            </w:pPr>
            <w:r>
              <w:rPr>
                <w:rFonts w:ascii="Arial" w:hAnsi="Arial" w:cs="Arial"/>
                <w:sz w:val="16"/>
                <w:szCs w:val="16"/>
              </w:rPr>
              <w:t>(1.91)</w:t>
            </w:r>
          </w:p>
        </w:tc>
      </w:tr>
    </w:tbl>
    <w:p w:rsidR="001C6692" w:rsidRDefault="001C6692" w:rsidP="00243979">
      <w:pPr>
        <w:pStyle w:val="List"/>
        <w:spacing w:before="240" w:after="120"/>
        <w:ind w:left="540" w:firstLine="0"/>
        <w:jc w:val="thaiDistribute"/>
        <w:outlineLvl w:val="0"/>
        <w:rPr>
          <w:rFonts w:ascii="Arial" w:hAnsi="Arial"/>
          <w:sz w:val="22"/>
          <w:szCs w:val="22"/>
          <w:u w:val="single"/>
        </w:rPr>
      </w:pPr>
    </w:p>
    <w:p w:rsidR="001C6692" w:rsidRDefault="001C6692">
      <w:pPr>
        <w:overflowPunct/>
        <w:autoSpaceDE/>
        <w:autoSpaceDN/>
        <w:adjustRightInd/>
        <w:textAlignment w:val="auto"/>
        <w:rPr>
          <w:rFonts w:ascii="Arial" w:eastAsia="SimSun" w:hAnsi="Arial"/>
          <w:sz w:val="22"/>
          <w:szCs w:val="22"/>
          <w:u w:val="single"/>
        </w:rPr>
      </w:pPr>
      <w:r>
        <w:rPr>
          <w:rFonts w:ascii="Arial" w:hAnsi="Arial"/>
          <w:sz w:val="22"/>
          <w:szCs w:val="22"/>
          <w:u w:val="single"/>
        </w:rPr>
        <w:br w:type="page"/>
      </w:r>
    </w:p>
    <w:p w:rsidR="00243979" w:rsidRPr="00087A87" w:rsidRDefault="00243979" w:rsidP="00243979">
      <w:pPr>
        <w:pStyle w:val="List"/>
        <w:spacing w:before="240" w:after="120"/>
        <w:ind w:left="540" w:firstLine="0"/>
        <w:jc w:val="thaiDistribute"/>
        <w:outlineLvl w:val="0"/>
        <w:rPr>
          <w:rFonts w:ascii="Arial" w:hAnsi="Arial"/>
          <w:sz w:val="22"/>
          <w:szCs w:val="22"/>
        </w:rPr>
      </w:pPr>
      <w:proofErr w:type="spellStart"/>
      <w:r w:rsidRPr="00087A87">
        <w:rPr>
          <w:rFonts w:ascii="Arial" w:hAnsi="Arial"/>
          <w:sz w:val="22"/>
          <w:szCs w:val="22"/>
        </w:rPr>
        <w:lastRenderedPageBreak/>
        <w:t>Summarised</w:t>
      </w:r>
      <w:proofErr w:type="spellEnd"/>
      <w:r w:rsidRPr="00087A87">
        <w:rPr>
          <w:rFonts w:ascii="Arial" w:hAnsi="Arial"/>
          <w:sz w:val="22"/>
          <w:szCs w:val="22"/>
        </w:rPr>
        <w:t xml:space="preserve"> information about cash flow</w:t>
      </w:r>
      <w:r w:rsidR="00B57964" w:rsidRPr="00087A87">
        <w:rPr>
          <w:rFonts w:ascii="Arial" w:hAnsi="Arial"/>
          <w:sz w:val="22"/>
          <w:szCs w:val="22"/>
        </w:rPr>
        <w:t>s</w:t>
      </w:r>
    </w:p>
    <w:tbl>
      <w:tblPr>
        <w:tblW w:w="10170" w:type="dxa"/>
        <w:tblInd w:w="-90" w:type="dxa"/>
        <w:tblLayout w:type="fixed"/>
        <w:tblLook w:val="0000" w:firstRow="0" w:lastRow="0" w:firstColumn="0" w:lastColumn="0" w:noHBand="0" w:noVBand="0"/>
      </w:tblPr>
      <w:tblGrid>
        <w:gridCol w:w="2070"/>
        <w:gridCol w:w="1440"/>
        <w:gridCol w:w="1440"/>
        <w:gridCol w:w="1440"/>
        <w:gridCol w:w="1440"/>
        <w:gridCol w:w="990"/>
        <w:gridCol w:w="1350"/>
      </w:tblGrid>
      <w:tr w:rsidR="00E72960" w:rsidRPr="00E72960" w:rsidTr="002733EA">
        <w:tc>
          <w:tcPr>
            <w:tcW w:w="2070" w:type="dxa"/>
            <w:tcBorders>
              <w:left w:val="nil"/>
              <w:bottom w:val="nil"/>
              <w:right w:val="nil"/>
            </w:tcBorders>
            <w:vAlign w:val="bottom"/>
          </w:tcPr>
          <w:p w:rsidR="00E72960" w:rsidRPr="00E72960" w:rsidRDefault="00E72960" w:rsidP="00752376">
            <w:pPr>
              <w:spacing w:line="380" w:lineRule="exact"/>
              <w:jc w:val="center"/>
              <w:rPr>
                <w:rFonts w:ascii="Arial" w:hAnsi="Arial" w:cs="Arial"/>
                <w:sz w:val="14"/>
                <w:szCs w:val="14"/>
                <w:cs/>
              </w:rPr>
            </w:pPr>
          </w:p>
        </w:tc>
        <w:tc>
          <w:tcPr>
            <w:tcW w:w="1440" w:type="dxa"/>
            <w:tcBorders>
              <w:left w:val="nil"/>
              <w:bottom w:val="nil"/>
              <w:right w:val="nil"/>
            </w:tcBorders>
          </w:tcPr>
          <w:p w:rsidR="00E72960" w:rsidRPr="00E72960" w:rsidRDefault="00E72960" w:rsidP="00752376">
            <w:pPr>
              <w:spacing w:line="380" w:lineRule="exact"/>
              <w:jc w:val="right"/>
              <w:rPr>
                <w:rFonts w:ascii="Arial" w:hAnsi="Arial" w:cs="Arial"/>
                <w:sz w:val="14"/>
                <w:szCs w:val="14"/>
              </w:rPr>
            </w:pPr>
          </w:p>
        </w:tc>
        <w:tc>
          <w:tcPr>
            <w:tcW w:w="6660" w:type="dxa"/>
            <w:gridSpan w:val="5"/>
            <w:tcBorders>
              <w:top w:val="nil"/>
              <w:left w:val="nil"/>
              <w:bottom w:val="nil"/>
              <w:right w:val="nil"/>
            </w:tcBorders>
            <w:vAlign w:val="bottom"/>
          </w:tcPr>
          <w:p w:rsidR="00E72960" w:rsidRPr="00E72960" w:rsidRDefault="00E72960" w:rsidP="00752376">
            <w:pPr>
              <w:spacing w:line="380" w:lineRule="exact"/>
              <w:jc w:val="right"/>
              <w:rPr>
                <w:rFonts w:ascii="Arial" w:hAnsi="Arial" w:cs="Arial"/>
                <w:sz w:val="14"/>
                <w:szCs w:val="14"/>
              </w:rPr>
            </w:pPr>
            <w:r w:rsidRPr="00E72960">
              <w:rPr>
                <w:rFonts w:ascii="Arial" w:hAnsi="Arial" w:cs="Arial"/>
                <w:sz w:val="14"/>
                <w:szCs w:val="14"/>
              </w:rPr>
              <w:t>(Unit: Million Baht)</w:t>
            </w:r>
          </w:p>
        </w:tc>
      </w:tr>
      <w:tr w:rsidR="00E72960" w:rsidRPr="00E72960" w:rsidTr="002733EA">
        <w:tc>
          <w:tcPr>
            <w:tcW w:w="2070" w:type="dxa"/>
            <w:tcBorders>
              <w:left w:val="nil"/>
              <w:bottom w:val="nil"/>
              <w:right w:val="nil"/>
            </w:tcBorders>
            <w:vAlign w:val="bottom"/>
          </w:tcPr>
          <w:p w:rsidR="00E72960" w:rsidRPr="00E72960" w:rsidRDefault="00E72960" w:rsidP="00752376">
            <w:pPr>
              <w:spacing w:line="380" w:lineRule="exact"/>
              <w:jc w:val="center"/>
              <w:rPr>
                <w:rFonts w:ascii="Arial" w:hAnsi="Arial" w:cs="Arial"/>
                <w:spacing w:val="-4"/>
                <w:sz w:val="14"/>
                <w:szCs w:val="14"/>
                <w:cs/>
              </w:rPr>
            </w:pPr>
          </w:p>
        </w:tc>
        <w:tc>
          <w:tcPr>
            <w:tcW w:w="2880" w:type="dxa"/>
            <w:gridSpan w:val="2"/>
            <w:tcBorders>
              <w:left w:val="nil"/>
              <w:bottom w:val="nil"/>
              <w:right w:val="nil"/>
            </w:tcBorders>
          </w:tcPr>
          <w:p w:rsidR="00E72960" w:rsidRPr="00E72960" w:rsidRDefault="00E72960" w:rsidP="00752376">
            <w:pPr>
              <w:pBdr>
                <w:bottom w:val="single" w:sz="4" w:space="1" w:color="auto"/>
              </w:pBdr>
              <w:spacing w:line="380" w:lineRule="exact"/>
              <w:jc w:val="center"/>
              <w:rPr>
                <w:rFonts w:ascii="Arial" w:hAnsi="Arial" w:cs="Arial"/>
                <w:sz w:val="14"/>
                <w:szCs w:val="14"/>
              </w:rPr>
            </w:pPr>
          </w:p>
          <w:p w:rsidR="00E72960" w:rsidRPr="00E72960" w:rsidRDefault="00E72960" w:rsidP="00752376">
            <w:pPr>
              <w:pBdr>
                <w:bottom w:val="single" w:sz="4" w:space="1" w:color="auto"/>
              </w:pBdr>
              <w:spacing w:line="380" w:lineRule="exact"/>
              <w:jc w:val="center"/>
              <w:rPr>
                <w:rFonts w:ascii="Arial" w:hAnsi="Arial" w:cs="Arial"/>
                <w:sz w:val="14"/>
                <w:szCs w:val="14"/>
                <w:cs/>
              </w:rPr>
            </w:pPr>
            <w:r w:rsidRPr="00E72960">
              <w:rPr>
                <w:rFonts w:ascii="Arial" w:hAnsi="Arial" w:cs="Arial"/>
                <w:sz w:val="14"/>
                <w:szCs w:val="14"/>
              </w:rPr>
              <w:t>Grace Water Med Co., Ltd.</w:t>
            </w:r>
          </w:p>
        </w:tc>
        <w:tc>
          <w:tcPr>
            <w:tcW w:w="2880" w:type="dxa"/>
            <w:gridSpan w:val="2"/>
            <w:tcBorders>
              <w:left w:val="nil"/>
              <w:right w:val="nil"/>
            </w:tcBorders>
            <w:shd w:val="clear" w:color="auto" w:fill="auto"/>
            <w:vAlign w:val="bottom"/>
          </w:tcPr>
          <w:p w:rsidR="00E72960" w:rsidRPr="00E72960" w:rsidRDefault="00E72960" w:rsidP="00752376">
            <w:pPr>
              <w:pBdr>
                <w:bottom w:val="single" w:sz="4" w:space="1" w:color="auto"/>
              </w:pBdr>
              <w:spacing w:line="380" w:lineRule="exact"/>
              <w:jc w:val="center"/>
              <w:rPr>
                <w:rFonts w:ascii="Arial" w:hAnsi="Arial" w:cs="Arial"/>
                <w:sz w:val="14"/>
                <w:szCs w:val="14"/>
              </w:rPr>
            </w:pPr>
            <w:r w:rsidRPr="00E72960">
              <w:rPr>
                <w:rFonts w:ascii="Arial" w:hAnsi="Arial" w:cs="Arial"/>
                <w:sz w:val="14"/>
                <w:szCs w:val="14"/>
              </w:rPr>
              <w:t>PT. NCL INTER LOGISTIK INDONESIA</w:t>
            </w:r>
          </w:p>
        </w:tc>
        <w:tc>
          <w:tcPr>
            <w:tcW w:w="2340" w:type="dxa"/>
            <w:gridSpan w:val="2"/>
            <w:tcBorders>
              <w:left w:val="nil"/>
              <w:right w:val="nil"/>
            </w:tcBorders>
          </w:tcPr>
          <w:p w:rsidR="00E72960" w:rsidRPr="00E72960" w:rsidRDefault="00E72960" w:rsidP="00752376">
            <w:pPr>
              <w:pBdr>
                <w:bottom w:val="single" w:sz="4" w:space="1" w:color="auto"/>
              </w:pBdr>
              <w:spacing w:line="380" w:lineRule="exact"/>
              <w:jc w:val="center"/>
              <w:rPr>
                <w:rFonts w:ascii="Arial" w:hAnsi="Arial" w:cs="Arial"/>
                <w:sz w:val="14"/>
                <w:szCs w:val="14"/>
              </w:rPr>
            </w:pPr>
            <w:r w:rsidRPr="00E72960">
              <w:rPr>
                <w:rFonts w:ascii="Arial" w:hAnsi="Arial" w:cs="Arial"/>
                <w:sz w:val="14"/>
                <w:szCs w:val="14"/>
              </w:rPr>
              <w:t xml:space="preserve">NCL Inter Logistics Vietnam </w:t>
            </w:r>
            <w:r w:rsidRPr="00E72960">
              <w:rPr>
                <w:rFonts w:ascii="Arial" w:hAnsi="Arial" w:cstheme="minorBidi" w:hint="cs"/>
                <w:sz w:val="14"/>
                <w:szCs w:val="14"/>
                <w:cs/>
              </w:rPr>
              <w:t xml:space="preserve">   </w:t>
            </w:r>
            <w:r w:rsidRPr="00E72960">
              <w:rPr>
                <w:rFonts w:ascii="Arial" w:hAnsi="Arial" w:cstheme="minorBidi"/>
                <w:sz w:val="14"/>
                <w:szCs w:val="14"/>
              </w:rPr>
              <w:t xml:space="preserve">     </w:t>
            </w:r>
            <w:r w:rsidRPr="00E72960">
              <w:rPr>
                <w:rFonts w:ascii="Arial" w:hAnsi="Arial" w:cs="Arial"/>
                <w:sz w:val="14"/>
                <w:szCs w:val="14"/>
              </w:rPr>
              <w:t>Co., Ltd.</w:t>
            </w:r>
          </w:p>
        </w:tc>
      </w:tr>
      <w:tr w:rsidR="00E72960" w:rsidRPr="00E72960" w:rsidTr="002733EA">
        <w:tc>
          <w:tcPr>
            <w:tcW w:w="2070" w:type="dxa"/>
            <w:tcBorders>
              <w:left w:val="nil"/>
              <w:bottom w:val="nil"/>
              <w:right w:val="nil"/>
            </w:tcBorders>
            <w:vAlign w:val="bottom"/>
          </w:tcPr>
          <w:p w:rsidR="00E72960" w:rsidRPr="00E72960" w:rsidRDefault="00E72960" w:rsidP="00752376">
            <w:pPr>
              <w:spacing w:line="260" w:lineRule="exact"/>
              <w:jc w:val="center"/>
              <w:rPr>
                <w:rFonts w:ascii="Arial" w:hAnsi="Arial" w:cs="Arial"/>
                <w:spacing w:val="-4"/>
                <w:sz w:val="14"/>
                <w:szCs w:val="14"/>
                <w:cs/>
              </w:rPr>
            </w:pPr>
          </w:p>
        </w:tc>
        <w:tc>
          <w:tcPr>
            <w:tcW w:w="1440" w:type="dxa"/>
            <w:tcBorders>
              <w:left w:val="nil"/>
              <w:bottom w:val="nil"/>
              <w:right w:val="nil"/>
            </w:tcBorders>
            <w:vAlign w:val="bottom"/>
          </w:tcPr>
          <w:p w:rsidR="00E72960" w:rsidRPr="00E72960" w:rsidRDefault="00E72960" w:rsidP="00752376">
            <w:pPr>
              <w:pBdr>
                <w:bottom w:val="single" w:sz="4" w:space="1" w:color="auto"/>
              </w:pBdr>
              <w:tabs>
                <w:tab w:val="right" w:pos="7200"/>
                <w:tab w:val="right" w:pos="8540"/>
              </w:tabs>
              <w:spacing w:line="260" w:lineRule="exact"/>
              <w:jc w:val="center"/>
              <w:rPr>
                <w:rFonts w:ascii="Arial" w:hAnsi="Arial" w:cs="Arial"/>
                <w:sz w:val="14"/>
                <w:szCs w:val="14"/>
              </w:rPr>
            </w:pPr>
            <w:r w:rsidRPr="00E72960">
              <w:rPr>
                <w:rFonts w:ascii="Arial" w:hAnsi="Arial" w:cs="Arial"/>
                <w:sz w:val="14"/>
                <w:szCs w:val="14"/>
              </w:rPr>
              <w:t>For the year ended               31 December 2020</w:t>
            </w:r>
          </w:p>
        </w:tc>
        <w:tc>
          <w:tcPr>
            <w:tcW w:w="1440" w:type="dxa"/>
            <w:tcBorders>
              <w:left w:val="nil"/>
              <w:bottom w:val="nil"/>
              <w:right w:val="nil"/>
            </w:tcBorders>
            <w:vAlign w:val="bottom"/>
          </w:tcPr>
          <w:p w:rsidR="00E72960" w:rsidRPr="00E72960" w:rsidRDefault="002733EA" w:rsidP="00752376">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For the year ended 31 December 2019</w:t>
            </w:r>
          </w:p>
        </w:tc>
        <w:tc>
          <w:tcPr>
            <w:tcW w:w="1440" w:type="dxa"/>
            <w:tcBorders>
              <w:top w:val="nil"/>
              <w:left w:val="nil"/>
              <w:bottom w:val="nil"/>
              <w:right w:val="nil"/>
            </w:tcBorders>
            <w:vAlign w:val="bottom"/>
          </w:tcPr>
          <w:p w:rsidR="00E72960" w:rsidRPr="00E72960" w:rsidRDefault="002733EA" w:rsidP="00752376">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 xml:space="preserve">For the period as from 1 January 2020 to 31 August 2020 (the </w:t>
            </w:r>
            <w:r w:rsidR="00E757CD">
              <w:rPr>
                <w:rFonts w:ascii="Arial" w:hAnsi="Arial" w:cs="Arial"/>
                <w:sz w:val="14"/>
                <w:szCs w:val="14"/>
              </w:rPr>
              <w:t xml:space="preserve">ended </w:t>
            </w:r>
            <w:r>
              <w:rPr>
                <w:rFonts w:ascii="Arial" w:hAnsi="Arial" w:cs="Arial"/>
                <w:sz w:val="14"/>
                <w:szCs w:val="14"/>
              </w:rPr>
              <w:t>date being subsidiary)</w:t>
            </w:r>
          </w:p>
        </w:tc>
        <w:tc>
          <w:tcPr>
            <w:tcW w:w="1440" w:type="dxa"/>
            <w:tcBorders>
              <w:top w:val="nil"/>
              <w:left w:val="nil"/>
              <w:bottom w:val="nil"/>
              <w:right w:val="nil"/>
            </w:tcBorders>
            <w:vAlign w:val="bottom"/>
          </w:tcPr>
          <w:p w:rsidR="00E72960" w:rsidRPr="00E72960" w:rsidRDefault="002733EA" w:rsidP="00752376">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For the year ended 31 December 2019</w:t>
            </w:r>
          </w:p>
        </w:tc>
        <w:tc>
          <w:tcPr>
            <w:tcW w:w="990" w:type="dxa"/>
            <w:tcBorders>
              <w:top w:val="nil"/>
              <w:left w:val="nil"/>
              <w:bottom w:val="nil"/>
              <w:right w:val="nil"/>
            </w:tcBorders>
          </w:tcPr>
          <w:p w:rsidR="002733EA" w:rsidRDefault="002733EA" w:rsidP="00752376">
            <w:pPr>
              <w:pBdr>
                <w:bottom w:val="single" w:sz="4" w:space="1" w:color="auto"/>
              </w:pBdr>
              <w:tabs>
                <w:tab w:val="right" w:pos="7200"/>
                <w:tab w:val="right" w:pos="8540"/>
              </w:tabs>
              <w:spacing w:line="260" w:lineRule="exact"/>
              <w:jc w:val="center"/>
              <w:rPr>
                <w:rFonts w:ascii="Arial" w:hAnsi="Arial" w:cs="Arial"/>
                <w:sz w:val="14"/>
                <w:szCs w:val="14"/>
              </w:rPr>
            </w:pPr>
          </w:p>
          <w:p w:rsidR="002733EA" w:rsidRDefault="002733EA" w:rsidP="00752376">
            <w:pPr>
              <w:pBdr>
                <w:bottom w:val="single" w:sz="4" w:space="1" w:color="auto"/>
              </w:pBdr>
              <w:tabs>
                <w:tab w:val="right" w:pos="7200"/>
                <w:tab w:val="right" w:pos="8540"/>
              </w:tabs>
              <w:spacing w:line="260" w:lineRule="exact"/>
              <w:jc w:val="center"/>
              <w:rPr>
                <w:rFonts w:ascii="Arial" w:hAnsi="Arial" w:cs="Arial"/>
                <w:sz w:val="14"/>
                <w:szCs w:val="14"/>
              </w:rPr>
            </w:pPr>
          </w:p>
          <w:p w:rsidR="002733EA" w:rsidRDefault="002733EA" w:rsidP="00752376">
            <w:pPr>
              <w:pBdr>
                <w:bottom w:val="single" w:sz="4" w:space="1" w:color="auto"/>
              </w:pBdr>
              <w:tabs>
                <w:tab w:val="right" w:pos="7200"/>
                <w:tab w:val="right" w:pos="8540"/>
              </w:tabs>
              <w:spacing w:line="260" w:lineRule="exact"/>
              <w:jc w:val="center"/>
              <w:rPr>
                <w:rFonts w:ascii="Arial" w:hAnsi="Arial" w:cs="Arial"/>
                <w:sz w:val="14"/>
                <w:szCs w:val="14"/>
              </w:rPr>
            </w:pPr>
          </w:p>
          <w:p w:rsidR="002733EA" w:rsidRDefault="002733EA" w:rsidP="00752376">
            <w:pPr>
              <w:pBdr>
                <w:bottom w:val="single" w:sz="4" w:space="1" w:color="auto"/>
              </w:pBdr>
              <w:tabs>
                <w:tab w:val="right" w:pos="7200"/>
                <w:tab w:val="right" w:pos="8540"/>
              </w:tabs>
              <w:spacing w:line="260" w:lineRule="exact"/>
              <w:jc w:val="center"/>
              <w:rPr>
                <w:rFonts w:ascii="Arial" w:hAnsi="Arial" w:cs="Arial"/>
                <w:sz w:val="14"/>
                <w:szCs w:val="14"/>
              </w:rPr>
            </w:pPr>
          </w:p>
          <w:p w:rsidR="00E72960" w:rsidRPr="00E72960" w:rsidRDefault="002733EA" w:rsidP="00752376">
            <w:pPr>
              <w:pBdr>
                <w:bottom w:val="single" w:sz="4" w:space="1" w:color="auto"/>
              </w:pBdr>
              <w:tabs>
                <w:tab w:val="right" w:pos="7200"/>
                <w:tab w:val="right" w:pos="8540"/>
              </w:tabs>
              <w:spacing w:line="260" w:lineRule="exact"/>
              <w:jc w:val="center"/>
              <w:rPr>
                <w:rFonts w:ascii="Arial" w:hAnsi="Arial" w:cs="Arial"/>
                <w:sz w:val="14"/>
                <w:szCs w:val="14"/>
              </w:rPr>
            </w:pPr>
            <w:r>
              <w:rPr>
                <w:rFonts w:ascii="Arial" w:hAnsi="Arial" w:cs="Arial"/>
                <w:sz w:val="14"/>
                <w:szCs w:val="14"/>
              </w:rPr>
              <w:t>For the year ended 31 December 2020</w:t>
            </w:r>
          </w:p>
        </w:tc>
        <w:tc>
          <w:tcPr>
            <w:tcW w:w="1350" w:type="dxa"/>
            <w:tcBorders>
              <w:top w:val="nil"/>
              <w:left w:val="nil"/>
              <w:bottom w:val="nil"/>
              <w:right w:val="nil"/>
            </w:tcBorders>
            <w:vAlign w:val="bottom"/>
          </w:tcPr>
          <w:p w:rsidR="00E72960" w:rsidRPr="00E72960" w:rsidRDefault="00E72960" w:rsidP="00752376">
            <w:pPr>
              <w:pBdr>
                <w:bottom w:val="single" w:sz="4" w:space="1" w:color="auto"/>
              </w:pBdr>
              <w:tabs>
                <w:tab w:val="right" w:pos="7200"/>
                <w:tab w:val="right" w:pos="8540"/>
              </w:tabs>
              <w:spacing w:line="260" w:lineRule="exact"/>
              <w:jc w:val="center"/>
              <w:rPr>
                <w:rFonts w:ascii="Arial" w:hAnsi="Arial" w:cs="Arial"/>
                <w:sz w:val="14"/>
                <w:szCs w:val="14"/>
              </w:rPr>
            </w:pPr>
            <w:r w:rsidRPr="00E72960">
              <w:rPr>
                <w:rFonts w:ascii="Arial" w:hAnsi="Arial" w:cs="Arial"/>
                <w:sz w:val="14"/>
                <w:szCs w:val="14"/>
              </w:rPr>
              <w:t>For the period    as from             15 November 2019 (date of proportion change) to</w:t>
            </w:r>
            <w:r>
              <w:rPr>
                <w:rFonts w:ascii="Arial" w:hAnsi="Arial" w:cs="Arial"/>
                <w:sz w:val="14"/>
                <w:szCs w:val="14"/>
              </w:rPr>
              <w:t xml:space="preserve">        </w:t>
            </w:r>
            <w:r w:rsidRPr="00E72960">
              <w:rPr>
                <w:rFonts w:ascii="Arial" w:hAnsi="Arial" w:cs="Arial"/>
                <w:sz w:val="14"/>
                <w:szCs w:val="14"/>
              </w:rPr>
              <w:t>31 December 2019</w:t>
            </w:r>
          </w:p>
        </w:tc>
      </w:tr>
      <w:tr w:rsidR="00E72960" w:rsidRPr="00E72960" w:rsidTr="002733EA">
        <w:tc>
          <w:tcPr>
            <w:tcW w:w="2070" w:type="dxa"/>
            <w:tcBorders>
              <w:top w:val="nil"/>
              <w:left w:val="nil"/>
              <w:bottom w:val="nil"/>
              <w:right w:val="nil"/>
            </w:tcBorders>
          </w:tcPr>
          <w:p w:rsidR="00E72960" w:rsidRPr="00E72960" w:rsidRDefault="00E72960" w:rsidP="00F67DCA">
            <w:pPr>
              <w:spacing w:line="380" w:lineRule="exact"/>
              <w:rPr>
                <w:rFonts w:ascii="Arial" w:hAnsi="Arial" w:cs="Arial"/>
                <w:sz w:val="14"/>
                <w:szCs w:val="14"/>
              </w:rPr>
            </w:pPr>
            <w:r w:rsidRPr="00E72960">
              <w:rPr>
                <w:rFonts w:ascii="Arial" w:hAnsi="Arial" w:cs="Arial"/>
                <w:sz w:val="14"/>
                <w:szCs w:val="14"/>
              </w:rPr>
              <w:t xml:space="preserve">Cash flows from (used in) </w:t>
            </w:r>
          </w:p>
          <w:p w:rsidR="00E72960" w:rsidRPr="00E72960" w:rsidRDefault="00E72960" w:rsidP="00F67DCA">
            <w:pPr>
              <w:spacing w:line="380" w:lineRule="exact"/>
              <w:rPr>
                <w:rFonts w:ascii="Arial" w:hAnsi="Arial" w:cs="Arial"/>
                <w:sz w:val="14"/>
                <w:szCs w:val="14"/>
                <w:cs/>
              </w:rPr>
            </w:pPr>
            <w:r w:rsidRPr="00E72960">
              <w:rPr>
                <w:rFonts w:ascii="Arial" w:hAnsi="Arial" w:cs="Arial"/>
                <w:sz w:val="14"/>
                <w:szCs w:val="14"/>
              </w:rPr>
              <w:t xml:space="preserve">  operating activities</w:t>
            </w:r>
          </w:p>
        </w:tc>
        <w:tc>
          <w:tcPr>
            <w:tcW w:w="1440" w:type="dxa"/>
            <w:tcBorders>
              <w:top w:val="nil"/>
              <w:left w:val="nil"/>
              <w:bottom w:val="nil"/>
              <w:right w:val="nil"/>
            </w:tcBorders>
            <w:vAlign w:val="bottom"/>
          </w:tcPr>
          <w:p w:rsidR="00E72960" w:rsidRPr="00E72960" w:rsidRDefault="00E72960" w:rsidP="002733EA">
            <w:pPr>
              <w:tabs>
                <w:tab w:val="decimal" w:pos="795"/>
              </w:tabs>
              <w:spacing w:line="380" w:lineRule="exact"/>
              <w:rPr>
                <w:rFonts w:ascii="Arial" w:hAnsi="Arial" w:cs="Arial"/>
                <w:sz w:val="14"/>
                <w:szCs w:val="14"/>
              </w:rPr>
            </w:pPr>
          </w:p>
          <w:p w:rsidR="00E72960" w:rsidRPr="00E72960" w:rsidRDefault="002733EA" w:rsidP="002733EA">
            <w:pPr>
              <w:tabs>
                <w:tab w:val="decimal" w:pos="795"/>
              </w:tabs>
              <w:spacing w:line="380" w:lineRule="exact"/>
              <w:rPr>
                <w:rFonts w:ascii="Arial" w:hAnsi="Arial" w:cs="Arial"/>
                <w:sz w:val="14"/>
                <w:szCs w:val="14"/>
              </w:rPr>
            </w:pPr>
            <w:r>
              <w:rPr>
                <w:rFonts w:ascii="Arial" w:hAnsi="Arial" w:cs="Arial"/>
                <w:sz w:val="14"/>
                <w:szCs w:val="14"/>
              </w:rPr>
              <w:t>17.10</w:t>
            </w:r>
          </w:p>
        </w:tc>
        <w:tc>
          <w:tcPr>
            <w:tcW w:w="1440" w:type="dxa"/>
            <w:tcBorders>
              <w:top w:val="nil"/>
              <w:left w:val="nil"/>
              <w:bottom w:val="nil"/>
              <w:right w:val="nil"/>
            </w:tcBorders>
            <w:vAlign w:val="bottom"/>
          </w:tcPr>
          <w:p w:rsidR="00E72960" w:rsidRPr="00E72960" w:rsidRDefault="002733EA" w:rsidP="002733EA">
            <w:pPr>
              <w:tabs>
                <w:tab w:val="decimal" w:pos="795"/>
              </w:tabs>
              <w:spacing w:line="380" w:lineRule="exact"/>
              <w:rPr>
                <w:rFonts w:ascii="Arial" w:hAnsi="Arial" w:cs="Arial"/>
                <w:sz w:val="14"/>
                <w:szCs w:val="14"/>
              </w:rPr>
            </w:pPr>
            <w:r>
              <w:rPr>
                <w:rFonts w:ascii="Arial" w:hAnsi="Arial" w:cs="Arial"/>
                <w:sz w:val="14"/>
                <w:szCs w:val="14"/>
              </w:rPr>
              <w:t>3.47</w:t>
            </w:r>
          </w:p>
        </w:tc>
        <w:tc>
          <w:tcPr>
            <w:tcW w:w="1440" w:type="dxa"/>
            <w:tcBorders>
              <w:top w:val="nil"/>
              <w:left w:val="nil"/>
              <w:bottom w:val="nil"/>
              <w:right w:val="nil"/>
            </w:tcBorders>
            <w:vAlign w:val="bottom"/>
          </w:tcPr>
          <w:p w:rsidR="00E72960" w:rsidRPr="00E72960" w:rsidRDefault="002733EA" w:rsidP="002733EA">
            <w:pPr>
              <w:tabs>
                <w:tab w:val="decimal" w:pos="795"/>
              </w:tabs>
              <w:spacing w:line="380" w:lineRule="exact"/>
              <w:rPr>
                <w:rFonts w:ascii="Arial" w:hAnsi="Arial" w:cs="Arial"/>
                <w:sz w:val="14"/>
                <w:szCs w:val="14"/>
              </w:rPr>
            </w:pPr>
            <w:r>
              <w:rPr>
                <w:rFonts w:ascii="Arial" w:hAnsi="Arial" w:cs="Arial"/>
                <w:sz w:val="14"/>
                <w:szCs w:val="14"/>
              </w:rPr>
              <w:t>(0.05)</w:t>
            </w:r>
          </w:p>
        </w:tc>
        <w:tc>
          <w:tcPr>
            <w:tcW w:w="1440" w:type="dxa"/>
            <w:tcBorders>
              <w:top w:val="nil"/>
              <w:left w:val="nil"/>
              <w:bottom w:val="nil"/>
              <w:right w:val="nil"/>
            </w:tcBorders>
            <w:vAlign w:val="bottom"/>
          </w:tcPr>
          <w:p w:rsidR="00E72960" w:rsidRPr="00E72960" w:rsidRDefault="002733EA" w:rsidP="002733EA">
            <w:pPr>
              <w:tabs>
                <w:tab w:val="decimal" w:pos="795"/>
              </w:tabs>
              <w:spacing w:line="380" w:lineRule="exact"/>
              <w:rPr>
                <w:rFonts w:ascii="Arial" w:hAnsi="Arial" w:cs="Arial"/>
                <w:sz w:val="14"/>
                <w:szCs w:val="14"/>
              </w:rPr>
            </w:pPr>
            <w:r>
              <w:rPr>
                <w:rFonts w:ascii="Arial" w:hAnsi="Arial" w:cs="Arial"/>
                <w:sz w:val="14"/>
                <w:szCs w:val="14"/>
              </w:rPr>
              <w:t>(1.20)</w:t>
            </w:r>
          </w:p>
        </w:tc>
        <w:tc>
          <w:tcPr>
            <w:tcW w:w="990" w:type="dxa"/>
            <w:tcBorders>
              <w:top w:val="nil"/>
              <w:left w:val="nil"/>
              <w:bottom w:val="nil"/>
              <w:right w:val="nil"/>
            </w:tcBorders>
            <w:vAlign w:val="bottom"/>
          </w:tcPr>
          <w:p w:rsidR="00E72960" w:rsidRPr="00E72960" w:rsidRDefault="002733EA" w:rsidP="002733EA">
            <w:pPr>
              <w:tabs>
                <w:tab w:val="decimal" w:pos="795"/>
              </w:tabs>
              <w:spacing w:line="380" w:lineRule="exact"/>
              <w:rPr>
                <w:rFonts w:ascii="Arial" w:hAnsi="Arial" w:cs="Arial"/>
                <w:sz w:val="14"/>
                <w:szCs w:val="14"/>
              </w:rPr>
            </w:pPr>
            <w:r>
              <w:rPr>
                <w:rFonts w:ascii="Arial" w:hAnsi="Arial" w:cs="Arial"/>
                <w:sz w:val="14"/>
                <w:szCs w:val="14"/>
              </w:rPr>
              <w:t>(4.</w:t>
            </w:r>
            <w:r w:rsidR="001C6692">
              <w:rPr>
                <w:rFonts w:ascii="Arial" w:hAnsi="Arial" w:cs="Arial"/>
                <w:sz w:val="14"/>
                <w:szCs w:val="14"/>
              </w:rPr>
              <w:t>84</w:t>
            </w:r>
            <w:r>
              <w:rPr>
                <w:rFonts w:ascii="Arial" w:hAnsi="Arial" w:cs="Arial"/>
                <w:sz w:val="14"/>
                <w:szCs w:val="14"/>
              </w:rPr>
              <w:t>)</w:t>
            </w:r>
          </w:p>
        </w:tc>
        <w:tc>
          <w:tcPr>
            <w:tcW w:w="1350" w:type="dxa"/>
            <w:tcBorders>
              <w:top w:val="nil"/>
              <w:left w:val="nil"/>
              <w:bottom w:val="nil"/>
              <w:right w:val="nil"/>
            </w:tcBorders>
            <w:vAlign w:val="bottom"/>
          </w:tcPr>
          <w:p w:rsidR="00E72960" w:rsidRPr="00E72960" w:rsidRDefault="002733EA" w:rsidP="002733EA">
            <w:pPr>
              <w:tabs>
                <w:tab w:val="decimal" w:pos="795"/>
              </w:tabs>
              <w:spacing w:line="380" w:lineRule="exact"/>
              <w:rPr>
                <w:rFonts w:ascii="Arial" w:hAnsi="Arial" w:cs="Arial"/>
                <w:sz w:val="14"/>
                <w:szCs w:val="14"/>
              </w:rPr>
            </w:pPr>
            <w:r>
              <w:rPr>
                <w:rFonts w:ascii="Arial" w:hAnsi="Arial" w:cs="Arial"/>
                <w:sz w:val="14"/>
                <w:szCs w:val="14"/>
              </w:rPr>
              <w:t>1.42</w:t>
            </w:r>
          </w:p>
        </w:tc>
      </w:tr>
      <w:tr w:rsidR="00E72960" w:rsidRPr="00E72960" w:rsidTr="002733EA">
        <w:tc>
          <w:tcPr>
            <w:tcW w:w="2070" w:type="dxa"/>
            <w:tcBorders>
              <w:top w:val="nil"/>
              <w:left w:val="nil"/>
              <w:bottom w:val="nil"/>
              <w:right w:val="nil"/>
            </w:tcBorders>
          </w:tcPr>
          <w:p w:rsidR="00E72960" w:rsidRPr="00E72960" w:rsidRDefault="00E72960" w:rsidP="00F67DCA">
            <w:pPr>
              <w:spacing w:line="380" w:lineRule="exact"/>
              <w:rPr>
                <w:rFonts w:ascii="Arial" w:hAnsi="Arial" w:cs="Arial"/>
                <w:sz w:val="14"/>
                <w:szCs w:val="14"/>
              </w:rPr>
            </w:pPr>
            <w:r w:rsidRPr="00E72960">
              <w:rPr>
                <w:rFonts w:ascii="Arial" w:hAnsi="Arial" w:cs="Arial"/>
                <w:sz w:val="14"/>
                <w:szCs w:val="14"/>
              </w:rPr>
              <w:t>Cash flow</w:t>
            </w:r>
            <w:r w:rsidR="00E757CD">
              <w:rPr>
                <w:rFonts w:ascii="Arial" w:hAnsi="Arial" w:cs="Arial"/>
                <w:sz w:val="14"/>
                <w:szCs w:val="14"/>
              </w:rPr>
              <w:t>s</w:t>
            </w:r>
            <w:r w:rsidRPr="00E72960">
              <w:rPr>
                <w:rFonts w:ascii="Arial" w:hAnsi="Arial" w:cs="Arial"/>
                <w:sz w:val="14"/>
                <w:szCs w:val="14"/>
              </w:rPr>
              <w:t xml:space="preserve"> from (used in) </w:t>
            </w:r>
          </w:p>
          <w:p w:rsidR="00E72960" w:rsidRPr="00E72960" w:rsidRDefault="00E72960" w:rsidP="00F67DCA">
            <w:pPr>
              <w:spacing w:line="380" w:lineRule="exact"/>
              <w:rPr>
                <w:rFonts w:ascii="Arial" w:hAnsi="Arial" w:cs="Arial"/>
                <w:sz w:val="14"/>
                <w:szCs w:val="14"/>
                <w:cs/>
              </w:rPr>
            </w:pPr>
            <w:r w:rsidRPr="00E72960">
              <w:rPr>
                <w:rFonts w:ascii="Arial" w:hAnsi="Arial" w:cs="Arial"/>
                <w:sz w:val="14"/>
                <w:szCs w:val="14"/>
              </w:rPr>
              <w:t xml:space="preserve">  investing activities</w:t>
            </w:r>
          </w:p>
        </w:tc>
        <w:tc>
          <w:tcPr>
            <w:tcW w:w="1440" w:type="dxa"/>
            <w:tcBorders>
              <w:top w:val="nil"/>
              <w:left w:val="nil"/>
              <w:bottom w:val="nil"/>
              <w:right w:val="nil"/>
            </w:tcBorders>
            <w:vAlign w:val="bottom"/>
          </w:tcPr>
          <w:p w:rsidR="00E72960" w:rsidRPr="00E72960" w:rsidRDefault="002733EA" w:rsidP="002733EA">
            <w:pPr>
              <w:tabs>
                <w:tab w:val="decimal" w:pos="795"/>
              </w:tabs>
              <w:spacing w:line="380" w:lineRule="exact"/>
              <w:rPr>
                <w:rFonts w:ascii="Arial" w:hAnsi="Arial" w:cs="Arial"/>
                <w:sz w:val="14"/>
                <w:szCs w:val="14"/>
              </w:rPr>
            </w:pPr>
            <w:r>
              <w:rPr>
                <w:rFonts w:ascii="Arial" w:hAnsi="Arial" w:cs="Arial"/>
                <w:sz w:val="14"/>
                <w:szCs w:val="14"/>
              </w:rPr>
              <w:t>(3.03)</w:t>
            </w:r>
          </w:p>
        </w:tc>
        <w:tc>
          <w:tcPr>
            <w:tcW w:w="1440" w:type="dxa"/>
            <w:tcBorders>
              <w:top w:val="nil"/>
              <w:left w:val="nil"/>
              <w:bottom w:val="nil"/>
              <w:right w:val="nil"/>
            </w:tcBorders>
            <w:vAlign w:val="bottom"/>
          </w:tcPr>
          <w:p w:rsidR="00E72960" w:rsidRPr="00E72960" w:rsidRDefault="002733EA" w:rsidP="002733EA">
            <w:pPr>
              <w:tabs>
                <w:tab w:val="decimal" w:pos="795"/>
              </w:tabs>
              <w:spacing w:line="380" w:lineRule="exact"/>
              <w:rPr>
                <w:rFonts w:ascii="Arial" w:hAnsi="Arial" w:cs="Arial"/>
                <w:sz w:val="14"/>
                <w:szCs w:val="14"/>
              </w:rPr>
            </w:pPr>
            <w:r>
              <w:rPr>
                <w:rFonts w:ascii="Arial" w:hAnsi="Arial" w:cs="Arial"/>
                <w:sz w:val="14"/>
                <w:szCs w:val="14"/>
              </w:rPr>
              <w:t>(1.11)</w:t>
            </w:r>
          </w:p>
        </w:tc>
        <w:tc>
          <w:tcPr>
            <w:tcW w:w="1440" w:type="dxa"/>
            <w:tcBorders>
              <w:top w:val="nil"/>
              <w:left w:val="nil"/>
              <w:bottom w:val="nil"/>
              <w:right w:val="nil"/>
            </w:tcBorders>
            <w:vAlign w:val="bottom"/>
          </w:tcPr>
          <w:p w:rsidR="00E72960" w:rsidRPr="00E72960" w:rsidRDefault="002733EA" w:rsidP="00425BCC">
            <w:pPr>
              <w:tabs>
                <w:tab w:val="decimal" w:pos="975"/>
              </w:tabs>
              <w:spacing w:line="380" w:lineRule="exact"/>
              <w:rPr>
                <w:rFonts w:ascii="Arial" w:hAnsi="Arial" w:cs="Arial"/>
                <w:sz w:val="14"/>
                <w:szCs w:val="14"/>
              </w:rPr>
            </w:pPr>
            <w:r>
              <w:rPr>
                <w:rFonts w:ascii="Arial" w:hAnsi="Arial" w:cs="Arial"/>
                <w:sz w:val="14"/>
                <w:szCs w:val="14"/>
              </w:rPr>
              <w:t>-</w:t>
            </w:r>
          </w:p>
        </w:tc>
        <w:tc>
          <w:tcPr>
            <w:tcW w:w="1440" w:type="dxa"/>
            <w:tcBorders>
              <w:top w:val="nil"/>
              <w:left w:val="nil"/>
              <w:bottom w:val="nil"/>
              <w:right w:val="nil"/>
            </w:tcBorders>
            <w:vAlign w:val="bottom"/>
          </w:tcPr>
          <w:p w:rsidR="00E72960" w:rsidRPr="00E72960" w:rsidRDefault="002733EA" w:rsidP="002733EA">
            <w:pPr>
              <w:tabs>
                <w:tab w:val="decimal" w:pos="795"/>
              </w:tabs>
              <w:spacing w:line="380" w:lineRule="exact"/>
              <w:rPr>
                <w:rFonts w:ascii="Arial" w:hAnsi="Arial" w:cs="Arial"/>
                <w:sz w:val="14"/>
                <w:szCs w:val="14"/>
              </w:rPr>
            </w:pPr>
            <w:r>
              <w:rPr>
                <w:rFonts w:ascii="Arial" w:hAnsi="Arial" w:cs="Arial"/>
                <w:sz w:val="14"/>
                <w:szCs w:val="14"/>
              </w:rPr>
              <w:t>(0.05)</w:t>
            </w:r>
          </w:p>
        </w:tc>
        <w:tc>
          <w:tcPr>
            <w:tcW w:w="990" w:type="dxa"/>
            <w:tcBorders>
              <w:top w:val="nil"/>
              <w:left w:val="nil"/>
              <w:bottom w:val="nil"/>
              <w:right w:val="nil"/>
            </w:tcBorders>
            <w:vAlign w:val="bottom"/>
          </w:tcPr>
          <w:p w:rsidR="00E72960" w:rsidRPr="00E72960" w:rsidRDefault="002733EA" w:rsidP="002733EA">
            <w:pPr>
              <w:tabs>
                <w:tab w:val="decimal" w:pos="795"/>
              </w:tabs>
              <w:spacing w:line="380" w:lineRule="exact"/>
              <w:rPr>
                <w:rFonts w:ascii="Arial" w:hAnsi="Arial" w:cs="Arial"/>
                <w:sz w:val="14"/>
                <w:szCs w:val="14"/>
              </w:rPr>
            </w:pPr>
            <w:r>
              <w:rPr>
                <w:rFonts w:ascii="Arial" w:hAnsi="Arial" w:cs="Arial"/>
                <w:sz w:val="14"/>
                <w:szCs w:val="14"/>
              </w:rPr>
              <w:t>0.19</w:t>
            </w:r>
          </w:p>
        </w:tc>
        <w:tc>
          <w:tcPr>
            <w:tcW w:w="1350" w:type="dxa"/>
            <w:tcBorders>
              <w:top w:val="nil"/>
              <w:left w:val="nil"/>
              <w:bottom w:val="nil"/>
              <w:right w:val="nil"/>
            </w:tcBorders>
            <w:vAlign w:val="bottom"/>
          </w:tcPr>
          <w:p w:rsidR="00E72960" w:rsidRPr="00E72960" w:rsidRDefault="00E72960" w:rsidP="002733EA">
            <w:pPr>
              <w:tabs>
                <w:tab w:val="decimal" w:pos="795"/>
              </w:tabs>
              <w:spacing w:line="380" w:lineRule="exact"/>
              <w:rPr>
                <w:rFonts w:ascii="Arial" w:hAnsi="Arial" w:cs="Arial"/>
                <w:sz w:val="14"/>
                <w:szCs w:val="14"/>
              </w:rPr>
            </w:pPr>
          </w:p>
          <w:p w:rsidR="00E72960" w:rsidRPr="00E72960" w:rsidRDefault="00E72960" w:rsidP="00425BCC">
            <w:pPr>
              <w:tabs>
                <w:tab w:val="decimal" w:pos="975"/>
              </w:tabs>
              <w:spacing w:line="380" w:lineRule="exact"/>
              <w:rPr>
                <w:rFonts w:ascii="Arial" w:hAnsi="Arial" w:cs="Arial"/>
                <w:sz w:val="14"/>
                <w:szCs w:val="14"/>
              </w:rPr>
            </w:pPr>
            <w:r w:rsidRPr="00E72960">
              <w:rPr>
                <w:rFonts w:ascii="Arial" w:hAnsi="Arial" w:cs="Arial"/>
                <w:sz w:val="14"/>
                <w:szCs w:val="14"/>
              </w:rPr>
              <w:t xml:space="preserve">          -</w:t>
            </w:r>
          </w:p>
        </w:tc>
      </w:tr>
      <w:tr w:rsidR="00E72960" w:rsidRPr="00E72960" w:rsidTr="002733EA">
        <w:tc>
          <w:tcPr>
            <w:tcW w:w="2070" w:type="dxa"/>
            <w:tcBorders>
              <w:top w:val="nil"/>
              <w:left w:val="nil"/>
              <w:bottom w:val="nil"/>
              <w:right w:val="nil"/>
            </w:tcBorders>
          </w:tcPr>
          <w:p w:rsidR="00E72960" w:rsidRPr="00E72960" w:rsidRDefault="00E72960" w:rsidP="00F67DCA">
            <w:pPr>
              <w:tabs>
                <w:tab w:val="decimal" w:pos="840"/>
              </w:tabs>
              <w:spacing w:line="380" w:lineRule="exact"/>
              <w:rPr>
                <w:rFonts w:ascii="Arial" w:hAnsi="Arial" w:cs="Arial"/>
                <w:sz w:val="14"/>
                <w:szCs w:val="14"/>
              </w:rPr>
            </w:pPr>
            <w:r w:rsidRPr="00E72960">
              <w:rPr>
                <w:rFonts w:ascii="Arial" w:hAnsi="Arial" w:cs="Arial"/>
                <w:sz w:val="14"/>
                <w:szCs w:val="14"/>
              </w:rPr>
              <w:t>Cash flow</w:t>
            </w:r>
            <w:r w:rsidR="00E757CD">
              <w:rPr>
                <w:rFonts w:ascii="Arial" w:hAnsi="Arial" w:cs="Arial"/>
                <w:sz w:val="14"/>
                <w:szCs w:val="14"/>
              </w:rPr>
              <w:t>s</w:t>
            </w:r>
            <w:r w:rsidRPr="00E72960">
              <w:rPr>
                <w:rFonts w:ascii="Arial" w:hAnsi="Arial" w:cs="Arial"/>
                <w:sz w:val="14"/>
                <w:szCs w:val="14"/>
              </w:rPr>
              <w:t xml:space="preserve"> from (used in) </w:t>
            </w:r>
          </w:p>
          <w:p w:rsidR="00E72960" w:rsidRPr="00E72960" w:rsidRDefault="00E72960" w:rsidP="00F67DCA">
            <w:pPr>
              <w:tabs>
                <w:tab w:val="decimal" w:pos="840"/>
              </w:tabs>
              <w:spacing w:line="380" w:lineRule="exact"/>
              <w:rPr>
                <w:rFonts w:ascii="Arial" w:hAnsi="Arial" w:cs="Arial"/>
                <w:sz w:val="14"/>
                <w:szCs w:val="14"/>
              </w:rPr>
            </w:pPr>
            <w:r w:rsidRPr="00E72960">
              <w:rPr>
                <w:rFonts w:ascii="Arial" w:hAnsi="Arial" w:cs="Arial"/>
                <w:sz w:val="14"/>
                <w:szCs w:val="14"/>
              </w:rPr>
              <w:t xml:space="preserve">  financing activities</w:t>
            </w:r>
          </w:p>
        </w:tc>
        <w:tc>
          <w:tcPr>
            <w:tcW w:w="1440" w:type="dxa"/>
            <w:tcBorders>
              <w:top w:val="nil"/>
              <w:left w:val="nil"/>
              <w:bottom w:val="nil"/>
              <w:right w:val="nil"/>
            </w:tcBorders>
            <w:vAlign w:val="bottom"/>
          </w:tcPr>
          <w:p w:rsidR="00E72960" w:rsidRPr="00E72960" w:rsidRDefault="00E72960" w:rsidP="002733EA">
            <w:pPr>
              <w:pBdr>
                <w:bottom w:val="single" w:sz="4" w:space="1" w:color="auto"/>
              </w:pBdr>
              <w:tabs>
                <w:tab w:val="decimal" w:pos="795"/>
              </w:tabs>
              <w:spacing w:line="380" w:lineRule="exact"/>
              <w:rPr>
                <w:rFonts w:ascii="Arial" w:hAnsi="Arial" w:cs="Arial"/>
                <w:sz w:val="14"/>
                <w:szCs w:val="14"/>
              </w:rPr>
            </w:pPr>
          </w:p>
          <w:p w:rsidR="00E72960" w:rsidRPr="00E72960" w:rsidRDefault="002733EA" w:rsidP="002733EA">
            <w:pPr>
              <w:pBdr>
                <w:bottom w:val="single" w:sz="4" w:space="1" w:color="auto"/>
              </w:pBdr>
              <w:tabs>
                <w:tab w:val="decimal" w:pos="795"/>
              </w:tabs>
              <w:spacing w:line="380" w:lineRule="exact"/>
              <w:rPr>
                <w:rFonts w:ascii="Arial" w:hAnsi="Arial" w:cs="Arial"/>
                <w:sz w:val="14"/>
                <w:szCs w:val="14"/>
              </w:rPr>
            </w:pPr>
            <w:r>
              <w:rPr>
                <w:rFonts w:ascii="Arial" w:hAnsi="Arial" w:cs="Arial"/>
                <w:sz w:val="14"/>
                <w:szCs w:val="14"/>
              </w:rPr>
              <w:t>(1.43)</w:t>
            </w:r>
          </w:p>
        </w:tc>
        <w:tc>
          <w:tcPr>
            <w:tcW w:w="1440" w:type="dxa"/>
            <w:tcBorders>
              <w:top w:val="nil"/>
              <w:left w:val="nil"/>
              <w:bottom w:val="nil"/>
              <w:right w:val="nil"/>
            </w:tcBorders>
            <w:vAlign w:val="bottom"/>
          </w:tcPr>
          <w:p w:rsidR="00E72960" w:rsidRPr="00E72960" w:rsidRDefault="002733EA" w:rsidP="002733EA">
            <w:pPr>
              <w:pBdr>
                <w:bottom w:val="single" w:sz="4" w:space="1" w:color="auto"/>
              </w:pBdr>
              <w:tabs>
                <w:tab w:val="decimal" w:pos="795"/>
              </w:tabs>
              <w:spacing w:line="380" w:lineRule="exact"/>
              <w:rPr>
                <w:rFonts w:ascii="Arial" w:hAnsi="Arial" w:cs="Arial"/>
                <w:sz w:val="14"/>
                <w:szCs w:val="14"/>
              </w:rPr>
            </w:pPr>
            <w:r>
              <w:rPr>
                <w:rFonts w:ascii="Arial" w:hAnsi="Arial" w:cs="Arial"/>
                <w:sz w:val="14"/>
                <w:szCs w:val="14"/>
              </w:rPr>
              <w:t>(6.10)</w:t>
            </w:r>
          </w:p>
        </w:tc>
        <w:tc>
          <w:tcPr>
            <w:tcW w:w="1440" w:type="dxa"/>
            <w:tcBorders>
              <w:top w:val="nil"/>
              <w:left w:val="nil"/>
              <w:bottom w:val="nil"/>
              <w:right w:val="nil"/>
            </w:tcBorders>
            <w:vAlign w:val="bottom"/>
          </w:tcPr>
          <w:p w:rsidR="00E72960" w:rsidRPr="00E72960" w:rsidRDefault="002733EA" w:rsidP="002733EA">
            <w:pPr>
              <w:pBdr>
                <w:bottom w:val="single" w:sz="4" w:space="1" w:color="auto"/>
              </w:pBdr>
              <w:tabs>
                <w:tab w:val="decimal" w:pos="795"/>
              </w:tabs>
              <w:spacing w:line="380" w:lineRule="exact"/>
              <w:rPr>
                <w:rFonts w:ascii="Arial" w:hAnsi="Arial" w:cs="Arial"/>
                <w:sz w:val="14"/>
                <w:szCs w:val="14"/>
              </w:rPr>
            </w:pPr>
            <w:r>
              <w:rPr>
                <w:rFonts w:ascii="Arial" w:hAnsi="Arial" w:cs="Arial"/>
                <w:sz w:val="14"/>
                <w:szCs w:val="14"/>
              </w:rPr>
              <w:t>(0.03)</w:t>
            </w:r>
          </w:p>
        </w:tc>
        <w:tc>
          <w:tcPr>
            <w:tcW w:w="1440" w:type="dxa"/>
            <w:tcBorders>
              <w:top w:val="nil"/>
              <w:left w:val="nil"/>
              <w:bottom w:val="nil"/>
              <w:right w:val="nil"/>
            </w:tcBorders>
            <w:vAlign w:val="bottom"/>
          </w:tcPr>
          <w:p w:rsidR="00E72960" w:rsidRPr="00E72960" w:rsidRDefault="002733EA" w:rsidP="00425BCC">
            <w:pPr>
              <w:pBdr>
                <w:bottom w:val="single" w:sz="4" w:space="1" w:color="auto"/>
              </w:pBdr>
              <w:tabs>
                <w:tab w:val="decimal" w:pos="975"/>
              </w:tabs>
              <w:spacing w:line="380" w:lineRule="exact"/>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vAlign w:val="bottom"/>
          </w:tcPr>
          <w:p w:rsidR="002733EA" w:rsidRDefault="002733EA" w:rsidP="002733EA">
            <w:pPr>
              <w:pBdr>
                <w:bottom w:val="single" w:sz="4" w:space="1" w:color="auto"/>
              </w:pBdr>
              <w:tabs>
                <w:tab w:val="decimal" w:pos="795"/>
              </w:tabs>
              <w:spacing w:line="380" w:lineRule="exact"/>
              <w:rPr>
                <w:rFonts w:ascii="Arial" w:hAnsi="Arial" w:cs="Arial"/>
                <w:sz w:val="14"/>
                <w:szCs w:val="14"/>
              </w:rPr>
            </w:pPr>
          </w:p>
          <w:p w:rsidR="002733EA" w:rsidRPr="00E72960" w:rsidRDefault="002733EA" w:rsidP="002733EA">
            <w:pPr>
              <w:pBdr>
                <w:bottom w:val="single" w:sz="4" w:space="1" w:color="auto"/>
              </w:pBdr>
              <w:tabs>
                <w:tab w:val="decimal" w:pos="795"/>
              </w:tabs>
              <w:spacing w:line="380" w:lineRule="exact"/>
              <w:rPr>
                <w:rFonts w:ascii="Arial" w:hAnsi="Arial" w:cs="Arial"/>
                <w:sz w:val="14"/>
                <w:szCs w:val="14"/>
              </w:rPr>
            </w:pPr>
            <w:r>
              <w:rPr>
                <w:rFonts w:ascii="Arial" w:hAnsi="Arial" w:cs="Arial"/>
                <w:sz w:val="14"/>
                <w:szCs w:val="14"/>
              </w:rPr>
              <w:t>-</w:t>
            </w:r>
          </w:p>
        </w:tc>
        <w:tc>
          <w:tcPr>
            <w:tcW w:w="1350" w:type="dxa"/>
            <w:tcBorders>
              <w:top w:val="nil"/>
              <w:left w:val="nil"/>
              <w:bottom w:val="nil"/>
              <w:right w:val="nil"/>
            </w:tcBorders>
            <w:vAlign w:val="bottom"/>
          </w:tcPr>
          <w:p w:rsidR="00E72960" w:rsidRPr="00E72960" w:rsidRDefault="00E72960" w:rsidP="002733EA">
            <w:pPr>
              <w:pBdr>
                <w:bottom w:val="single" w:sz="4" w:space="1" w:color="auto"/>
              </w:pBdr>
              <w:tabs>
                <w:tab w:val="decimal" w:pos="795"/>
              </w:tabs>
              <w:spacing w:line="380" w:lineRule="exact"/>
              <w:rPr>
                <w:rFonts w:ascii="Arial" w:hAnsi="Arial" w:cs="Arial"/>
                <w:sz w:val="14"/>
                <w:szCs w:val="14"/>
              </w:rPr>
            </w:pPr>
          </w:p>
          <w:p w:rsidR="00E72960" w:rsidRPr="00E72960" w:rsidRDefault="00E72960" w:rsidP="002733EA">
            <w:pPr>
              <w:pBdr>
                <w:bottom w:val="single" w:sz="4" w:space="1" w:color="auto"/>
              </w:pBdr>
              <w:tabs>
                <w:tab w:val="decimal" w:pos="795"/>
              </w:tabs>
              <w:spacing w:line="380" w:lineRule="exact"/>
              <w:rPr>
                <w:rFonts w:ascii="Arial" w:hAnsi="Arial" w:cs="Arial"/>
                <w:sz w:val="14"/>
                <w:szCs w:val="14"/>
              </w:rPr>
            </w:pPr>
            <w:r w:rsidRPr="00E72960">
              <w:rPr>
                <w:rFonts w:ascii="Arial" w:hAnsi="Arial" w:cs="Arial"/>
                <w:sz w:val="14"/>
                <w:szCs w:val="14"/>
              </w:rPr>
              <w:t>1.74</w:t>
            </w:r>
          </w:p>
        </w:tc>
      </w:tr>
      <w:tr w:rsidR="00E72960" w:rsidRPr="00E72960" w:rsidTr="002733EA">
        <w:tc>
          <w:tcPr>
            <w:tcW w:w="2070" w:type="dxa"/>
            <w:tcBorders>
              <w:top w:val="nil"/>
              <w:left w:val="nil"/>
              <w:bottom w:val="nil"/>
              <w:right w:val="nil"/>
            </w:tcBorders>
          </w:tcPr>
          <w:p w:rsidR="00E72960" w:rsidRPr="00E72960" w:rsidRDefault="00E72960" w:rsidP="00F67DCA">
            <w:pPr>
              <w:tabs>
                <w:tab w:val="decimal" w:pos="840"/>
              </w:tabs>
              <w:spacing w:line="380" w:lineRule="exact"/>
              <w:rPr>
                <w:rFonts w:ascii="Arial" w:hAnsi="Arial" w:cs="Arial"/>
                <w:sz w:val="14"/>
                <w:szCs w:val="14"/>
              </w:rPr>
            </w:pPr>
            <w:r w:rsidRPr="00E72960">
              <w:rPr>
                <w:rFonts w:ascii="Arial" w:hAnsi="Arial" w:cs="Arial"/>
                <w:sz w:val="14"/>
                <w:szCs w:val="14"/>
              </w:rPr>
              <w:t xml:space="preserve">Net increase (decrease) in </w:t>
            </w:r>
          </w:p>
          <w:p w:rsidR="00E72960" w:rsidRPr="00E72960" w:rsidRDefault="00E72960" w:rsidP="00F67DCA">
            <w:pPr>
              <w:tabs>
                <w:tab w:val="decimal" w:pos="840"/>
              </w:tabs>
              <w:spacing w:line="380" w:lineRule="exact"/>
              <w:rPr>
                <w:rFonts w:ascii="Arial" w:hAnsi="Arial" w:cs="Arial"/>
                <w:sz w:val="14"/>
                <w:szCs w:val="14"/>
              </w:rPr>
            </w:pPr>
            <w:r w:rsidRPr="00E72960">
              <w:rPr>
                <w:rFonts w:ascii="Arial" w:hAnsi="Arial" w:cs="Arial"/>
                <w:sz w:val="14"/>
                <w:szCs w:val="14"/>
              </w:rPr>
              <w:t xml:space="preserve">  cash and cash equivalents</w:t>
            </w:r>
          </w:p>
        </w:tc>
        <w:tc>
          <w:tcPr>
            <w:tcW w:w="1440" w:type="dxa"/>
            <w:tcBorders>
              <w:top w:val="nil"/>
              <w:left w:val="nil"/>
              <w:bottom w:val="nil"/>
              <w:right w:val="nil"/>
            </w:tcBorders>
            <w:vAlign w:val="bottom"/>
          </w:tcPr>
          <w:p w:rsidR="00E72960" w:rsidRPr="00E72960" w:rsidRDefault="00E72960" w:rsidP="002733EA">
            <w:pPr>
              <w:pBdr>
                <w:bottom w:val="double" w:sz="4" w:space="1" w:color="auto"/>
              </w:pBdr>
              <w:tabs>
                <w:tab w:val="decimal" w:pos="795"/>
              </w:tabs>
              <w:spacing w:line="380" w:lineRule="exact"/>
              <w:rPr>
                <w:rFonts w:ascii="Arial" w:hAnsi="Arial" w:cs="Arial"/>
                <w:sz w:val="14"/>
                <w:szCs w:val="14"/>
              </w:rPr>
            </w:pPr>
          </w:p>
          <w:p w:rsidR="00E72960" w:rsidRPr="00E72960" w:rsidRDefault="002733EA" w:rsidP="002733EA">
            <w:pPr>
              <w:pBdr>
                <w:bottom w:val="double" w:sz="4" w:space="1" w:color="auto"/>
              </w:pBdr>
              <w:tabs>
                <w:tab w:val="decimal" w:pos="795"/>
              </w:tabs>
              <w:spacing w:line="380" w:lineRule="exact"/>
              <w:rPr>
                <w:rFonts w:ascii="Arial" w:hAnsi="Arial" w:cs="Arial"/>
                <w:sz w:val="14"/>
                <w:szCs w:val="14"/>
              </w:rPr>
            </w:pPr>
            <w:r>
              <w:rPr>
                <w:rFonts w:ascii="Arial" w:hAnsi="Arial" w:cs="Arial"/>
                <w:sz w:val="14"/>
                <w:szCs w:val="14"/>
              </w:rPr>
              <w:t>12.64</w:t>
            </w:r>
          </w:p>
        </w:tc>
        <w:tc>
          <w:tcPr>
            <w:tcW w:w="1440" w:type="dxa"/>
            <w:tcBorders>
              <w:top w:val="nil"/>
              <w:left w:val="nil"/>
              <w:bottom w:val="nil"/>
              <w:right w:val="nil"/>
            </w:tcBorders>
            <w:vAlign w:val="bottom"/>
          </w:tcPr>
          <w:p w:rsidR="00E72960" w:rsidRPr="00E72960" w:rsidRDefault="002733EA" w:rsidP="002733EA">
            <w:pPr>
              <w:pBdr>
                <w:bottom w:val="double" w:sz="4" w:space="1" w:color="auto"/>
              </w:pBdr>
              <w:tabs>
                <w:tab w:val="decimal" w:pos="795"/>
              </w:tabs>
              <w:spacing w:line="380" w:lineRule="exact"/>
              <w:rPr>
                <w:rFonts w:ascii="Arial" w:hAnsi="Arial" w:cs="Arial"/>
                <w:sz w:val="14"/>
                <w:szCs w:val="14"/>
              </w:rPr>
            </w:pPr>
            <w:r>
              <w:rPr>
                <w:rFonts w:ascii="Arial" w:hAnsi="Arial" w:cs="Arial"/>
                <w:sz w:val="14"/>
                <w:szCs w:val="14"/>
              </w:rPr>
              <w:t>(3.</w:t>
            </w:r>
            <w:r w:rsidR="00E757CD">
              <w:rPr>
                <w:rFonts w:ascii="Arial" w:hAnsi="Arial" w:cs="Arial"/>
                <w:sz w:val="14"/>
                <w:szCs w:val="14"/>
              </w:rPr>
              <w:t>74</w:t>
            </w:r>
            <w:r>
              <w:rPr>
                <w:rFonts w:ascii="Arial" w:hAnsi="Arial" w:cs="Arial"/>
                <w:sz w:val="14"/>
                <w:szCs w:val="14"/>
              </w:rPr>
              <w:t>)</w:t>
            </w:r>
          </w:p>
        </w:tc>
        <w:tc>
          <w:tcPr>
            <w:tcW w:w="1440" w:type="dxa"/>
            <w:tcBorders>
              <w:top w:val="nil"/>
              <w:left w:val="nil"/>
              <w:bottom w:val="nil"/>
              <w:right w:val="nil"/>
            </w:tcBorders>
            <w:vAlign w:val="bottom"/>
          </w:tcPr>
          <w:p w:rsidR="00E72960" w:rsidRPr="00E72960" w:rsidRDefault="002733EA" w:rsidP="002733EA">
            <w:pPr>
              <w:pBdr>
                <w:bottom w:val="double" w:sz="4" w:space="1" w:color="auto"/>
              </w:pBdr>
              <w:tabs>
                <w:tab w:val="decimal" w:pos="795"/>
              </w:tabs>
              <w:spacing w:line="380" w:lineRule="exact"/>
              <w:rPr>
                <w:rFonts w:ascii="Arial" w:hAnsi="Arial" w:cs="Arial"/>
                <w:sz w:val="14"/>
                <w:szCs w:val="14"/>
              </w:rPr>
            </w:pPr>
            <w:r>
              <w:rPr>
                <w:rFonts w:ascii="Arial" w:hAnsi="Arial" w:cs="Arial"/>
                <w:sz w:val="14"/>
                <w:szCs w:val="14"/>
              </w:rPr>
              <w:t>(0.08)</w:t>
            </w:r>
          </w:p>
        </w:tc>
        <w:tc>
          <w:tcPr>
            <w:tcW w:w="1440" w:type="dxa"/>
            <w:tcBorders>
              <w:top w:val="nil"/>
              <w:left w:val="nil"/>
              <w:bottom w:val="nil"/>
              <w:right w:val="nil"/>
            </w:tcBorders>
            <w:vAlign w:val="bottom"/>
          </w:tcPr>
          <w:p w:rsidR="00E72960" w:rsidRPr="00E72960" w:rsidRDefault="002733EA" w:rsidP="002733EA">
            <w:pPr>
              <w:pBdr>
                <w:bottom w:val="double" w:sz="4" w:space="1" w:color="auto"/>
              </w:pBdr>
              <w:tabs>
                <w:tab w:val="decimal" w:pos="795"/>
              </w:tabs>
              <w:spacing w:line="380" w:lineRule="exact"/>
              <w:rPr>
                <w:rFonts w:ascii="Arial" w:hAnsi="Arial" w:cs="Arial"/>
                <w:sz w:val="14"/>
                <w:szCs w:val="14"/>
              </w:rPr>
            </w:pPr>
            <w:r>
              <w:rPr>
                <w:rFonts w:ascii="Arial" w:hAnsi="Arial" w:cs="Arial"/>
                <w:sz w:val="14"/>
                <w:szCs w:val="14"/>
              </w:rPr>
              <w:t>(1.25)</w:t>
            </w:r>
          </w:p>
        </w:tc>
        <w:tc>
          <w:tcPr>
            <w:tcW w:w="990" w:type="dxa"/>
            <w:tcBorders>
              <w:top w:val="nil"/>
              <w:left w:val="nil"/>
              <w:bottom w:val="nil"/>
              <w:right w:val="nil"/>
            </w:tcBorders>
            <w:vAlign w:val="bottom"/>
          </w:tcPr>
          <w:p w:rsidR="002733EA" w:rsidRDefault="002733EA" w:rsidP="002733EA">
            <w:pPr>
              <w:pBdr>
                <w:bottom w:val="double" w:sz="4" w:space="1" w:color="auto"/>
              </w:pBdr>
              <w:tabs>
                <w:tab w:val="decimal" w:pos="795"/>
              </w:tabs>
              <w:spacing w:line="380" w:lineRule="exact"/>
              <w:rPr>
                <w:rFonts w:ascii="Arial" w:hAnsi="Arial" w:cs="Arial"/>
                <w:sz w:val="14"/>
                <w:szCs w:val="14"/>
              </w:rPr>
            </w:pPr>
          </w:p>
          <w:p w:rsidR="002733EA" w:rsidRPr="00E72960" w:rsidRDefault="002733EA" w:rsidP="002733EA">
            <w:pPr>
              <w:pBdr>
                <w:bottom w:val="double" w:sz="4" w:space="1" w:color="auto"/>
              </w:pBdr>
              <w:tabs>
                <w:tab w:val="decimal" w:pos="795"/>
              </w:tabs>
              <w:spacing w:line="380" w:lineRule="exact"/>
              <w:rPr>
                <w:rFonts w:ascii="Arial" w:hAnsi="Arial" w:cs="Arial"/>
                <w:sz w:val="14"/>
                <w:szCs w:val="14"/>
              </w:rPr>
            </w:pPr>
            <w:r>
              <w:rPr>
                <w:rFonts w:ascii="Arial" w:hAnsi="Arial" w:cs="Arial"/>
                <w:sz w:val="14"/>
                <w:szCs w:val="14"/>
              </w:rPr>
              <w:t>(4.65)</w:t>
            </w:r>
          </w:p>
        </w:tc>
        <w:tc>
          <w:tcPr>
            <w:tcW w:w="1350" w:type="dxa"/>
            <w:tcBorders>
              <w:top w:val="nil"/>
              <w:left w:val="nil"/>
              <w:bottom w:val="nil"/>
              <w:right w:val="nil"/>
            </w:tcBorders>
            <w:vAlign w:val="bottom"/>
          </w:tcPr>
          <w:p w:rsidR="00E72960" w:rsidRPr="00E72960" w:rsidRDefault="00E72960" w:rsidP="002733EA">
            <w:pPr>
              <w:pBdr>
                <w:bottom w:val="double" w:sz="4" w:space="1" w:color="auto"/>
              </w:pBdr>
              <w:tabs>
                <w:tab w:val="decimal" w:pos="795"/>
              </w:tabs>
              <w:spacing w:line="380" w:lineRule="exact"/>
              <w:rPr>
                <w:rFonts w:ascii="Arial" w:hAnsi="Arial" w:cs="Arial"/>
                <w:sz w:val="14"/>
                <w:szCs w:val="14"/>
              </w:rPr>
            </w:pPr>
          </w:p>
          <w:p w:rsidR="00E72960" w:rsidRPr="00E72960" w:rsidRDefault="00E72960" w:rsidP="002733EA">
            <w:pPr>
              <w:pBdr>
                <w:bottom w:val="double" w:sz="4" w:space="1" w:color="auto"/>
              </w:pBdr>
              <w:tabs>
                <w:tab w:val="decimal" w:pos="795"/>
              </w:tabs>
              <w:spacing w:line="380" w:lineRule="exact"/>
              <w:rPr>
                <w:rFonts w:ascii="Arial" w:hAnsi="Arial" w:cs="Arial"/>
                <w:sz w:val="14"/>
                <w:szCs w:val="14"/>
              </w:rPr>
            </w:pPr>
            <w:r w:rsidRPr="00E72960">
              <w:rPr>
                <w:rFonts w:ascii="Arial" w:hAnsi="Arial" w:cs="Arial"/>
                <w:sz w:val="14"/>
                <w:szCs w:val="14"/>
              </w:rPr>
              <w:t>3.16</w:t>
            </w:r>
          </w:p>
        </w:tc>
      </w:tr>
    </w:tbl>
    <w:p w:rsidR="00F60179" w:rsidRPr="004363C1" w:rsidRDefault="00F60179" w:rsidP="00243979">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NCL Inter Logistics (S) Pte. Ltd.</w:t>
      </w:r>
    </w:p>
    <w:p w:rsidR="00293ED3" w:rsidRDefault="00293ED3" w:rsidP="00293ED3">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Pr="00293ED3">
        <w:rPr>
          <w:rFonts w:ascii="Arial" w:hAnsi="Arial" w:cs="Arial"/>
          <w:sz w:val="22"/>
          <w:szCs w:val="22"/>
        </w:rPr>
        <w:t xml:space="preserve">On 13 August 2019, a meeting of the Company’s Board of Directors approved the resolution an increase </w:t>
      </w:r>
      <w:r w:rsidR="00E757CD">
        <w:rPr>
          <w:rFonts w:ascii="Arial" w:hAnsi="Arial" w:cs="Arial"/>
          <w:sz w:val="22"/>
          <w:szCs w:val="22"/>
        </w:rPr>
        <w:t>the registered share capital by</w:t>
      </w:r>
      <w:r w:rsidRPr="00293ED3">
        <w:rPr>
          <w:rFonts w:ascii="Arial" w:hAnsi="Arial" w:cs="Arial"/>
          <w:sz w:val="22"/>
          <w:szCs w:val="22"/>
        </w:rPr>
        <w:t xml:space="preserve"> Baht 25 million of NCL Inter Logistics (S) Pte. Ltd.</w:t>
      </w:r>
      <w:r w:rsidR="00E757CD">
        <w:rPr>
          <w:rFonts w:ascii="Arial" w:hAnsi="Arial" w:cs="Arial"/>
          <w:sz w:val="22"/>
          <w:szCs w:val="22"/>
        </w:rPr>
        <w:t xml:space="preserve"> for the purpose</w:t>
      </w:r>
      <w:r w:rsidRPr="00293ED3">
        <w:rPr>
          <w:rFonts w:ascii="Arial" w:hAnsi="Arial" w:cs="Arial"/>
          <w:sz w:val="22"/>
          <w:szCs w:val="22"/>
        </w:rPr>
        <w:t xml:space="preserve"> to expand the business of oversea subsidia</w:t>
      </w:r>
      <w:r w:rsidR="00ED7712">
        <w:rPr>
          <w:rFonts w:ascii="Arial" w:hAnsi="Arial" w:cs="Arial"/>
          <w:sz w:val="22"/>
          <w:szCs w:val="22"/>
        </w:rPr>
        <w:t>ries.</w:t>
      </w:r>
    </w:p>
    <w:p w:rsidR="004129B4" w:rsidRDefault="004129B4" w:rsidP="00293ED3">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00087A87">
        <w:rPr>
          <w:rFonts w:ascii="Arial" w:hAnsi="Arial" w:cs="Arial"/>
          <w:sz w:val="22"/>
          <w:szCs w:val="22"/>
        </w:rPr>
        <w:t>In</w:t>
      </w:r>
      <w:r>
        <w:rPr>
          <w:rFonts w:ascii="Arial" w:hAnsi="Arial" w:cs="Arial"/>
          <w:sz w:val="22"/>
          <w:szCs w:val="22"/>
        </w:rPr>
        <w:t xml:space="preserve"> 2019, the Company invested in NCL Inter Logistics (S) Pte. Ltd. totaling SGD 1,325,365. As a result, as at 31 December 2019, the registered and paid-up share capital amounted to SGD 2,900,000.</w:t>
      </w:r>
    </w:p>
    <w:p w:rsidR="004129B4" w:rsidRDefault="004129B4" w:rsidP="004129B4">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00087A87">
        <w:rPr>
          <w:rFonts w:ascii="Arial" w:hAnsi="Arial" w:cs="Arial"/>
          <w:sz w:val="22"/>
          <w:szCs w:val="22"/>
        </w:rPr>
        <w:t xml:space="preserve">In </w:t>
      </w:r>
      <w:r>
        <w:rPr>
          <w:rFonts w:ascii="Arial" w:hAnsi="Arial" w:cs="Arial"/>
          <w:sz w:val="22"/>
          <w:szCs w:val="22"/>
        </w:rPr>
        <w:t xml:space="preserve">2020, the Company invested in NCL Inter Logistics (S) Pte. Ltd. totaling SGD 1,428,740. As a result, as at 31 December </w:t>
      </w:r>
      <w:r w:rsidR="005149BC">
        <w:rPr>
          <w:rFonts w:ascii="Arial" w:hAnsi="Arial" w:cs="Arial"/>
          <w:sz w:val="22"/>
          <w:szCs w:val="22"/>
        </w:rPr>
        <w:t>2020</w:t>
      </w:r>
      <w:r>
        <w:rPr>
          <w:rFonts w:ascii="Arial" w:hAnsi="Arial" w:cs="Arial"/>
          <w:sz w:val="22"/>
          <w:szCs w:val="22"/>
        </w:rPr>
        <w:t>, the registered and paid-up share capital amounted to SGD 4,328,740.</w:t>
      </w:r>
    </w:p>
    <w:p w:rsidR="003D18F8" w:rsidRPr="004363C1" w:rsidRDefault="003D18F8" w:rsidP="003205E4">
      <w:pPr>
        <w:pStyle w:val="List"/>
        <w:spacing w:before="240" w:after="120"/>
        <w:ind w:left="547" w:firstLine="0"/>
        <w:jc w:val="thaiDistribute"/>
        <w:outlineLvl w:val="0"/>
        <w:rPr>
          <w:rFonts w:ascii="Arial" w:hAnsi="Arial"/>
          <w:sz w:val="22"/>
          <w:szCs w:val="22"/>
          <w:u w:val="single"/>
        </w:rPr>
      </w:pPr>
      <w:r>
        <w:rPr>
          <w:rFonts w:ascii="Arial" w:hAnsi="Arial"/>
          <w:sz w:val="22"/>
          <w:szCs w:val="22"/>
          <w:u w:val="single"/>
        </w:rPr>
        <w:t>Qingdao National Container Line Company Limited</w:t>
      </w:r>
    </w:p>
    <w:p w:rsidR="003D18F8" w:rsidRDefault="003D18F8" w:rsidP="003D18F8">
      <w:pPr>
        <w:tabs>
          <w:tab w:val="left" w:pos="540"/>
          <w:tab w:val="left" w:pos="900"/>
          <w:tab w:val="right" w:pos="7280"/>
          <w:tab w:val="right" w:pos="8540"/>
        </w:tabs>
        <w:spacing w:before="120" w:after="120" w:line="380" w:lineRule="exact"/>
        <w:ind w:left="900" w:right="-43" w:hanging="900"/>
        <w:jc w:val="both"/>
        <w:rPr>
          <w:rFonts w:ascii="Arial" w:hAnsi="Arial" w:cstheme="minorBidi"/>
          <w:sz w:val="22"/>
          <w:szCs w:val="22"/>
        </w:rPr>
      </w:pPr>
      <w:r>
        <w:rPr>
          <w:rFonts w:ascii="Arial" w:hAnsi="Arial" w:cs="Arial"/>
          <w:sz w:val="22"/>
          <w:szCs w:val="22"/>
        </w:rPr>
        <w:tab/>
      </w:r>
      <w:r w:rsidRPr="003D18F8">
        <w:rPr>
          <w:rFonts w:ascii="Arial" w:hAnsi="Arial" w:cs="Arial"/>
          <w:sz w:val="22"/>
          <w:szCs w:val="22"/>
        </w:rPr>
        <w:t>-</w:t>
      </w:r>
      <w:r w:rsidRPr="003D18F8">
        <w:rPr>
          <w:rFonts w:ascii="Arial" w:hAnsi="Arial" w:cs="Arial"/>
          <w:sz w:val="22"/>
          <w:szCs w:val="22"/>
        </w:rPr>
        <w:tab/>
        <w:t xml:space="preserve">In January 2019, NCL Inter Logistics (S) Pte. Ltd. transferred additional investment in Qingdao Container Line Company Limited, a subsidiary in China, for the purpose of business operation amounting to CNY 404,058. Qingdao National Container Line Company Limited completed the registration of increasing share capital on 30 January 2019. As at </w:t>
      </w:r>
      <w:r>
        <w:rPr>
          <w:rFonts w:ascii="Arial" w:hAnsi="Arial" w:cs="Arial"/>
          <w:sz w:val="22"/>
          <w:szCs w:val="22"/>
        </w:rPr>
        <w:t xml:space="preserve">31 December </w:t>
      </w:r>
      <w:r w:rsidRPr="003D18F8">
        <w:rPr>
          <w:rFonts w:ascii="Arial" w:hAnsi="Arial" w:cs="Arial"/>
          <w:sz w:val="22"/>
          <w:szCs w:val="22"/>
        </w:rPr>
        <w:t xml:space="preserve">2019, such subsidiary had CNY 750,433 paid-up share capital. </w:t>
      </w:r>
    </w:p>
    <w:p w:rsidR="009539D4" w:rsidRPr="009539D4" w:rsidRDefault="009539D4" w:rsidP="003D18F8">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theme="minorBidi"/>
          <w:sz w:val="22"/>
          <w:szCs w:val="22"/>
          <w:cs/>
        </w:rPr>
        <w:lastRenderedPageBreak/>
        <w:tab/>
      </w:r>
      <w:r>
        <w:rPr>
          <w:rFonts w:ascii="Arial" w:hAnsi="Arial" w:cstheme="minorBidi"/>
          <w:sz w:val="22"/>
          <w:szCs w:val="22"/>
        </w:rPr>
        <w:t>-</w:t>
      </w:r>
      <w:r>
        <w:rPr>
          <w:rFonts w:ascii="Arial" w:hAnsi="Arial" w:cstheme="minorBidi"/>
          <w:sz w:val="22"/>
          <w:szCs w:val="22"/>
        </w:rPr>
        <w:tab/>
      </w:r>
      <w:r>
        <w:rPr>
          <w:rFonts w:ascii="Arial" w:hAnsi="Arial" w:cs="Arial"/>
          <w:sz w:val="22"/>
          <w:szCs w:val="22"/>
        </w:rPr>
        <w:t>D</w:t>
      </w:r>
      <w:r w:rsidRPr="009539D4">
        <w:rPr>
          <w:rFonts w:ascii="Arial" w:hAnsi="Arial" w:cs="Arial"/>
          <w:sz w:val="22"/>
          <w:szCs w:val="22"/>
        </w:rPr>
        <w:t xml:space="preserve">uring the </w:t>
      </w:r>
      <w:r w:rsidR="0065457F">
        <w:rPr>
          <w:rFonts w:ascii="Arial" w:hAnsi="Arial" w:cs="Arial"/>
          <w:sz w:val="22"/>
          <w:szCs w:val="22"/>
        </w:rPr>
        <w:t xml:space="preserve">current </w:t>
      </w:r>
      <w:r>
        <w:rPr>
          <w:rFonts w:ascii="Arial" w:hAnsi="Arial" w:cs="Arial"/>
          <w:sz w:val="22"/>
          <w:szCs w:val="22"/>
        </w:rPr>
        <w:t>year</w:t>
      </w:r>
      <w:r w:rsidRPr="009539D4">
        <w:rPr>
          <w:rFonts w:ascii="Arial" w:hAnsi="Arial" w:cs="Arial"/>
          <w:sz w:val="22"/>
          <w:szCs w:val="22"/>
        </w:rPr>
        <w:t xml:space="preserve">, the Group’s management decided to stop the business operation of </w:t>
      </w:r>
      <w:r>
        <w:rPr>
          <w:rFonts w:ascii="Arial" w:hAnsi="Arial" w:cs="Arial"/>
          <w:sz w:val="22"/>
          <w:szCs w:val="22"/>
        </w:rPr>
        <w:t>this</w:t>
      </w:r>
      <w:r w:rsidRPr="009539D4">
        <w:rPr>
          <w:rFonts w:ascii="Arial" w:hAnsi="Arial" w:cs="Arial"/>
          <w:sz w:val="22"/>
          <w:szCs w:val="22"/>
        </w:rPr>
        <w:t xml:space="preserve"> subsidiar</w:t>
      </w:r>
      <w:r>
        <w:rPr>
          <w:rFonts w:ascii="Arial" w:hAnsi="Arial" w:cs="Arial"/>
          <w:sz w:val="22"/>
          <w:szCs w:val="22"/>
        </w:rPr>
        <w:t>y</w:t>
      </w:r>
      <w:r w:rsidRPr="009539D4">
        <w:rPr>
          <w:rFonts w:ascii="Arial" w:hAnsi="Arial" w:cs="Arial"/>
          <w:sz w:val="22"/>
          <w:szCs w:val="22"/>
        </w:rPr>
        <w:t xml:space="preserve"> to cut losses due to the impact from the Coronavirus disease 2019 pandemic in China.</w:t>
      </w:r>
    </w:p>
    <w:p w:rsidR="00BC4801" w:rsidRPr="004363C1" w:rsidRDefault="00BC4801" w:rsidP="00BC4801">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LG Container Line Pte. Ltd.</w:t>
      </w:r>
    </w:p>
    <w:p w:rsidR="004129B4" w:rsidRDefault="00BC4801" w:rsidP="00BC4801">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sidRPr="00BC4801">
        <w:rPr>
          <w:rFonts w:ascii="Arial" w:hAnsi="Arial" w:cs="Arial"/>
          <w:sz w:val="22"/>
          <w:szCs w:val="22"/>
        </w:rPr>
        <w:t>-</w:t>
      </w:r>
      <w:r w:rsidRPr="00BC4801">
        <w:rPr>
          <w:rFonts w:ascii="Arial" w:hAnsi="Arial" w:cs="Arial"/>
          <w:sz w:val="22"/>
          <w:szCs w:val="22"/>
        </w:rPr>
        <w:tab/>
      </w:r>
      <w:r w:rsidR="00087A87">
        <w:rPr>
          <w:rFonts w:ascii="Arial" w:hAnsi="Arial" w:cs="Arial"/>
          <w:sz w:val="22"/>
          <w:szCs w:val="22"/>
        </w:rPr>
        <w:t xml:space="preserve">In </w:t>
      </w:r>
      <w:r w:rsidR="004129B4">
        <w:rPr>
          <w:rFonts w:ascii="Arial" w:hAnsi="Arial" w:cs="Arial"/>
          <w:sz w:val="22"/>
          <w:szCs w:val="22"/>
        </w:rPr>
        <w:t>2019, NCL Inter Logistics (S) Pte. Ltd. invested in LG Container Line Pte. Ltd. totaling SGD 1,240,000. As a result, as at 31 December 2019, the registered and</w:t>
      </w:r>
      <w:r w:rsidR="005149BC">
        <w:rPr>
          <w:rFonts w:ascii="Arial" w:hAnsi="Arial" w:cs="Arial"/>
          <w:sz w:val="22"/>
          <w:szCs w:val="22"/>
        </w:rPr>
        <w:t xml:space="preserve"> </w:t>
      </w:r>
      <w:r w:rsidR="004129B4">
        <w:rPr>
          <w:rFonts w:ascii="Arial" w:hAnsi="Arial" w:cs="Arial"/>
          <w:sz w:val="22"/>
          <w:szCs w:val="22"/>
        </w:rPr>
        <w:t>paid-up share capital amounted to SGD 1,250,000.</w:t>
      </w:r>
    </w:p>
    <w:p w:rsidR="004129B4" w:rsidRDefault="004129B4" w:rsidP="004129B4">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sidRPr="00BC4801">
        <w:rPr>
          <w:rFonts w:ascii="Arial" w:hAnsi="Arial" w:cs="Arial"/>
          <w:sz w:val="22"/>
          <w:szCs w:val="22"/>
        </w:rPr>
        <w:t>-</w:t>
      </w:r>
      <w:r w:rsidRPr="00BC4801">
        <w:rPr>
          <w:rFonts w:ascii="Arial" w:hAnsi="Arial" w:cs="Arial"/>
          <w:sz w:val="22"/>
          <w:szCs w:val="22"/>
        </w:rPr>
        <w:tab/>
      </w:r>
      <w:r w:rsidR="00087A87">
        <w:rPr>
          <w:rFonts w:ascii="Arial" w:hAnsi="Arial" w:cs="Arial"/>
          <w:sz w:val="22"/>
          <w:szCs w:val="22"/>
        </w:rPr>
        <w:t xml:space="preserve">In </w:t>
      </w:r>
      <w:r>
        <w:rPr>
          <w:rFonts w:ascii="Arial" w:hAnsi="Arial" w:cs="Arial"/>
          <w:sz w:val="22"/>
          <w:szCs w:val="22"/>
        </w:rPr>
        <w:t xml:space="preserve">2020, NCL Inter Logistics (S) Pte. Ltd. invested in LG Container Line Pte. Ltd. totaling SGD 1,440,000. As a result, as at 31 December </w:t>
      </w:r>
      <w:r w:rsidR="00087A87">
        <w:rPr>
          <w:rFonts w:ascii="Arial" w:hAnsi="Arial" w:cs="Arial"/>
          <w:sz w:val="22"/>
          <w:szCs w:val="22"/>
        </w:rPr>
        <w:t>2020</w:t>
      </w:r>
      <w:r>
        <w:rPr>
          <w:rFonts w:ascii="Arial" w:hAnsi="Arial" w:cs="Arial"/>
          <w:sz w:val="22"/>
          <w:szCs w:val="22"/>
        </w:rPr>
        <w:t>, the registered and</w:t>
      </w:r>
      <w:r w:rsidR="007D0460">
        <w:rPr>
          <w:rFonts w:ascii="Arial" w:hAnsi="Arial" w:cs="Arial"/>
          <w:sz w:val="22"/>
          <w:szCs w:val="22"/>
        </w:rPr>
        <w:t xml:space="preserve"> </w:t>
      </w:r>
      <w:r>
        <w:rPr>
          <w:rFonts w:ascii="Arial" w:hAnsi="Arial" w:cs="Arial"/>
          <w:sz w:val="22"/>
          <w:szCs w:val="22"/>
        </w:rPr>
        <w:t>paid-up share capital amounted to SGD 2,690,000.</w:t>
      </w:r>
    </w:p>
    <w:p w:rsidR="00E21872" w:rsidRPr="004363C1" w:rsidRDefault="00E21872" w:rsidP="00E21872">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PT. NCL INTER LOGISTIK INDONESIA</w:t>
      </w:r>
    </w:p>
    <w:p w:rsidR="009539D4" w:rsidRPr="009539D4" w:rsidRDefault="009539D4" w:rsidP="00F408AA">
      <w:pPr>
        <w:pStyle w:val="ListParagraph"/>
        <w:numPr>
          <w:ilvl w:val="0"/>
          <w:numId w:val="4"/>
        </w:numPr>
        <w:tabs>
          <w:tab w:val="left" w:pos="540"/>
          <w:tab w:val="left" w:pos="900"/>
          <w:tab w:val="right" w:pos="7280"/>
          <w:tab w:val="right" w:pos="8540"/>
        </w:tabs>
        <w:spacing w:before="120" w:after="120" w:line="380" w:lineRule="exact"/>
        <w:ind w:right="-43"/>
        <w:jc w:val="both"/>
        <w:rPr>
          <w:rFonts w:ascii="Arial" w:hAnsi="Arial" w:cs="Arial"/>
          <w:sz w:val="22"/>
          <w:szCs w:val="22"/>
        </w:rPr>
      </w:pPr>
      <w:r w:rsidRPr="009539D4">
        <w:rPr>
          <w:rFonts w:ascii="Arial" w:hAnsi="Arial" w:cs="Arial"/>
          <w:sz w:val="22"/>
          <w:szCs w:val="22"/>
        </w:rPr>
        <w:t>On 31 August 2020, a meeting of Board of Directors of NCL Inter Logistics (S) Pte. Ltd. approved a resolution to dispose all investments in PT. NCL INTER LOGISTIK INDONESIA which is subsidiary having interests through controlling by NCL Inter Logistics (S) Pte. Ltd. with at cost, totaling USD 60,000, to another shareholder of such subsidiary. On 31 August 2020, NCL Inter Logistics (S) Pte. Ltd. entered into shareholder purchase agreement with such shareholder. The payment will be made in three installments and all amount be payable within 31 March 2021. As a result, PT. NCL INTER LOGISTIK INDONESIA ended being subsidiary of the Company since thereon. As at 3</w:t>
      </w:r>
      <w:r>
        <w:rPr>
          <w:rFonts w:ascii="Arial" w:hAnsi="Arial" w:cs="Arial"/>
          <w:sz w:val="22"/>
          <w:szCs w:val="22"/>
        </w:rPr>
        <w:t>1</w:t>
      </w:r>
      <w:r w:rsidRPr="009539D4">
        <w:rPr>
          <w:rFonts w:ascii="Arial" w:hAnsi="Arial" w:cs="Arial"/>
          <w:sz w:val="22"/>
          <w:szCs w:val="22"/>
        </w:rPr>
        <w:t xml:space="preserve"> </w:t>
      </w:r>
      <w:r>
        <w:rPr>
          <w:rFonts w:ascii="Arial" w:hAnsi="Arial" w:cs="Arial"/>
          <w:sz w:val="22"/>
          <w:szCs w:val="22"/>
        </w:rPr>
        <w:t>December</w:t>
      </w:r>
      <w:r w:rsidRPr="009539D4">
        <w:rPr>
          <w:rFonts w:ascii="Arial" w:hAnsi="Arial" w:cs="Arial"/>
          <w:sz w:val="22"/>
          <w:szCs w:val="22"/>
        </w:rPr>
        <w:t xml:space="preserve"> 2020, such receivable is presented in other receivables - other parties in statement of financial position.</w:t>
      </w:r>
    </w:p>
    <w:p w:rsidR="00AA207B" w:rsidRPr="004363C1" w:rsidRDefault="00AA207B" w:rsidP="00AA207B">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NCL Inter Logistics Vietnam Company Limited</w:t>
      </w:r>
    </w:p>
    <w:p w:rsidR="005C5ACB" w:rsidRDefault="00AA207B" w:rsidP="002471C9">
      <w:pPr>
        <w:tabs>
          <w:tab w:val="left" w:pos="540"/>
          <w:tab w:val="right" w:pos="7280"/>
          <w:tab w:val="right" w:pos="8540"/>
        </w:tabs>
        <w:spacing w:before="120" w:after="120" w:line="380" w:lineRule="exact"/>
        <w:ind w:left="900" w:right="-43" w:hanging="900"/>
        <w:jc w:val="both"/>
        <w:rPr>
          <w:rFonts w:ascii="Arial" w:hAnsi="Arial" w:cstheme="minorBidi"/>
          <w:sz w:val="22"/>
          <w:szCs w:val="22"/>
        </w:rPr>
      </w:pPr>
      <w:r w:rsidRPr="002471C9">
        <w:rPr>
          <w:rFonts w:ascii="Arial" w:hAnsi="Arial" w:cstheme="minorBidi"/>
          <w:sz w:val="22"/>
          <w:szCs w:val="22"/>
        </w:rPr>
        <w:tab/>
        <w:t>-</w:t>
      </w:r>
      <w:r w:rsidRPr="002471C9">
        <w:rPr>
          <w:rFonts w:ascii="Arial" w:hAnsi="Arial" w:cstheme="minorBidi"/>
          <w:sz w:val="22"/>
          <w:szCs w:val="22"/>
        </w:rPr>
        <w:tab/>
        <w:t>In May 2019, NCL Inter Logistics (S) Pte. Ltd.</w:t>
      </w:r>
      <w:r w:rsidR="00BD68E6">
        <w:rPr>
          <w:rFonts w:ascii="Arial" w:hAnsi="Arial" w:cstheme="minorBidi"/>
          <w:sz w:val="22"/>
          <w:szCs w:val="22"/>
        </w:rPr>
        <w:t xml:space="preserve"> adjusted shareholder structure of NCL Inter Logistics Vietnam Company Limited by</w:t>
      </w:r>
      <w:r w:rsidRPr="002471C9">
        <w:rPr>
          <w:rFonts w:ascii="Arial" w:hAnsi="Arial" w:cstheme="minorBidi"/>
          <w:sz w:val="22"/>
          <w:szCs w:val="22"/>
        </w:rPr>
        <w:t xml:space="preserve"> </w:t>
      </w:r>
      <w:r w:rsidR="00BD68E6" w:rsidRPr="002471C9">
        <w:rPr>
          <w:rFonts w:ascii="Arial" w:hAnsi="Arial" w:cstheme="minorBidi"/>
          <w:sz w:val="22"/>
          <w:szCs w:val="22"/>
        </w:rPr>
        <w:t>transfer</w:t>
      </w:r>
      <w:r w:rsidR="00BD68E6">
        <w:rPr>
          <w:rFonts w:ascii="Arial" w:hAnsi="Arial" w:cstheme="minorBidi"/>
          <w:sz w:val="22"/>
          <w:szCs w:val="22"/>
        </w:rPr>
        <w:t>ring</w:t>
      </w:r>
      <w:r w:rsidRPr="002471C9">
        <w:rPr>
          <w:rFonts w:ascii="Arial" w:hAnsi="Arial" w:cstheme="minorBidi"/>
          <w:sz w:val="22"/>
          <w:szCs w:val="22"/>
        </w:rPr>
        <w:t xml:space="preserve"> additional investments in </w:t>
      </w:r>
      <w:r w:rsidR="00BD68E6">
        <w:rPr>
          <w:rFonts w:ascii="Arial" w:hAnsi="Arial" w:cstheme="minorBidi"/>
          <w:sz w:val="22"/>
          <w:szCs w:val="22"/>
        </w:rPr>
        <w:t>such</w:t>
      </w:r>
      <w:r w:rsidRPr="002471C9">
        <w:rPr>
          <w:rFonts w:ascii="Arial" w:hAnsi="Arial" w:cstheme="minorBidi"/>
          <w:sz w:val="22"/>
          <w:szCs w:val="22"/>
        </w:rPr>
        <w:t xml:space="preserve"> subsidiary</w:t>
      </w:r>
      <w:r w:rsidR="00BD68E6">
        <w:rPr>
          <w:rFonts w:ascii="Arial" w:hAnsi="Arial" w:cstheme="minorBidi"/>
          <w:sz w:val="22"/>
          <w:szCs w:val="22"/>
        </w:rPr>
        <w:t xml:space="preserve"> </w:t>
      </w:r>
      <w:r w:rsidRPr="002471C9">
        <w:rPr>
          <w:rFonts w:ascii="Arial" w:hAnsi="Arial" w:cstheme="minorBidi"/>
          <w:sz w:val="22"/>
          <w:szCs w:val="22"/>
        </w:rPr>
        <w:t>amounting to VND 1,225,000,000</w:t>
      </w:r>
      <w:r w:rsidR="00921C28">
        <w:rPr>
          <w:rFonts w:ascii="Arial" w:hAnsi="Arial" w:cstheme="minorBidi"/>
          <w:sz w:val="22"/>
          <w:szCs w:val="22"/>
        </w:rPr>
        <w:t xml:space="preserve"> equivalent to USD 50,000,</w:t>
      </w:r>
      <w:r w:rsidRPr="002471C9">
        <w:rPr>
          <w:rFonts w:ascii="Arial" w:hAnsi="Arial" w:cstheme="minorBidi"/>
          <w:sz w:val="22"/>
          <w:szCs w:val="22"/>
        </w:rPr>
        <w:t xml:space="preserve"> and registered being </w:t>
      </w:r>
      <w:r w:rsidR="00875FD1">
        <w:rPr>
          <w:rFonts w:ascii="Arial" w:hAnsi="Arial" w:cstheme="minorBidi"/>
          <w:sz w:val="22"/>
          <w:szCs w:val="22"/>
        </w:rPr>
        <w:t>such</w:t>
      </w:r>
      <w:r w:rsidRPr="002471C9">
        <w:rPr>
          <w:rFonts w:ascii="Arial" w:hAnsi="Arial" w:cstheme="minorBidi"/>
          <w:sz w:val="22"/>
          <w:szCs w:val="22"/>
        </w:rPr>
        <w:t xml:space="preserve"> </w:t>
      </w:r>
      <w:r w:rsidRPr="002471C9">
        <w:rPr>
          <w:rFonts w:ascii="Arial" w:hAnsi="Arial" w:cstheme="minorBidi"/>
          <w:sz w:val="22"/>
          <w:szCs w:val="22"/>
        </w:rPr>
        <w:tab/>
        <w:t>company’s</w:t>
      </w:r>
      <w:r w:rsidR="005C5ACB">
        <w:rPr>
          <w:rFonts w:ascii="Arial" w:hAnsi="Arial" w:cstheme="minorBidi"/>
          <w:sz w:val="22"/>
          <w:szCs w:val="22"/>
        </w:rPr>
        <w:t xml:space="preserve"> shareholder</w:t>
      </w:r>
      <w:r w:rsidR="00DA23A9">
        <w:rPr>
          <w:rFonts w:ascii="Arial" w:hAnsi="Arial" w:cstheme="minorBidi"/>
          <w:sz w:val="22"/>
          <w:szCs w:val="22"/>
        </w:rPr>
        <w:t>s</w:t>
      </w:r>
      <w:r w:rsidR="005C5ACB">
        <w:rPr>
          <w:rFonts w:ascii="Arial" w:hAnsi="Arial" w:cstheme="minorBidi"/>
          <w:sz w:val="22"/>
          <w:szCs w:val="22"/>
        </w:rPr>
        <w:t xml:space="preserve"> with shareholding at 49</w:t>
      </w:r>
      <w:r w:rsidR="001C6692">
        <w:rPr>
          <w:rFonts w:ascii="Arial" w:hAnsi="Arial" w:cstheme="minorBidi"/>
          <w:sz w:val="22"/>
          <w:szCs w:val="22"/>
        </w:rPr>
        <w:t xml:space="preserve">% </w:t>
      </w:r>
      <w:r w:rsidR="005C5ACB">
        <w:rPr>
          <w:rFonts w:ascii="Arial" w:hAnsi="Arial" w:cstheme="minorBidi"/>
          <w:sz w:val="22"/>
          <w:szCs w:val="22"/>
        </w:rPr>
        <w:t>of VND 2,500,000,000 registered and</w:t>
      </w:r>
      <w:r w:rsidR="00921C28">
        <w:rPr>
          <w:rFonts w:ascii="Arial" w:hAnsi="Arial" w:cstheme="minorBidi"/>
          <w:sz w:val="22"/>
          <w:szCs w:val="22"/>
        </w:rPr>
        <w:t xml:space="preserve"> </w:t>
      </w:r>
      <w:r w:rsidR="005C5ACB">
        <w:rPr>
          <w:rFonts w:ascii="Arial" w:hAnsi="Arial" w:cstheme="minorBidi"/>
          <w:sz w:val="22"/>
          <w:szCs w:val="22"/>
        </w:rPr>
        <w:t>pai</w:t>
      </w:r>
      <w:r w:rsidR="001D0ABB">
        <w:rPr>
          <w:rFonts w:ascii="Arial" w:hAnsi="Arial" w:cstheme="minorBidi"/>
          <w:sz w:val="22"/>
          <w:szCs w:val="22"/>
        </w:rPr>
        <w:t>d</w:t>
      </w:r>
      <w:r w:rsidR="005C5ACB">
        <w:rPr>
          <w:rFonts w:ascii="Arial" w:hAnsi="Arial" w:cstheme="minorBidi"/>
          <w:sz w:val="22"/>
          <w:szCs w:val="22"/>
        </w:rPr>
        <w:t xml:space="preserve">-up share capital. </w:t>
      </w:r>
      <w:r w:rsidR="005C5ACB" w:rsidRPr="002471C9">
        <w:rPr>
          <w:rFonts w:ascii="Arial" w:hAnsi="Arial" w:cstheme="minorBidi"/>
          <w:sz w:val="22"/>
          <w:szCs w:val="22"/>
        </w:rPr>
        <w:t>However, NCL Inter Logistics (S) Pte. Ltd.</w:t>
      </w:r>
      <w:r w:rsidR="005C5ACB" w:rsidRPr="002471C9">
        <w:rPr>
          <w:rFonts w:ascii="Arial" w:hAnsi="Arial" w:cstheme="minorBidi" w:hint="cs"/>
          <w:sz w:val="22"/>
          <w:szCs w:val="22"/>
          <w:cs/>
        </w:rPr>
        <w:t xml:space="preserve"> </w:t>
      </w:r>
      <w:r w:rsidR="005C5ACB" w:rsidRPr="002471C9">
        <w:rPr>
          <w:rFonts w:ascii="Arial" w:hAnsi="Arial" w:cstheme="minorBidi"/>
          <w:sz w:val="22"/>
          <w:szCs w:val="22"/>
        </w:rPr>
        <w:t>considers NCL Inter Logistics Vietnam</w:t>
      </w:r>
      <w:r w:rsidR="005C5ACB">
        <w:rPr>
          <w:rFonts w:ascii="Arial" w:hAnsi="Arial" w:cstheme="minorBidi"/>
          <w:sz w:val="22"/>
          <w:szCs w:val="22"/>
        </w:rPr>
        <w:t xml:space="preserve"> </w:t>
      </w:r>
      <w:r w:rsidR="005C5ACB" w:rsidRPr="002471C9">
        <w:rPr>
          <w:rFonts w:ascii="Arial" w:hAnsi="Arial" w:cstheme="minorBidi"/>
          <w:sz w:val="22"/>
          <w:szCs w:val="22"/>
        </w:rPr>
        <w:tab/>
        <w:t>Company</w:t>
      </w:r>
      <w:r w:rsidR="005C5ACB">
        <w:rPr>
          <w:rFonts w:ascii="Arial" w:hAnsi="Arial" w:cstheme="minorBidi"/>
          <w:sz w:val="22"/>
          <w:szCs w:val="22"/>
        </w:rPr>
        <w:t xml:space="preserve"> </w:t>
      </w:r>
      <w:r w:rsidR="005C5ACB" w:rsidRPr="002471C9">
        <w:rPr>
          <w:rFonts w:ascii="Arial" w:hAnsi="Arial" w:cstheme="minorBidi"/>
          <w:sz w:val="22"/>
          <w:szCs w:val="22"/>
        </w:rPr>
        <w:t xml:space="preserve">Limited being subsidiary since the Business cooperation agreement </w:t>
      </w:r>
      <w:r w:rsidR="005C5ACB" w:rsidRPr="002471C9">
        <w:rPr>
          <w:rFonts w:ascii="Arial" w:hAnsi="Arial" w:cstheme="minorBidi"/>
          <w:sz w:val="22"/>
          <w:szCs w:val="22"/>
        </w:rPr>
        <w:tab/>
        <w:t xml:space="preserve">between parties still exists. The agreement is for the purpose of controlling either </w:t>
      </w:r>
      <w:r w:rsidR="005C5ACB" w:rsidRPr="002471C9">
        <w:rPr>
          <w:rFonts w:ascii="Arial" w:hAnsi="Arial" w:cstheme="minorBidi"/>
          <w:sz w:val="22"/>
          <w:szCs w:val="22"/>
        </w:rPr>
        <w:tab/>
        <w:t>directly or indirectly business operation and management of such company and the</w:t>
      </w:r>
      <w:r w:rsidR="005C5ACB">
        <w:rPr>
          <w:rFonts w:ascii="Arial" w:hAnsi="Arial" w:cstheme="minorBidi"/>
          <w:sz w:val="22"/>
          <w:szCs w:val="22"/>
        </w:rPr>
        <w:t xml:space="preserve"> </w:t>
      </w:r>
      <w:r w:rsidR="005C5ACB" w:rsidRPr="002471C9">
        <w:rPr>
          <w:rFonts w:ascii="Arial" w:hAnsi="Arial" w:cstheme="minorBidi"/>
          <w:sz w:val="22"/>
          <w:szCs w:val="22"/>
        </w:rPr>
        <w:t>conditions stipulated in the agreement remain the same.</w:t>
      </w:r>
    </w:p>
    <w:p w:rsidR="004129B4" w:rsidRDefault="002471C9" w:rsidP="002471C9">
      <w:pPr>
        <w:tabs>
          <w:tab w:val="left" w:pos="540"/>
          <w:tab w:val="right" w:pos="7280"/>
          <w:tab w:val="right" w:pos="8540"/>
        </w:tabs>
        <w:spacing w:before="120" w:after="120" w:line="380" w:lineRule="exact"/>
        <w:ind w:left="900" w:right="-43" w:hanging="900"/>
        <w:jc w:val="both"/>
        <w:rPr>
          <w:rFonts w:ascii="Arial" w:hAnsi="Arial" w:cstheme="minorBidi"/>
          <w:sz w:val="22"/>
          <w:szCs w:val="22"/>
        </w:rPr>
      </w:pPr>
      <w:r>
        <w:rPr>
          <w:rFonts w:ascii="Arial" w:hAnsi="Arial" w:cstheme="minorBidi"/>
          <w:sz w:val="22"/>
          <w:szCs w:val="22"/>
        </w:rPr>
        <w:tab/>
      </w:r>
    </w:p>
    <w:p w:rsidR="004129B4" w:rsidRDefault="004129B4">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rsidR="002471C9" w:rsidRPr="004129B4" w:rsidRDefault="004129B4" w:rsidP="004129B4">
      <w:pPr>
        <w:tabs>
          <w:tab w:val="left" w:pos="540"/>
          <w:tab w:val="right" w:pos="7280"/>
          <w:tab w:val="right" w:pos="8540"/>
        </w:tabs>
        <w:spacing w:before="120" w:after="120" w:line="380" w:lineRule="exact"/>
        <w:ind w:left="900" w:right="-43" w:hanging="900"/>
        <w:jc w:val="thaiDistribute"/>
        <w:rPr>
          <w:rFonts w:ascii="Arial" w:hAnsi="Arial" w:cstheme="minorBidi"/>
          <w:sz w:val="22"/>
          <w:szCs w:val="22"/>
        </w:rPr>
      </w:pPr>
      <w:r>
        <w:rPr>
          <w:rFonts w:ascii="Arial" w:hAnsi="Arial" w:cstheme="minorBidi"/>
          <w:sz w:val="22"/>
          <w:szCs w:val="22"/>
        </w:rPr>
        <w:lastRenderedPageBreak/>
        <w:tab/>
      </w:r>
      <w:r w:rsidR="002471C9">
        <w:rPr>
          <w:rFonts w:ascii="Arial" w:hAnsi="Arial" w:cstheme="minorBidi"/>
          <w:sz w:val="22"/>
          <w:szCs w:val="22"/>
        </w:rPr>
        <w:t>-</w:t>
      </w:r>
      <w:r w:rsidR="002471C9">
        <w:rPr>
          <w:rFonts w:ascii="Arial" w:hAnsi="Arial" w:cstheme="minorBidi"/>
          <w:sz w:val="22"/>
          <w:szCs w:val="22"/>
        </w:rPr>
        <w:tab/>
      </w:r>
      <w:r w:rsidR="00BD68E6">
        <w:rPr>
          <w:rFonts w:ascii="Arial" w:hAnsi="Arial" w:cstheme="minorBidi"/>
          <w:sz w:val="22"/>
          <w:szCs w:val="22"/>
        </w:rPr>
        <w:t>Later, i</w:t>
      </w:r>
      <w:r w:rsidR="002471C9">
        <w:rPr>
          <w:rFonts w:ascii="Arial" w:hAnsi="Arial" w:cstheme="minorBidi"/>
          <w:sz w:val="22"/>
          <w:szCs w:val="22"/>
        </w:rPr>
        <w:t xml:space="preserve">n November 2019, there </w:t>
      </w:r>
      <w:r w:rsidR="00ED7712">
        <w:rPr>
          <w:rFonts w:ascii="Arial" w:hAnsi="Arial" w:cstheme="minorBidi"/>
          <w:sz w:val="22"/>
          <w:szCs w:val="22"/>
        </w:rPr>
        <w:t>was</w:t>
      </w:r>
      <w:r w:rsidR="002471C9">
        <w:rPr>
          <w:rFonts w:ascii="Arial" w:hAnsi="Arial" w:cstheme="minorBidi"/>
          <w:sz w:val="22"/>
          <w:szCs w:val="22"/>
        </w:rPr>
        <w:t xml:space="preserve"> </w:t>
      </w:r>
      <w:r w:rsidR="00BD68E6">
        <w:rPr>
          <w:rFonts w:ascii="Arial" w:hAnsi="Arial" w:cstheme="minorBidi"/>
          <w:sz w:val="22"/>
          <w:szCs w:val="22"/>
        </w:rPr>
        <w:t xml:space="preserve">new shareholder which is </w:t>
      </w:r>
      <w:r w:rsidR="002471C9">
        <w:rPr>
          <w:rFonts w:ascii="Arial" w:hAnsi="Arial" w:cstheme="minorBidi"/>
          <w:sz w:val="22"/>
          <w:szCs w:val="22"/>
        </w:rPr>
        <w:t>a company in Vietnam invested in NCL Inter Logistics Vietnam Company Limited in the proportion of 51</w:t>
      </w:r>
      <w:r w:rsidR="001C6692">
        <w:rPr>
          <w:rFonts w:ascii="Arial" w:hAnsi="Arial" w:cstheme="minorBidi"/>
          <w:sz w:val="22"/>
          <w:szCs w:val="22"/>
        </w:rPr>
        <w:t xml:space="preserve">% </w:t>
      </w:r>
      <w:r w:rsidR="002471C9">
        <w:rPr>
          <w:rFonts w:ascii="Arial" w:hAnsi="Arial" w:cstheme="minorBidi"/>
          <w:sz w:val="22"/>
          <w:szCs w:val="22"/>
        </w:rPr>
        <w:t>shareholding, totaling VND 1,275,000,000</w:t>
      </w:r>
      <w:r w:rsidR="00921C28">
        <w:rPr>
          <w:rFonts w:ascii="Arial" w:hAnsi="Arial" w:cstheme="minorBidi"/>
          <w:sz w:val="22"/>
          <w:szCs w:val="22"/>
        </w:rPr>
        <w:t xml:space="preserve"> of VND 2,500,000,000 registered share capital.</w:t>
      </w:r>
      <w:r w:rsidR="002471C9">
        <w:rPr>
          <w:rFonts w:ascii="Arial" w:hAnsi="Arial" w:cstheme="minorBidi"/>
          <w:sz w:val="22"/>
          <w:szCs w:val="22"/>
        </w:rPr>
        <w:t xml:space="preserve"> As a result, the shareholding percentage and profit distribution in such subsidiary of NCL </w:t>
      </w:r>
      <w:r>
        <w:rPr>
          <w:rFonts w:ascii="Arial" w:hAnsi="Arial" w:cstheme="minorBidi"/>
          <w:sz w:val="22"/>
          <w:szCs w:val="22"/>
        </w:rPr>
        <w:t xml:space="preserve">Inter Logistics (S) Pte. Ltd. decreased from 100% to 49% shareholding. However, the Company’s management </w:t>
      </w:r>
      <w:r w:rsidR="002471C9">
        <w:rPr>
          <w:rFonts w:ascii="Arial" w:hAnsi="Arial" w:cstheme="minorBidi"/>
          <w:sz w:val="22"/>
          <w:szCs w:val="22"/>
        </w:rPr>
        <w:t>still considers NCL Inter Logistic Vietnam Company Limited being a subsidiary</w:t>
      </w:r>
      <w:r w:rsidR="00C17F13">
        <w:rPr>
          <w:rFonts w:ascii="Arial" w:hAnsi="Arial" w:cstheme="minorBidi"/>
          <w:sz w:val="22"/>
          <w:szCs w:val="22"/>
        </w:rPr>
        <w:t>,</w:t>
      </w:r>
      <w:r w:rsidR="00C17F13" w:rsidRPr="004129B4">
        <w:rPr>
          <w:rFonts w:ascii="Arial" w:hAnsi="Arial" w:cstheme="minorBidi"/>
          <w:sz w:val="22"/>
          <w:szCs w:val="22"/>
        </w:rPr>
        <w:t xml:space="preserve"> even though NCL Inter Logistics (S) Pte. Ltd. holds 49</w:t>
      </w:r>
      <w:r w:rsidR="001C6692" w:rsidRPr="004129B4">
        <w:rPr>
          <w:rFonts w:ascii="Arial" w:hAnsi="Arial" w:cstheme="minorBidi"/>
          <w:sz w:val="22"/>
          <w:szCs w:val="22"/>
        </w:rPr>
        <w:t xml:space="preserve">% </w:t>
      </w:r>
      <w:r w:rsidR="00C17F13" w:rsidRPr="004129B4">
        <w:rPr>
          <w:rFonts w:ascii="Arial" w:hAnsi="Arial" w:cstheme="minorBidi"/>
          <w:sz w:val="22"/>
          <w:szCs w:val="22"/>
        </w:rPr>
        <w:t>of shares and voting rights that is less than half of shares and voting rights. Since there is Business cooperation agreement with such company for the purpose of controlling either directly or indirectly business operation and management of such company and the agreement is still</w:t>
      </w:r>
      <w:r w:rsidR="00C17F13">
        <w:rPr>
          <w:rFonts w:ascii="Arial" w:hAnsi="Arial"/>
          <w:sz w:val="22"/>
          <w:szCs w:val="22"/>
        </w:rPr>
        <w:t xml:space="preserve"> effective.</w:t>
      </w:r>
      <w:r w:rsidR="00BD68E6">
        <w:rPr>
          <w:rFonts w:ascii="Arial" w:hAnsi="Arial"/>
          <w:sz w:val="22"/>
          <w:szCs w:val="22"/>
        </w:rPr>
        <w:t xml:space="preserve"> In addition, the </w:t>
      </w:r>
      <w:r w:rsidR="00921C28">
        <w:rPr>
          <w:rFonts w:ascii="Arial" w:hAnsi="Arial"/>
          <w:sz w:val="22"/>
          <w:szCs w:val="22"/>
        </w:rPr>
        <w:t xml:space="preserve">Company’s </w:t>
      </w:r>
      <w:r w:rsidR="00BD68E6">
        <w:rPr>
          <w:rFonts w:ascii="Arial" w:hAnsi="Arial"/>
          <w:sz w:val="22"/>
          <w:szCs w:val="22"/>
        </w:rPr>
        <w:t>management consider</w:t>
      </w:r>
      <w:r w:rsidR="00ED7712">
        <w:rPr>
          <w:rFonts w:ascii="Arial" w:hAnsi="Arial"/>
          <w:sz w:val="22"/>
          <w:szCs w:val="22"/>
        </w:rPr>
        <w:t>ed</w:t>
      </w:r>
      <w:r w:rsidR="00BD68E6">
        <w:rPr>
          <w:rFonts w:ascii="Arial" w:hAnsi="Arial"/>
          <w:sz w:val="22"/>
          <w:szCs w:val="22"/>
        </w:rPr>
        <w:t xml:space="preserve"> revising </w:t>
      </w:r>
      <w:r w:rsidR="00BD68E6">
        <w:rPr>
          <w:rFonts w:ascii="Arial" w:hAnsi="Arial" w:cs="Arial"/>
          <w:sz w:val="22"/>
          <w:szCs w:val="22"/>
        </w:rPr>
        <w:t>C</w:t>
      </w:r>
      <w:r w:rsidR="00BD68E6" w:rsidRPr="00243979">
        <w:rPr>
          <w:rFonts w:ascii="Arial" w:hAnsi="Arial" w:cs="Arial"/>
          <w:sz w:val="22"/>
          <w:szCs w:val="22"/>
        </w:rPr>
        <w:t>onvertible loan agreement</w:t>
      </w:r>
      <w:r w:rsidR="00BD68E6">
        <w:rPr>
          <w:rFonts w:ascii="Arial" w:hAnsi="Arial" w:cs="Arial"/>
          <w:sz w:val="22"/>
          <w:szCs w:val="22"/>
        </w:rPr>
        <w:t xml:space="preserve"> by adjusting the loan amount from USD 100,000 to USD 51,000 </w:t>
      </w:r>
      <w:r w:rsidR="00921C28">
        <w:rPr>
          <w:rFonts w:ascii="Arial" w:hAnsi="Arial" w:cs="Arial"/>
          <w:sz w:val="22"/>
          <w:szCs w:val="22"/>
        </w:rPr>
        <w:t>resulting from investment of new shareholder which makes shareholding percentage decreasing from 100</w:t>
      </w:r>
      <w:r w:rsidR="001C6692">
        <w:rPr>
          <w:rFonts w:ascii="Arial" w:hAnsi="Arial" w:cs="Arial"/>
          <w:sz w:val="22"/>
          <w:szCs w:val="22"/>
        </w:rPr>
        <w:t xml:space="preserve">% </w:t>
      </w:r>
      <w:r w:rsidR="00921C28">
        <w:rPr>
          <w:rFonts w:ascii="Arial" w:hAnsi="Arial" w:cs="Arial"/>
          <w:sz w:val="22"/>
          <w:szCs w:val="22"/>
        </w:rPr>
        <w:t xml:space="preserve">to </w:t>
      </w:r>
      <w:r w:rsidR="001C6692">
        <w:rPr>
          <w:rFonts w:ascii="Arial" w:hAnsi="Arial" w:cs="Arial"/>
          <w:sz w:val="22"/>
          <w:szCs w:val="22"/>
        </w:rPr>
        <w:t>49%</w:t>
      </w:r>
      <w:r w:rsidR="00BD68E6">
        <w:rPr>
          <w:rFonts w:ascii="Arial" w:hAnsi="Arial" w:cs="Arial"/>
          <w:sz w:val="22"/>
          <w:szCs w:val="22"/>
        </w:rPr>
        <w:t xml:space="preserve">. </w:t>
      </w:r>
    </w:p>
    <w:p w:rsidR="009539D4" w:rsidRPr="009539D4" w:rsidRDefault="009539D4" w:rsidP="009539D4">
      <w:pPr>
        <w:tabs>
          <w:tab w:val="left" w:pos="540"/>
          <w:tab w:val="right" w:pos="7280"/>
          <w:tab w:val="right" w:pos="8540"/>
        </w:tabs>
        <w:spacing w:before="120" w:after="120" w:line="380" w:lineRule="exact"/>
        <w:ind w:left="900" w:right="-43" w:hanging="900"/>
        <w:jc w:val="both"/>
        <w:rPr>
          <w:rFonts w:ascii="Arial" w:hAnsi="Arial" w:cstheme="minorBidi"/>
          <w:sz w:val="22"/>
          <w:szCs w:val="22"/>
        </w:rPr>
      </w:pPr>
      <w:r w:rsidRPr="009539D4">
        <w:rPr>
          <w:rFonts w:ascii="Arial" w:hAnsi="Arial" w:cstheme="minorBidi"/>
          <w:sz w:val="22"/>
          <w:szCs w:val="22"/>
        </w:rPr>
        <w:tab/>
      </w:r>
      <w:r>
        <w:rPr>
          <w:rFonts w:ascii="Arial" w:hAnsi="Arial" w:cstheme="minorBidi"/>
          <w:sz w:val="22"/>
          <w:szCs w:val="22"/>
        </w:rPr>
        <w:t>-</w:t>
      </w:r>
      <w:r>
        <w:rPr>
          <w:rFonts w:ascii="Arial" w:hAnsi="Arial" w:cstheme="minorBidi"/>
          <w:sz w:val="22"/>
          <w:szCs w:val="22"/>
        </w:rPr>
        <w:tab/>
      </w:r>
      <w:r w:rsidRPr="009539D4">
        <w:rPr>
          <w:rFonts w:ascii="Arial" w:hAnsi="Arial" w:cstheme="minorBidi"/>
          <w:sz w:val="22"/>
          <w:szCs w:val="22"/>
        </w:rPr>
        <w:t xml:space="preserve">On 13 May 2020, the Company’s Board of Directors approved the resolution to dissolute NCL Inter Logistics Vietnam Company Limited which is a subsidiary in Vietnam, holding shares through NCL Inter Logistics (S) Pte. Ltd. due to having significant loss and operating expenses. In addition, the Coronavirus disease 2019 pandemic impacts to logistics business as a resulting significant decrease in revenue of such subsidiary. The Group’s management has discussed with another shareholder and agreed if the subsidiary continues the business, it would get loss in long term, therefore, agreeing to dissolute such subsidiary before getting more impact. As at </w:t>
      </w:r>
      <w:r w:rsidR="00B36ABF">
        <w:rPr>
          <w:rFonts w:ascii="Arial" w:hAnsi="Arial" w:cstheme="minorBidi"/>
          <w:sz w:val="22"/>
          <w:szCs w:val="22"/>
        </w:rPr>
        <w:t>31 December</w:t>
      </w:r>
      <w:r w:rsidRPr="009539D4">
        <w:rPr>
          <w:rFonts w:ascii="Arial" w:hAnsi="Arial" w:cstheme="minorBidi"/>
          <w:sz w:val="22"/>
          <w:szCs w:val="22"/>
        </w:rPr>
        <w:t xml:space="preserve"> 2020, the subsidiary is in the registration process of liquidation.</w:t>
      </w:r>
    </w:p>
    <w:p w:rsidR="00C17F13" w:rsidRPr="004363C1" w:rsidRDefault="00C17F13" w:rsidP="00C17F13">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Ningbo NCL Inter Logistics Company Limited</w:t>
      </w:r>
    </w:p>
    <w:p w:rsidR="00C17F13" w:rsidRDefault="00C17F13" w:rsidP="004129B4">
      <w:pPr>
        <w:tabs>
          <w:tab w:val="left" w:pos="540"/>
          <w:tab w:val="left" w:pos="900"/>
          <w:tab w:val="right" w:pos="7280"/>
          <w:tab w:val="right" w:pos="8540"/>
        </w:tabs>
        <w:spacing w:before="120" w:after="120" w:line="380" w:lineRule="exact"/>
        <w:ind w:left="900" w:right="-43" w:hanging="900"/>
        <w:jc w:val="both"/>
        <w:rPr>
          <w:rFonts w:ascii="Arial" w:hAnsi="Arial"/>
          <w:sz w:val="22"/>
          <w:szCs w:val="22"/>
        </w:rPr>
      </w:pPr>
      <w:r>
        <w:rPr>
          <w:rFonts w:ascii="Arial" w:hAnsi="Arial"/>
          <w:sz w:val="22"/>
          <w:szCs w:val="22"/>
        </w:rPr>
        <w:tab/>
        <w:t>-</w:t>
      </w:r>
      <w:r>
        <w:rPr>
          <w:rFonts w:ascii="Arial" w:hAnsi="Arial"/>
          <w:sz w:val="22"/>
          <w:szCs w:val="22"/>
        </w:rPr>
        <w:tab/>
      </w:r>
      <w:r w:rsidR="0065457F">
        <w:rPr>
          <w:rFonts w:ascii="Arial" w:hAnsi="Arial"/>
          <w:sz w:val="22"/>
          <w:szCs w:val="22"/>
        </w:rPr>
        <w:t>In</w:t>
      </w:r>
      <w:r>
        <w:rPr>
          <w:rFonts w:ascii="Arial" w:hAnsi="Arial"/>
          <w:sz w:val="22"/>
          <w:szCs w:val="22"/>
        </w:rPr>
        <w:t xml:space="preserve"> 2019, NCL Inter Logistics (S) Pte. Ltd. transferred additional investment</w:t>
      </w:r>
      <w:r w:rsidR="00ED7712">
        <w:rPr>
          <w:rFonts w:ascii="Arial" w:hAnsi="Arial"/>
          <w:sz w:val="22"/>
          <w:szCs w:val="22"/>
        </w:rPr>
        <w:t>s</w:t>
      </w:r>
      <w:r>
        <w:rPr>
          <w:rFonts w:ascii="Arial" w:hAnsi="Arial"/>
          <w:sz w:val="22"/>
          <w:szCs w:val="22"/>
        </w:rPr>
        <w:t xml:space="preserve"> in Ningbo NCL Inter Logistics Company Limited </w:t>
      </w:r>
      <w:r w:rsidR="004129B4">
        <w:rPr>
          <w:rFonts w:ascii="Arial" w:hAnsi="Arial"/>
          <w:sz w:val="22"/>
          <w:szCs w:val="22"/>
        </w:rPr>
        <w:t xml:space="preserve">totaling CNY 1,364,030. As a result, as </w:t>
      </w:r>
      <w:r>
        <w:rPr>
          <w:rFonts w:ascii="Arial" w:hAnsi="Arial"/>
          <w:sz w:val="22"/>
          <w:szCs w:val="22"/>
        </w:rPr>
        <w:t xml:space="preserve">at 31 December </w:t>
      </w:r>
      <w:r w:rsidR="00087A87">
        <w:rPr>
          <w:rFonts w:ascii="Arial" w:hAnsi="Arial"/>
          <w:sz w:val="22"/>
          <w:szCs w:val="22"/>
        </w:rPr>
        <w:t>2019</w:t>
      </w:r>
      <w:r>
        <w:rPr>
          <w:rFonts w:ascii="Arial" w:hAnsi="Arial"/>
          <w:sz w:val="22"/>
          <w:szCs w:val="22"/>
        </w:rPr>
        <w:t xml:space="preserve">, Ningbo NCL Inter Logistics Company Limited has CNY 1,364,030 of </w:t>
      </w:r>
      <w:r w:rsidR="007C7118">
        <w:rPr>
          <w:rFonts w:ascii="Arial" w:hAnsi="Arial"/>
          <w:sz w:val="22"/>
          <w:szCs w:val="22"/>
        </w:rPr>
        <w:t xml:space="preserve">paid-up </w:t>
      </w:r>
      <w:r>
        <w:rPr>
          <w:rFonts w:ascii="Arial" w:hAnsi="Arial"/>
          <w:sz w:val="22"/>
          <w:szCs w:val="22"/>
        </w:rPr>
        <w:t>share capital.</w:t>
      </w:r>
    </w:p>
    <w:p w:rsidR="00B36ABF" w:rsidRPr="009539D4" w:rsidRDefault="00B36ABF" w:rsidP="00B36ABF">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theme="minorBidi"/>
          <w:sz w:val="22"/>
          <w:szCs w:val="22"/>
          <w:cs/>
        </w:rPr>
        <w:tab/>
      </w:r>
      <w:r>
        <w:rPr>
          <w:rFonts w:ascii="Arial" w:hAnsi="Arial" w:cstheme="minorBidi"/>
          <w:sz w:val="22"/>
          <w:szCs w:val="22"/>
        </w:rPr>
        <w:t>-</w:t>
      </w:r>
      <w:r>
        <w:rPr>
          <w:rFonts w:ascii="Arial" w:hAnsi="Arial" w:cstheme="minorBidi"/>
          <w:sz w:val="22"/>
          <w:szCs w:val="22"/>
        </w:rPr>
        <w:tab/>
      </w:r>
      <w:r>
        <w:rPr>
          <w:rFonts w:ascii="Arial" w:hAnsi="Arial" w:cs="Arial"/>
          <w:sz w:val="22"/>
          <w:szCs w:val="22"/>
        </w:rPr>
        <w:t>D</w:t>
      </w:r>
      <w:r w:rsidRPr="009539D4">
        <w:rPr>
          <w:rFonts w:ascii="Arial" w:hAnsi="Arial" w:cs="Arial"/>
          <w:sz w:val="22"/>
          <w:szCs w:val="22"/>
        </w:rPr>
        <w:t xml:space="preserve">uring the </w:t>
      </w:r>
      <w:r>
        <w:rPr>
          <w:rFonts w:ascii="Arial" w:hAnsi="Arial" w:cs="Arial"/>
          <w:sz w:val="22"/>
          <w:szCs w:val="22"/>
        </w:rPr>
        <w:t>year</w:t>
      </w:r>
      <w:r w:rsidRPr="009539D4">
        <w:rPr>
          <w:rFonts w:ascii="Arial" w:hAnsi="Arial" w:cs="Arial"/>
          <w:sz w:val="22"/>
          <w:szCs w:val="22"/>
        </w:rPr>
        <w:t xml:space="preserve">, the Group’s management decided to stop the business operation of </w:t>
      </w:r>
      <w:r>
        <w:rPr>
          <w:rFonts w:ascii="Arial" w:hAnsi="Arial" w:cs="Arial"/>
          <w:sz w:val="22"/>
          <w:szCs w:val="22"/>
        </w:rPr>
        <w:t>this</w:t>
      </w:r>
      <w:r w:rsidRPr="009539D4">
        <w:rPr>
          <w:rFonts w:ascii="Arial" w:hAnsi="Arial" w:cs="Arial"/>
          <w:sz w:val="22"/>
          <w:szCs w:val="22"/>
        </w:rPr>
        <w:t xml:space="preserve"> subsidiar</w:t>
      </w:r>
      <w:r>
        <w:rPr>
          <w:rFonts w:ascii="Arial" w:hAnsi="Arial" w:cs="Arial"/>
          <w:sz w:val="22"/>
          <w:szCs w:val="22"/>
        </w:rPr>
        <w:t>y</w:t>
      </w:r>
      <w:r w:rsidRPr="009539D4">
        <w:rPr>
          <w:rFonts w:ascii="Arial" w:hAnsi="Arial" w:cs="Arial"/>
          <w:sz w:val="22"/>
          <w:szCs w:val="22"/>
        </w:rPr>
        <w:t xml:space="preserve"> to cut losses due to the impact from the Coronavirus disease 2019 pandemic in China.</w:t>
      </w:r>
    </w:p>
    <w:p w:rsidR="004129B4" w:rsidRDefault="004129B4">
      <w:pPr>
        <w:overflowPunct/>
        <w:autoSpaceDE/>
        <w:autoSpaceDN/>
        <w:adjustRightInd/>
        <w:textAlignment w:val="auto"/>
        <w:rPr>
          <w:rFonts w:ascii="Arial" w:eastAsia="SimSun" w:hAnsi="Arial"/>
          <w:sz w:val="22"/>
          <w:szCs w:val="22"/>
          <w:u w:val="single"/>
        </w:rPr>
      </w:pPr>
      <w:r>
        <w:rPr>
          <w:rFonts w:ascii="Arial" w:hAnsi="Arial"/>
          <w:sz w:val="22"/>
          <w:szCs w:val="22"/>
          <w:u w:val="single"/>
        </w:rPr>
        <w:br w:type="page"/>
      </w:r>
    </w:p>
    <w:p w:rsidR="00D85AEE" w:rsidRPr="004363C1" w:rsidRDefault="00D85AEE" w:rsidP="00D85AEE">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lastRenderedPageBreak/>
        <w:t>NCL International Logistics Private Limited</w:t>
      </w:r>
    </w:p>
    <w:p w:rsidR="00D85AEE" w:rsidRPr="000D1CCA" w:rsidRDefault="00D85AEE" w:rsidP="00D85AEE">
      <w:pPr>
        <w:pStyle w:val="BlockText"/>
        <w:tabs>
          <w:tab w:val="clear" w:pos="7200"/>
          <w:tab w:val="center" w:pos="6840"/>
          <w:tab w:val="center" w:pos="8280"/>
        </w:tabs>
        <w:spacing w:before="240"/>
        <w:ind w:left="900"/>
        <w:jc w:val="both"/>
        <w:rPr>
          <w:rFonts w:ascii="Arial" w:hAnsi="Arial"/>
          <w:sz w:val="22"/>
          <w:szCs w:val="22"/>
        </w:rPr>
      </w:pPr>
      <w:r>
        <w:rPr>
          <w:rFonts w:ascii="Arial" w:hAnsi="Arial"/>
          <w:sz w:val="22"/>
          <w:szCs w:val="22"/>
        </w:rPr>
        <w:t>-</w:t>
      </w:r>
      <w:r>
        <w:rPr>
          <w:rFonts w:ascii="Arial" w:hAnsi="Arial"/>
          <w:sz w:val="22"/>
          <w:szCs w:val="22"/>
        </w:rPr>
        <w:tab/>
      </w:r>
      <w:r w:rsidRPr="000D1CCA">
        <w:rPr>
          <w:rFonts w:ascii="Arial" w:hAnsi="Arial"/>
          <w:sz w:val="22"/>
          <w:szCs w:val="22"/>
        </w:rPr>
        <w:t>In February 2019,</w:t>
      </w:r>
      <w:r w:rsidRPr="000D1CCA">
        <w:rPr>
          <w:rFonts w:ascii="Arial" w:hAnsi="Arial"/>
          <w:sz w:val="22"/>
          <w:szCs w:val="22"/>
          <w:cs/>
        </w:rPr>
        <w:t xml:space="preserve"> </w:t>
      </w:r>
      <w:r w:rsidRPr="000D1CCA">
        <w:rPr>
          <w:rFonts w:ascii="Arial" w:hAnsi="Arial"/>
          <w:sz w:val="22"/>
          <w:szCs w:val="22"/>
        </w:rPr>
        <w:t>NCL Inter Logistics (S) Pte. Ltd., established</w:t>
      </w:r>
      <w:r w:rsidRPr="000D1CCA">
        <w:rPr>
          <w:rFonts w:ascii="Arial" w:hAnsi="Arial"/>
          <w:sz w:val="22"/>
          <w:szCs w:val="22"/>
          <w:cs/>
        </w:rPr>
        <w:t xml:space="preserve"> </w:t>
      </w:r>
      <w:r w:rsidRPr="000D1CCA">
        <w:rPr>
          <w:rFonts w:ascii="Arial" w:hAnsi="Arial"/>
          <w:sz w:val="22"/>
          <w:szCs w:val="22"/>
        </w:rPr>
        <w:t>“NCL International Logistics Private Limited” in Republic of India, which NCL Inter Logistics (S) Pte. Ltd. ha</w:t>
      </w:r>
      <w:r w:rsidR="007C7118">
        <w:rPr>
          <w:rFonts w:ascii="Arial" w:hAnsi="Arial"/>
          <w:sz w:val="22"/>
          <w:szCs w:val="22"/>
        </w:rPr>
        <w:t>d</w:t>
      </w:r>
      <w:r w:rsidRPr="000D1CCA">
        <w:rPr>
          <w:rFonts w:ascii="Arial" w:hAnsi="Arial"/>
          <w:sz w:val="22"/>
          <w:szCs w:val="22"/>
        </w:rPr>
        <w:t xml:space="preserve"> shareholding at 100</w:t>
      </w:r>
      <w:r w:rsidR="001C6692">
        <w:rPr>
          <w:rFonts w:ascii="Arial" w:hAnsi="Arial"/>
          <w:sz w:val="22"/>
          <w:szCs w:val="22"/>
        </w:rPr>
        <w:t xml:space="preserve">% </w:t>
      </w:r>
      <w:r w:rsidRPr="000D1CCA">
        <w:rPr>
          <w:rFonts w:ascii="Arial" w:hAnsi="Arial"/>
          <w:sz w:val="22"/>
          <w:szCs w:val="22"/>
        </w:rPr>
        <w:t>of INR 5,000,000</w:t>
      </w:r>
      <w:r w:rsidRPr="000D1CCA">
        <w:rPr>
          <w:rFonts w:ascii="Arial" w:hAnsi="Arial"/>
          <w:sz w:val="22"/>
          <w:szCs w:val="22"/>
          <w:cs/>
        </w:rPr>
        <w:t xml:space="preserve"> </w:t>
      </w:r>
      <w:r w:rsidRPr="000D1CCA">
        <w:rPr>
          <w:rFonts w:ascii="Arial" w:hAnsi="Arial"/>
          <w:sz w:val="22"/>
          <w:szCs w:val="22"/>
        </w:rPr>
        <w:t>registered share capital. Such company was completed for incorporation on 22 February 2019 and became the Company’s subsidiary since thereon, because the Company held investment in such company through NCL Inter Logistics (S) Pte. Ltd. with shareholding at 100</w:t>
      </w:r>
      <w:r w:rsidR="001C6692">
        <w:rPr>
          <w:rFonts w:ascii="Arial" w:hAnsi="Arial"/>
          <w:sz w:val="22"/>
          <w:szCs w:val="22"/>
        </w:rPr>
        <w:t xml:space="preserve">% </w:t>
      </w:r>
      <w:r w:rsidRPr="000D1CCA">
        <w:rPr>
          <w:rFonts w:ascii="Arial" w:hAnsi="Arial"/>
          <w:sz w:val="22"/>
          <w:szCs w:val="22"/>
        </w:rPr>
        <w:t xml:space="preserve">of the registered share capital of NCL International Logistics Private Limited and the Company has power to control over such company. As at </w:t>
      </w:r>
      <w:r>
        <w:rPr>
          <w:rFonts w:ascii="Arial" w:hAnsi="Arial"/>
          <w:sz w:val="22"/>
          <w:szCs w:val="22"/>
        </w:rPr>
        <w:t>31 December</w:t>
      </w:r>
      <w:r w:rsidRPr="000D1CCA">
        <w:rPr>
          <w:rFonts w:ascii="Arial" w:hAnsi="Arial"/>
          <w:sz w:val="22"/>
          <w:szCs w:val="22"/>
        </w:rPr>
        <w:t xml:space="preserve"> </w:t>
      </w:r>
      <w:r w:rsidR="00AF0302">
        <w:rPr>
          <w:rFonts w:ascii="Arial" w:hAnsi="Arial"/>
          <w:sz w:val="22"/>
          <w:szCs w:val="22"/>
        </w:rPr>
        <w:t>2020</w:t>
      </w:r>
      <w:r w:rsidRPr="000D1CCA">
        <w:rPr>
          <w:rFonts w:ascii="Arial" w:hAnsi="Arial"/>
          <w:sz w:val="22"/>
          <w:szCs w:val="22"/>
        </w:rPr>
        <w:t>, NCL International Logistics Private Limited has INR 286,000 paid-up share capital and has yet operated.</w:t>
      </w:r>
    </w:p>
    <w:p w:rsidR="00D85AEE" w:rsidRPr="004363C1" w:rsidRDefault="00D85AEE" w:rsidP="00D85AEE">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SSK Inter Logistics Company Limited</w:t>
      </w:r>
    </w:p>
    <w:p w:rsidR="00D85AEE" w:rsidRDefault="00D85AEE" w:rsidP="00D85AEE">
      <w:pPr>
        <w:pStyle w:val="BlockText"/>
        <w:tabs>
          <w:tab w:val="clear" w:pos="7200"/>
          <w:tab w:val="center" w:pos="6840"/>
          <w:tab w:val="center" w:pos="8280"/>
        </w:tabs>
        <w:spacing w:before="240"/>
        <w:ind w:left="900"/>
        <w:jc w:val="both"/>
        <w:rPr>
          <w:rFonts w:ascii="Arial" w:hAnsi="Arial"/>
          <w:sz w:val="22"/>
          <w:szCs w:val="22"/>
        </w:rPr>
      </w:pPr>
      <w:r>
        <w:rPr>
          <w:rFonts w:ascii="Arial" w:hAnsi="Arial"/>
          <w:sz w:val="22"/>
          <w:szCs w:val="22"/>
        </w:rPr>
        <w:t>-</w:t>
      </w:r>
      <w:r>
        <w:rPr>
          <w:rFonts w:ascii="Arial" w:hAnsi="Arial"/>
          <w:sz w:val="22"/>
          <w:szCs w:val="22"/>
        </w:rPr>
        <w:tab/>
      </w:r>
      <w:r w:rsidRPr="000D1CCA">
        <w:rPr>
          <w:rFonts w:ascii="Arial" w:hAnsi="Arial"/>
          <w:sz w:val="22"/>
          <w:szCs w:val="22"/>
        </w:rPr>
        <w:t>On 26 April 2019, the Annual General Meeting of SSK Inter Logistics Company Limited’s shareholders approved the capital decrease of 1,699,280 shares, from 16,874,280 shares to 15,175,000 shares. As a result, the Company ha</w:t>
      </w:r>
      <w:r>
        <w:rPr>
          <w:rFonts w:ascii="Arial" w:hAnsi="Arial"/>
          <w:sz w:val="22"/>
          <w:szCs w:val="22"/>
        </w:rPr>
        <w:t>d</w:t>
      </w:r>
      <w:r w:rsidRPr="000D1CCA">
        <w:rPr>
          <w:rFonts w:ascii="Arial" w:hAnsi="Arial"/>
          <w:sz w:val="22"/>
          <w:szCs w:val="22"/>
        </w:rPr>
        <w:t xml:space="preserve"> shareholding increased from 75.35</w:t>
      </w:r>
      <w:r w:rsidR="001C6692">
        <w:rPr>
          <w:rFonts w:ascii="Arial" w:hAnsi="Arial"/>
          <w:sz w:val="22"/>
          <w:szCs w:val="22"/>
        </w:rPr>
        <w:t xml:space="preserve">% </w:t>
      </w:r>
      <w:r w:rsidRPr="000D1CCA">
        <w:rPr>
          <w:rFonts w:ascii="Arial" w:hAnsi="Arial"/>
          <w:sz w:val="22"/>
          <w:szCs w:val="22"/>
        </w:rPr>
        <w:t>to 83.7</w:t>
      </w:r>
      <w:r w:rsidR="001C6692">
        <w:rPr>
          <w:rFonts w:ascii="Arial" w:hAnsi="Arial"/>
          <w:sz w:val="22"/>
          <w:szCs w:val="22"/>
        </w:rPr>
        <w:t>9%</w:t>
      </w:r>
      <w:r w:rsidRPr="000D1CCA">
        <w:rPr>
          <w:rFonts w:ascii="Arial" w:hAnsi="Arial"/>
          <w:sz w:val="22"/>
          <w:szCs w:val="22"/>
        </w:rPr>
        <w:t xml:space="preserve">. </w:t>
      </w:r>
      <w:r w:rsidR="00921C28">
        <w:rPr>
          <w:rFonts w:ascii="Arial" w:hAnsi="Arial"/>
          <w:sz w:val="22"/>
          <w:szCs w:val="22"/>
        </w:rPr>
        <w:t>This</w:t>
      </w:r>
      <w:r w:rsidR="00921C28" w:rsidRPr="000D1CCA">
        <w:rPr>
          <w:rFonts w:ascii="Arial" w:hAnsi="Arial"/>
          <w:sz w:val="22"/>
          <w:szCs w:val="22"/>
        </w:rPr>
        <w:t xml:space="preserve"> decrease </w:t>
      </w:r>
      <w:r w:rsidR="00921C28">
        <w:rPr>
          <w:rFonts w:ascii="Arial" w:hAnsi="Arial"/>
          <w:sz w:val="22"/>
          <w:szCs w:val="22"/>
        </w:rPr>
        <w:t xml:space="preserve">in share capital </w:t>
      </w:r>
      <w:r w:rsidR="00921C28" w:rsidRPr="000D1CCA">
        <w:rPr>
          <w:rFonts w:ascii="Arial" w:hAnsi="Arial"/>
          <w:sz w:val="22"/>
          <w:szCs w:val="22"/>
        </w:rPr>
        <w:t xml:space="preserve">was </w:t>
      </w:r>
      <w:r w:rsidR="00921C28">
        <w:rPr>
          <w:rFonts w:ascii="Arial" w:hAnsi="Arial"/>
          <w:sz w:val="22"/>
          <w:szCs w:val="22"/>
        </w:rPr>
        <w:t xml:space="preserve">return of the assets of shareholders which brought for investment. </w:t>
      </w:r>
      <w:r w:rsidRPr="000D1CCA">
        <w:rPr>
          <w:rFonts w:ascii="Arial" w:hAnsi="Arial"/>
          <w:sz w:val="22"/>
          <w:szCs w:val="22"/>
        </w:rPr>
        <w:t>The registration of capital decrease was completed on</w:t>
      </w:r>
      <w:r w:rsidR="00921C28">
        <w:rPr>
          <w:rFonts w:ascii="Arial" w:hAnsi="Arial"/>
          <w:sz w:val="22"/>
          <w:szCs w:val="22"/>
        </w:rPr>
        <w:t xml:space="preserve"> </w:t>
      </w:r>
      <w:r w:rsidRPr="000D1CCA">
        <w:rPr>
          <w:rFonts w:ascii="Arial" w:hAnsi="Arial"/>
          <w:sz w:val="22"/>
          <w:szCs w:val="22"/>
        </w:rPr>
        <w:t>1 May 2019.</w:t>
      </w:r>
      <w:r>
        <w:rPr>
          <w:rFonts w:ascii="Arial" w:hAnsi="Arial"/>
          <w:sz w:val="22"/>
          <w:szCs w:val="22"/>
        </w:rPr>
        <w:t xml:space="preserve"> Later, on 4 September 2019, the Extraordinary General meeting of such company’s shareholders approved the capital decrease of 1,600,000 shares, from 15,175,000 shares to 13,575,000 shares. As a result, the Company had shareholding increased from 83.79</w:t>
      </w:r>
      <w:r w:rsidR="00456271">
        <w:rPr>
          <w:rFonts w:ascii="Arial" w:hAnsi="Arial"/>
          <w:sz w:val="22"/>
          <w:szCs w:val="22"/>
        </w:rPr>
        <w:t xml:space="preserve">% </w:t>
      </w:r>
      <w:r>
        <w:rPr>
          <w:rFonts w:ascii="Arial" w:hAnsi="Arial"/>
          <w:sz w:val="22"/>
          <w:szCs w:val="22"/>
        </w:rPr>
        <w:t>to 93.66</w:t>
      </w:r>
      <w:r w:rsidR="00456271">
        <w:rPr>
          <w:rFonts w:ascii="Arial" w:hAnsi="Arial"/>
          <w:sz w:val="22"/>
          <w:szCs w:val="22"/>
        </w:rPr>
        <w:t>%</w:t>
      </w:r>
      <w:r>
        <w:rPr>
          <w:rFonts w:ascii="Arial" w:hAnsi="Arial"/>
          <w:sz w:val="22"/>
          <w:szCs w:val="22"/>
        </w:rPr>
        <w:t>. The registration of capital decrease was completed on 16 September 2019</w:t>
      </w:r>
      <w:r w:rsidR="00921C28">
        <w:rPr>
          <w:rFonts w:ascii="Arial" w:hAnsi="Arial"/>
          <w:sz w:val="22"/>
          <w:szCs w:val="22"/>
        </w:rPr>
        <w:t xml:space="preserve"> </w:t>
      </w:r>
      <w:r>
        <w:rPr>
          <w:rFonts w:ascii="Arial" w:hAnsi="Arial"/>
          <w:sz w:val="22"/>
          <w:szCs w:val="22"/>
        </w:rPr>
        <w:t>and the shareholding percentage had changed since the registration date of decrease share capital with Ministry of Commerce.</w:t>
      </w:r>
      <w:r w:rsidR="00921C28">
        <w:rPr>
          <w:rFonts w:ascii="Arial" w:hAnsi="Arial"/>
          <w:sz w:val="22"/>
          <w:szCs w:val="22"/>
        </w:rPr>
        <w:t xml:space="preserve"> The subsidiary paid for capital reduction to shareholders in October 2019.</w:t>
      </w:r>
    </w:p>
    <w:p w:rsidR="008649C5" w:rsidRDefault="008649C5" w:rsidP="008649C5">
      <w:pPr>
        <w:pStyle w:val="ps-000-normal"/>
        <w:spacing w:before="120" w:line="380" w:lineRule="exact"/>
        <w:ind w:left="900" w:hanging="360"/>
        <w:jc w:val="thaiDistribute"/>
        <w:rPr>
          <w:rFonts w:ascii="Arial" w:eastAsia="Arial Unicode MS" w:hAnsi="Arial" w:cs="Browallia New"/>
          <w:sz w:val="22"/>
          <w:szCs w:val="22"/>
        </w:rPr>
      </w:pPr>
      <w:r>
        <w:rPr>
          <w:rFonts w:ascii="Arial" w:hAnsi="Arial" w:cs="Arial"/>
          <w:sz w:val="22"/>
          <w:szCs w:val="22"/>
        </w:rPr>
        <w:t>-</w:t>
      </w:r>
      <w:r>
        <w:rPr>
          <w:rFonts w:ascii="Arial" w:hAnsi="Arial" w:cs="Arial"/>
          <w:sz w:val="22"/>
          <w:szCs w:val="22"/>
        </w:rPr>
        <w:tab/>
      </w:r>
      <w:r w:rsidRPr="003653B2">
        <w:rPr>
          <w:rFonts w:ascii="Arial" w:hAnsi="Arial" w:cs="Arial"/>
          <w:sz w:val="22"/>
          <w:szCs w:val="22"/>
        </w:rPr>
        <w:t>On 11 November 2019, a meeting of the Company’s Board of Directors approved the resolutions</w:t>
      </w:r>
      <w:r>
        <w:rPr>
          <w:rFonts w:ascii="Arial" w:hAnsi="Arial" w:cstheme="minorBidi" w:hint="cs"/>
          <w:sz w:val="22"/>
          <w:szCs w:val="22"/>
          <w:cs/>
        </w:rPr>
        <w:t xml:space="preserve"> </w:t>
      </w:r>
      <w:r>
        <w:rPr>
          <w:rFonts w:ascii="Arial" w:hAnsi="Arial" w:cstheme="minorBidi"/>
          <w:sz w:val="22"/>
          <w:szCs w:val="22"/>
        </w:rPr>
        <w:t>to dispose</w:t>
      </w:r>
      <w:r>
        <w:rPr>
          <w:rFonts w:ascii="Arial" w:hAnsi="Arial" w:cs="Browallia New"/>
          <w:color w:val="auto"/>
          <w:sz w:val="22"/>
          <w:szCs w:val="28"/>
        </w:rPr>
        <w:t xml:space="preserve"> of investment in SSK Inter logistics Company Limited which </w:t>
      </w:r>
      <w:r w:rsidR="00ED7712">
        <w:rPr>
          <w:rFonts w:ascii="Arial" w:hAnsi="Arial" w:cs="Browallia New"/>
          <w:color w:val="auto"/>
          <w:sz w:val="22"/>
          <w:szCs w:val="28"/>
        </w:rPr>
        <w:t>was</w:t>
      </w:r>
      <w:r>
        <w:rPr>
          <w:rFonts w:ascii="Arial" w:hAnsi="Arial" w:cs="Browallia New"/>
          <w:color w:val="auto"/>
          <w:sz w:val="22"/>
          <w:szCs w:val="28"/>
        </w:rPr>
        <w:t xml:space="preserve"> a subsidiary, to such company’s shareholder. The Company disposed such investment </w:t>
      </w:r>
      <w:r>
        <w:rPr>
          <w:rFonts w:ascii="Arial" w:hAnsi="Arial" w:cs="Arial"/>
          <w:sz w:val="22"/>
          <w:szCs w:val="22"/>
        </w:rPr>
        <w:t xml:space="preserve">in full amount at cost, comprising of 12,714,999 ordinary shares with a par value of Baht 10, totaling Baht 127,149,990. On 30 November 2019, the Company entered into sale and purchase share agreement and already transferred shares to such shareholder. </w:t>
      </w:r>
      <w:r w:rsidRPr="00644FEF">
        <w:rPr>
          <w:rFonts w:ascii="Arial" w:hAnsi="Arial" w:cs="Cordia New"/>
          <w:sz w:val="22"/>
          <w:szCs w:val="22"/>
        </w:rPr>
        <w:t>In order that, the sale and purchase share agreement specified that the buyer paid for shares with three post-dated cheques within three years since the agreement date</w:t>
      </w:r>
      <w:r>
        <w:rPr>
          <w:rFonts w:ascii="Arial" w:hAnsi="Arial" w:cs="Arial"/>
          <w:sz w:val="22"/>
          <w:szCs w:val="22"/>
        </w:rPr>
        <w:t xml:space="preserve"> which the first installment will be payable on 30 June 2020. In addition, the Company entered into </w:t>
      </w:r>
      <w:r>
        <w:rPr>
          <w:rFonts w:ascii="Arial" w:hAnsi="Arial" w:cs="Browallia New"/>
          <w:sz w:val="22"/>
          <w:szCs w:val="28"/>
        </w:rPr>
        <w:t>share pledged agreement with such shareholder to pledge for share certificates of SSK Inter</w:t>
      </w:r>
      <w:r>
        <w:rPr>
          <w:rFonts w:ascii="Arial" w:eastAsia="Arial Unicode MS" w:hAnsi="Arial" w:cs="Browallia New"/>
          <w:sz w:val="22"/>
          <w:szCs w:val="22"/>
        </w:rPr>
        <w:t xml:space="preserve"> Logistics Company Limited for the buyer’s guarantee. SSK Inter Logistics Company Limited ended being the Company’s subsidiary since the agreement date.</w:t>
      </w:r>
    </w:p>
    <w:p w:rsidR="008649C5" w:rsidRDefault="008649C5" w:rsidP="008649C5">
      <w:pPr>
        <w:pStyle w:val="ps-000-normal"/>
        <w:spacing w:before="120" w:line="380" w:lineRule="exact"/>
        <w:ind w:left="900"/>
        <w:jc w:val="thaiDistribute"/>
        <w:rPr>
          <w:rFonts w:ascii="Arial" w:hAnsi="Arial" w:cs="Arial"/>
          <w:color w:val="auto"/>
          <w:sz w:val="22"/>
          <w:szCs w:val="22"/>
        </w:rPr>
      </w:pPr>
      <w:r>
        <w:rPr>
          <w:rFonts w:ascii="Arial" w:hAnsi="Arial"/>
          <w:sz w:val="22"/>
          <w:szCs w:val="22"/>
        </w:rPr>
        <w:lastRenderedPageBreak/>
        <w:t xml:space="preserve">Net assets of such subsidiary as at disposal date in the proportion of the Company’s shareholding, amounted Baht 87,851,838 in surplus, including cash and cash equivalent of Baht 1,002,575. </w:t>
      </w:r>
      <w:r>
        <w:rPr>
          <w:rFonts w:ascii="Arial" w:eastAsia="Arial Unicode MS" w:hAnsi="Arial" w:cs="Browallia New"/>
          <w:sz w:val="22"/>
          <w:szCs w:val="22"/>
        </w:rPr>
        <w:t xml:space="preserve">The Company </w:t>
      </w:r>
      <w:proofErr w:type="spellStart"/>
      <w:r>
        <w:rPr>
          <w:rFonts w:ascii="Arial" w:eastAsia="Arial Unicode MS" w:hAnsi="Arial" w:cs="Browallia New"/>
          <w:sz w:val="22"/>
          <w:szCs w:val="22"/>
        </w:rPr>
        <w:t>recognised</w:t>
      </w:r>
      <w:proofErr w:type="spellEnd"/>
      <w:r>
        <w:rPr>
          <w:rFonts w:ascii="Arial" w:eastAsia="Arial Unicode MS" w:hAnsi="Arial" w:cs="Browallia New"/>
          <w:sz w:val="22"/>
          <w:szCs w:val="22"/>
        </w:rPr>
        <w:t xml:space="preserve"> loss on disposal of investment in SSK Inter Logistics Company Limited to such shareholder amounting to Baht 13,292,00</w:t>
      </w:r>
      <w:r w:rsidR="00DA23A9">
        <w:rPr>
          <w:rFonts w:ascii="Arial" w:eastAsia="Arial Unicode MS" w:hAnsi="Arial" w:cs="Browallia New"/>
          <w:sz w:val="22"/>
          <w:szCs w:val="22"/>
        </w:rPr>
        <w:t>3</w:t>
      </w:r>
      <w:r>
        <w:rPr>
          <w:rFonts w:ascii="Arial" w:eastAsia="Arial Unicode MS" w:hAnsi="Arial" w:cs="Browallia New"/>
          <w:sz w:val="22"/>
          <w:szCs w:val="22"/>
        </w:rPr>
        <w:t xml:space="preserve"> in the only Company’s comprehensive income and </w:t>
      </w:r>
      <w:proofErr w:type="spellStart"/>
      <w:r>
        <w:rPr>
          <w:rFonts w:ascii="Arial" w:eastAsia="Arial Unicode MS" w:hAnsi="Arial" w:cs="Browallia New"/>
          <w:sz w:val="22"/>
          <w:szCs w:val="22"/>
        </w:rPr>
        <w:t>recognised</w:t>
      </w:r>
      <w:proofErr w:type="spellEnd"/>
      <w:r>
        <w:rPr>
          <w:rFonts w:ascii="Arial" w:eastAsia="Arial Unicode MS" w:hAnsi="Arial" w:cs="Browallia New"/>
          <w:sz w:val="22"/>
          <w:szCs w:val="22"/>
        </w:rPr>
        <w:t xml:space="preserve"> gain on disposal of such investment amounting to Baht </w:t>
      </w:r>
      <w:r>
        <w:rPr>
          <w:rFonts w:ascii="Arial" w:hAnsi="Arial"/>
          <w:sz w:val="22"/>
          <w:szCs w:val="22"/>
        </w:rPr>
        <w:t xml:space="preserve">16,031,214 </w:t>
      </w:r>
      <w:r>
        <w:rPr>
          <w:rFonts w:ascii="Arial" w:eastAsia="Arial Unicode MS" w:hAnsi="Arial" w:cs="Browallia New"/>
          <w:sz w:val="22"/>
          <w:szCs w:val="22"/>
        </w:rPr>
        <w:t xml:space="preserve">in the consolidated statement of comprehensive income for the </w:t>
      </w:r>
      <w:r w:rsidR="00456271">
        <w:rPr>
          <w:rFonts w:ascii="Arial" w:eastAsia="Arial Unicode MS" w:hAnsi="Arial" w:cs="Browallia New"/>
          <w:sz w:val="22"/>
          <w:szCs w:val="22"/>
        </w:rPr>
        <w:t>year 2019</w:t>
      </w:r>
      <w:r>
        <w:rPr>
          <w:rFonts w:ascii="Arial" w:eastAsia="Arial Unicode MS" w:hAnsi="Arial" w:cs="Browallia New"/>
          <w:sz w:val="22"/>
          <w:szCs w:val="22"/>
        </w:rPr>
        <w:t xml:space="preserve">. </w:t>
      </w:r>
    </w:p>
    <w:p w:rsidR="008649C5" w:rsidRPr="004363C1" w:rsidRDefault="008649C5" w:rsidP="008649C5">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LG Container Lines Company Limited</w:t>
      </w:r>
    </w:p>
    <w:p w:rsidR="008649C5" w:rsidRPr="00124C47" w:rsidRDefault="008649C5" w:rsidP="008649C5">
      <w:pPr>
        <w:pStyle w:val="ps-000-normal"/>
        <w:spacing w:before="120" w:line="380" w:lineRule="exact"/>
        <w:ind w:left="900" w:hanging="360"/>
        <w:jc w:val="thaiDistribute"/>
        <w:rPr>
          <w:rFonts w:ascii="Arial" w:hAnsi="Arial" w:cs="Arial"/>
          <w:color w:val="auto"/>
          <w:sz w:val="22"/>
          <w:szCs w:val="22"/>
        </w:rPr>
      </w:pPr>
      <w:r>
        <w:rPr>
          <w:rFonts w:ascii="Arial" w:hAnsi="Arial"/>
          <w:sz w:val="22"/>
          <w:szCs w:val="22"/>
        </w:rPr>
        <w:t>-</w:t>
      </w:r>
      <w:r>
        <w:rPr>
          <w:rFonts w:ascii="Arial" w:hAnsi="Arial"/>
          <w:sz w:val="22"/>
          <w:szCs w:val="22"/>
        </w:rPr>
        <w:tab/>
      </w:r>
      <w:r w:rsidRPr="000D1CCA">
        <w:rPr>
          <w:rFonts w:ascii="Arial" w:hAnsi="Arial"/>
          <w:sz w:val="22"/>
          <w:szCs w:val="22"/>
        </w:rPr>
        <w:t xml:space="preserve">On 30 April 2019, the Company’s Board of Directors approved the resolution </w:t>
      </w:r>
      <w:r>
        <w:rPr>
          <w:rFonts w:ascii="Arial" w:hAnsi="Arial" w:cs="Arial"/>
          <w:color w:val="auto"/>
          <w:sz w:val="22"/>
          <w:szCs w:val="22"/>
        </w:rPr>
        <w:t>disposal on i</w:t>
      </w:r>
      <w:r>
        <w:rPr>
          <w:rFonts w:ascii="Arial" w:hAnsi="Arial"/>
          <w:sz w:val="22"/>
          <w:szCs w:val="22"/>
        </w:rPr>
        <w:t xml:space="preserve">nvestment in LG Container Lines Company Limited </w:t>
      </w:r>
      <w:r>
        <w:rPr>
          <w:rFonts w:ascii="Arial" w:hAnsi="Arial" w:cs="Browallia New"/>
          <w:color w:val="auto"/>
          <w:sz w:val="22"/>
          <w:szCs w:val="28"/>
        </w:rPr>
        <w:t>which is a subsidiary</w:t>
      </w:r>
      <w:r>
        <w:rPr>
          <w:rFonts w:ascii="Arial" w:hAnsi="Arial"/>
          <w:sz w:val="22"/>
          <w:szCs w:val="22"/>
        </w:rPr>
        <w:t>, to a domestic company. On 1 May 2019, the Company entered into sale and purchase share agreement</w:t>
      </w:r>
      <w:r>
        <w:rPr>
          <w:rFonts w:ascii="Arial" w:hAnsi="Arial" w:cs="Angsana New"/>
          <w:sz w:val="22"/>
          <w:szCs w:val="22"/>
          <w:cs/>
        </w:rPr>
        <w:t xml:space="preserve"> </w:t>
      </w:r>
      <w:r>
        <w:rPr>
          <w:rFonts w:ascii="Arial" w:hAnsi="Arial"/>
          <w:sz w:val="22"/>
          <w:szCs w:val="22"/>
        </w:rPr>
        <w:t xml:space="preserve">with such company to dispose the investment in full amount at cost, comprising of 599,999 ordinary shares with a par value of Baht 10, totaling Baht 5,999,990. The Company received full payment on 3 October 2019. </w:t>
      </w:r>
      <w:r w:rsidRPr="000D1CCA">
        <w:rPr>
          <w:rFonts w:ascii="Arial" w:hAnsi="Arial"/>
          <w:sz w:val="22"/>
          <w:szCs w:val="22"/>
        </w:rPr>
        <w:t>LG Container Lines Company Limited ended being the Company’s subsidiary since the</w:t>
      </w:r>
      <w:r>
        <w:rPr>
          <w:rFonts w:ascii="Arial" w:hAnsi="Arial"/>
          <w:sz w:val="22"/>
          <w:szCs w:val="22"/>
        </w:rPr>
        <w:t xml:space="preserve"> agreement date.</w:t>
      </w:r>
    </w:p>
    <w:p w:rsidR="008649C5" w:rsidRPr="00124C47" w:rsidRDefault="008649C5" w:rsidP="008649C5">
      <w:pPr>
        <w:tabs>
          <w:tab w:val="left" w:pos="2880"/>
          <w:tab w:val="left" w:pos="5760"/>
          <w:tab w:val="decimal" w:pos="6660"/>
          <w:tab w:val="left" w:pos="7110"/>
          <w:tab w:val="decimal" w:pos="7920"/>
        </w:tabs>
        <w:spacing w:before="120" w:after="120" w:line="380" w:lineRule="exact"/>
        <w:ind w:left="900" w:right="29"/>
        <w:jc w:val="thaiDistribute"/>
        <w:rPr>
          <w:rFonts w:ascii="Arial" w:hAnsi="Arial"/>
          <w:sz w:val="22"/>
          <w:szCs w:val="22"/>
        </w:rPr>
      </w:pPr>
      <w:r w:rsidRPr="00124C47">
        <w:rPr>
          <w:rFonts w:ascii="Arial" w:hAnsi="Arial"/>
          <w:sz w:val="22"/>
          <w:szCs w:val="22"/>
        </w:rPr>
        <w:t xml:space="preserve">Net assets of such subsidiary as at disposal date in the proportion of the Company’s shareholding, amounted Baht 5,150,732 in deficit, including cash and cash equivalent of </w:t>
      </w:r>
      <w:r w:rsidR="004129B4">
        <w:rPr>
          <w:rFonts w:ascii="Arial" w:hAnsi="Arial"/>
          <w:sz w:val="22"/>
          <w:szCs w:val="22"/>
        </w:rPr>
        <w:t>Baht 2,158,151. The</w:t>
      </w:r>
      <w:r w:rsidRPr="00124C47">
        <w:rPr>
          <w:rFonts w:ascii="Arial" w:hAnsi="Arial"/>
          <w:sz w:val="22"/>
          <w:szCs w:val="22"/>
        </w:rPr>
        <w:t xml:space="preserve"> Company </w:t>
      </w:r>
      <w:proofErr w:type="spellStart"/>
      <w:r w:rsidRPr="00124C47">
        <w:rPr>
          <w:rFonts w:ascii="Arial" w:hAnsi="Arial"/>
          <w:sz w:val="22"/>
          <w:szCs w:val="22"/>
        </w:rPr>
        <w:t>recognised</w:t>
      </w:r>
      <w:proofErr w:type="spellEnd"/>
      <w:r w:rsidRPr="00124C47">
        <w:rPr>
          <w:rFonts w:ascii="Arial" w:hAnsi="Arial"/>
          <w:sz w:val="22"/>
          <w:szCs w:val="22"/>
        </w:rPr>
        <w:t xml:space="preserve"> gain on disposal of investment in LG Container Lines Company Limited of Baht 11,150,732 in the consolidated statement of </w:t>
      </w:r>
      <w:r>
        <w:rPr>
          <w:rFonts w:ascii="Arial" w:hAnsi="Arial"/>
          <w:sz w:val="22"/>
          <w:szCs w:val="22"/>
        </w:rPr>
        <w:t xml:space="preserve">comprehensive </w:t>
      </w:r>
      <w:r w:rsidRPr="00124C47">
        <w:rPr>
          <w:rFonts w:ascii="Arial" w:hAnsi="Arial"/>
          <w:sz w:val="22"/>
          <w:szCs w:val="22"/>
        </w:rPr>
        <w:t>income</w:t>
      </w:r>
      <w:r>
        <w:rPr>
          <w:rFonts w:ascii="Arial" w:hAnsi="Arial"/>
          <w:sz w:val="22"/>
          <w:szCs w:val="22"/>
        </w:rPr>
        <w:t xml:space="preserve"> for the </w:t>
      </w:r>
      <w:r w:rsidR="00456271">
        <w:rPr>
          <w:rFonts w:ascii="Arial" w:hAnsi="Arial"/>
          <w:sz w:val="22"/>
          <w:szCs w:val="22"/>
        </w:rPr>
        <w:t>year 2019</w:t>
      </w:r>
      <w:r>
        <w:rPr>
          <w:rFonts w:ascii="Arial" w:hAnsi="Arial"/>
          <w:sz w:val="22"/>
          <w:szCs w:val="22"/>
        </w:rPr>
        <w:t xml:space="preserve">. </w:t>
      </w:r>
      <w:r w:rsidRPr="00124C47">
        <w:rPr>
          <w:rFonts w:ascii="Arial" w:hAnsi="Arial"/>
          <w:sz w:val="22"/>
          <w:szCs w:val="22"/>
        </w:rPr>
        <w:t xml:space="preserve">There </w:t>
      </w:r>
      <w:r w:rsidR="00ED7712">
        <w:rPr>
          <w:rFonts w:ascii="Arial" w:hAnsi="Arial"/>
          <w:sz w:val="22"/>
          <w:szCs w:val="22"/>
        </w:rPr>
        <w:t>was</w:t>
      </w:r>
      <w:r w:rsidRPr="00124C47">
        <w:rPr>
          <w:rFonts w:ascii="Arial" w:hAnsi="Arial"/>
          <w:sz w:val="22"/>
          <w:szCs w:val="22"/>
        </w:rPr>
        <w:t xml:space="preserve"> no gain or loss </w:t>
      </w:r>
      <w:proofErr w:type="spellStart"/>
      <w:r w:rsidRPr="00124C47">
        <w:rPr>
          <w:rFonts w:ascii="Arial" w:hAnsi="Arial"/>
          <w:sz w:val="22"/>
          <w:szCs w:val="22"/>
        </w:rPr>
        <w:t>recognised</w:t>
      </w:r>
      <w:proofErr w:type="spellEnd"/>
      <w:r w:rsidRPr="00124C47">
        <w:rPr>
          <w:rFonts w:ascii="Arial" w:hAnsi="Arial"/>
          <w:sz w:val="22"/>
          <w:szCs w:val="22"/>
        </w:rPr>
        <w:t xml:space="preserve"> in the Company’s statement of </w:t>
      </w:r>
      <w:r>
        <w:rPr>
          <w:rFonts w:ascii="Arial" w:hAnsi="Arial"/>
          <w:sz w:val="22"/>
          <w:szCs w:val="22"/>
        </w:rPr>
        <w:t xml:space="preserve">comprehensive </w:t>
      </w:r>
      <w:r w:rsidRPr="00124C47">
        <w:rPr>
          <w:rFonts w:ascii="Arial" w:hAnsi="Arial"/>
          <w:sz w:val="22"/>
          <w:szCs w:val="22"/>
        </w:rPr>
        <w:t>income since selling price equal</w:t>
      </w:r>
      <w:r w:rsidR="00ED7712">
        <w:rPr>
          <w:rFonts w:ascii="Arial" w:hAnsi="Arial"/>
          <w:sz w:val="22"/>
          <w:szCs w:val="22"/>
        </w:rPr>
        <w:t>ed</w:t>
      </w:r>
      <w:r w:rsidRPr="00124C47">
        <w:rPr>
          <w:rFonts w:ascii="Arial" w:hAnsi="Arial"/>
          <w:sz w:val="22"/>
          <w:szCs w:val="22"/>
        </w:rPr>
        <w:t xml:space="preserve"> to its cost.</w:t>
      </w:r>
    </w:p>
    <w:p w:rsidR="00C113F8" w:rsidRDefault="0065457F" w:rsidP="003205E4">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15</w:t>
      </w:r>
      <w:r w:rsidR="008E21FD" w:rsidRPr="007222F3">
        <w:rPr>
          <w:rFonts w:ascii="Arial" w:hAnsi="Arial"/>
          <w:b/>
          <w:bCs/>
          <w:sz w:val="22"/>
          <w:szCs w:val="22"/>
        </w:rPr>
        <w:t>.</w:t>
      </w:r>
      <w:r w:rsidR="008E21FD" w:rsidRPr="007222F3">
        <w:rPr>
          <w:rFonts w:ascii="Arial" w:hAnsi="Arial"/>
          <w:b/>
          <w:bCs/>
          <w:sz w:val="22"/>
          <w:szCs w:val="22"/>
        </w:rPr>
        <w:tab/>
      </w:r>
      <w:r w:rsidR="0015752D">
        <w:rPr>
          <w:rFonts w:ascii="Arial" w:hAnsi="Arial"/>
          <w:b/>
          <w:bCs/>
          <w:sz w:val="22"/>
          <w:szCs w:val="22"/>
        </w:rPr>
        <w:t>Account receivable from disposal of investment</w:t>
      </w:r>
    </w:p>
    <w:p w:rsidR="0015752D" w:rsidRPr="00F67DCA" w:rsidRDefault="0015752D" w:rsidP="00F67DCA">
      <w:pPr>
        <w:tabs>
          <w:tab w:val="left" w:pos="2160"/>
          <w:tab w:val="center" w:pos="6840"/>
          <w:tab w:val="center" w:pos="8280"/>
        </w:tabs>
        <w:spacing w:before="240" w:after="120" w:line="360" w:lineRule="exact"/>
        <w:ind w:left="547" w:right="-7" w:hanging="547"/>
        <w:jc w:val="right"/>
        <w:rPr>
          <w:rFonts w:ascii="Arial" w:eastAsia="Arial Unicode MS" w:hAnsi="Arial" w:cs="Arial"/>
          <w:sz w:val="22"/>
          <w:szCs w:val="22"/>
        </w:rPr>
      </w:pPr>
      <w:r w:rsidRPr="00F67DCA">
        <w:rPr>
          <w:rFonts w:ascii="Arial" w:eastAsia="Arial Unicode MS" w:hAnsi="Arial" w:cs="Arial"/>
          <w:sz w:val="22"/>
          <w:szCs w:val="22"/>
        </w:rPr>
        <w:t>(Unit: Thousand Baht)</w:t>
      </w:r>
    </w:p>
    <w:tbl>
      <w:tblPr>
        <w:tblW w:w="9090" w:type="dxa"/>
        <w:tblInd w:w="450" w:type="dxa"/>
        <w:tblLayout w:type="fixed"/>
        <w:tblLook w:val="04A0" w:firstRow="1" w:lastRow="0" w:firstColumn="1" w:lastColumn="0" w:noHBand="0" w:noVBand="1"/>
      </w:tblPr>
      <w:tblGrid>
        <w:gridCol w:w="5580"/>
        <w:gridCol w:w="1755"/>
        <w:gridCol w:w="1755"/>
      </w:tblGrid>
      <w:tr w:rsidR="0015752D" w:rsidRPr="0015752D" w:rsidTr="00F67DCA">
        <w:tc>
          <w:tcPr>
            <w:tcW w:w="5580" w:type="dxa"/>
          </w:tcPr>
          <w:p w:rsidR="0015752D" w:rsidRPr="0015752D" w:rsidRDefault="0015752D" w:rsidP="003205E4">
            <w:pPr>
              <w:tabs>
                <w:tab w:val="right" w:pos="7280"/>
                <w:tab w:val="right" w:pos="8540"/>
              </w:tabs>
              <w:spacing w:line="380" w:lineRule="exact"/>
              <w:rPr>
                <w:rFonts w:ascii="Arial" w:hAnsi="Arial" w:cs="Arial"/>
                <w:b/>
                <w:bCs/>
                <w:sz w:val="22"/>
                <w:szCs w:val="22"/>
              </w:rPr>
            </w:pPr>
          </w:p>
        </w:tc>
        <w:tc>
          <w:tcPr>
            <w:tcW w:w="3510" w:type="dxa"/>
            <w:gridSpan w:val="2"/>
          </w:tcPr>
          <w:p w:rsidR="0015752D" w:rsidRPr="0015752D" w:rsidRDefault="0015752D" w:rsidP="003205E4">
            <w:pPr>
              <w:pStyle w:val="Heading3"/>
              <w:pBdr>
                <w:bottom w:val="single" w:sz="4" w:space="1" w:color="auto"/>
              </w:pBdr>
              <w:spacing w:before="0" w:after="0" w:line="380" w:lineRule="exact"/>
              <w:jc w:val="center"/>
              <w:rPr>
                <w:rFonts w:ascii="Arial" w:eastAsia="Arial Unicode MS" w:hAnsi="Arial" w:cs="Arial"/>
                <w:b w:val="0"/>
                <w:bCs w:val="0"/>
                <w:sz w:val="22"/>
                <w:szCs w:val="22"/>
              </w:rPr>
            </w:pPr>
            <w:r w:rsidRPr="0015752D">
              <w:rPr>
                <w:rFonts w:ascii="Arial" w:eastAsia="Arial Unicode MS" w:hAnsi="Arial" w:cs="Arial"/>
                <w:b w:val="0"/>
                <w:bCs w:val="0"/>
                <w:sz w:val="22"/>
                <w:szCs w:val="22"/>
              </w:rPr>
              <w:t>Consolidated/Separate                    financial statements</w:t>
            </w:r>
          </w:p>
        </w:tc>
      </w:tr>
      <w:tr w:rsidR="0015752D" w:rsidRPr="0015752D" w:rsidTr="00F67DCA">
        <w:tc>
          <w:tcPr>
            <w:tcW w:w="5580" w:type="dxa"/>
          </w:tcPr>
          <w:p w:rsidR="0015752D" w:rsidRPr="0015752D" w:rsidRDefault="0015752D" w:rsidP="003205E4">
            <w:pPr>
              <w:tabs>
                <w:tab w:val="right" w:pos="7280"/>
                <w:tab w:val="right" w:pos="8540"/>
              </w:tabs>
              <w:spacing w:line="380" w:lineRule="exact"/>
              <w:rPr>
                <w:rFonts w:ascii="Arial" w:hAnsi="Arial" w:cs="Arial"/>
                <w:b/>
                <w:bCs/>
                <w:sz w:val="22"/>
                <w:szCs w:val="22"/>
              </w:rPr>
            </w:pPr>
          </w:p>
        </w:tc>
        <w:tc>
          <w:tcPr>
            <w:tcW w:w="1755" w:type="dxa"/>
          </w:tcPr>
          <w:p w:rsidR="0015752D" w:rsidRPr="0015752D" w:rsidRDefault="004025CC" w:rsidP="003205E4">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2020</w:t>
            </w:r>
          </w:p>
        </w:tc>
        <w:tc>
          <w:tcPr>
            <w:tcW w:w="1755" w:type="dxa"/>
          </w:tcPr>
          <w:p w:rsidR="0015752D" w:rsidRPr="0015752D" w:rsidRDefault="006E61D0" w:rsidP="003205E4">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2019</w:t>
            </w:r>
          </w:p>
        </w:tc>
      </w:tr>
      <w:tr w:rsidR="00F67DCA" w:rsidRPr="0015752D" w:rsidTr="00F67DCA">
        <w:tc>
          <w:tcPr>
            <w:tcW w:w="5580" w:type="dxa"/>
          </w:tcPr>
          <w:p w:rsidR="00F67DCA" w:rsidRPr="0015752D" w:rsidRDefault="00F67DCA" w:rsidP="003205E4">
            <w:pPr>
              <w:spacing w:line="380" w:lineRule="exact"/>
              <w:ind w:left="270" w:right="-108" w:hanging="270"/>
              <w:rPr>
                <w:rFonts w:ascii="Arial" w:eastAsia="Arial Unicode MS" w:hAnsi="Arial" w:cs="Arial"/>
                <w:sz w:val="22"/>
                <w:szCs w:val="22"/>
              </w:rPr>
            </w:pPr>
            <w:r w:rsidRPr="0015752D">
              <w:rPr>
                <w:rFonts w:ascii="Arial" w:eastAsia="Arial Unicode MS" w:hAnsi="Arial" w:cs="Arial"/>
                <w:sz w:val="22"/>
                <w:szCs w:val="22"/>
              </w:rPr>
              <w:t>Account receivable from disposal of investment</w:t>
            </w:r>
          </w:p>
        </w:tc>
        <w:tc>
          <w:tcPr>
            <w:tcW w:w="1755" w:type="dxa"/>
          </w:tcPr>
          <w:p w:rsidR="00F67DCA" w:rsidRPr="0015752D" w:rsidRDefault="002733EA" w:rsidP="003205E4">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85,170</w:t>
            </w:r>
          </w:p>
        </w:tc>
        <w:tc>
          <w:tcPr>
            <w:tcW w:w="1755" w:type="dxa"/>
          </w:tcPr>
          <w:p w:rsidR="00F67DCA" w:rsidRPr="0015752D" w:rsidRDefault="00F67DCA" w:rsidP="003205E4">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127,150</w:t>
            </w:r>
          </w:p>
        </w:tc>
      </w:tr>
      <w:tr w:rsidR="00F67DCA" w:rsidRPr="0015752D" w:rsidTr="00F67DCA">
        <w:tc>
          <w:tcPr>
            <w:tcW w:w="5580" w:type="dxa"/>
          </w:tcPr>
          <w:p w:rsidR="00F67DCA" w:rsidRPr="0015752D" w:rsidRDefault="00F67DCA" w:rsidP="003205E4">
            <w:pPr>
              <w:spacing w:line="380" w:lineRule="exact"/>
              <w:ind w:left="270" w:right="-108" w:hanging="270"/>
              <w:rPr>
                <w:rFonts w:ascii="Arial" w:eastAsia="Arial Unicode MS" w:hAnsi="Arial" w:cs="Arial"/>
                <w:sz w:val="22"/>
                <w:szCs w:val="22"/>
              </w:rPr>
            </w:pPr>
            <w:r w:rsidRPr="0015752D">
              <w:rPr>
                <w:rFonts w:ascii="Arial" w:eastAsia="Arial Unicode MS" w:hAnsi="Arial" w:cs="Arial"/>
                <w:sz w:val="22"/>
                <w:szCs w:val="22"/>
              </w:rPr>
              <w:t xml:space="preserve">Less: Deferred interest </w:t>
            </w:r>
            <w:r>
              <w:rPr>
                <w:rFonts w:ascii="Arial" w:eastAsia="Arial Unicode MS" w:hAnsi="Arial" w:cs="Arial"/>
                <w:sz w:val="22"/>
                <w:szCs w:val="22"/>
              </w:rPr>
              <w:t>income</w:t>
            </w:r>
          </w:p>
        </w:tc>
        <w:tc>
          <w:tcPr>
            <w:tcW w:w="1755" w:type="dxa"/>
          </w:tcPr>
          <w:p w:rsidR="00F67DCA" w:rsidRPr="0015752D" w:rsidRDefault="002733EA" w:rsidP="003205E4">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(5,510)</w:t>
            </w:r>
          </w:p>
        </w:tc>
        <w:tc>
          <w:tcPr>
            <w:tcW w:w="1755" w:type="dxa"/>
          </w:tcPr>
          <w:p w:rsidR="00F67DCA" w:rsidRPr="0015752D" w:rsidRDefault="00F67DCA" w:rsidP="003205E4">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(12,623)</w:t>
            </w:r>
          </w:p>
        </w:tc>
      </w:tr>
      <w:tr w:rsidR="00F67DCA" w:rsidRPr="0015752D" w:rsidTr="00F67DCA">
        <w:trPr>
          <w:trHeight w:val="234"/>
        </w:trPr>
        <w:tc>
          <w:tcPr>
            <w:tcW w:w="5580" w:type="dxa"/>
          </w:tcPr>
          <w:p w:rsidR="00F67DCA" w:rsidRPr="0015752D" w:rsidRDefault="00F67DCA" w:rsidP="003205E4">
            <w:pPr>
              <w:spacing w:line="38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Total</w:t>
            </w:r>
          </w:p>
        </w:tc>
        <w:tc>
          <w:tcPr>
            <w:tcW w:w="1755" w:type="dxa"/>
          </w:tcPr>
          <w:p w:rsidR="00F67DCA" w:rsidRPr="0015752D" w:rsidRDefault="002733EA" w:rsidP="003205E4">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79,660</w:t>
            </w:r>
          </w:p>
        </w:tc>
        <w:tc>
          <w:tcPr>
            <w:tcW w:w="1755" w:type="dxa"/>
          </w:tcPr>
          <w:p w:rsidR="00F67DCA" w:rsidRPr="0015752D" w:rsidRDefault="00F67DCA" w:rsidP="003205E4">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114,527</w:t>
            </w:r>
          </w:p>
        </w:tc>
      </w:tr>
      <w:tr w:rsidR="00F67DCA" w:rsidRPr="0015752D" w:rsidTr="00F67DCA">
        <w:tc>
          <w:tcPr>
            <w:tcW w:w="5580" w:type="dxa"/>
          </w:tcPr>
          <w:p w:rsidR="00F67DCA" w:rsidRPr="0015752D" w:rsidRDefault="00F67DCA" w:rsidP="003205E4">
            <w:pPr>
              <w:spacing w:line="38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Less: Portion due within one year</w:t>
            </w:r>
          </w:p>
        </w:tc>
        <w:tc>
          <w:tcPr>
            <w:tcW w:w="1755" w:type="dxa"/>
          </w:tcPr>
          <w:p w:rsidR="00F67DCA" w:rsidRPr="0015752D" w:rsidRDefault="002733EA" w:rsidP="003205E4">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(40,401)</w:t>
            </w:r>
          </w:p>
        </w:tc>
        <w:tc>
          <w:tcPr>
            <w:tcW w:w="1755" w:type="dxa"/>
          </w:tcPr>
          <w:p w:rsidR="00F67DCA" w:rsidRPr="0015752D" w:rsidRDefault="00F67DCA" w:rsidP="003205E4">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(31,150)</w:t>
            </w:r>
          </w:p>
        </w:tc>
      </w:tr>
      <w:tr w:rsidR="00F67DCA" w:rsidRPr="0015752D" w:rsidTr="00F67DCA">
        <w:tc>
          <w:tcPr>
            <w:tcW w:w="5580" w:type="dxa"/>
          </w:tcPr>
          <w:p w:rsidR="00F67DCA" w:rsidRPr="0015752D" w:rsidRDefault="00F67DCA" w:rsidP="003205E4">
            <w:pPr>
              <w:spacing w:line="380" w:lineRule="exact"/>
              <w:ind w:left="270" w:right="-108" w:hanging="270"/>
              <w:jc w:val="both"/>
              <w:rPr>
                <w:rFonts w:ascii="Arial" w:eastAsia="Arial Unicode MS" w:hAnsi="Arial" w:cs="Arial"/>
                <w:sz w:val="22"/>
                <w:szCs w:val="22"/>
              </w:rPr>
            </w:pPr>
            <w:r w:rsidRPr="00105200">
              <w:rPr>
                <w:rFonts w:ascii="Arial" w:eastAsia="Arial Unicode MS" w:hAnsi="Arial" w:cs="Arial"/>
                <w:sz w:val="22"/>
                <w:szCs w:val="22"/>
              </w:rPr>
              <w:t xml:space="preserve">Account receivable from disposal of investment </w:t>
            </w:r>
            <w:r w:rsidRPr="0015752D">
              <w:rPr>
                <w:rFonts w:ascii="Arial" w:eastAsia="Arial Unicode MS" w:hAnsi="Arial" w:cs="Arial"/>
                <w:sz w:val="22"/>
                <w:szCs w:val="22"/>
              </w:rPr>
              <w:t>-</w:t>
            </w:r>
          </w:p>
        </w:tc>
        <w:tc>
          <w:tcPr>
            <w:tcW w:w="1755" w:type="dxa"/>
          </w:tcPr>
          <w:p w:rsidR="00F67DCA" w:rsidRPr="0015752D" w:rsidRDefault="00F67DCA" w:rsidP="003205E4">
            <w:pPr>
              <w:tabs>
                <w:tab w:val="decimal" w:pos="1425"/>
                <w:tab w:val="right" w:pos="7280"/>
                <w:tab w:val="right" w:pos="8540"/>
              </w:tabs>
              <w:spacing w:line="380" w:lineRule="exact"/>
              <w:rPr>
                <w:rFonts w:ascii="Arial" w:hAnsi="Arial" w:cs="Arial"/>
                <w:b/>
                <w:bCs/>
                <w:sz w:val="22"/>
                <w:szCs w:val="22"/>
              </w:rPr>
            </w:pPr>
          </w:p>
        </w:tc>
        <w:tc>
          <w:tcPr>
            <w:tcW w:w="1755" w:type="dxa"/>
          </w:tcPr>
          <w:p w:rsidR="00F67DCA" w:rsidRPr="0015752D" w:rsidRDefault="00F67DCA" w:rsidP="003205E4">
            <w:pPr>
              <w:tabs>
                <w:tab w:val="decimal" w:pos="1425"/>
                <w:tab w:val="right" w:pos="7280"/>
                <w:tab w:val="right" w:pos="8540"/>
              </w:tabs>
              <w:spacing w:line="380" w:lineRule="exact"/>
              <w:rPr>
                <w:rFonts w:ascii="Arial" w:hAnsi="Arial" w:cs="Arial"/>
                <w:b/>
                <w:bCs/>
                <w:sz w:val="22"/>
                <w:szCs w:val="22"/>
              </w:rPr>
            </w:pPr>
          </w:p>
        </w:tc>
      </w:tr>
      <w:tr w:rsidR="00F67DCA" w:rsidRPr="0015752D" w:rsidTr="00F67DCA">
        <w:tc>
          <w:tcPr>
            <w:tcW w:w="5580" w:type="dxa"/>
          </w:tcPr>
          <w:p w:rsidR="00F67DCA" w:rsidRPr="0015752D" w:rsidRDefault="00F67DCA" w:rsidP="003205E4">
            <w:pPr>
              <w:spacing w:line="38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 xml:space="preserve"> net of current portion</w:t>
            </w:r>
          </w:p>
        </w:tc>
        <w:tc>
          <w:tcPr>
            <w:tcW w:w="1755" w:type="dxa"/>
            <w:vAlign w:val="bottom"/>
          </w:tcPr>
          <w:p w:rsidR="00F67DCA" w:rsidRPr="0015752D" w:rsidRDefault="002733EA" w:rsidP="003205E4">
            <w:pPr>
              <w:pBdr>
                <w:bottom w:val="doub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39,259</w:t>
            </w:r>
          </w:p>
        </w:tc>
        <w:tc>
          <w:tcPr>
            <w:tcW w:w="1755" w:type="dxa"/>
            <w:vAlign w:val="bottom"/>
          </w:tcPr>
          <w:p w:rsidR="00F67DCA" w:rsidRPr="0015752D" w:rsidRDefault="00F67DCA" w:rsidP="003205E4">
            <w:pPr>
              <w:pBdr>
                <w:bottom w:val="doub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83,377</w:t>
            </w:r>
          </w:p>
        </w:tc>
      </w:tr>
    </w:tbl>
    <w:p w:rsidR="004129B4" w:rsidRDefault="00105200" w:rsidP="009E3BEE">
      <w:pPr>
        <w:tabs>
          <w:tab w:val="left" w:pos="2160"/>
          <w:tab w:val="center" w:pos="6840"/>
          <w:tab w:val="center" w:pos="8280"/>
        </w:tabs>
        <w:spacing w:before="240" w:after="120" w:line="360" w:lineRule="exact"/>
        <w:ind w:left="547" w:right="-43" w:hanging="547"/>
        <w:jc w:val="thaiDistribute"/>
        <w:rPr>
          <w:rFonts w:ascii="Arial" w:hAnsi="Arial"/>
          <w:sz w:val="22"/>
          <w:szCs w:val="22"/>
        </w:rPr>
      </w:pPr>
      <w:r w:rsidRPr="00105200">
        <w:rPr>
          <w:rFonts w:ascii="Arial" w:hAnsi="Arial"/>
          <w:sz w:val="22"/>
          <w:szCs w:val="22"/>
        </w:rPr>
        <w:tab/>
      </w:r>
    </w:p>
    <w:p w:rsidR="004129B4" w:rsidRDefault="004129B4">
      <w:pPr>
        <w:overflowPunct/>
        <w:autoSpaceDE/>
        <w:autoSpaceDN/>
        <w:adjustRightInd/>
        <w:textAlignment w:val="auto"/>
        <w:rPr>
          <w:rFonts w:ascii="Arial" w:hAnsi="Arial"/>
          <w:sz w:val="22"/>
          <w:szCs w:val="22"/>
        </w:rPr>
      </w:pPr>
      <w:r>
        <w:rPr>
          <w:rFonts w:ascii="Arial" w:hAnsi="Arial"/>
          <w:sz w:val="22"/>
          <w:szCs w:val="22"/>
        </w:rPr>
        <w:br w:type="page"/>
      </w:r>
    </w:p>
    <w:p w:rsidR="0015752D" w:rsidRDefault="004129B4" w:rsidP="009E3BEE">
      <w:pPr>
        <w:tabs>
          <w:tab w:val="left" w:pos="2160"/>
          <w:tab w:val="center" w:pos="6840"/>
          <w:tab w:val="center" w:pos="8280"/>
        </w:tabs>
        <w:spacing w:before="240" w:after="120" w:line="360" w:lineRule="exact"/>
        <w:ind w:left="547" w:right="-43" w:hanging="547"/>
        <w:jc w:val="thaiDistribute"/>
        <w:rPr>
          <w:rFonts w:ascii="Arial" w:hAnsi="Arial"/>
          <w:sz w:val="22"/>
          <w:szCs w:val="22"/>
        </w:rPr>
      </w:pPr>
      <w:r>
        <w:rPr>
          <w:rFonts w:ascii="Arial" w:hAnsi="Arial"/>
          <w:sz w:val="22"/>
          <w:szCs w:val="22"/>
        </w:rPr>
        <w:lastRenderedPageBreak/>
        <w:tab/>
      </w:r>
      <w:r w:rsidR="00105200" w:rsidRPr="00105200">
        <w:rPr>
          <w:rFonts w:ascii="Arial" w:hAnsi="Arial"/>
          <w:sz w:val="22"/>
          <w:szCs w:val="22"/>
        </w:rPr>
        <w:t>A</w:t>
      </w:r>
      <w:r w:rsidR="00105200">
        <w:rPr>
          <w:rFonts w:ascii="Arial" w:hAnsi="Arial"/>
          <w:sz w:val="22"/>
          <w:szCs w:val="22"/>
        </w:rPr>
        <w:t xml:space="preserve">ccount receivable </w:t>
      </w:r>
      <w:r w:rsidR="00D63E9A">
        <w:rPr>
          <w:rFonts w:ascii="Arial" w:hAnsi="Arial"/>
          <w:sz w:val="22"/>
          <w:szCs w:val="22"/>
        </w:rPr>
        <w:t xml:space="preserve">from disposal of investment </w:t>
      </w:r>
      <w:r w:rsidR="00105200">
        <w:rPr>
          <w:rFonts w:ascii="Arial" w:hAnsi="Arial"/>
          <w:sz w:val="22"/>
          <w:szCs w:val="22"/>
        </w:rPr>
        <w:t>is account receivable that the Company disposed investment in SSK Inter Logistics Company Limited</w:t>
      </w:r>
      <w:r w:rsidR="00875FD1">
        <w:rPr>
          <w:rFonts w:ascii="Arial" w:hAnsi="Arial"/>
          <w:sz w:val="22"/>
          <w:szCs w:val="22"/>
        </w:rPr>
        <w:t xml:space="preserve"> to a shareholder. The </w:t>
      </w:r>
      <w:r w:rsidR="00CF7008">
        <w:rPr>
          <w:rFonts w:ascii="Arial" w:hAnsi="Arial"/>
          <w:sz w:val="22"/>
          <w:szCs w:val="22"/>
        </w:rPr>
        <w:t>C</w:t>
      </w:r>
      <w:r w:rsidR="00875FD1">
        <w:rPr>
          <w:rFonts w:ascii="Arial" w:hAnsi="Arial"/>
          <w:sz w:val="22"/>
          <w:szCs w:val="22"/>
        </w:rPr>
        <w:t xml:space="preserve">ompany entered into sale and purchase </w:t>
      </w:r>
      <w:r w:rsidR="00DA23A9">
        <w:rPr>
          <w:rFonts w:ascii="Arial" w:hAnsi="Arial"/>
          <w:sz w:val="22"/>
          <w:szCs w:val="22"/>
        </w:rPr>
        <w:t xml:space="preserve">agreement </w:t>
      </w:r>
      <w:r w:rsidR="00875FD1">
        <w:rPr>
          <w:rFonts w:ascii="Arial" w:hAnsi="Arial"/>
          <w:sz w:val="22"/>
          <w:szCs w:val="22"/>
        </w:rPr>
        <w:t xml:space="preserve">with such shareholder </w:t>
      </w:r>
      <w:r w:rsidR="00D63E9A">
        <w:rPr>
          <w:rFonts w:ascii="Arial" w:hAnsi="Arial"/>
          <w:sz w:val="22"/>
          <w:szCs w:val="22"/>
        </w:rPr>
        <w:t>which the payment will be repayable in</w:t>
      </w:r>
      <w:r w:rsidR="00105200">
        <w:rPr>
          <w:rFonts w:ascii="Arial" w:hAnsi="Arial"/>
          <w:sz w:val="22"/>
          <w:szCs w:val="22"/>
        </w:rPr>
        <w:t xml:space="preserve"> </w:t>
      </w:r>
      <w:r w:rsidR="001B4471">
        <w:rPr>
          <w:rFonts w:ascii="Arial" w:hAnsi="Arial"/>
          <w:sz w:val="22"/>
          <w:szCs w:val="22"/>
        </w:rPr>
        <w:t>three</w:t>
      </w:r>
      <w:r w:rsidR="00105200">
        <w:rPr>
          <w:rFonts w:ascii="Arial" w:hAnsi="Arial"/>
          <w:sz w:val="22"/>
          <w:szCs w:val="22"/>
        </w:rPr>
        <w:t xml:space="preserve"> installments on yearly basis. The first installment will be payable on 30 June 2020</w:t>
      </w:r>
      <w:r w:rsidR="00DA23A9">
        <w:rPr>
          <w:rFonts w:ascii="Arial" w:hAnsi="Arial"/>
          <w:sz w:val="22"/>
          <w:szCs w:val="22"/>
        </w:rPr>
        <w:t xml:space="preserve"> amounting to Baht 38 million, second and third installment</w:t>
      </w:r>
      <w:r w:rsidR="00ED7712">
        <w:rPr>
          <w:rFonts w:ascii="Arial" w:hAnsi="Arial"/>
          <w:sz w:val="22"/>
          <w:szCs w:val="22"/>
        </w:rPr>
        <w:t>s</w:t>
      </w:r>
      <w:r w:rsidR="00DA23A9">
        <w:rPr>
          <w:rFonts w:ascii="Arial" w:hAnsi="Arial"/>
          <w:sz w:val="22"/>
          <w:szCs w:val="22"/>
        </w:rPr>
        <w:t xml:space="preserve"> amounting to Baht 44.6 million each which will be repayable on 30 June 2023 and 2024, respectively</w:t>
      </w:r>
      <w:r w:rsidR="00D63E9A">
        <w:rPr>
          <w:rFonts w:ascii="Arial" w:hAnsi="Arial"/>
          <w:sz w:val="22"/>
          <w:szCs w:val="22"/>
        </w:rPr>
        <w:t>. The Company received post-dated cheque for all three installments</w:t>
      </w:r>
      <w:r w:rsidR="00875FD1">
        <w:rPr>
          <w:rFonts w:ascii="Arial" w:hAnsi="Arial"/>
          <w:sz w:val="22"/>
          <w:szCs w:val="22"/>
        </w:rPr>
        <w:t xml:space="preserve">. Moreover, the Company received </w:t>
      </w:r>
      <w:r w:rsidR="00CF7008">
        <w:rPr>
          <w:rFonts w:ascii="Arial" w:hAnsi="Arial"/>
          <w:sz w:val="22"/>
          <w:szCs w:val="22"/>
        </w:rPr>
        <w:t xml:space="preserve">share certificates of 12,714,990 shares of </w:t>
      </w:r>
      <w:r w:rsidR="00D63E9A">
        <w:rPr>
          <w:rFonts w:ascii="Arial" w:hAnsi="Arial"/>
          <w:sz w:val="22"/>
          <w:szCs w:val="22"/>
        </w:rPr>
        <w:t>SSK Inter Logistics Company Limited</w:t>
      </w:r>
      <w:r w:rsidR="001B4471">
        <w:rPr>
          <w:rFonts w:ascii="Arial" w:hAnsi="Arial"/>
          <w:sz w:val="22"/>
          <w:szCs w:val="22"/>
        </w:rPr>
        <w:t xml:space="preserve"> to pledge in accordance with pledge share agreement for </w:t>
      </w:r>
      <w:r w:rsidR="00D63E9A">
        <w:rPr>
          <w:rFonts w:ascii="Arial" w:hAnsi="Arial"/>
          <w:sz w:val="22"/>
          <w:szCs w:val="22"/>
        </w:rPr>
        <w:t>guarantee</w:t>
      </w:r>
      <w:r w:rsidR="00CF7008">
        <w:rPr>
          <w:rFonts w:ascii="Arial" w:hAnsi="Arial"/>
          <w:sz w:val="22"/>
          <w:szCs w:val="22"/>
        </w:rPr>
        <w:t xml:space="preserve"> t</w:t>
      </w:r>
      <w:r w:rsidR="00875FD1">
        <w:rPr>
          <w:rFonts w:ascii="Arial" w:hAnsi="Arial"/>
          <w:sz w:val="22"/>
          <w:szCs w:val="22"/>
        </w:rPr>
        <w:t xml:space="preserve">he payment </w:t>
      </w:r>
      <w:r w:rsidR="00060A0E">
        <w:rPr>
          <w:rFonts w:ascii="Arial" w:hAnsi="Arial"/>
          <w:sz w:val="22"/>
          <w:szCs w:val="22"/>
        </w:rPr>
        <w:t xml:space="preserve">as stipulated in Note </w:t>
      </w:r>
      <w:r w:rsidR="00CB7BC1">
        <w:rPr>
          <w:rFonts w:ascii="Arial" w:hAnsi="Arial"/>
          <w:sz w:val="22"/>
          <w:szCs w:val="22"/>
        </w:rPr>
        <w:t>14</w:t>
      </w:r>
      <w:r w:rsidR="00060A0E">
        <w:rPr>
          <w:rFonts w:ascii="Arial" w:hAnsi="Arial"/>
          <w:sz w:val="22"/>
          <w:szCs w:val="22"/>
        </w:rPr>
        <w:t xml:space="preserve"> to financial statements. </w:t>
      </w:r>
    </w:p>
    <w:p w:rsidR="00B36ABF" w:rsidRPr="00C9280C" w:rsidRDefault="00B36ABF" w:rsidP="003205E4">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C9280C">
        <w:rPr>
          <w:rFonts w:ascii="Arial" w:hAnsi="Arial"/>
          <w:sz w:val="22"/>
          <w:szCs w:val="22"/>
        </w:rPr>
        <w:tab/>
        <w:t xml:space="preserve">During the </w:t>
      </w:r>
      <w:r w:rsidR="00ED7712">
        <w:rPr>
          <w:rFonts w:ascii="Arial" w:hAnsi="Arial"/>
          <w:sz w:val="22"/>
          <w:szCs w:val="22"/>
        </w:rPr>
        <w:t>year</w:t>
      </w:r>
      <w:r w:rsidRPr="00C9280C">
        <w:rPr>
          <w:rFonts w:ascii="Arial" w:hAnsi="Arial"/>
          <w:sz w:val="22"/>
          <w:szCs w:val="22"/>
        </w:rPr>
        <w:t xml:space="preserve">, the Company received first installment from account receivable from disposal of investment </w:t>
      </w:r>
      <w:r>
        <w:rPr>
          <w:rFonts w:ascii="Arial" w:hAnsi="Arial"/>
          <w:sz w:val="22"/>
          <w:szCs w:val="22"/>
        </w:rPr>
        <w:t>with the settlement of</w:t>
      </w:r>
      <w:r w:rsidRPr="00C9280C">
        <w:rPr>
          <w:rFonts w:ascii="Arial" w:hAnsi="Arial"/>
          <w:sz w:val="22"/>
          <w:szCs w:val="22"/>
        </w:rPr>
        <w:t xml:space="preserve"> </w:t>
      </w:r>
      <w:r w:rsidR="00456271">
        <w:rPr>
          <w:rFonts w:ascii="Arial" w:hAnsi="Arial"/>
          <w:sz w:val="22"/>
          <w:szCs w:val="22"/>
        </w:rPr>
        <w:t>12</w:t>
      </w:r>
      <w:r w:rsidRPr="00C9280C">
        <w:rPr>
          <w:rFonts w:ascii="Arial" w:hAnsi="Arial"/>
          <w:sz w:val="22"/>
          <w:szCs w:val="22"/>
        </w:rPr>
        <w:t xml:space="preserve"> trucks and 78 trailers which </w:t>
      </w:r>
      <w:r>
        <w:rPr>
          <w:rFonts w:ascii="Arial" w:hAnsi="Arial"/>
          <w:sz w:val="22"/>
          <w:szCs w:val="22"/>
        </w:rPr>
        <w:t>their</w:t>
      </w:r>
      <w:r w:rsidRPr="00C9280C">
        <w:rPr>
          <w:rFonts w:ascii="Arial" w:hAnsi="Arial"/>
          <w:sz w:val="22"/>
          <w:szCs w:val="22"/>
        </w:rPr>
        <w:t xml:space="preserve"> market value </w:t>
      </w:r>
      <w:r w:rsidR="005149BC">
        <w:rPr>
          <w:rFonts w:ascii="Arial" w:hAnsi="Arial"/>
          <w:sz w:val="22"/>
          <w:szCs w:val="22"/>
        </w:rPr>
        <w:t>were</w:t>
      </w:r>
      <w:r w:rsidRPr="00C9280C">
        <w:rPr>
          <w:rFonts w:ascii="Arial" w:hAnsi="Arial"/>
          <w:sz w:val="22"/>
          <w:szCs w:val="22"/>
        </w:rPr>
        <w:t xml:space="preserve"> Baht 41.98 million.</w:t>
      </w:r>
      <w:r>
        <w:rPr>
          <w:rFonts w:ascii="Arial" w:hAnsi="Arial"/>
          <w:sz w:val="22"/>
          <w:szCs w:val="22"/>
        </w:rPr>
        <w:t xml:space="preserve"> The registration of right transfer </w:t>
      </w:r>
      <w:r w:rsidR="005149BC">
        <w:rPr>
          <w:rFonts w:ascii="Arial" w:hAnsi="Arial"/>
          <w:sz w:val="22"/>
          <w:szCs w:val="22"/>
        </w:rPr>
        <w:t xml:space="preserve">ownership to the Company </w:t>
      </w:r>
      <w:r>
        <w:rPr>
          <w:rFonts w:ascii="Arial" w:hAnsi="Arial"/>
          <w:sz w:val="22"/>
          <w:szCs w:val="22"/>
        </w:rPr>
        <w:t>was completed.</w:t>
      </w:r>
    </w:p>
    <w:p w:rsidR="004A6863" w:rsidRPr="007222F3" w:rsidRDefault="0065457F" w:rsidP="001B4471">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16</w:t>
      </w:r>
      <w:r w:rsidR="004A6863" w:rsidRPr="007222F3">
        <w:rPr>
          <w:rFonts w:ascii="Arial" w:hAnsi="Arial"/>
          <w:b/>
          <w:bCs/>
          <w:sz w:val="22"/>
          <w:szCs w:val="22"/>
        </w:rPr>
        <w:t>.</w:t>
      </w:r>
      <w:r w:rsidR="004A6863" w:rsidRPr="007222F3">
        <w:rPr>
          <w:rFonts w:ascii="Arial" w:hAnsi="Arial"/>
          <w:b/>
          <w:bCs/>
          <w:sz w:val="22"/>
          <w:szCs w:val="22"/>
        </w:rPr>
        <w:tab/>
        <w:t>Investment properties</w:t>
      </w:r>
    </w:p>
    <w:p w:rsidR="004A6863" w:rsidRDefault="004A6863" w:rsidP="003866FD">
      <w:pPr>
        <w:tabs>
          <w:tab w:val="right" w:pos="7280"/>
          <w:tab w:val="right" w:pos="8760"/>
        </w:tabs>
        <w:spacing w:before="240" w:after="120" w:line="380" w:lineRule="exact"/>
        <w:ind w:left="540" w:right="-600" w:hanging="540"/>
        <w:rPr>
          <w:rFonts w:ascii="Arial" w:hAnsi="Arial"/>
          <w:sz w:val="22"/>
          <w:szCs w:val="22"/>
        </w:rPr>
      </w:pPr>
      <w:r w:rsidRPr="007222F3">
        <w:rPr>
          <w:rFonts w:ascii="Arial" w:hAnsi="Arial" w:hint="cs"/>
          <w:b/>
          <w:bCs/>
          <w:sz w:val="22"/>
          <w:szCs w:val="22"/>
          <w:cs/>
        </w:rPr>
        <w:tab/>
      </w:r>
      <w:r w:rsidRPr="007222F3">
        <w:rPr>
          <w:rFonts w:ascii="Arial" w:hAnsi="Arial"/>
          <w:sz w:val="22"/>
          <w:szCs w:val="22"/>
        </w:rPr>
        <w:t xml:space="preserve">The net book value of investment properties as at 31 December </w:t>
      </w:r>
      <w:r w:rsidR="004025CC">
        <w:rPr>
          <w:rFonts w:ascii="Arial" w:hAnsi="Arial"/>
          <w:sz w:val="22"/>
          <w:szCs w:val="22"/>
        </w:rPr>
        <w:t>2020</w:t>
      </w:r>
      <w:r w:rsidRPr="007222F3">
        <w:rPr>
          <w:rFonts w:ascii="Arial" w:hAnsi="Arial"/>
          <w:sz w:val="22"/>
          <w:szCs w:val="22"/>
        </w:rPr>
        <w:t xml:space="preserve"> and </w:t>
      </w:r>
      <w:r w:rsidR="006E61D0">
        <w:rPr>
          <w:rFonts w:ascii="Arial" w:hAnsi="Arial"/>
          <w:sz w:val="22"/>
          <w:szCs w:val="22"/>
        </w:rPr>
        <w:t>2019</w:t>
      </w:r>
      <w:r w:rsidRPr="007222F3">
        <w:rPr>
          <w:rFonts w:ascii="Arial" w:hAnsi="Arial"/>
          <w:sz w:val="22"/>
          <w:szCs w:val="22"/>
        </w:rPr>
        <w:t xml:space="preserve"> is presented below.</w:t>
      </w:r>
    </w:p>
    <w:tbl>
      <w:tblPr>
        <w:tblW w:w="9072" w:type="dxa"/>
        <w:tblInd w:w="558" w:type="dxa"/>
        <w:tblLayout w:type="fixed"/>
        <w:tblLook w:val="04A0" w:firstRow="1" w:lastRow="0" w:firstColumn="1" w:lastColumn="0" w:noHBand="0" w:noVBand="1"/>
      </w:tblPr>
      <w:tblGrid>
        <w:gridCol w:w="3042"/>
        <w:gridCol w:w="1019"/>
        <w:gridCol w:w="511"/>
        <w:gridCol w:w="749"/>
        <w:gridCol w:w="781"/>
        <w:gridCol w:w="1440"/>
        <w:gridCol w:w="1530"/>
      </w:tblGrid>
      <w:tr w:rsidR="008E5550" w:rsidRPr="008E5550" w:rsidTr="005C5ACB">
        <w:tc>
          <w:tcPr>
            <w:tcW w:w="3042" w:type="dxa"/>
          </w:tcPr>
          <w:p w:rsidR="008E5550" w:rsidRPr="008E5550" w:rsidRDefault="008E5550" w:rsidP="00F22F7C">
            <w:pPr>
              <w:spacing w:line="320" w:lineRule="exact"/>
              <w:ind w:left="151" w:hanging="151"/>
              <w:outlineLvl w:val="0"/>
              <w:rPr>
                <w:rFonts w:ascii="Arial" w:hAnsi="Arial" w:cs="Arial"/>
                <w:sz w:val="18"/>
                <w:szCs w:val="18"/>
                <w:cs/>
                <w:lang w:val="en-GB"/>
              </w:rPr>
            </w:pPr>
          </w:p>
        </w:tc>
        <w:tc>
          <w:tcPr>
            <w:tcW w:w="1019" w:type="dxa"/>
          </w:tcPr>
          <w:p w:rsidR="008E5550" w:rsidRPr="008E5550" w:rsidRDefault="008E5550" w:rsidP="00F22F7C">
            <w:pPr>
              <w:tabs>
                <w:tab w:val="right" w:pos="1033"/>
              </w:tabs>
              <w:spacing w:line="320" w:lineRule="exact"/>
              <w:ind w:right="-72"/>
              <w:jc w:val="right"/>
              <w:rPr>
                <w:rFonts w:ascii="Arial" w:hAnsi="Arial" w:cs="Arial"/>
                <w:sz w:val="18"/>
                <w:szCs w:val="18"/>
                <w:cs/>
              </w:rPr>
            </w:pPr>
          </w:p>
        </w:tc>
        <w:tc>
          <w:tcPr>
            <w:tcW w:w="1260" w:type="dxa"/>
            <w:gridSpan w:val="2"/>
          </w:tcPr>
          <w:p w:rsidR="008E5550" w:rsidRPr="008E5550" w:rsidRDefault="008E5550" w:rsidP="00F22F7C">
            <w:pPr>
              <w:tabs>
                <w:tab w:val="right" w:pos="1033"/>
              </w:tabs>
              <w:spacing w:line="320" w:lineRule="exact"/>
              <w:ind w:right="-72"/>
              <w:jc w:val="right"/>
              <w:rPr>
                <w:rFonts w:ascii="Arial" w:hAnsi="Arial" w:cs="Arial"/>
                <w:sz w:val="18"/>
                <w:szCs w:val="18"/>
                <w:cs/>
              </w:rPr>
            </w:pPr>
          </w:p>
        </w:tc>
        <w:tc>
          <w:tcPr>
            <w:tcW w:w="3751" w:type="dxa"/>
            <w:gridSpan w:val="3"/>
          </w:tcPr>
          <w:p w:rsidR="008E5550" w:rsidRPr="008E5550" w:rsidRDefault="008E5550" w:rsidP="00F22F7C">
            <w:pPr>
              <w:tabs>
                <w:tab w:val="right" w:pos="1033"/>
              </w:tabs>
              <w:spacing w:line="320" w:lineRule="exact"/>
              <w:ind w:right="-72"/>
              <w:jc w:val="right"/>
              <w:rPr>
                <w:rFonts w:ascii="Arial" w:hAnsi="Arial" w:cs="Arial"/>
                <w:sz w:val="18"/>
                <w:szCs w:val="18"/>
                <w:cs/>
              </w:rPr>
            </w:pPr>
            <w:r w:rsidRPr="008E5550">
              <w:rPr>
                <w:rFonts w:ascii="Arial" w:hAnsi="Arial" w:cs="Arial"/>
                <w:sz w:val="18"/>
                <w:szCs w:val="18"/>
                <w:cs/>
              </w:rPr>
              <w:t>(</w:t>
            </w:r>
            <w:r w:rsidRPr="008E5550">
              <w:rPr>
                <w:rFonts w:ascii="Arial" w:hAnsi="Arial" w:cs="Arial"/>
                <w:sz w:val="18"/>
                <w:szCs w:val="18"/>
              </w:rPr>
              <w:t>Unit: Thousand Baht</w:t>
            </w:r>
            <w:r w:rsidRPr="008E5550">
              <w:rPr>
                <w:rFonts w:ascii="Arial" w:hAnsi="Arial" w:cs="Arial"/>
                <w:sz w:val="18"/>
                <w:szCs w:val="18"/>
                <w:cs/>
              </w:rPr>
              <w:t>)</w:t>
            </w:r>
          </w:p>
        </w:tc>
      </w:tr>
      <w:tr w:rsidR="008E5550" w:rsidRPr="008E5550" w:rsidTr="005C5ACB">
        <w:tc>
          <w:tcPr>
            <w:tcW w:w="3042" w:type="dxa"/>
          </w:tcPr>
          <w:p w:rsidR="008E5550" w:rsidRPr="008E5550" w:rsidRDefault="008E5550" w:rsidP="00F22F7C">
            <w:pPr>
              <w:spacing w:line="320" w:lineRule="exact"/>
              <w:ind w:left="151" w:hanging="151"/>
              <w:jc w:val="center"/>
              <w:outlineLvl w:val="0"/>
              <w:rPr>
                <w:rFonts w:ascii="Arial" w:hAnsi="Arial" w:cs="Arial"/>
                <w:sz w:val="18"/>
                <w:szCs w:val="18"/>
              </w:rPr>
            </w:pPr>
          </w:p>
        </w:tc>
        <w:tc>
          <w:tcPr>
            <w:tcW w:w="6030" w:type="dxa"/>
            <w:gridSpan w:val="6"/>
          </w:tcPr>
          <w:p w:rsidR="008E5550" w:rsidRP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Consolidated / Separate financial statements</w:t>
            </w:r>
          </w:p>
        </w:tc>
      </w:tr>
      <w:tr w:rsidR="008E5550" w:rsidRPr="008E5550" w:rsidTr="005C5ACB">
        <w:tc>
          <w:tcPr>
            <w:tcW w:w="3042" w:type="dxa"/>
          </w:tcPr>
          <w:p w:rsidR="008E5550" w:rsidRPr="008E5550" w:rsidRDefault="008E5550" w:rsidP="00F22F7C">
            <w:pPr>
              <w:spacing w:line="320" w:lineRule="exact"/>
              <w:ind w:left="151" w:hanging="151"/>
              <w:jc w:val="center"/>
              <w:outlineLvl w:val="0"/>
              <w:rPr>
                <w:rFonts w:ascii="Arial" w:hAnsi="Arial" w:cs="Arial"/>
                <w:sz w:val="18"/>
                <w:szCs w:val="18"/>
              </w:rPr>
            </w:pPr>
          </w:p>
        </w:tc>
        <w:tc>
          <w:tcPr>
            <w:tcW w:w="1530" w:type="dxa"/>
            <w:gridSpan w:val="2"/>
            <w:vAlign w:val="bottom"/>
          </w:tcPr>
          <w:p w:rsidR="008E5550" w:rsidRPr="008E5550" w:rsidRDefault="008E5550" w:rsidP="00F22F7C">
            <w:pPr>
              <w:pBdr>
                <w:bottom w:val="single" w:sz="4" w:space="1" w:color="auto"/>
              </w:pBdr>
              <w:tabs>
                <w:tab w:val="left" w:pos="2160"/>
                <w:tab w:val="center" w:pos="6840"/>
                <w:tab w:val="center" w:pos="8280"/>
              </w:tabs>
              <w:spacing w:line="320" w:lineRule="exact"/>
              <w:jc w:val="center"/>
              <w:rPr>
                <w:rFonts w:ascii="Arial" w:hAnsi="Arial" w:cs="Arial"/>
                <w:sz w:val="18"/>
                <w:szCs w:val="18"/>
              </w:rPr>
            </w:pPr>
            <w:r w:rsidRPr="008E5550">
              <w:rPr>
                <w:rFonts w:ascii="Arial" w:hAnsi="Arial" w:cs="Arial"/>
                <w:sz w:val="18"/>
                <w:szCs w:val="18"/>
              </w:rPr>
              <w:t xml:space="preserve">Land </w:t>
            </w:r>
          </w:p>
        </w:tc>
        <w:tc>
          <w:tcPr>
            <w:tcW w:w="1530" w:type="dxa"/>
            <w:gridSpan w:val="2"/>
            <w:vAlign w:val="bottom"/>
          </w:tcPr>
          <w:p w:rsidR="008E5550" w:rsidRPr="008E5550" w:rsidRDefault="00222519" w:rsidP="00F22F7C">
            <w:pPr>
              <w:pBdr>
                <w:bottom w:val="single" w:sz="4" w:space="1" w:color="auto"/>
              </w:pBdr>
              <w:tabs>
                <w:tab w:val="left" w:pos="2160"/>
                <w:tab w:val="center" w:pos="6840"/>
                <w:tab w:val="center" w:pos="8280"/>
              </w:tabs>
              <w:spacing w:line="320" w:lineRule="exact"/>
              <w:jc w:val="center"/>
              <w:rPr>
                <w:rFonts w:ascii="Arial" w:hAnsi="Arial" w:cs="Arial"/>
                <w:sz w:val="18"/>
                <w:szCs w:val="18"/>
                <w:cs/>
              </w:rPr>
            </w:pPr>
            <w:r>
              <w:rPr>
                <w:rFonts w:ascii="Arial" w:hAnsi="Arial" w:cs="Arial"/>
                <w:sz w:val="18"/>
                <w:szCs w:val="18"/>
              </w:rPr>
              <w:t>Land improvement</w:t>
            </w:r>
          </w:p>
        </w:tc>
        <w:tc>
          <w:tcPr>
            <w:tcW w:w="1440" w:type="dxa"/>
          </w:tcPr>
          <w:p w:rsidR="008E5550" w:rsidRPr="008E5550" w:rsidRDefault="00222519" w:rsidP="00F22F7C">
            <w:pPr>
              <w:pBdr>
                <w:bottom w:val="single" w:sz="4" w:space="1" w:color="auto"/>
              </w:pBdr>
              <w:tabs>
                <w:tab w:val="right" w:pos="1033"/>
              </w:tabs>
              <w:spacing w:line="320" w:lineRule="exact"/>
              <w:ind w:right="-72"/>
              <w:jc w:val="center"/>
              <w:rPr>
                <w:rFonts w:ascii="Arial" w:hAnsi="Arial" w:cs="Arial"/>
                <w:sz w:val="18"/>
                <w:szCs w:val="18"/>
              </w:rPr>
            </w:pPr>
            <w:r>
              <w:rPr>
                <w:rFonts w:ascii="Arial" w:hAnsi="Arial" w:cs="Arial"/>
                <w:sz w:val="18"/>
                <w:szCs w:val="18"/>
              </w:rPr>
              <w:t>Building</w:t>
            </w:r>
            <w:r w:rsidR="00EA7016">
              <w:rPr>
                <w:rFonts w:ascii="Arial" w:hAnsi="Arial" w:cs="Arial"/>
                <w:sz w:val="18"/>
                <w:szCs w:val="18"/>
              </w:rPr>
              <w:t>s</w:t>
            </w:r>
            <w:r>
              <w:rPr>
                <w:rFonts w:ascii="Arial" w:hAnsi="Arial" w:cs="Arial"/>
                <w:sz w:val="18"/>
                <w:szCs w:val="18"/>
              </w:rPr>
              <w:t xml:space="preserve"> and building improvement</w:t>
            </w:r>
          </w:p>
        </w:tc>
        <w:tc>
          <w:tcPr>
            <w:tcW w:w="1530" w:type="dxa"/>
          </w:tcPr>
          <w:p w:rsid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p>
          <w:p w:rsidR="00222519" w:rsidRDefault="00222519" w:rsidP="00F22F7C">
            <w:pPr>
              <w:pBdr>
                <w:bottom w:val="single" w:sz="4" w:space="1" w:color="auto"/>
              </w:pBdr>
              <w:tabs>
                <w:tab w:val="right" w:pos="1033"/>
              </w:tabs>
              <w:spacing w:line="320" w:lineRule="exact"/>
              <w:ind w:right="-72"/>
              <w:jc w:val="center"/>
              <w:rPr>
                <w:rFonts w:ascii="Arial" w:hAnsi="Arial" w:cs="Arial"/>
                <w:sz w:val="18"/>
                <w:szCs w:val="18"/>
              </w:rPr>
            </w:pPr>
          </w:p>
          <w:p w:rsidR="008E5550" w:rsidRP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Total</w:t>
            </w:r>
          </w:p>
        </w:tc>
      </w:tr>
      <w:tr w:rsidR="008E5550" w:rsidRPr="008E5550" w:rsidTr="005C5ACB">
        <w:tc>
          <w:tcPr>
            <w:tcW w:w="3042" w:type="dxa"/>
            <w:vAlign w:val="bottom"/>
          </w:tcPr>
          <w:p w:rsidR="008E5550" w:rsidRPr="0041107F" w:rsidRDefault="00A46B14" w:rsidP="00F22F7C">
            <w:pPr>
              <w:spacing w:line="320" w:lineRule="exact"/>
              <w:ind w:left="151" w:right="-74" w:hanging="151"/>
              <w:rPr>
                <w:rFonts w:ascii="Arial" w:hAnsi="Arial" w:cs="Arial"/>
                <w:b/>
                <w:bCs/>
                <w:sz w:val="18"/>
                <w:szCs w:val="18"/>
              </w:rPr>
            </w:pPr>
            <w:r>
              <w:rPr>
                <w:rFonts w:ascii="Arial" w:hAnsi="Arial" w:cs="Arial"/>
                <w:b/>
                <w:bCs/>
                <w:sz w:val="18"/>
                <w:szCs w:val="18"/>
              </w:rPr>
              <w:t xml:space="preserve">As at </w:t>
            </w:r>
            <w:r w:rsidR="008E5550" w:rsidRPr="0041107F">
              <w:rPr>
                <w:rFonts w:ascii="Arial" w:hAnsi="Arial" w:cs="Arial"/>
                <w:b/>
                <w:bCs/>
                <w:sz w:val="18"/>
                <w:szCs w:val="18"/>
              </w:rPr>
              <w:t xml:space="preserve">31 December </w:t>
            </w:r>
            <w:r w:rsidR="004025CC">
              <w:rPr>
                <w:rFonts w:ascii="Arial" w:hAnsi="Arial" w:cs="Arial"/>
                <w:b/>
                <w:bCs/>
                <w:sz w:val="18"/>
                <w:szCs w:val="18"/>
              </w:rPr>
              <w:t>2020</w:t>
            </w:r>
          </w:p>
        </w:tc>
        <w:tc>
          <w:tcPr>
            <w:tcW w:w="1530" w:type="dxa"/>
            <w:gridSpan w:val="2"/>
          </w:tcPr>
          <w:p w:rsidR="008E5550" w:rsidRPr="008E5550" w:rsidRDefault="008E5550" w:rsidP="00F22F7C">
            <w:pPr>
              <w:tabs>
                <w:tab w:val="decimal" w:pos="1037"/>
              </w:tabs>
              <w:spacing w:line="320" w:lineRule="exact"/>
              <w:ind w:right="-72"/>
              <w:rPr>
                <w:rFonts w:ascii="Arial" w:hAnsi="Arial" w:cs="Arial"/>
                <w:sz w:val="18"/>
                <w:szCs w:val="18"/>
              </w:rPr>
            </w:pPr>
          </w:p>
        </w:tc>
        <w:tc>
          <w:tcPr>
            <w:tcW w:w="1530" w:type="dxa"/>
            <w:gridSpan w:val="2"/>
          </w:tcPr>
          <w:p w:rsidR="008E5550" w:rsidRPr="008E5550" w:rsidRDefault="008E5550" w:rsidP="00F22F7C">
            <w:pPr>
              <w:tabs>
                <w:tab w:val="decimal" w:pos="1037"/>
              </w:tabs>
              <w:spacing w:line="320" w:lineRule="exact"/>
              <w:ind w:right="-72"/>
              <w:rPr>
                <w:rFonts w:ascii="Arial" w:hAnsi="Arial" w:cs="Arial"/>
                <w:sz w:val="18"/>
                <w:szCs w:val="18"/>
              </w:rPr>
            </w:pPr>
          </w:p>
        </w:tc>
        <w:tc>
          <w:tcPr>
            <w:tcW w:w="1440" w:type="dxa"/>
          </w:tcPr>
          <w:p w:rsidR="008E5550" w:rsidRPr="008E5550" w:rsidRDefault="008E5550" w:rsidP="00F22F7C">
            <w:pPr>
              <w:tabs>
                <w:tab w:val="decimal" w:pos="1037"/>
              </w:tabs>
              <w:spacing w:line="320" w:lineRule="exact"/>
              <w:ind w:right="-72"/>
              <w:rPr>
                <w:rFonts w:ascii="Arial" w:hAnsi="Arial" w:cs="Arial"/>
                <w:sz w:val="18"/>
                <w:szCs w:val="18"/>
              </w:rPr>
            </w:pPr>
          </w:p>
        </w:tc>
        <w:tc>
          <w:tcPr>
            <w:tcW w:w="1530" w:type="dxa"/>
          </w:tcPr>
          <w:p w:rsidR="008E5550" w:rsidRPr="008E5550" w:rsidRDefault="008E5550" w:rsidP="00F22F7C">
            <w:pPr>
              <w:tabs>
                <w:tab w:val="decimal" w:pos="1037"/>
              </w:tabs>
              <w:spacing w:line="320" w:lineRule="exact"/>
              <w:ind w:right="-72"/>
              <w:rPr>
                <w:rFonts w:ascii="Arial" w:hAnsi="Arial" w:cs="Arial"/>
                <w:sz w:val="18"/>
                <w:szCs w:val="18"/>
              </w:rPr>
            </w:pPr>
          </w:p>
        </w:tc>
      </w:tr>
      <w:tr w:rsidR="008E5550" w:rsidRPr="008E5550" w:rsidTr="005C5ACB">
        <w:tc>
          <w:tcPr>
            <w:tcW w:w="3042" w:type="dxa"/>
            <w:vAlign w:val="bottom"/>
          </w:tcPr>
          <w:p w:rsidR="008E5550" w:rsidRPr="008E5550" w:rsidRDefault="008E5550" w:rsidP="00F22F7C">
            <w:pPr>
              <w:spacing w:line="320" w:lineRule="exact"/>
              <w:ind w:left="151" w:right="-74" w:hanging="151"/>
              <w:rPr>
                <w:rFonts w:ascii="Arial" w:hAnsi="Arial" w:cs="Arial"/>
                <w:sz w:val="18"/>
                <w:szCs w:val="18"/>
                <w:cs/>
              </w:rPr>
            </w:pPr>
            <w:r w:rsidRPr="008E5550">
              <w:rPr>
                <w:rFonts w:ascii="Arial" w:hAnsi="Arial" w:cs="Arial"/>
                <w:sz w:val="18"/>
                <w:szCs w:val="18"/>
              </w:rPr>
              <w:t>Cost</w:t>
            </w:r>
          </w:p>
        </w:tc>
        <w:tc>
          <w:tcPr>
            <w:tcW w:w="1530" w:type="dxa"/>
            <w:gridSpan w:val="2"/>
          </w:tcPr>
          <w:p w:rsidR="008E5550" w:rsidRPr="00C15217" w:rsidRDefault="002733EA" w:rsidP="00F22F7C">
            <w:pPr>
              <w:tabs>
                <w:tab w:val="decimal" w:pos="1037"/>
              </w:tabs>
              <w:spacing w:line="320" w:lineRule="exact"/>
              <w:ind w:right="-72"/>
              <w:rPr>
                <w:rFonts w:ascii="Arial" w:hAnsi="Arial" w:cstheme="minorBidi"/>
                <w:sz w:val="18"/>
                <w:szCs w:val="18"/>
              </w:rPr>
            </w:pPr>
            <w:r>
              <w:rPr>
                <w:rFonts w:ascii="Arial" w:hAnsi="Arial" w:cstheme="minorBidi"/>
                <w:sz w:val="18"/>
                <w:szCs w:val="18"/>
              </w:rPr>
              <w:t>51,303</w:t>
            </w:r>
          </w:p>
        </w:tc>
        <w:tc>
          <w:tcPr>
            <w:tcW w:w="1530" w:type="dxa"/>
            <w:gridSpan w:val="2"/>
          </w:tcPr>
          <w:p w:rsidR="008E5550" w:rsidRPr="008E5550" w:rsidRDefault="002733EA" w:rsidP="00F22F7C">
            <w:pPr>
              <w:tabs>
                <w:tab w:val="decimal" w:pos="1037"/>
              </w:tabs>
              <w:spacing w:line="320" w:lineRule="exact"/>
              <w:ind w:right="-72"/>
              <w:rPr>
                <w:rFonts w:ascii="Arial" w:hAnsi="Arial" w:cs="Arial"/>
                <w:sz w:val="18"/>
                <w:szCs w:val="18"/>
              </w:rPr>
            </w:pPr>
            <w:r>
              <w:rPr>
                <w:rFonts w:ascii="Arial" w:hAnsi="Arial" w:cs="Arial"/>
                <w:sz w:val="18"/>
                <w:szCs w:val="18"/>
              </w:rPr>
              <w:t>5,402</w:t>
            </w:r>
          </w:p>
        </w:tc>
        <w:tc>
          <w:tcPr>
            <w:tcW w:w="1440" w:type="dxa"/>
          </w:tcPr>
          <w:p w:rsidR="008E5550" w:rsidRPr="008E5550" w:rsidRDefault="002733EA" w:rsidP="00F22F7C">
            <w:pPr>
              <w:tabs>
                <w:tab w:val="decimal" w:pos="1037"/>
              </w:tabs>
              <w:spacing w:line="320" w:lineRule="exact"/>
              <w:ind w:right="-72"/>
              <w:rPr>
                <w:rFonts w:ascii="Arial" w:hAnsi="Arial" w:cs="Arial"/>
                <w:sz w:val="18"/>
                <w:szCs w:val="18"/>
              </w:rPr>
            </w:pPr>
            <w:r>
              <w:rPr>
                <w:rFonts w:ascii="Arial" w:hAnsi="Arial" w:cs="Arial"/>
                <w:sz w:val="18"/>
                <w:szCs w:val="18"/>
              </w:rPr>
              <w:t>21,313</w:t>
            </w:r>
          </w:p>
        </w:tc>
        <w:tc>
          <w:tcPr>
            <w:tcW w:w="1530" w:type="dxa"/>
          </w:tcPr>
          <w:p w:rsidR="008E5550" w:rsidRPr="008E5550" w:rsidRDefault="002733EA" w:rsidP="00F22F7C">
            <w:pPr>
              <w:tabs>
                <w:tab w:val="decimal" w:pos="1037"/>
              </w:tabs>
              <w:spacing w:line="320" w:lineRule="exact"/>
              <w:ind w:right="-72"/>
              <w:rPr>
                <w:rFonts w:ascii="Arial" w:hAnsi="Arial" w:cs="Arial"/>
                <w:sz w:val="18"/>
                <w:szCs w:val="18"/>
              </w:rPr>
            </w:pPr>
            <w:r>
              <w:rPr>
                <w:rFonts w:ascii="Arial" w:hAnsi="Arial" w:cs="Arial"/>
                <w:sz w:val="18"/>
                <w:szCs w:val="18"/>
              </w:rPr>
              <w:t>78,018</w:t>
            </w:r>
          </w:p>
        </w:tc>
      </w:tr>
      <w:tr w:rsidR="008E5550" w:rsidRPr="008E5550" w:rsidTr="005C5ACB">
        <w:tc>
          <w:tcPr>
            <w:tcW w:w="3042" w:type="dxa"/>
            <w:vAlign w:val="bottom"/>
          </w:tcPr>
          <w:p w:rsidR="008E5550" w:rsidRPr="008E5550" w:rsidRDefault="008E5550" w:rsidP="00F22F7C">
            <w:pPr>
              <w:spacing w:line="320" w:lineRule="exact"/>
              <w:ind w:left="151" w:right="-74" w:hanging="151"/>
              <w:rPr>
                <w:rFonts w:ascii="Arial" w:hAnsi="Arial" w:cs="Arial"/>
                <w:sz w:val="18"/>
                <w:szCs w:val="18"/>
              </w:rPr>
            </w:pPr>
            <w:r w:rsidRPr="008E5550">
              <w:rPr>
                <w:rFonts w:ascii="Arial" w:hAnsi="Arial" w:cs="Arial"/>
                <w:sz w:val="18"/>
                <w:szCs w:val="18"/>
              </w:rPr>
              <w:t>Less: Accumulated depreciation</w:t>
            </w:r>
          </w:p>
        </w:tc>
        <w:tc>
          <w:tcPr>
            <w:tcW w:w="1530" w:type="dxa"/>
            <w:gridSpan w:val="2"/>
          </w:tcPr>
          <w:p w:rsidR="008E5550" w:rsidRPr="008E5550" w:rsidRDefault="002733EA" w:rsidP="00F22F7C">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w:t>
            </w:r>
          </w:p>
        </w:tc>
        <w:tc>
          <w:tcPr>
            <w:tcW w:w="1530" w:type="dxa"/>
            <w:gridSpan w:val="2"/>
          </w:tcPr>
          <w:p w:rsidR="008E5550" w:rsidRPr="008E5550" w:rsidRDefault="002733EA" w:rsidP="00F22F7C">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(2,952)</w:t>
            </w:r>
          </w:p>
        </w:tc>
        <w:tc>
          <w:tcPr>
            <w:tcW w:w="1440" w:type="dxa"/>
          </w:tcPr>
          <w:p w:rsidR="008E5550" w:rsidRPr="008E5550" w:rsidRDefault="002733EA" w:rsidP="00F22F7C">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(3,945)</w:t>
            </w:r>
          </w:p>
        </w:tc>
        <w:tc>
          <w:tcPr>
            <w:tcW w:w="1530" w:type="dxa"/>
          </w:tcPr>
          <w:p w:rsidR="008E5550" w:rsidRPr="008E5550" w:rsidRDefault="002733EA" w:rsidP="00F22F7C">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(6,897)</w:t>
            </w:r>
          </w:p>
        </w:tc>
      </w:tr>
      <w:tr w:rsidR="008E5550" w:rsidRPr="008E5550" w:rsidTr="005C5ACB">
        <w:tc>
          <w:tcPr>
            <w:tcW w:w="3042" w:type="dxa"/>
            <w:vAlign w:val="bottom"/>
          </w:tcPr>
          <w:p w:rsidR="008E5550" w:rsidRPr="008E5550" w:rsidRDefault="008E5550" w:rsidP="00F22F7C">
            <w:pPr>
              <w:spacing w:line="320" w:lineRule="exact"/>
              <w:ind w:left="151" w:right="-74" w:hanging="151"/>
              <w:rPr>
                <w:rFonts w:ascii="Arial" w:hAnsi="Arial" w:cs="Arial"/>
                <w:sz w:val="18"/>
                <w:szCs w:val="18"/>
              </w:rPr>
            </w:pPr>
            <w:r w:rsidRPr="008E5550">
              <w:rPr>
                <w:rFonts w:ascii="Arial" w:hAnsi="Arial" w:cs="Arial"/>
                <w:sz w:val="18"/>
                <w:szCs w:val="18"/>
              </w:rPr>
              <w:t>Net book value</w:t>
            </w:r>
          </w:p>
        </w:tc>
        <w:tc>
          <w:tcPr>
            <w:tcW w:w="1530" w:type="dxa"/>
            <w:gridSpan w:val="2"/>
          </w:tcPr>
          <w:p w:rsidR="008E5550" w:rsidRPr="008E5550" w:rsidRDefault="002733EA" w:rsidP="00F22F7C">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51,303</w:t>
            </w:r>
          </w:p>
        </w:tc>
        <w:tc>
          <w:tcPr>
            <w:tcW w:w="1530" w:type="dxa"/>
            <w:gridSpan w:val="2"/>
          </w:tcPr>
          <w:p w:rsidR="008E5550" w:rsidRPr="008E5550" w:rsidRDefault="002733EA" w:rsidP="00F22F7C">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2,450</w:t>
            </w:r>
          </w:p>
        </w:tc>
        <w:tc>
          <w:tcPr>
            <w:tcW w:w="1440" w:type="dxa"/>
          </w:tcPr>
          <w:p w:rsidR="008E5550" w:rsidRPr="008E5550" w:rsidRDefault="002733EA" w:rsidP="00F22F7C">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17,368</w:t>
            </w:r>
          </w:p>
        </w:tc>
        <w:tc>
          <w:tcPr>
            <w:tcW w:w="1530" w:type="dxa"/>
          </w:tcPr>
          <w:p w:rsidR="008E5550" w:rsidRPr="008E5550" w:rsidRDefault="002733EA" w:rsidP="00F22F7C">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71,121</w:t>
            </w:r>
          </w:p>
        </w:tc>
      </w:tr>
    </w:tbl>
    <w:p w:rsidR="006771B5" w:rsidRDefault="006771B5"/>
    <w:tbl>
      <w:tblPr>
        <w:tblW w:w="8982" w:type="dxa"/>
        <w:tblInd w:w="558" w:type="dxa"/>
        <w:tblLayout w:type="fixed"/>
        <w:tblLook w:val="04A0" w:firstRow="1" w:lastRow="0" w:firstColumn="1" w:lastColumn="0" w:noHBand="0" w:noVBand="1"/>
      </w:tblPr>
      <w:tblGrid>
        <w:gridCol w:w="2952"/>
        <w:gridCol w:w="1019"/>
        <w:gridCol w:w="511"/>
        <w:gridCol w:w="749"/>
        <w:gridCol w:w="781"/>
        <w:gridCol w:w="1440"/>
        <w:gridCol w:w="1530"/>
      </w:tblGrid>
      <w:tr w:rsidR="00D80DC9" w:rsidRPr="008E5550" w:rsidTr="006D313C">
        <w:tc>
          <w:tcPr>
            <w:tcW w:w="2952" w:type="dxa"/>
          </w:tcPr>
          <w:p w:rsidR="00D80DC9" w:rsidRPr="008E5550" w:rsidRDefault="00A46B14" w:rsidP="006D313C">
            <w:pPr>
              <w:spacing w:line="320" w:lineRule="exact"/>
              <w:ind w:left="151" w:hanging="151"/>
              <w:outlineLvl w:val="0"/>
              <w:rPr>
                <w:rFonts w:ascii="Arial" w:hAnsi="Arial" w:cs="Arial"/>
                <w:sz w:val="18"/>
                <w:szCs w:val="18"/>
                <w:cs/>
                <w:lang w:val="en-GB"/>
              </w:rPr>
            </w:pPr>
            <w:r>
              <w:br w:type="page"/>
            </w:r>
          </w:p>
        </w:tc>
        <w:tc>
          <w:tcPr>
            <w:tcW w:w="1019" w:type="dxa"/>
          </w:tcPr>
          <w:p w:rsidR="00D80DC9" w:rsidRPr="008E5550" w:rsidRDefault="00D80DC9" w:rsidP="006D313C">
            <w:pPr>
              <w:tabs>
                <w:tab w:val="right" w:pos="1033"/>
              </w:tabs>
              <w:spacing w:line="320" w:lineRule="exact"/>
              <w:ind w:right="-72"/>
              <w:jc w:val="right"/>
              <w:rPr>
                <w:rFonts w:ascii="Arial" w:hAnsi="Arial" w:cs="Arial"/>
                <w:sz w:val="18"/>
                <w:szCs w:val="18"/>
                <w:cs/>
              </w:rPr>
            </w:pPr>
          </w:p>
        </w:tc>
        <w:tc>
          <w:tcPr>
            <w:tcW w:w="1260" w:type="dxa"/>
            <w:gridSpan w:val="2"/>
          </w:tcPr>
          <w:p w:rsidR="00D80DC9" w:rsidRPr="008E5550" w:rsidRDefault="00D80DC9" w:rsidP="006D313C">
            <w:pPr>
              <w:tabs>
                <w:tab w:val="right" w:pos="1033"/>
              </w:tabs>
              <w:spacing w:line="320" w:lineRule="exact"/>
              <w:ind w:right="-72"/>
              <w:jc w:val="right"/>
              <w:rPr>
                <w:rFonts w:ascii="Arial" w:hAnsi="Arial" w:cs="Arial"/>
                <w:sz w:val="18"/>
                <w:szCs w:val="18"/>
                <w:cs/>
              </w:rPr>
            </w:pPr>
          </w:p>
        </w:tc>
        <w:tc>
          <w:tcPr>
            <w:tcW w:w="3751" w:type="dxa"/>
            <w:gridSpan w:val="3"/>
          </w:tcPr>
          <w:p w:rsidR="00D80DC9" w:rsidRPr="008E5550" w:rsidRDefault="00D80DC9" w:rsidP="006D313C">
            <w:pPr>
              <w:tabs>
                <w:tab w:val="right" w:pos="1033"/>
              </w:tabs>
              <w:spacing w:line="320" w:lineRule="exact"/>
              <w:ind w:right="-72"/>
              <w:jc w:val="right"/>
              <w:rPr>
                <w:rFonts w:ascii="Arial" w:hAnsi="Arial" w:cs="Arial"/>
                <w:sz w:val="18"/>
                <w:szCs w:val="18"/>
                <w:cs/>
              </w:rPr>
            </w:pPr>
            <w:r w:rsidRPr="008E5550">
              <w:rPr>
                <w:rFonts w:ascii="Arial" w:hAnsi="Arial" w:cs="Arial"/>
                <w:sz w:val="18"/>
                <w:szCs w:val="18"/>
                <w:cs/>
              </w:rPr>
              <w:t>(</w:t>
            </w:r>
            <w:r w:rsidRPr="008E5550">
              <w:rPr>
                <w:rFonts w:ascii="Arial" w:hAnsi="Arial" w:cs="Arial"/>
                <w:sz w:val="18"/>
                <w:szCs w:val="18"/>
              </w:rPr>
              <w:t>Unit: Thousand Baht</w:t>
            </w:r>
            <w:r w:rsidRPr="008E5550">
              <w:rPr>
                <w:rFonts w:ascii="Arial" w:hAnsi="Arial" w:cs="Arial"/>
                <w:sz w:val="18"/>
                <w:szCs w:val="18"/>
                <w:cs/>
              </w:rPr>
              <w:t>)</w:t>
            </w:r>
          </w:p>
        </w:tc>
      </w:tr>
      <w:tr w:rsidR="00D80DC9" w:rsidRPr="008E5550" w:rsidTr="006D313C">
        <w:tc>
          <w:tcPr>
            <w:tcW w:w="2952" w:type="dxa"/>
          </w:tcPr>
          <w:p w:rsidR="00D80DC9" w:rsidRPr="008E5550" w:rsidRDefault="00D80DC9" w:rsidP="006D313C">
            <w:pPr>
              <w:spacing w:line="320" w:lineRule="exact"/>
              <w:ind w:left="151" w:hanging="151"/>
              <w:jc w:val="center"/>
              <w:outlineLvl w:val="0"/>
              <w:rPr>
                <w:rFonts w:ascii="Arial" w:hAnsi="Arial" w:cs="Arial"/>
                <w:sz w:val="18"/>
                <w:szCs w:val="18"/>
              </w:rPr>
            </w:pPr>
          </w:p>
        </w:tc>
        <w:tc>
          <w:tcPr>
            <w:tcW w:w="6030" w:type="dxa"/>
            <w:gridSpan w:val="6"/>
          </w:tcPr>
          <w:p w:rsidR="00D80DC9" w:rsidRPr="008E5550" w:rsidRDefault="00D80DC9" w:rsidP="006D313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Consolidated / Separate financial statements</w:t>
            </w:r>
          </w:p>
        </w:tc>
      </w:tr>
      <w:tr w:rsidR="00D80DC9" w:rsidRPr="008E5550" w:rsidTr="006D313C">
        <w:tc>
          <w:tcPr>
            <w:tcW w:w="2952" w:type="dxa"/>
          </w:tcPr>
          <w:p w:rsidR="00D80DC9" w:rsidRPr="008E5550" w:rsidRDefault="00D80DC9" w:rsidP="006D313C">
            <w:pPr>
              <w:spacing w:line="320" w:lineRule="exact"/>
              <w:ind w:left="151" w:hanging="151"/>
              <w:jc w:val="center"/>
              <w:outlineLvl w:val="0"/>
              <w:rPr>
                <w:rFonts w:ascii="Arial" w:hAnsi="Arial" w:cs="Arial"/>
                <w:sz w:val="18"/>
                <w:szCs w:val="18"/>
              </w:rPr>
            </w:pPr>
          </w:p>
        </w:tc>
        <w:tc>
          <w:tcPr>
            <w:tcW w:w="1530" w:type="dxa"/>
            <w:gridSpan w:val="2"/>
            <w:vAlign w:val="bottom"/>
          </w:tcPr>
          <w:p w:rsidR="00D80DC9" w:rsidRPr="008E5550" w:rsidRDefault="00D80DC9" w:rsidP="006D313C">
            <w:pPr>
              <w:pBdr>
                <w:bottom w:val="single" w:sz="4" w:space="1" w:color="auto"/>
              </w:pBdr>
              <w:tabs>
                <w:tab w:val="left" w:pos="2160"/>
                <w:tab w:val="center" w:pos="6840"/>
                <w:tab w:val="center" w:pos="8280"/>
              </w:tabs>
              <w:spacing w:line="320" w:lineRule="exact"/>
              <w:jc w:val="center"/>
              <w:rPr>
                <w:rFonts w:ascii="Arial" w:hAnsi="Arial" w:cs="Arial"/>
                <w:sz w:val="18"/>
                <w:szCs w:val="18"/>
              </w:rPr>
            </w:pPr>
            <w:r w:rsidRPr="008E5550">
              <w:rPr>
                <w:rFonts w:ascii="Arial" w:hAnsi="Arial" w:cs="Arial"/>
                <w:sz w:val="18"/>
                <w:szCs w:val="18"/>
              </w:rPr>
              <w:t xml:space="preserve">Land </w:t>
            </w:r>
          </w:p>
        </w:tc>
        <w:tc>
          <w:tcPr>
            <w:tcW w:w="1530" w:type="dxa"/>
            <w:gridSpan w:val="2"/>
            <w:vAlign w:val="bottom"/>
          </w:tcPr>
          <w:p w:rsidR="00D80DC9" w:rsidRPr="008E5550" w:rsidRDefault="00D80DC9" w:rsidP="006D313C">
            <w:pPr>
              <w:pBdr>
                <w:bottom w:val="single" w:sz="4" w:space="1" w:color="auto"/>
              </w:pBdr>
              <w:tabs>
                <w:tab w:val="left" w:pos="2160"/>
                <w:tab w:val="center" w:pos="6840"/>
                <w:tab w:val="center" w:pos="8280"/>
              </w:tabs>
              <w:spacing w:line="320" w:lineRule="exact"/>
              <w:jc w:val="center"/>
              <w:rPr>
                <w:rFonts w:ascii="Arial" w:hAnsi="Arial" w:cs="Arial"/>
                <w:sz w:val="18"/>
                <w:szCs w:val="18"/>
                <w:cs/>
              </w:rPr>
            </w:pPr>
            <w:r>
              <w:rPr>
                <w:rFonts w:ascii="Arial" w:hAnsi="Arial" w:cs="Arial"/>
                <w:sz w:val="18"/>
                <w:szCs w:val="18"/>
              </w:rPr>
              <w:t>Land improvement</w:t>
            </w:r>
          </w:p>
        </w:tc>
        <w:tc>
          <w:tcPr>
            <w:tcW w:w="1440" w:type="dxa"/>
          </w:tcPr>
          <w:p w:rsidR="00D80DC9" w:rsidRPr="008E5550" w:rsidRDefault="00D80DC9" w:rsidP="006D313C">
            <w:pPr>
              <w:pBdr>
                <w:bottom w:val="single" w:sz="4" w:space="1" w:color="auto"/>
              </w:pBdr>
              <w:tabs>
                <w:tab w:val="right" w:pos="1033"/>
              </w:tabs>
              <w:spacing w:line="320" w:lineRule="exact"/>
              <w:ind w:right="-72"/>
              <w:jc w:val="center"/>
              <w:rPr>
                <w:rFonts w:ascii="Arial" w:hAnsi="Arial" w:cs="Arial"/>
                <w:sz w:val="18"/>
                <w:szCs w:val="18"/>
              </w:rPr>
            </w:pPr>
            <w:r>
              <w:rPr>
                <w:rFonts w:ascii="Arial" w:hAnsi="Arial" w:cs="Arial"/>
                <w:sz w:val="18"/>
                <w:szCs w:val="18"/>
              </w:rPr>
              <w:t>Buildings and building improvement</w:t>
            </w:r>
          </w:p>
        </w:tc>
        <w:tc>
          <w:tcPr>
            <w:tcW w:w="1530" w:type="dxa"/>
          </w:tcPr>
          <w:p w:rsidR="00D80DC9" w:rsidRDefault="00D80DC9" w:rsidP="006D313C">
            <w:pPr>
              <w:pBdr>
                <w:bottom w:val="single" w:sz="4" w:space="1" w:color="auto"/>
              </w:pBdr>
              <w:tabs>
                <w:tab w:val="right" w:pos="1033"/>
              </w:tabs>
              <w:spacing w:line="320" w:lineRule="exact"/>
              <w:ind w:right="-72"/>
              <w:jc w:val="center"/>
              <w:rPr>
                <w:rFonts w:ascii="Arial" w:hAnsi="Arial" w:cs="Arial"/>
                <w:sz w:val="18"/>
                <w:szCs w:val="18"/>
              </w:rPr>
            </w:pPr>
          </w:p>
          <w:p w:rsidR="00D80DC9" w:rsidRDefault="00D80DC9" w:rsidP="006D313C">
            <w:pPr>
              <w:pBdr>
                <w:bottom w:val="single" w:sz="4" w:space="1" w:color="auto"/>
              </w:pBdr>
              <w:tabs>
                <w:tab w:val="right" w:pos="1033"/>
              </w:tabs>
              <w:spacing w:line="320" w:lineRule="exact"/>
              <w:ind w:right="-72"/>
              <w:jc w:val="center"/>
              <w:rPr>
                <w:rFonts w:ascii="Arial" w:hAnsi="Arial" w:cs="Arial"/>
                <w:sz w:val="18"/>
                <w:szCs w:val="18"/>
              </w:rPr>
            </w:pPr>
          </w:p>
          <w:p w:rsidR="00D80DC9" w:rsidRPr="008E5550" w:rsidRDefault="00D80DC9" w:rsidP="006D313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Total</w:t>
            </w:r>
          </w:p>
        </w:tc>
      </w:tr>
      <w:tr w:rsidR="008E5550" w:rsidRPr="008E5550" w:rsidTr="008E5550">
        <w:tc>
          <w:tcPr>
            <w:tcW w:w="2952" w:type="dxa"/>
            <w:vAlign w:val="bottom"/>
          </w:tcPr>
          <w:p w:rsidR="008E5550" w:rsidRPr="0041107F" w:rsidRDefault="00A46B14" w:rsidP="00F22F7C">
            <w:pPr>
              <w:spacing w:line="320" w:lineRule="exact"/>
              <w:ind w:left="153" w:right="-74" w:hanging="153"/>
              <w:rPr>
                <w:rFonts w:ascii="Arial" w:hAnsi="Arial" w:cs="Arial"/>
                <w:b/>
                <w:bCs/>
                <w:sz w:val="18"/>
                <w:szCs w:val="18"/>
              </w:rPr>
            </w:pPr>
            <w:r>
              <w:rPr>
                <w:rFonts w:ascii="Arial" w:hAnsi="Arial" w:cs="Arial"/>
                <w:b/>
                <w:bCs/>
                <w:sz w:val="18"/>
                <w:szCs w:val="18"/>
              </w:rPr>
              <w:t xml:space="preserve">As at </w:t>
            </w:r>
            <w:r w:rsidR="008E5550" w:rsidRPr="0041107F">
              <w:rPr>
                <w:rFonts w:ascii="Arial" w:hAnsi="Arial" w:cs="Arial"/>
                <w:b/>
                <w:bCs/>
                <w:sz w:val="18"/>
                <w:szCs w:val="18"/>
              </w:rPr>
              <w:t xml:space="preserve">31 December </w:t>
            </w:r>
            <w:r w:rsidR="006E61D0">
              <w:rPr>
                <w:rFonts w:ascii="Arial" w:hAnsi="Arial" w:cs="Arial"/>
                <w:b/>
                <w:bCs/>
                <w:sz w:val="18"/>
                <w:szCs w:val="18"/>
              </w:rPr>
              <w:t>2019</w:t>
            </w:r>
          </w:p>
        </w:tc>
        <w:tc>
          <w:tcPr>
            <w:tcW w:w="1530" w:type="dxa"/>
            <w:gridSpan w:val="2"/>
          </w:tcPr>
          <w:p w:rsidR="008E5550" w:rsidRPr="008E5550" w:rsidRDefault="008E5550" w:rsidP="00F22F7C">
            <w:pPr>
              <w:tabs>
                <w:tab w:val="decimal" w:pos="1037"/>
              </w:tabs>
              <w:spacing w:line="320" w:lineRule="exact"/>
              <w:ind w:right="-72"/>
              <w:rPr>
                <w:rFonts w:ascii="Arial" w:hAnsi="Arial" w:cs="Arial"/>
                <w:sz w:val="18"/>
                <w:szCs w:val="18"/>
              </w:rPr>
            </w:pPr>
          </w:p>
        </w:tc>
        <w:tc>
          <w:tcPr>
            <w:tcW w:w="1530" w:type="dxa"/>
            <w:gridSpan w:val="2"/>
          </w:tcPr>
          <w:p w:rsidR="008E5550" w:rsidRPr="008E5550" w:rsidRDefault="008E5550" w:rsidP="00F22F7C">
            <w:pPr>
              <w:tabs>
                <w:tab w:val="decimal" w:pos="1037"/>
              </w:tabs>
              <w:spacing w:line="320" w:lineRule="exact"/>
              <w:ind w:right="-72"/>
              <w:rPr>
                <w:rFonts w:ascii="Arial" w:hAnsi="Arial" w:cs="Arial"/>
                <w:sz w:val="18"/>
                <w:szCs w:val="18"/>
              </w:rPr>
            </w:pPr>
          </w:p>
        </w:tc>
        <w:tc>
          <w:tcPr>
            <w:tcW w:w="1440" w:type="dxa"/>
          </w:tcPr>
          <w:p w:rsidR="008E5550" w:rsidRPr="008E5550" w:rsidRDefault="008E5550" w:rsidP="00F22F7C">
            <w:pPr>
              <w:tabs>
                <w:tab w:val="decimal" w:pos="1037"/>
              </w:tabs>
              <w:spacing w:line="320" w:lineRule="exact"/>
              <w:ind w:right="-72"/>
              <w:rPr>
                <w:rFonts w:ascii="Arial" w:hAnsi="Arial" w:cs="Arial"/>
                <w:sz w:val="18"/>
                <w:szCs w:val="18"/>
              </w:rPr>
            </w:pPr>
          </w:p>
        </w:tc>
        <w:tc>
          <w:tcPr>
            <w:tcW w:w="1530" w:type="dxa"/>
          </w:tcPr>
          <w:p w:rsidR="008E5550" w:rsidRPr="008E5550" w:rsidRDefault="008E5550" w:rsidP="00F22F7C">
            <w:pPr>
              <w:tabs>
                <w:tab w:val="decimal" w:pos="1037"/>
              </w:tabs>
              <w:spacing w:line="320" w:lineRule="exact"/>
              <w:ind w:right="-72"/>
              <w:rPr>
                <w:rFonts w:ascii="Arial" w:hAnsi="Arial" w:cs="Arial"/>
                <w:sz w:val="18"/>
                <w:szCs w:val="18"/>
              </w:rPr>
            </w:pPr>
          </w:p>
        </w:tc>
      </w:tr>
      <w:tr w:rsidR="00F67DCA" w:rsidRPr="008E5550" w:rsidTr="00661D7C">
        <w:tc>
          <w:tcPr>
            <w:tcW w:w="2952" w:type="dxa"/>
            <w:vAlign w:val="bottom"/>
          </w:tcPr>
          <w:p w:rsidR="00F67DCA" w:rsidRPr="008E5550" w:rsidRDefault="00F67DCA" w:rsidP="00F67DCA">
            <w:pPr>
              <w:spacing w:line="320" w:lineRule="exact"/>
              <w:ind w:left="151" w:right="-74" w:hanging="151"/>
              <w:rPr>
                <w:rFonts w:ascii="Arial" w:hAnsi="Arial" w:cs="Arial"/>
                <w:sz w:val="18"/>
                <w:szCs w:val="18"/>
                <w:cs/>
              </w:rPr>
            </w:pPr>
            <w:r w:rsidRPr="008E5550">
              <w:rPr>
                <w:rFonts w:ascii="Arial" w:hAnsi="Arial" w:cs="Arial"/>
                <w:sz w:val="18"/>
                <w:szCs w:val="18"/>
              </w:rPr>
              <w:t>Cost</w:t>
            </w:r>
          </w:p>
        </w:tc>
        <w:tc>
          <w:tcPr>
            <w:tcW w:w="1530" w:type="dxa"/>
            <w:gridSpan w:val="2"/>
          </w:tcPr>
          <w:p w:rsidR="00F67DCA" w:rsidRPr="00C15217" w:rsidRDefault="00F67DCA" w:rsidP="00F67DCA">
            <w:pPr>
              <w:tabs>
                <w:tab w:val="decimal" w:pos="1037"/>
              </w:tabs>
              <w:spacing w:line="320" w:lineRule="exact"/>
              <w:ind w:right="-72"/>
              <w:rPr>
                <w:rFonts w:ascii="Arial" w:hAnsi="Arial" w:cstheme="minorBidi"/>
                <w:sz w:val="18"/>
                <w:szCs w:val="18"/>
              </w:rPr>
            </w:pPr>
            <w:r>
              <w:rPr>
                <w:rFonts w:ascii="Arial" w:hAnsi="Arial" w:cstheme="minorBidi"/>
                <w:sz w:val="18"/>
                <w:szCs w:val="18"/>
              </w:rPr>
              <w:t>5,387</w:t>
            </w:r>
          </w:p>
        </w:tc>
        <w:tc>
          <w:tcPr>
            <w:tcW w:w="1530" w:type="dxa"/>
            <w:gridSpan w:val="2"/>
          </w:tcPr>
          <w:p w:rsidR="00F67DCA" w:rsidRPr="008E5550" w:rsidRDefault="00F67DCA" w:rsidP="00F67DCA">
            <w:pPr>
              <w:tabs>
                <w:tab w:val="decimal" w:pos="1037"/>
              </w:tabs>
              <w:spacing w:line="320" w:lineRule="exact"/>
              <w:ind w:right="-72"/>
              <w:rPr>
                <w:rFonts w:ascii="Arial" w:hAnsi="Arial" w:cs="Arial"/>
                <w:sz w:val="18"/>
                <w:szCs w:val="18"/>
              </w:rPr>
            </w:pPr>
            <w:r>
              <w:rPr>
                <w:rFonts w:ascii="Arial" w:hAnsi="Arial" w:cs="Arial"/>
                <w:sz w:val="18"/>
                <w:szCs w:val="18"/>
              </w:rPr>
              <w:t>5,402</w:t>
            </w:r>
          </w:p>
        </w:tc>
        <w:tc>
          <w:tcPr>
            <w:tcW w:w="1440" w:type="dxa"/>
          </w:tcPr>
          <w:p w:rsidR="00F67DCA" w:rsidRPr="008E5550" w:rsidRDefault="00F67DCA" w:rsidP="00F67DCA">
            <w:pPr>
              <w:tabs>
                <w:tab w:val="decimal" w:pos="1037"/>
              </w:tabs>
              <w:spacing w:line="320" w:lineRule="exact"/>
              <w:ind w:right="-72"/>
              <w:rPr>
                <w:rFonts w:ascii="Arial" w:hAnsi="Arial" w:cs="Arial"/>
                <w:sz w:val="18"/>
                <w:szCs w:val="18"/>
              </w:rPr>
            </w:pPr>
            <w:r>
              <w:rPr>
                <w:rFonts w:ascii="Arial" w:hAnsi="Arial" w:cs="Arial"/>
                <w:sz w:val="18"/>
                <w:szCs w:val="18"/>
              </w:rPr>
              <w:t>4,521</w:t>
            </w:r>
          </w:p>
        </w:tc>
        <w:tc>
          <w:tcPr>
            <w:tcW w:w="1530" w:type="dxa"/>
          </w:tcPr>
          <w:p w:rsidR="00F67DCA" w:rsidRPr="008E5550" w:rsidRDefault="00F67DCA" w:rsidP="00F67DCA">
            <w:pPr>
              <w:tabs>
                <w:tab w:val="decimal" w:pos="1037"/>
              </w:tabs>
              <w:spacing w:line="320" w:lineRule="exact"/>
              <w:ind w:right="-72"/>
              <w:rPr>
                <w:rFonts w:ascii="Arial" w:hAnsi="Arial" w:cs="Arial"/>
                <w:sz w:val="18"/>
                <w:szCs w:val="18"/>
              </w:rPr>
            </w:pPr>
            <w:r>
              <w:rPr>
                <w:rFonts w:ascii="Arial" w:hAnsi="Arial" w:cs="Arial"/>
                <w:sz w:val="18"/>
                <w:szCs w:val="18"/>
              </w:rPr>
              <w:t>15,310</w:t>
            </w:r>
          </w:p>
        </w:tc>
      </w:tr>
      <w:tr w:rsidR="00F67DCA" w:rsidRPr="008E5550" w:rsidTr="00661D7C">
        <w:tc>
          <w:tcPr>
            <w:tcW w:w="2952" w:type="dxa"/>
            <w:vAlign w:val="bottom"/>
          </w:tcPr>
          <w:p w:rsidR="00F67DCA" w:rsidRPr="008E5550" w:rsidRDefault="00F67DCA" w:rsidP="00F67DCA">
            <w:pPr>
              <w:spacing w:line="320" w:lineRule="exact"/>
              <w:ind w:left="151" w:right="-74" w:hanging="151"/>
              <w:rPr>
                <w:rFonts w:ascii="Arial" w:hAnsi="Arial" w:cs="Arial"/>
                <w:sz w:val="18"/>
                <w:szCs w:val="18"/>
              </w:rPr>
            </w:pPr>
            <w:r w:rsidRPr="008E5550">
              <w:rPr>
                <w:rFonts w:ascii="Arial" w:hAnsi="Arial" w:cs="Arial"/>
                <w:sz w:val="18"/>
                <w:szCs w:val="18"/>
              </w:rPr>
              <w:t>Less: Accumulated depreciation</w:t>
            </w:r>
          </w:p>
        </w:tc>
        <w:tc>
          <w:tcPr>
            <w:tcW w:w="1530" w:type="dxa"/>
            <w:gridSpan w:val="2"/>
          </w:tcPr>
          <w:p w:rsidR="00F67DCA" w:rsidRPr="008E5550" w:rsidRDefault="00F67DCA" w:rsidP="00F67DCA">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w:t>
            </w:r>
          </w:p>
        </w:tc>
        <w:tc>
          <w:tcPr>
            <w:tcW w:w="1530" w:type="dxa"/>
            <w:gridSpan w:val="2"/>
          </w:tcPr>
          <w:p w:rsidR="00F67DCA" w:rsidRPr="008E5550" w:rsidRDefault="00F67DCA" w:rsidP="00F67DCA">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(2,412)</w:t>
            </w:r>
          </w:p>
        </w:tc>
        <w:tc>
          <w:tcPr>
            <w:tcW w:w="1440" w:type="dxa"/>
          </w:tcPr>
          <w:p w:rsidR="00F67DCA" w:rsidRPr="008E5550" w:rsidRDefault="00F67DCA" w:rsidP="00F67DCA">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(1,010)</w:t>
            </w:r>
          </w:p>
        </w:tc>
        <w:tc>
          <w:tcPr>
            <w:tcW w:w="1530" w:type="dxa"/>
          </w:tcPr>
          <w:p w:rsidR="00F67DCA" w:rsidRPr="008E5550" w:rsidRDefault="00F67DCA" w:rsidP="00F67DCA">
            <w:pPr>
              <w:pBdr>
                <w:bottom w:val="single" w:sz="4" w:space="1" w:color="auto"/>
              </w:pBdr>
              <w:tabs>
                <w:tab w:val="decimal" w:pos="1037"/>
              </w:tabs>
              <w:spacing w:line="320" w:lineRule="exact"/>
              <w:ind w:right="-72"/>
              <w:rPr>
                <w:rFonts w:ascii="Arial" w:hAnsi="Arial" w:cs="Arial"/>
                <w:sz w:val="18"/>
                <w:szCs w:val="18"/>
              </w:rPr>
            </w:pPr>
            <w:r>
              <w:rPr>
                <w:rFonts w:ascii="Arial" w:hAnsi="Arial" w:cs="Arial"/>
                <w:sz w:val="18"/>
                <w:szCs w:val="18"/>
              </w:rPr>
              <w:t>(3,422)</w:t>
            </w:r>
          </w:p>
        </w:tc>
      </w:tr>
      <w:tr w:rsidR="00F67DCA" w:rsidRPr="008E5550" w:rsidTr="00661D7C">
        <w:tc>
          <w:tcPr>
            <w:tcW w:w="2952" w:type="dxa"/>
            <w:vAlign w:val="bottom"/>
          </w:tcPr>
          <w:p w:rsidR="00F67DCA" w:rsidRPr="008E5550" w:rsidRDefault="00F67DCA" w:rsidP="00F67DCA">
            <w:pPr>
              <w:spacing w:line="320" w:lineRule="exact"/>
              <w:ind w:left="151" w:right="-74" w:hanging="151"/>
              <w:rPr>
                <w:rFonts w:ascii="Arial" w:hAnsi="Arial" w:cs="Arial"/>
                <w:sz w:val="18"/>
                <w:szCs w:val="18"/>
              </w:rPr>
            </w:pPr>
            <w:r w:rsidRPr="008E5550">
              <w:rPr>
                <w:rFonts w:ascii="Arial" w:hAnsi="Arial" w:cs="Arial"/>
                <w:sz w:val="18"/>
                <w:szCs w:val="18"/>
              </w:rPr>
              <w:t>Net book value</w:t>
            </w:r>
          </w:p>
        </w:tc>
        <w:tc>
          <w:tcPr>
            <w:tcW w:w="1530" w:type="dxa"/>
            <w:gridSpan w:val="2"/>
          </w:tcPr>
          <w:p w:rsidR="00F67DCA" w:rsidRPr="008E5550" w:rsidRDefault="00F67DCA" w:rsidP="00F67DCA">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5,387</w:t>
            </w:r>
          </w:p>
        </w:tc>
        <w:tc>
          <w:tcPr>
            <w:tcW w:w="1530" w:type="dxa"/>
            <w:gridSpan w:val="2"/>
          </w:tcPr>
          <w:p w:rsidR="00F67DCA" w:rsidRPr="008E5550" w:rsidRDefault="00F67DCA" w:rsidP="00F67DCA">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2,990</w:t>
            </w:r>
          </w:p>
        </w:tc>
        <w:tc>
          <w:tcPr>
            <w:tcW w:w="1440" w:type="dxa"/>
          </w:tcPr>
          <w:p w:rsidR="00F67DCA" w:rsidRPr="008E5550" w:rsidRDefault="00F67DCA" w:rsidP="00F67DCA">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3,511</w:t>
            </w:r>
          </w:p>
        </w:tc>
        <w:tc>
          <w:tcPr>
            <w:tcW w:w="1530" w:type="dxa"/>
          </w:tcPr>
          <w:p w:rsidR="00F67DCA" w:rsidRPr="008E5550" w:rsidRDefault="00F67DCA" w:rsidP="00F67DCA">
            <w:pPr>
              <w:pBdr>
                <w:bottom w:val="double" w:sz="4" w:space="1" w:color="auto"/>
              </w:pBdr>
              <w:tabs>
                <w:tab w:val="decimal" w:pos="1037"/>
              </w:tabs>
              <w:spacing w:line="320" w:lineRule="exact"/>
              <w:ind w:right="-72"/>
              <w:rPr>
                <w:rFonts w:ascii="Arial" w:hAnsi="Arial" w:cs="Arial"/>
                <w:sz w:val="18"/>
                <w:szCs w:val="18"/>
              </w:rPr>
            </w:pPr>
            <w:r>
              <w:rPr>
                <w:rFonts w:ascii="Arial" w:hAnsi="Arial" w:cs="Arial"/>
                <w:sz w:val="18"/>
                <w:szCs w:val="18"/>
              </w:rPr>
              <w:t>11,888</w:t>
            </w:r>
          </w:p>
        </w:tc>
      </w:tr>
    </w:tbl>
    <w:p w:rsidR="004129B4" w:rsidRDefault="004129B4" w:rsidP="00901083">
      <w:pPr>
        <w:tabs>
          <w:tab w:val="left" w:pos="2160"/>
          <w:tab w:val="center" w:pos="6840"/>
          <w:tab w:val="center" w:pos="8280"/>
        </w:tabs>
        <w:spacing w:before="240" w:after="120" w:line="380" w:lineRule="exact"/>
        <w:ind w:left="605" w:right="-43" w:hanging="605"/>
        <w:jc w:val="thaiDistribute"/>
        <w:rPr>
          <w:rFonts w:ascii="Arial" w:hAnsi="Arial"/>
          <w:sz w:val="22"/>
          <w:szCs w:val="22"/>
        </w:rPr>
      </w:pPr>
    </w:p>
    <w:p w:rsidR="004129B4" w:rsidRDefault="004129B4">
      <w:pPr>
        <w:overflowPunct/>
        <w:autoSpaceDE/>
        <w:autoSpaceDN/>
        <w:adjustRightInd/>
        <w:textAlignment w:val="auto"/>
        <w:rPr>
          <w:rFonts w:ascii="Arial" w:hAnsi="Arial"/>
          <w:sz w:val="22"/>
          <w:szCs w:val="22"/>
        </w:rPr>
      </w:pPr>
      <w:r>
        <w:rPr>
          <w:rFonts w:ascii="Arial" w:hAnsi="Arial"/>
          <w:sz w:val="22"/>
          <w:szCs w:val="22"/>
        </w:rPr>
        <w:br w:type="page"/>
      </w:r>
    </w:p>
    <w:p w:rsidR="004A6863" w:rsidRPr="007222F3" w:rsidRDefault="004A6863" w:rsidP="00901083">
      <w:pPr>
        <w:tabs>
          <w:tab w:val="left" w:pos="2160"/>
          <w:tab w:val="center" w:pos="6840"/>
          <w:tab w:val="center" w:pos="8280"/>
        </w:tabs>
        <w:spacing w:before="240" w:after="120" w:line="380" w:lineRule="exact"/>
        <w:ind w:left="605" w:right="-43" w:hanging="605"/>
        <w:jc w:val="thaiDistribute"/>
        <w:rPr>
          <w:rFonts w:ascii="Arial" w:hAnsi="Arial"/>
          <w:sz w:val="22"/>
          <w:szCs w:val="22"/>
        </w:rPr>
      </w:pPr>
      <w:r w:rsidRPr="007222F3">
        <w:rPr>
          <w:rFonts w:ascii="Arial" w:hAnsi="Arial"/>
          <w:sz w:val="22"/>
          <w:szCs w:val="22"/>
        </w:rPr>
        <w:lastRenderedPageBreak/>
        <w:tab/>
        <w:t xml:space="preserve">A reconciliation of the net book value of investment properties for the years </w:t>
      </w:r>
      <w:r w:rsidR="004025CC">
        <w:rPr>
          <w:rFonts w:ascii="Arial" w:hAnsi="Arial"/>
          <w:sz w:val="22"/>
          <w:szCs w:val="22"/>
        </w:rPr>
        <w:t>2020</w:t>
      </w:r>
      <w:r w:rsidRPr="007222F3">
        <w:rPr>
          <w:rFonts w:ascii="Arial" w:hAnsi="Arial"/>
          <w:sz w:val="22"/>
          <w:szCs w:val="22"/>
        </w:rPr>
        <w:t xml:space="preserve"> and </w:t>
      </w:r>
      <w:r w:rsidR="006E61D0">
        <w:rPr>
          <w:rFonts w:ascii="Arial" w:hAnsi="Arial"/>
          <w:sz w:val="22"/>
          <w:szCs w:val="22"/>
        </w:rPr>
        <w:t>2019</w:t>
      </w:r>
      <w:r w:rsidRPr="007222F3">
        <w:rPr>
          <w:rFonts w:ascii="Arial" w:hAnsi="Arial"/>
          <w:sz w:val="22"/>
          <w:szCs w:val="22"/>
        </w:rPr>
        <w:t xml:space="preserve"> is presented below.</w:t>
      </w:r>
    </w:p>
    <w:tbl>
      <w:tblPr>
        <w:tblW w:w="9090" w:type="dxa"/>
        <w:tblInd w:w="450" w:type="dxa"/>
        <w:tblLayout w:type="fixed"/>
        <w:tblLook w:val="04A0" w:firstRow="1" w:lastRow="0" w:firstColumn="1" w:lastColumn="0" w:noHBand="0" w:noVBand="1"/>
      </w:tblPr>
      <w:tblGrid>
        <w:gridCol w:w="6030"/>
        <w:gridCol w:w="1530"/>
        <w:gridCol w:w="1530"/>
      </w:tblGrid>
      <w:tr w:rsidR="00901083" w:rsidRPr="007222F3" w:rsidTr="00F67DCA">
        <w:tc>
          <w:tcPr>
            <w:tcW w:w="6030" w:type="dxa"/>
          </w:tcPr>
          <w:p w:rsidR="00901083" w:rsidRPr="007222F3" w:rsidRDefault="00901083" w:rsidP="003205E4">
            <w:pPr>
              <w:spacing w:line="380" w:lineRule="exact"/>
              <w:ind w:left="151" w:hanging="151"/>
              <w:jc w:val="center"/>
              <w:outlineLvl w:val="0"/>
              <w:rPr>
                <w:rFonts w:hAnsi="Angsana New"/>
                <w:sz w:val="22"/>
                <w:szCs w:val="22"/>
                <w:lang w:val="en-GB"/>
              </w:rPr>
            </w:pPr>
            <w:r w:rsidRPr="007222F3">
              <w:rPr>
                <w:sz w:val="22"/>
                <w:szCs w:val="22"/>
              </w:rPr>
              <w:br w:type="page"/>
            </w:r>
          </w:p>
        </w:tc>
        <w:tc>
          <w:tcPr>
            <w:tcW w:w="3060" w:type="dxa"/>
            <w:gridSpan w:val="2"/>
          </w:tcPr>
          <w:p w:rsidR="00901083" w:rsidRPr="007222F3" w:rsidRDefault="00901083" w:rsidP="003205E4">
            <w:pPr>
              <w:tabs>
                <w:tab w:val="right" w:pos="1033"/>
              </w:tabs>
              <w:spacing w:line="380" w:lineRule="exact"/>
              <w:ind w:right="-74"/>
              <w:jc w:val="right"/>
              <w:rPr>
                <w:rFonts w:hAnsi="Angsana New"/>
                <w:sz w:val="22"/>
                <w:szCs w:val="22"/>
                <w:cs/>
              </w:rPr>
            </w:pPr>
            <w:r w:rsidRPr="007222F3">
              <w:rPr>
                <w:rFonts w:ascii="Arial" w:hAnsi="Arial" w:cs="Arial"/>
                <w:sz w:val="22"/>
                <w:szCs w:val="22"/>
              </w:rPr>
              <w:t>(Unit: Thousand Baht)</w:t>
            </w:r>
          </w:p>
        </w:tc>
      </w:tr>
      <w:tr w:rsidR="004A6863" w:rsidRPr="007222F3" w:rsidTr="00F67DCA">
        <w:tc>
          <w:tcPr>
            <w:tcW w:w="6030" w:type="dxa"/>
          </w:tcPr>
          <w:p w:rsidR="004A6863" w:rsidRPr="007222F3" w:rsidRDefault="004A6863" w:rsidP="003205E4">
            <w:pPr>
              <w:spacing w:line="380" w:lineRule="exact"/>
              <w:ind w:left="151" w:hanging="151"/>
              <w:jc w:val="center"/>
              <w:outlineLvl w:val="0"/>
              <w:rPr>
                <w:sz w:val="22"/>
                <w:szCs w:val="22"/>
              </w:rPr>
            </w:pPr>
          </w:p>
        </w:tc>
        <w:tc>
          <w:tcPr>
            <w:tcW w:w="3060" w:type="dxa"/>
            <w:gridSpan w:val="2"/>
          </w:tcPr>
          <w:p w:rsidR="004A6863" w:rsidRPr="007222F3" w:rsidRDefault="00C15217" w:rsidP="003205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sz w:val="22"/>
                <w:szCs w:val="22"/>
              </w:rPr>
              <w:t xml:space="preserve">Consolidated / </w:t>
            </w:r>
            <w:r w:rsidR="0065457F">
              <w:rPr>
                <w:rFonts w:ascii="Arial" w:hAnsi="Arial"/>
                <w:sz w:val="22"/>
                <w:szCs w:val="22"/>
              </w:rPr>
              <w:t>S</w:t>
            </w:r>
            <w:r w:rsidR="004A6863" w:rsidRPr="007222F3">
              <w:rPr>
                <w:rFonts w:ascii="Arial" w:hAnsi="Arial"/>
                <w:sz w:val="22"/>
                <w:szCs w:val="22"/>
              </w:rPr>
              <w:t>eparate financial statements</w:t>
            </w:r>
          </w:p>
        </w:tc>
      </w:tr>
      <w:tr w:rsidR="004A6863" w:rsidRPr="007222F3" w:rsidTr="00F67DCA">
        <w:tc>
          <w:tcPr>
            <w:tcW w:w="6030" w:type="dxa"/>
          </w:tcPr>
          <w:p w:rsidR="004A6863" w:rsidRPr="007222F3" w:rsidRDefault="004A6863" w:rsidP="003205E4">
            <w:pPr>
              <w:spacing w:line="380" w:lineRule="exact"/>
              <w:ind w:left="151" w:hanging="151"/>
              <w:jc w:val="center"/>
              <w:outlineLvl w:val="0"/>
              <w:rPr>
                <w:sz w:val="22"/>
                <w:szCs w:val="22"/>
              </w:rPr>
            </w:pPr>
          </w:p>
        </w:tc>
        <w:tc>
          <w:tcPr>
            <w:tcW w:w="1530" w:type="dxa"/>
          </w:tcPr>
          <w:p w:rsidR="004A6863" w:rsidRPr="007222F3" w:rsidRDefault="004025CC" w:rsidP="003205E4">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2020</w:t>
            </w:r>
          </w:p>
        </w:tc>
        <w:tc>
          <w:tcPr>
            <w:tcW w:w="1530" w:type="dxa"/>
          </w:tcPr>
          <w:p w:rsidR="004A6863" w:rsidRPr="007222F3" w:rsidRDefault="006E61D0" w:rsidP="003205E4">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2019</w:t>
            </w:r>
          </w:p>
        </w:tc>
      </w:tr>
      <w:tr w:rsidR="00F67DCA" w:rsidRPr="007222F3" w:rsidTr="00F67DCA">
        <w:trPr>
          <w:trHeight w:val="198"/>
        </w:trPr>
        <w:tc>
          <w:tcPr>
            <w:tcW w:w="6030" w:type="dxa"/>
          </w:tcPr>
          <w:p w:rsidR="00F67DCA" w:rsidRPr="007222F3" w:rsidRDefault="00F67DCA" w:rsidP="003205E4">
            <w:pPr>
              <w:spacing w:line="380" w:lineRule="exact"/>
              <w:ind w:left="151" w:right="-72" w:hanging="76"/>
              <w:rPr>
                <w:rFonts w:ascii="Arial" w:hAnsi="Arial" w:cs="Arial"/>
                <w:sz w:val="22"/>
                <w:szCs w:val="22"/>
              </w:rPr>
            </w:pPr>
            <w:r w:rsidRPr="007222F3">
              <w:rPr>
                <w:rFonts w:ascii="Arial" w:hAnsi="Arial" w:cs="Arial"/>
                <w:sz w:val="22"/>
                <w:szCs w:val="22"/>
              </w:rPr>
              <w:t>Net book value at beginning of year</w:t>
            </w:r>
          </w:p>
        </w:tc>
        <w:tc>
          <w:tcPr>
            <w:tcW w:w="1530" w:type="dxa"/>
          </w:tcPr>
          <w:p w:rsidR="00F67DCA" w:rsidRPr="00222519" w:rsidRDefault="002733EA" w:rsidP="003205E4">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11,888</w:t>
            </w:r>
          </w:p>
        </w:tc>
        <w:tc>
          <w:tcPr>
            <w:tcW w:w="1530" w:type="dxa"/>
          </w:tcPr>
          <w:p w:rsidR="00F67DCA" w:rsidRPr="00222519" w:rsidRDefault="00F67DCA" w:rsidP="003205E4">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14,733</w:t>
            </w:r>
          </w:p>
        </w:tc>
      </w:tr>
      <w:tr w:rsidR="00F67DCA" w:rsidRPr="007222F3" w:rsidTr="00F67DCA">
        <w:tc>
          <w:tcPr>
            <w:tcW w:w="6030" w:type="dxa"/>
          </w:tcPr>
          <w:p w:rsidR="00F67DCA" w:rsidRPr="007222F3" w:rsidRDefault="00F67DCA" w:rsidP="003205E4">
            <w:pPr>
              <w:spacing w:line="380" w:lineRule="exact"/>
              <w:ind w:left="151" w:right="-72" w:hanging="76"/>
              <w:rPr>
                <w:rFonts w:ascii="Arial" w:hAnsi="Arial" w:cs="Arial"/>
                <w:sz w:val="22"/>
                <w:szCs w:val="22"/>
                <w:cs/>
              </w:rPr>
            </w:pPr>
            <w:r w:rsidRPr="007222F3">
              <w:rPr>
                <w:rFonts w:ascii="Arial" w:hAnsi="Arial" w:cs="Arial"/>
                <w:sz w:val="22"/>
                <w:szCs w:val="22"/>
              </w:rPr>
              <w:t>Transfer</w:t>
            </w:r>
            <w:r>
              <w:rPr>
                <w:rFonts w:ascii="Arial" w:hAnsi="Arial" w:cs="Arial"/>
                <w:sz w:val="22"/>
                <w:szCs w:val="22"/>
              </w:rPr>
              <w:t>red to change of asset type</w:t>
            </w:r>
          </w:p>
        </w:tc>
        <w:tc>
          <w:tcPr>
            <w:tcW w:w="1530" w:type="dxa"/>
          </w:tcPr>
          <w:p w:rsidR="00F67DCA" w:rsidRPr="00222519" w:rsidRDefault="002733EA" w:rsidP="003205E4">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60,281</w:t>
            </w:r>
          </w:p>
        </w:tc>
        <w:tc>
          <w:tcPr>
            <w:tcW w:w="1530" w:type="dxa"/>
          </w:tcPr>
          <w:p w:rsidR="00F67DCA" w:rsidRPr="00222519" w:rsidRDefault="00F67DCA" w:rsidP="003205E4">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(2,009)</w:t>
            </w:r>
          </w:p>
        </w:tc>
      </w:tr>
      <w:tr w:rsidR="00F67DCA" w:rsidRPr="007222F3" w:rsidTr="00F67DCA">
        <w:tc>
          <w:tcPr>
            <w:tcW w:w="6030" w:type="dxa"/>
          </w:tcPr>
          <w:p w:rsidR="00F67DCA" w:rsidRPr="007222F3" w:rsidRDefault="00F67DCA" w:rsidP="003205E4">
            <w:pPr>
              <w:spacing w:line="380" w:lineRule="exact"/>
              <w:ind w:left="151" w:right="-72" w:hanging="76"/>
              <w:rPr>
                <w:rFonts w:ascii="Arial" w:hAnsi="Arial" w:cs="Arial"/>
                <w:sz w:val="22"/>
                <w:szCs w:val="22"/>
                <w:cs/>
              </w:rPr>
            </w:pPr>
            <w:r w:rsidRPr="007222F3">
              <w:rPr>
                <w:rFonts w:ascii="Arial" w:hAnsi="Arial" w:cs="Arial"/>
                <w:sz w:val="22"/>
                <w:szCs w:val="22"/>
              </w:rPr>
              <w:t>Depreciation charged</w:t>
            </w:r>
          </w:p>
        </w:tc>
        <w:tc>
          <w:tcPr>
            <w:tcW w:w="1530" w:type="dxa"/>
          </w:tcPr>
          <w:p w:rsidR="00F67DCA" w:rsidRPr="00222519" w:rsidRDefault="002733EA" w:rsidP="003205E4">
            <w:pPr>
              <w:pBdr>
                <w:bottom w:val="single" w:sz="4" w:space="1" w:color="auto"/>
              </w:pBdr>
              <w:tabs>
                <w:tab w:val="decimal" w:pos="1242"/>
              </w:tabs>
              <w:spacing w:line="380" w:lineRule="exact"/>
              <w:ind w:right="-72"/>
              <w:rPr>
                <w:rFonts w:ascii="Arial" w:hAnsi="Arial" w:cs="Arial"/>
                <w:sz w:val="22"/>
                <w:szCs w:val="22"/>
                <w:lang w:val="en-GB"/>
              </w:rPr>
            </w:pPr>
            <w:r>
              <w:rPr>
                <w:rFonts w:ascii="Arial" w:hAnsi="Arial" w:cs="Arial"/>
                <w:sz w:val="22"/>
                <w:szCs w:val="22"/>
                <w:lang w:val="en-GB"/>
              </w:rPr>
              <w:t>(1,048)</w:t>
            </w:r>
          </w:p>
        </w:tc>
        <w:tc>
          <w:tcPr>
            <w:tcW w:w="1530" w:type="dxa"/>
          </w:tcPr>
          <w:p w:rsidR="00F67DCA" w:rsidRPr="00222519" w:rsidRDefault="00F67DCA" w:rsidP="003205E4">
            <w:pPr>
              <w:pBdr>
                <w:bottom w:val="single" w:sz="4" w:space="1" w:color="auto"/>
              </w:pBdr>
              <w:tabs>
                <w:tab w:val="decimal" w:pos="1242"/>
              </w:tabs>
              <w:spacing w:line="380" w:lineRule="exact"/>
              <w:ind w:right="-72"/>
              <w:rPr>
                <w:rFonts w:ascii="Arial" w:hAnsi="Arial" w:cs="Arial"/>
                <w:sz w:val="22"/>
                <w:szCs w:val="22"/>
                <w:lang w:val="en-GB"/>
              </w:rPr>
            </w:pPr>
            <w:r>
              <w:rPr>
                <w:rFonts w:ascii="Arial" w:hAnsi="Arial" w:cs="Arial"/>
                <w:sz w:val="22"/>
                <w:szCs w:val="22"/>
                <w:lang w:val="en-GB"/>
              </w:rPr>
              <w:t>(836)</w:t>
            </w:r>
          </w:p>
        </w:tc>
      </w:tr>
      <w:tr w:rsidR="00F67DCA" w:rsidRPr="007222F3" w:rsidTr="00F67DCA">
        <w:tc>
          <w:tcPr>
            <w:tcW w:w="6030" w:type="dxa"/>
          </w:tcPr>
          <w:p w:rsidR="00F67DCA" w:rsidRPr="007222F3" w:rsidRDefault="00F67DCA" w:rsidP="003205E4">
            <w:pPr>
              <w:spacing w:line="380" w:lineRule="exact"/>
              <w:ind w:left="151" w:right="-72" w:hanging="76"/>
              <w:rPr>
                <w:rFonts w:ascii="Arial" w:hAnsi="Arial" w:cs="Arial"/>
                <w:sz w:val="22"/>
                <w:szCs w:val="22"/>
              </w:rPr>
            </w:pPr>
            <w:r w:rsidRPr="007222F3">
              <w:rPr>
                <w:rFonts w:ascii="Arial" w:hAnsi="Arial" w:cs="Arial"/>
                <w:sz w:val="22"/>
                <w:szCs w:val="22"/>
              </w:rPr>
              <w:t>Net book value at end of year</w:t>
            </w:r>
          </w:p>
        </w:tc>
        <w:tc>
          <w:tcPr>
            <w:tcW w:w="1530" w:type="dxa"/>
          </w:tcPr>
          <w:p w:rsidR="00F67DCA" w:rsidRPr="00222519" w:rsidRDefault="002733EA" w:rsidP="003205E4">
            <w:pPr>
              <w:pBdr>
                <w:bottom w:val="double" w:sz="4" w:space="1" w:color="auto"/>
              </w:pBdr>
              <w:tabs>
                <w:tab w:val="decimal" w:pos="1242"/>
              </w:tabs>
              <w:spacing w:line="380" w:lineRule="exact"/>
              <w:ind w:right="-72"/>
              <w:rPr>
                <w:rFonts w:ascii="Arial" w:hAnsi="Arial" w:cs="Arial"/>
                <w:sz w:val="22"/>
                <w:szCs w:val="22"/>
              </w:rPr>
            </w:pPr>
            <w:r>
              <w:rPr>
                <w:rFonts w:ascii="Arial" w:hAnsi="Arial" w:cs="Arial"/>
                <w:sz w:val="22"/>
                <w:szCs w:val="22"/>
              </w:rPr>
              <w:t>71,121</w:t>
            </w:r>
          </w:p>
        </w:tc>
        <w:tc>
          <w:tcPr>
            <w:tcW w:w="1530" w:type="dxa"/>
          </w:tcPr>
          <w:p w:rsidR="00F67DCA" w:rsidRPr="00222519" w:rsidRDefault="00F67DCA" w:rsidP="003205E4">
            <w:pPr>
              <w:pBdr>
                <w:bottom w:val="double" w:sz="4" w:space="1" w:color="auto"/>
              </w:pBdr>
              <w:tabs>
                <w:tab w:val="decimal" w:pos="1242"/>
              </w:tabs>
              <w:spacing w:line="380" w:lineRule="exact"/>
              <w:ind w:right="-72"/>
              <w:rPr>
                <w:rFonts w:ascii="Arial" w:hAnsi="Arial" w:cs="Arial"/>
                <w:sz w:val="22"/>
                <w:szCs w:val="22"/>
              </w:rPr>
            </w:pPr>
            <w:r>
              <w:rPr>
                <w:rFonts w:ascii="Arial" w:hAnsi="Arial" w:cs="Arial"/>
                <w:sz w:val="22"/>
                <w:szCs w:val="22"/>
              </w:rPr>
              <w:t>11,888</w:t>
            </w:r>
          </w:p>
        </w:tc>
      </w:tr>
    </w:tbl>
    <w:p w:rsidR="004A6863" w:rsidRPr="007222F3" w:rsidRDefault="004A6863" w:rsidP="004A6863">
      <w:pPr>
        <w:tabs>
          <w:tab w:val="left" w:pos="600"/>
          <w:tab w:val="left" w:pos="900"/>
        </w:tabs>
        <w:spacing w:before="240" w:after="120"/>
        <w:ind w:left="600"/>
        <w:jc w:val="thaiDistribute"/>
        <w:rPr>
          <w:rFonts w:ascii="Angsana New" w:hAnsi="Angsana New"/>
          <w:sz w:val="32"/>
          <w:szCs w:val="32"/>
        </w:rPr>
      </w:pPr>
      <w:r w:rsidRPr="007222F3">
        <w:rPr>
          <w:rFonts w:ascii="Arial" w:hAnsi="Arial" w:cs="Arial"/>
          <w:color w:val="000000"/>
          <w:sz w:val="22"/>
          <w:szCs w:val="22"/>
        </w:rPr>
        <w:t xml:space="preserve">The fair value of the investment properties as at 31 December </w:t>
      </w:r>
      <w:r w:rsidR="004025CC">
        <w:rPr>
          <w:rFonts w:ascii="Arial" w:hAnsi="Arial" w:cs="Arial"/>
          <w:color w:val="000000"/>
          <w:sz w:val="22"/>
          <w:szCs w:val="22"/>
        </w:rPr>
        <w:t>2020</w:t>
      </w:r>
      <w:r w:rsidRPr="007222F3">
        <w:rPr>
          <w:rFonts w:ascii="Arial" w:hAnsi="Arial" w:cs="Arial"/>
          <w:color w:val="000000"/>
          <w:sz w:val="22"/>
          <w:szCs w:val="22"/>
        </w:rPr>
        <w:t xml:space="preserve"> and </w:t>
      </w:r>
      <w:r w:rsidR="006E61D0">
        <w:rPr>
          <w:rFonts w:ascii="Arial" w:hAnsi="Arial" w:cs="Arial"/>
          <w:color w:val="000000"/>
          <w:sz w:val="22"/>
          <w:szCs w:val="22"/>
        </w:rPr>
        <w:t>2019</w:t>
      </w:r>
      <w:r w:rsidRPr="007222F3">
        <w:rPr>
          <w:rFonts w:ascii="Arial" w:hAnsi="Arial" w:cs="Arial"/>
          <w:color w:val="000000"/>
          <w:sz w:val="22"/>
          <w:szCs w:val="22"/>
        </w:rPr>
        <w:t xml:space="preserve"> stated below: </w:t>
      </w:r>
    </w:p>
    <w:tbl>
      <w:tblPr>
        <w:tblW w:w="9000" w:type="dxa"/>
        <w:tblInd w:w="540" w:type="dxa"/>
        <w:tblLayout w:type="fixed"/>
        <w:tblLook w:val="04A0" w:firstRow="1" w:lastRow="0" w:firstColumn="1" w:lastColumn="0" w:noHBand="0" w:noVBand="1"/>
      </w:tblPr>
      <w:tblGrid>
        <w:gridCol w:w="5940"/>
        <w:gridCol w:w="1530"/>
        <w:gridCol w:w="1530"/>
      </w:tblGrid>
      <w:tr w:rsidR="004A6863" w:rsidRPr="007222F3" w:rsidTr="00F67DCA">
        <w:tc>
          <w:tcPr>
            <w:tcW w:w="9000" w:type="dxa"/>
            <w:gridSpan w:val="3"/>
            <w:tcBorders>
              <w:top w:val="nil"/>
              <w:left w:val="nil"/>
              <w:bottom w:val="nil"/>
              <w:right w:val="nil"/>
            </w:tcBorders>
          </w:tcPr>
          <w:p w:rsidR="004A6863" w:rsidRPr="007222F3" w:rsidRDefault="004A6863" w:rsidP="00C15217">
            <w:pPr>
              <w:tabs>
                <w:tab w:val="left" w:pos="600"/>
                <w:tab w:val="left" w:pos="900"/>
                <w:tab w:val="right" w:pos="7280"/>
                <w:tab w:val="right" w:pos="8540"/>
              </w:tabs>
              <w:spacing w:line="380" w:lineRule="exact"/>
              <w:ind w:right="-45"/>
              <w:jc w:val="right"/>
              <w:rPr>
                <w:rFonts w:ascii="Arial" w:hAnsi="Arial" w:cs="Arial"/>
                <w:sz w:val="22"/>
                <w:szCs w:val="22"/>
                <w:cs/>
              </w:rPr>
            </w:pPr>
            <w:r w:rsidRPr="007222F3">
              <w:rPr>
                <w:rFonts w:ascii="Arial" w:hAnsi="Arial" w:cs="Arial"/>
                <w:sz w:val="22"/>
                <w:szCs w:val="22"/>
              </w:rPr>
              <w:t xml:space="preserve"> (Unit: Thousand Baht)</w:t>
            </w:r>
          </w:p>
        </w:tc>
      </w:tr>
      <w:tr w:rsidR="004A6863" w:rsidRPr="007222F3" w:rsidTr="00F67DCA">
        <w:tc>
          <w:tcPr>
            <w:tcW w:w="5940" w:type="dxa"/>
            <w:tcBorders>
              <w:top w:val="nil"/>
              <w:left w:val="nil"/>
              <w:bottom w:val="nil"/>
              <w:right w:val="nil"/>
            </w:tcBorders>
          </w:tcPr>
          <w:p w:rsidR="004A6863" w:rsidRPr="007222F3" w:rsidRDefault="004A6863" w:rsidP="00C15217">
            <w:pPr>
              <w:tabs>
                <w:tab w:val="left" w:pos="600"/>
                <w:tab w:val="left" w:pos="900"/>
                <w:tab w:val="right" w:pos="7280"/>
                <w:tab w:val="right" w:pos="8540"/>
              </w:tabs>
              <w:spacing w:line="380" w:lineRule="exact"/>
              <w:jc w:val="center"/>
              <w:rPr>
                <w:rFonts w:ascii="Arial" w:hAnsi="Arial" w:cs="Arial"/>
                <w:sz w:val="22"/>
                <w:szCs w:val="22"/>
              </w:rPr>
            </w:pPr>
          </w:p>
        </w:tc>
        <w:tc>
          <w:tcPr>
            <w:tcW w:w="3060" w:type="dxa"/>
            <w:gridSpan w:val="2"/>
            <w:tcBorders>
              <w:top w:val="nil"/>
              <w:left w:val="nil"/>
              <w:bottom w:val="nil"/>
              <w:right w:val="nil"/>
            </w:tcBorders>
          </w:tcPr>
          <w:p w:rsidR="004A6863" w:rsidRPr="007222F3" w:rsidRDefault="004A6863"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222F3">
              <w:rPr>
                <w:rFonts w:ascii="Arial" w:hAnsi="Arial"/>
                <w:sz w:val="22"/>
                <w:szCs w:val="22"/>
              </w:rPr>
              <w:t xml:space="preserve">Consolidated / </w:t>
            </w:r>
            <w:r w:rsidR="0065457F">
              <w:rPr>
                <w:rFonts w:ascii="Arial" w:hAnsi="Arial"/>
                <w:sz w:val="22"/>
                <w:szCs w:val="22"/>
              </w:rPr>
              <w:t>S</w:t>
            </w:r>
            <w:r w:rsidR="0065457F" w:rsidRPr="007222F3">
              <w:rPr>
                <w:rFonts w:ascii="Arial" w:hAnsi="Arial"/>
                <w:sz w:val="22"/>
                <w:szCs w:val="22"/>
              </w:rPr>
              <w:t xml:space="preserve">eparate </w:t>
            </w:r>
            <w:r w:rsidRPr="007222F3">
              <w:rPr>
                <w:rFonts w:ascii="Arial" w:hAnsi="Arial"/>
                <w:sz w:val="22"/>
                <w:szCs w:val="22"/>
              </w:rPr>
              <w:t>financial statements</w:t>
            </w:r>
          </w:p>
        </w:tc>
      </w:tr>
      <w:tr w:rsidR="004A6863" w:rsidRPr="007222F3" w:rsidTr="00F67DCA">
        <w:tc>
          <w:tcPr>
            <w:tcW w:w="5940" w:type="dxa"/>
            <w:tcBorders>
              <w:top w:val="nil"/>
              <w:left w:val="nil"/>
              <w:bottom w:val="nil"/>
              <w:right w:val="nil"/>
            </w:tcBorders>
          </w:tcPr>
          <w:p w:rsidR="004A6863" w:rsidRPr="007222F3" w:rsidRDefault="004A6863" w:rsidP="00C15217">
            <w:pPr>
              <w:tabs>
                <w:tab w:val="left" w:pos="600"/>
                <w:tab w:val="left" w:pos="900"/>
                <w:tab w:val="right" w:pos="7280"/>
                <w:tab w:val="right" w:pos="8540"/>
              </w:tabs>
              <w:spacing w:line="380" w:lineRule="exact"/>
              <w:rPr>
                <w:rFonts w:ascii="Arial" w:hAnsi="Arial" w:cs="Arial"/>
                <w:sz w:val="22"/>
                <w:szCs w:val="22"/>
              </w:rPr>
            </w:pPr>
          </w:p>
        </w:tc>
        <w:tc>
          <w:tcPr>
            <w:tcW w:w="1530" w:type="dxa"/>
            <w:tcBorders>
              <w:top w:val="nil"/>
              <w:left w:val="nil"/>
              <w:bottom w:val="nil"/>
              <w:right w:val="nil"/>
            </w:tcBorders>
          </w:tcPr>
          <w:p w:rsidR="004A6863" w:rsidRPr="007222F3" w:rsidRDefault="004025CC"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530" w:type="dxa"/>
            <w:tcBorders>
              <w:top w:val="nil"/>
              <w:left w:val="nil"/>
              <w:bottom w:val="nil"/>
              <w:right w:val="nil"/>
            </w:tcBorders>
          </w:tcPr>
          <w:p w:rsidR="004A6863" w:rsidRPr="007222F3" w:rsidRDefault="006E61D0"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F67DCA" w:rsidRPr="007222F3" w:rsidTr="00F67DCA">
        <w:tc>
          <w:tcPr>
            <w:tcW w:w="5940" w:type="dxa"/>
            <w:tcBorders>
              <w:top w:val="nil"/>
              <w:left w:val="nil"/>
              <w:bottom w:val="nil"/>
              <w:right w:val="nil"/>
            </w:tcBorders>
          </w:tcPr>
          <w:p w:rsidR="00F67DCA" w:rsidRPr="007222F3" w:rsidRDefault="00F67DCA" w:rsidP="00F67DCA">
            <w:pPr>
              <w:spacing w:line="380" w:lineRule="exact"/>
              <w:rPr>
                <w:rFonts w:ascii="Arial" w:hAnsi="Arial" w:cs="Arial"/>
                <w:color w:val="000000"/>
                <w:sz w:val="22"/>
                <w:szCs w:val="22"/>
              </w:rPr>
            </w:pPr>
            <w:r w:rsidRPr="007222F3">
              <w:rPr>
                <w:rFonts w:ascii="Arial" w:hAnsi="Arial" w:cs="Arial"/>
                <w:color w:val="000000"/>
                <w:sz w:val="22"/>
                <w:szCs w:val="22"/>
              </w:rPr>
              <w:t xml:space="preserve">Land </w:t>
            </w:r>
            <w:r>
              <w:rPr>
                <w:rFonts w:ascii="Arial" w:hAnsi="Arial" w:cs="Arial"/>
                <w:color w:val="000000"/>
                <w:sz w:val="22"/>
                <w:szCs w:val="22"/>
              </w:rPr>
              <w:t>and office building - Bangkok</w:t>
            </w:r>
          </w:p>
        </w:tc>
        <w:tc>
          <w:tcPr>
            <w:tcW w:w="1530" w:type="dxa"/>
            <w:tcBorders>
              <w:top w:val="nil"/>
              <w:left w:val="nil"/>
              <w:bottom w:val="nil"/>
              <w:right w:val="nil"/>
            </w:tcBorders>
          </w:tcPr>
          <w:p w:rsidR="00F67DCA" w:rsidRPr="00C15217" w:rsidRDefault="00425BCC" w:rsidP="00F67DCA">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60,560</w:t>
            </w:r>
          </w:p>
        </w:tc>
        <w:tc>
          <w:tcPr>
            <w:tcW w:w="1530" w:type="dxa"/>
            <w:tcBorders>
              <w:top w:val="nil"/>
              <w:left w:val="nil"/>
              <w:bottom w:val="nil"/>
              <w:right w:val="nil"/>
            </w:tcBorders>
          </w:tcPr>
          <w:p w:rsidR="00F67DCA" w:rsidRPr="00C15217" w:rsidRDefault="00F67DCA" w:rsidP="00F67DCA">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w:t>
            </w:r>
          </w:p>
        </w:tc>
      </w:tr>
      <w:tr w:rsidR="00F67DCA" w:rsidRPr="007222F3" w:rsidTr="00F67DCA">
        <w:tc>
          <w:tcPr>
            <w:tcW w:w="5940" w:type="dxa"/>
            <w:tcBorders>
              <w:top w:val="nil"/>
              <w:left w:val="nil"/>
              <w:bottom w:val="nil"/>
              <w:right w:val="nil"/>
            </w:tcBorders>
          </w:tcPr>
          <w:p w:rsidR="00F67DCA" w:rsidRPr="007222F3" w:rsidRDefault="00F67DCA" w:rsidP="00F67DCA">
            <w:pPr>
              <w:spacing w:line="380" w:lineRule="exact"/>
              <w:rPr>
                <w:rFonts w:ascii="Arial" w:hAnsi="Arial" w:cs="Arial"/>
                <w:color w:val="000000"/>
                <w:sz w:val="22"/>
                <w:szCs w:val="22"/>
              </w:rPr>
            </w:pPr>
            <w:r>
              <w:rPr>
                <w:rFonts w:ascii="Arial" w:hAnsi="Arial" w:cs="Arial"/>
                <w:color w:val="000000"/>
                <w:sz w:val="22"/>
                <w:szCs w:val="22"/>
              </w:rPr>
              <w:t xml:space="preserve">Land and structures there on - </w:t>
            </w:r>
            <w:proofErr w:type="spellStart"/>
            <w:r>
              <w:rPr>
                <w:rFonts w:ascii="Arial" w:hAnsi="Arial" w:cs="Arial"/>
                <w:color w:val="000000"/>
                <w:sz w:val="22"/>
                <w:szCs w:val="22"/>
              </w:rPr>
              <w:t>Suratthani</w:t>
            </w:r>
            <w:proofErr w:type="spellEnd"/>
          </w:p>
        </w:tc>
        <w:tc>
          <w:tcPr>
            <w:tcW w:w="1530" w:type="dxa"/>
            <w:tcBorders>
              <w:top w:val="nil"/>
              <w:left w:val="nil"/>
              <w:bottom w:val="nil"/>
              <w:right w:val="nil"/>
            </w:tcBorders>
          </w:tcPr>
          <w:p w:rsidR="00F67DCA" w:rsidRPr="00C15217" w:rsidRDefault="002733EA" w:rsidP="00F67DCA">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13,790</w:t>
            </w:r>
          </w:p>
        </w:tc>
        <w:tc>
          <w:tcPr>
            <w:tcW w:w="1530" w:type="dxa"/>
            <w:tcBorders>
              <w:top w:val="nil"/>
              <w:left w:val="nil"/>
              <w:bottom w:val="nil"/>
              <w:right w:val="nil"/>
            </w:tcBorders>
          </w:tcPr>
          <w:p w:rsidR="00F67DCA" w:rsidRPr="00C15217" w:rsidRDefault="00F67DCA" w:rsidP="00F67DCA">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14,770</w:t>
            </w:r>
          </w:p>
        </w:tc>
      </w:tr>
    </w:tbl>
    <w:p w:rsidR="004A6863" w:rsidRPr="007222F3" w:rsidRDefault="004A6863" w:rsidP="00901083">
      <w:pPr>
        <w:tabs>
          <w:tab w:val="left" w:pos="900"/>
        </w:tabs>
        <w:spacing w:before="240" w:after="120" w:line="380" w:lineRule="exact"/>
        <w:ind w:left="605" w:hanging="605"/>
        <w:jc w:val="thaiDistribute"/>
        <w:rPr>
          <w:rFonts w:ascii="Arial" w:hAnsi="Arial"/>
          <w:sz w:val="22"/>
          <w:szCs w:val="22"/>
        </w:rPr>
      </w:pPr>
      <w:r w:rsidRPr="007222F3">
        <w:rPr>
          <w:rFonts w:ascii="Angsana New" w:hAnsi="Angsana New" w:hint="cs"/>
          <w:sz w:val="32"/>
          <w:szCs w:val="32"/>
          <w:cs/>
        </w:rPr>
        <w:tab/>
      </w:r>
      <w:r w:rsidRPr="007222F3">
        <w:rPr>
          <w:rFonts w:ascii="Arial" w:hAnsi="Arial"/>
          <w:sz w:val="22"/>
          <w:szCs w:val="22"/>
        </w:rPr>
        <w:t>The fair value of the above investment properties has been determined based on valuation performed by an accredited independent valuer. The fair value has been determined using the income approach. Key assumptions used in the valuation include yield rate, inflation rate, long-term vacancy rate and long-term growth in real rental rates.</w:t>
      </w:r>
    </w:p>
    <w:p w:rsidR="004A6863" w:rsidRPr="007222F3" w:rsidRDefault="004A6863" w:rsidP="004A6863">
      <w:pPr>
        <w:tabs>
          <w:tab w:val="left" w:pos="2160"/>
          <w:tab w:val="center" w:pos="6840"/>
          <w:tab w:val="center" w:pos="8280"/>
        </w:tabs>
        <w:spacing w:before="240" w:after="120" w:line="360" w:lineRule="exact"/>
        <w:ind w:left="547" w:right="-43" w:hanging="547"/>
        <w:jc w:val="thaiDistribute"/>
        <w:rPr>
          <w:rFonts w:ascii="Arial" w:hAnsi="Arial"/>
          <w:sz w:val="22"/>
          <w:szCs w:val="22"/>
        </w:rPr>
      </w:pPr>
      <w:r w:rsidRPr="007222F3">
        <w:rPr>
          <w:rFonts w:ascii="Arial" w:hAnsi="Arial"/>
          <w:sz w:val="22"/>
          <w:szCs w:val="22"/>
        </w:rPr>
        <w:tab/>
      </w:r>
      <w:r w:rsidR="00105200">
        <w:rPr>
          <w:rFonts w:ascii="Arial" w:hAnsi="Arial"/>
          <w:sz w:val="22"/>
          <w:szCs w:val="22"/>
        </w:rPr>
        <w:t xml:space="preserve">As at 31 December </w:t>
      </w:r>
      <w:r w:rsidR="004025CC">
        <w:rPr>
          <w:rFonts w:ascii="Arial" w:hAnsi="Arial"/>
          <w:sz w:val="22"/>
          <w:szCs w:val="22"/>
        </w:rPr>
        <w:t>2020</w:t>
      </w:r>
      <w:r w:rsidR="00105200">
        <w:rPr>
          <w:rFonts w:ascii="Arial" w:hAnsi="Arial"/>
          <w:sz w:val="22"/>
          <w:szCs w:val="22"/>
        </w:rPr>
        <w:t xml:space="preserve">, </w:t>
      </w:r>
      <w:r w:rsidR="00B36ABF">
        <w:rPr>
          <w:rFonts w:ascii="Arial" w:hAnsi="Arial"/>
          <w:sz w:val="22"/>
          <w:szCs w:val="22"/>
        </w:rPr>
        <w:t>The Company has pledged certain investment properties with net book value of Baht 65.67 million (2019: Baht 2.08 million) as collateral against credit facilities received from commercial banks</w:t>
      </w:r>
      <w:r w:rsidR="00105200">
        <w:rPr>
          <w:rFonts w:ascii="Arial" w:hAnsi="Arial"/>
          <w:sz w:val="22"/>
          <w:szCs w:val="22"/>
        </w:rPr>
        <w:t>.</w:t>
      </w:r>
    </w:p>
    <w:p w:rsidR="004129B4" w:rsidRDefault="004129B4">
      <w:pPr>
        <w:overflowPunct/>
        <w:autoSpaceDE/>
        <w:autoSpaceDN/>
        <w:adjustRightInd/>
        <w:textAlignment w:val="auto"/>
        <w:rPr>
          <w:rFonts w:ascii="Arial" w:hAnsi="Arial"/>
          <w:b/>
          <w:bCs/>
          <w:sz w:val="22"/>
          <w:szCs w:val="22"/>
        </w:rPr>
      </w:pPr>
      <w:r>
        <w:rPr>
          <w:rFonts w:ascii="Arial" w:hAnsi="Arial"/>
          <w:b/>
          <w:bCs/>
          <w:sz w:val="22"/>
          <w:szCs w:val="22"/>
        </w:rPr>
        <w:br w:type="page"/>
      </w:r>
    </w:p>
    <w:p w:rsidR="004A6863" w:rsidRPr="007222F3" w:rsidRDefault="0065457F" w:rsidP="0090108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lastRenderedPageBreak/>
        <w:t>17</w:t>
      </w:r>
      <w:r w:rsidR="004A6863" w:rsidRPr="007222F3">
        <w:rPr>
          <w:rFonts w:ascii="Arial" w:hAnsi="Arial"/>
          <w:b/>
          <w:bCs/>
          <w:sz w:val="22"/>
          <w:szCs w:val="22"/>
        </w:rPr>
        <w:t>.</w:t>
      </w:r>
      <w:r w:rsidR="004A6863" w:rsidRPr="007222F3">
        <w:rPr>
          <w:rFonts w:ascii="Arial" w:hAnsi="Arial"/>
          <w:b/>
          <w:bCs/>
          <w:sz w:val="22"/>
          <w:szCs w:val="22"/>
        </w:rPr>
        <w:tab/>
        <w:t>Property, plant and equipment</w:t>
      </w:r>
    </w:p>
    <w:tbl>
      <w:tblPr>
        <w:tblW w:w="9918" w:type="dxa"/>
        <w:tblInd w:w="-270" w:type="dxa"/>
        <w:tblLayout w:type="fixed"/>
        <w:tblLook w:val="0000" w:firstRow="0" w:lastRow="0" w:firstColumn="0" w:lastColumn="0" w:noHBand="0" w:noVBand="0"/>
      </w:tblPr>
      <w:tblGrid>
        <w:gridCol w:w="960"/>
        <w:gridCol w:w="2058"/>
        <w:gridCol w:w="840"/>
        <w:gridCol w:w="1122"/>
        <w:gridCol w:w="960"/>
        <w:gridCol w:w="960"/>
        <w:gridCol w:w="960"/>
        <w:gridCol w:w="1068"/>
        <w:gridCol w:w="12"/>
        <w:gridCol w:w="941"/>
        <w:gridCol w:w="12"/>
        <w:gridCol w:w="19"/>
        <w:gridCol w:w="6"/>
      </w:tblGrid>
      <w:tr w:rsidR="002733EA" w:rsidRPr="007222F3" w:rsidTr="002733EA">
        <w:trPr>
          <w:gridAfter w:val="1"/>
          <w:wAfter w:w="6" w:type="dxa"/>
          <w:tblHeader/>
        </w:trPr>
        <w:tc>
          <w:tcPr>
            <w:tcW w:w="960" w:type="dxa"/>
          </w:tcPr>
          <w:p w:rsidR="002733EA" w:rsidRPr="007222F3" w:rsidRDefault="002733EA" w:rsidP="00ED7712">
            <w:pPr>
              <w:tabs>
                <w:tab w:val="center" w:pos="8010"/>
              </w:tabs>
              <w:spacing w:line="280" w:lineRule="exact"/>
              <w:ind w:left="-588" w:right="-50"/>
              <w:jc w:val="right"/>
              <w:rPr>
                <w:rFonts w:ascii="Arial" w:hAnsi="Arial"/>
                <w:sz w:val="15"/>
                <w:szCs w:val="15"/>
              </w:rPr>
            </w:pPr>
          </w:p>
        </w:tc>
        <w:tc>
          <w:tcPr>
            <w:tcW w:w="8952" w:type="dxa"/>
            <w:gridSpan w:val="11"/>
          </w:tcPr>
          <w:p w:rsidR="002733EA" w:rsidRPr="007222F3" w:rsidRDefault="002733EA" w:rsidP="00ED7712">
            <w:pPr>
              <w:tabs>
                <w:tab w:val="center" w:pos="8010"/>
              </w:tabs>
              <w:spacing w:line="280" w:lineRule="exact"/>
              <w:ind w:left="-588" w:right="-50"/>
              <w:jc w:val="right"/>
              <w:rPr>
                <w:rFonts w:ascii="Arial" w:hAnsi="Arial"/>
                <w:sz w:val="15"/>
                <w:szCs w:val="15"/>
              </w:rPr>
            </w:pPr>
            <w:r w:rsidRPr="007222F3">
              <w:rPr>
                <w:rFonts w:ascii="Arial" w:hAnsi="Arial"/>
                <w:sz w:val="15"/>
                <w:szCs w:val="15"/>
              </w:rPr>
              <w:t>(Unit: Thousand Baht)</w:t>
            </w:r>
          </w:p>
        </w:tc>
      </w:tr>
      <w:tr w:rsidR="002733EA" w:rsidRPr="007222F3" w:rsidTr="002733EA">
        <w:trPr>
          <w:tblHeader/>
        </w:trPr>
        <w:tc>
          <w:tcPr>
            <w:tcW w:w="3018" w:type="dxa"/>
            <w:gridSpan w:val="2"/>
          </w:tcPr>
          <w:p w:rsidR="002733EA" w:rsidRPr="007222F3" w:rsidRDefault="002733EA" w:rsidP="00ED7712">
            <w:pPr>
              <w:tabs>
                <w:tab w:val="center" w:pos="8010"/>
              </w:tabs>
              <w:spacing w:line="280" w:lineRule="exact"/>
              <w:ind w:left="-588" w:right="-50"/>
              <w:jc w:val="right"/>
              <w:rPr>
                <w:rFonts w:ascii="Arial" w:hAnsi="Arial"/>
                <w:sz w:val="15"/>
                <w:szCs w:val="15"/>
                <w:cs/>
              </w:rPr>
            </w:pPr>
          </w:p>
        </w:tc>
        <w:tc>
          <w:tcPr>
            <w:tcW w:w="6900" w:type="dxa"/>
            <w:gridSpan w:val="11"/>
          </w:tcPr>
          <w:p w:rsidR="002733EA" w:rsidRPr="00EA7016" w:rsidRDefault="002733EA" w:rsidP="00ED7712">
            <w:pPr>
              <w:pBdr>
                <w:bottom w:val="single" w:sz="4" w:space="1" w:color="auto"/>
              </w:pBdr>
              <w:tabs>
                <w:tab w:val="center" w:pos="8010"/>
              </w:tabs>
              <w:spacing w:line="280" w:lineRule="exact"/>
              <w:ind w:right="-50"/>
              <w:jc w:val="center"/>
              <w:rPr>
                <w:rFonts w:ascii="Arial" w:hAnsi="Arial"/>
                <w:sz w:val="15"/>
                <w:szCs w:val="15"/>
                <w:cs/>
              </w:rPr>
            </w:pPr>
            <w:r w:rsidRPr="00EA7016">
              <w:rPr>
                <w:rFonts w:ascii="Arial" w:hAnsi="Arial"/>
                <w:sz w:val="15"/>
                <w:szCs w:val="15"/>
              </w:rPr>
              <w:t>Consolidated financial statements</w:t>
            </w:r>
          </w:p>
        </w:tc>
      </w:tr>
      <w:tr w:rsidR="002733EA" w:rsidRPr="007222F3" w:rsidTr="002733EA">
        <w:trPr>
          <w:gridAfter w:val="2"/>
          <w:wAfter w:w="25" w:type="dxa"/>
          <w:trHeight w:val="936"/>
          <w:tblHeader/>
        </w:trPr>
        <w:tc>
          <w:tcPr>
            <w:tcW w:w="3018" w:type="dxa"/>
            <w:gridSpan w:val="2"/>
            <w:vAlign w:val="bottom"/>
          </w:tcPr>
          <w:p w:rsidR="002733EA" w:rsidRPr="007222F3" w:rsidRDefault="002733EA" w:rsidP="00ED7712">
            <w:pPr>
              <w:tabs>
                <w:tab w:val="center" w:pos="8010"/>
              </w:tabs>
              <w:spacing w:line="280" w:lineRule="exact"/>
              <w:ind w:left="-90" w:right="-50"/>
              <w:jc w:val="center"/>
              <w:rPr>
                <w:rFonts w:ascii="Arial" w:hAnsi="Arial"/>
                <w:sz w:val="15"/>
                <w:szCs w:val="15"/>
              </w:rPr>
            </w:pPr>
          </w:p>
        </w:tc>
        <w:tc>
          <w:tcPr>
            <w:tcW w:w="840" w:type="dxa"/>
            <w:vAlign w:val="bottom"/>
          </w:tcPr>
          <w:p w:rsidR="002733EA" w:rsidRPr="007222F3" w:rsidRDefault="002733EA" w:rsidP="00ED7712">
            <w:pPr>
              <w:pBdr>
                <w:bottom w:val="single" w:sz="4" w:space="1" w:color="auto"/>
              </w:pBdr>
              <w:tabs>
                <w:tab w:val="center" w:pos="8010"/>
              </w:tabs>
              <w:spacing w:line="280" w:lineRule="exact"/>
              <w:ind w:left="12" w:right="-50"/>
              <w:jc w:val="center"/>
              <w:rPr>
                <w:rFonts w:ascii="Arial" w:hAnsi="Arial"/>
                <w:sz w:val="15"/>
                <w:szCs w:val="15"/>
              </w:rPr>
            </w:pPr>
            <w:r w:rsidRPr="007222F3">
              <w:rPr>
                <w:rFonts w:ascii="Arial" w:hAnsi="Arial"/>
                <w:sz w:val="15"/>
                <w:szCs w:val="15"/>
              </w:rPr>
              <w:t>Land</w:t>
            </w:r>
          </w:p>
        </w:tc>
        <w:tc>
          <w:tcPr>
            <w:tcW w:w="1122" w:type="dxa"/>
            <w:vAlign w:val="bottom"/>
          </w:tcPr>
          <w:p w:rsidR="002733EA" w:rsidRPr="007222F3" w:rsidRDefault="002733EA" w:rsidP="00ED7712">
            <w:pPr>
              <w:pBdr>
                <w:bottom w:val="single" w:sz="4" w:space="1" w:color="auto"/>
              </w:pBdr>
              <w:tabs>
                <w:tab w:val="center" w:pos="8010"/>
              </w:tabs>
              <w:spacing w:line="280" w:lineRule="exact"/>
              <w:ind w:left="12" w:right="-50"/>
              <w:jc w:val="center"/>
              <w:rPr>
                <w:rFonts w:ascii="Arial" w:hAnsi="Arial"/>
                <w:sz w:val="15"/>
                <w:szCs w:val="15"/>
              </w:rPr>
            </w:pPr>
            <w:r>
              <w:rPr>
                <w:rFonts w:ascii="Arial" w:hAnsi="Arial"/>
                <w:sz w:val="15"/>
                <w:szCs w:val="15"/>
              </w:rPr>
              <w:t>Buildings and building improvement</w:t>
            </w:r>
          </w:p>
        </w:tc>
        <w:tc>
          <w:tcPr>
            <w:tcW w:w="960" w:type="dxa"/>
            <w:vAlign w:val="bottom"/>
          </w:tcPr>
          <w:p w:rsidR="002733EA" w:rsidRPr="007222F3" w:rsidRDefault="002733EA" w:rsidP="00ED7712">
            <w:pPr>
              <w:pBdr>
                <w:bottom w:val="single" w:sz="4" w:space="1" w:color="auto"/>
              </w:pBdr>
              <w:tabs>
                <w:tab w:val="center" w:pos="8010"/>
              </w:tabs>
              <w:spacing w:line="280" w:lineRule="exact"/>
              <w:ind w:left="-108" w:right="-108"/>
              <w:jc w:val="center"/>
              <w:rPr>
                <w:rFonts w:ascii="Arial" w:hAnsi="Arial"/>
                <w:sz w:val="15"/>
                <w:szCs w:val="15"/>
              </w:rPr>
            </w:pPr>
            <w:r w:rsidRPr="007222F3">
              <w:rPr>
                <w:rFonts w:ascii="Arial" w:hAnsi="Arial"/>
                <w:sz w:val="15"/>
                <w:szCs w:val="15"/>
              </w:rPr>
              <w:t>Furniture, fixtures and office equipment</w:t>
            </w:r>
          </w:p>
        </w:tc>
        <w:tc>
          <w:tcPr>
            <w:tcW w:w="960" w:type="dxa"/>
          </w:tcPr>
          <w:p w:rsidR="002733EA" w:rsidRDefault="002733EA" w:rsidP="00ED7712">
            <w:pPr>
              <w:pBdr>
                <w:bottom w:val="single" w:sz="4" w:space="1" w:color="auto"/>
              </w:pBdr>
              <w:tabs>
                <w:tab w:val="center" w:pos="8010"/>
              </w:tabs>
              <w:spacing w:line="280" w:lineRule="exact"/>
              <w:ind w:left="12" w:right="-50"/>
              <w:jc w:val="center"/>
              <w:rPr>
                <w:rFonts w:ascii="Arial" w:hAnsi="Arial"/>
                <w:sz w:val="15"/>
                <w:szCs w:val="15"/>
              </w:rPr>
            </w:pPr>
          </w:p>
          <w:p w:rsidR="002733EA" w:rsidRDefault="002733EA" w:rsidP="00ED7712">
            <w:pPr>
              <w:pBdr>
                <w:bottom w:val="single" w:sz="4" w:space="1" w:color="auto"/>
              </w:pBdr>
              <w:tabs>
                <w:tab w:val="center" w:pos="8010"/>
              </w:tabs>
              <w:spacing w:line="280" w:lineRule="exact"/>
              <w:ind w:left="12" w:right="-50"/>
              <w:jc w:val="center"/>
              <w:rPr>
                <w:rFonts w:ascii="Arial" w:hAnsi="Arial"/>
                <w:sz w:val="15"/>
                <w:szCs w:val="15"/>
              </w:rPr>
            </w:pPr>
            <w:r>
              <w:rPr>
                <w:rFonts w:ascii="Arial" w:hAnsi="Arial"/>
                <w:sz w:val="15"/>
                <w:szCs w:val="15"/>
              </w:rPr>
              <w:t>Machine</w:t>
            </w:r>
            <w:r w:rsidR="007B3EE5">
              <w:rPr>
                <w:rFonts w:ascii="Arial" w:hAnsi="Arial"/>
                <w:sz w:val="15"/>
                <w:szCs w:val="15"/>
              </w:rPr>
              <w:t>ry</w:t>
            </w:r>
            <w:r>
              <w:rPr>
                <w:rFonts w:ascii="Arial" w:hAnsi="Arial"/>
                <w:sz w:val="15"/>
                <w:szCs w:val="15"/>
              </w:rPr>
              <w:t xml:space="preserve"> and equipment</w:t>
            </w:r>
          </w:p>
        </w:tc>
        <w:tc>
          <w:tcPr>
            <w:tcW w:w="960" w:type="dxa"/>
            <w:vAlign w:val="bottom"/>
          </w:tcPr>
          <w:p w:rsidR="002733EA" w:rsidRPr="007222F3" w:rsidRDefault="002733EA" w:rsidP="00ED7712">
            <w:pPr>
              <w:pBdr>
                <w:bottom w:val="single" w:sz="4" w:space="1" w:color="auto"/>
              </w:pBdr>
              <w:tabs>
                <w:tab w:val="center" w:pos="8010"/>
              </w:tabs>
              <w:spacing w:line="280" w:lineRule="exact"/>
              <w:ind w:left="12" w:right="-50"/>
              <w:jc w:val="center"/>
              <w:rPr>
                <w:rFonts w:ascii="Arial" w:hAnsi="Arial"/>
                <w:sz w:val="15"/>
                <w:szCs w:val="15"/>
              </w:rPr>
            </w:pPr>
            <w:r>
              <w:rPr>
                <w:rFonts w:ascii="Arial" w:hAnsi="Arial"/>
                <w:sz w:val="15"/>
                <w:szCs w:val="15"/>
              </w:rPr>
              <w:t>Container</w:t>
            </w:r>
            <w:r w:rsidR="00ED7712">
              <w:rPr>
                <w:rFonts w:ascii="Arial" w:hAnsi="Arial"/>
                <w:sz w:val="15"/>
                <w:szCs w:val="15"/>
              </w:rPr>
              <w:t>s</w:t>
            </w:r>
          </w:p>
        </w:tc>
        <w:tc>
          <w:tcPr>
            <w:tcW w:w="1080" w:type="dxa"/>
            <w:gridSpan w:val="2"/>
            <w:vAlign w:val="bottom"/>
          </w:tcPr>
          <w:p w:rsidR="002733EA" w:rsidRPr="007222F3" w:rsidRDefault="002733EA" w:rsidP="00ED7712">
            <w:pPr>
              <w:pBdr>
                <w:bottom w:val="single" w:sz="4" w:space="1" w:color="auto"/>
              </w:pBdr>
              <w:tabs>
                <w:tab w:val="center" w:pos="8010"/>
              </w:tabs>
              <w:spacing w:line="280" w:lineRule="exact"/>
              <w:ind w:left="12" w:right="-50"/>
              <w:jc w:val="center"/>
              <w:rPr>
                <w:rFonts w:ascii="Arial" w:hAnsi="Arial"/>
                <w:sz w:val="15"/>
                <w:szCs w:val="15"/>
              </w:rPr>
            </w:pPr>
            <w:r w:rsidRPr="007222F3">
              <w:rPr>
                <w:rFonts w:ascii="Arial" w:hAnsi="Arial"/>
                <w:sz w:val="15"/>
                <w:szCs w:val="15"/>
              </w:rPr>
              <w:t>Motor vehicles</w:t>
            </w:r>
          </w:p>
        </w:tc>
        <w:tc>
          <w:tcPr>
            <w:tcW w:w="953" w:type="dxa"/>
            <w:gridSpan w:val="2"/>
            <w:vAlign w:val="bottom"/>
          </w:tcPr>
          <w:p w:rsidR="002733EA" w:rsidRPr="007222F3" w:rsidRDefault="002733EA" w:rsidP="00ED7712">
            <w:pPr>
              <w:pBdr>
                <w:bottom w:val="single" w:sz="4" w:space="1" w:color="auto"/>
              </w:pBdr>
              <w:tabs>
                <w:tab w:val="center" w:pos="8010"/>
              </w:tabs>
              <w:spacing w:line="280" w:lineRule="exact"/>
              <w:ind w:left="12" w:right="-50"/>
              <w:jc w:val="center"/>
              <w:rPr>
                <w:rFonts w:ascii="Arial" w:hAnsi="Arial"/>
                <w:sz w:val="15"/>
                <w:szCs w:val="15"/>
              </w:rPr>
            </w:pPr>
            <w:r w:rsidRPr="007222F3">
              <w:rPr>
                <w:rFonts w:ascii="Arial" w:hAnsi="Arial"/>
                <w:sz w:val="15"/>
                <w:szCs w:val="15"/>
              </w:rPr>
              <w:t>Total</w:t>
            </w:r>
          </w:p>
        </w:tc>
      </w:tr>
      <w:tr w:rsidR="002733EA" w:rsidRPr="007222F3" w:rsidTr="002733EA">
        <w:trPr>
          <w:gridAfter w:val="2"/>
          <w:wAfter w:w="25" w:type="dxa"/>
        </w:trPr>
        <w:tc>
          <w:tcPr>
            <w:tcW w:w="3018" w:type="dxa"/>
            <w:gridSpan w:val="2"/>
          </w:tcPr>
          <w:p w:rsidR="002733EA" w:rsidRPr="007222F3" w:rsidRDefault="002733EA" w:rsidP="00ED7712">
            <w:pPr>
              <w:spacing w:line="280" w:lineRule="exact"/>
              <w:ind w:right="-50"/>
              <w:jc w:val="both"/>
              <w:rPr>
                <w:rFonts w:ascii="Arial" w:hAnsi="Arial"/>
                <w:b/>
                <w:bCs/>
                <w:sz w:val="15"/>
                <w:szCs w:val="15"/>
              </w:rPr>
            </w:pPr>
            <w:r w:rsidRPr="007222F3">
              <w:rPr>
                <w:rFonts w:ascii="Arial" w:hAnsi="Arial"/>
                <w:b/>
                <w:bCs/>
                <w:sz w:val="15"/>
                <w:szCs w:val="15"/>
              </w:rPr>
              <w:t>Cost</w:t>
            </w:r>
          </w:p>
        </w:tc>
        <w:tc>
          <w:tcPr>
            <w:tcW w:w="840" w:type="dxa"/>
          </w:tcPr>
          <w:p w:rsidR="002733EA" w:rsidRPr="007222F3" w:rsidRDefault="002733EA" w:rsidP="00ED7712">
            <w:pPr>
              <w:spacing w:line="280" w:lineRule="exact"/>
              <w:ind w:right="-50"/>
              <w:jc w:val="both"/>
              <w:rPr>
                <w:rFonts w:ascii="Arial" w:hAnsi="Arial"/>
                <w:sz w:val="15"/>
                <w:szCs w:val="15"/>
              </w:rPr>
            </w:pPr>
          </w:p>
        </w:tc>
        <w:tc>
          <w:tcPr>
            <w:tcW w:w="1122" w:type="dxa"/>
          </w:tcPr>
          <w:p w:rsidR="002733EA" w:rsidRPr="007222F3" w:rsidRDefault="002733EA" w:rsidP="00ED7712">
            <w:pPr>
              <w:spacing w:line="280" w:lineRule="exact"/>
              <w:ind w:right="-50"/>
              <w:jc w:val="both"/>
              <w:rPr>
                <w:rFonts w:ascii="Arial" w:hAnsi="Arial"/>
                <w:sz w:val="15"/>
                <w:szCs w:val="15"/>
              </w:rPr>
            </w:pPr>
          </w:p>
        </w:tc>
        <w:tc>
          <w:tcPr>
            <w:tcW w:w="960" w:type="dxa"/>
          </w:tcPr>
          <w:p w:rsidR="002733EA" w:rsidRPr="007222F3" w:rsidRDefault="002733EA" w:rsidP="00ED7712">
            <w:pPr>
              <w:spacing w:line="280" w:lineRule="exact"/>
              <w:ind w:right="-50"/>
              <w:jc w:val="both"/>
              <w:rPr>
                <w:rFonts w:ascii="Arial" w:hAnsi="Arial"/>
                <w:sz w:val="15"/>
                <w:szCs w:val="15"/>
              </w:rPr>
            </w:pPr>
          </w:p>
        </w:tc>
        <w:tc>
          <w:tcPr>
            <w:tcW w:w="960" w:type="dxa"/>
          </w:tcPr>
          <w:p w:rsidR="002733EA" w:rsidRPr="007222F3" w:rsidRDefault="002733EA" w:rsidP="00ED7712">
            <w:pPr>
              <w:spacing w:line="280" w:lineRule="exact"/>
              <w:ind w:right="-50"/>
              <w:jc w:val="both"/>
              <w:rPr>
                <w:rFonts w:ascii="Arial" w:hAnsi="Arial"/>
                <w:sz w:val="15"/>
                <w:szCs w:val="15"/>
              </w:rPr>
            </w:pPr>
          </w:p>
        </w:tc>
        <w:tc>
          <w:tcPr>
            <w:tcW w:w="960" w:type="dxa"/>
          </w:tcPr>
          <w:p w:rsidR="002733EA" w:rsidRPr="007222F3" w:rsidRDefault="002733EA" w:rsidP="00ED7712">
            <w:pPr>
              <w:spacing w:line="280" w:lineRule="exact"/>
              <w:ind w:right="-50"/>
              <w:jc w:val="both"/>
              <w:rPr>
                <w:rFonts w:ascii="Arial" w:hAnsi="Arial"/>
                <w:sz w:val="15"/>
                <w:szCs w:val="15"/>
              </w:rPr>
            </w:pPr>
          </w:p>
        </w:tc>
        <w:tc>
          <w:tcPr>
            <w:tcW w:w="1080" w:type="dxa"/>
            <w:gridSpan w:val="2"/>
          </w:tcPr>
          <w:p w:rsidR="002733EA" w:rsidRPr="007222F3" w:rsidRDefault="002733EA" w:rsidP="00ED7712">
            <w:pPr>
              <w:tabs>
                <w:tab w:val="center" w:pos="8010"/>
              </w:tabs>
              <w:spacing w:line="280" w:lineRule="exact"/>
              <w:ind w:left="12" w:right="-50"/>
              <w:jc w:val="both"/>
              <w:rPr>
                <w:rFonts w:ascii="Arial" w:hAnsi="Arial"/>
                <w:sz w:val="15"/>
                <w:szCs w:val="15"/>
              </w:rPr>
            </w:pPr>
          </w:p>
        </w:tc>
        <w:tc>
          <w:tcPr>
            <w:tcW w:w="953" w:type="dxa"/>
            <w:gridSpan w:val="2"/>
          </w:tcPr>
          <w:p w:rsidR="002733EA" w:rsidRPr="007222F3" w:rsidRDefault="002733EA" w:rsidP="00ED7712">
            <w:pPr>
              <w:tabs>
                <w:tab w:val="center" w:pos="8010"/>
              </w:tabs>
              <w:spacing w:line="280" w:lineRule="exact"/>
              <w:ind w:left="12" w:right="-50"/>
              <w:jc w:val="both"/>
              <w:rPr>
                <w:rFonts w:ascii="Arial" w:hAnsi="Arial"/>
                <w:sz w:val="15"/>
                <w:szCs w:val="15"/>
              </w:rPr>
            </w:pPr>
          </w:p>
        </w:tc>
      </w:tr>
      <w:tr w:rsidR="00425BCC" w:rsidRPr="00AB371A" w:rsidTr="002733EA">
        <w:trPr>
          <w:gridAfter w:val="2"/>
          <w:wAfter w:w="25" w:type="dxa"/>
          <w:trHeight w:val="171"/>
        </w:trPr>
        <w:tc>
          <w:tcPr>
            <w:tcW w:w="3018" w:type="dxa"/>
            <w:gridSpan w:val="2"/>
          </w:tcPr>
          <w:p w:rsidR="00425BCC" w:rsidRPr="00AB371A" w:rsidRDefault="00425BCC" w:rsidP="00ED7712">
            <w:pPr>
              <w:spacing w:line="280" w:lineRule="exact"/>
              <w:ind w:right="-50"/>
              <w:jc w:val="both"/>
              <w:rPr>
                <w:rFonts w:ascii="Arial" w:hAnsi="Arial" w:cs="Arial"/>
                <w:sz w:val="15"/>
                <w:szCs w:val="15"/>
              </w:rPr>
            </w:pPr>
            <w:r w:rsidRPr="00AB371A">
              <w:rPr>
                <w:rFonts w:ascii="Arial" w:hAnsi="Arial" w:cs="Arial"/>
                <w:sz w:val="15"/>
                <w:szCs w:val="15"/>
              </w:rPr>
              <w:t xml:space="preserve">1 January </w:t>
            </w:r>
            <w:r>
              <w:rPr>
                <w:rFonts w:ascii="Arial" w:hAnsi="Arial" w:cs="Arial"/>
                <w:sz w:val="15"/>
                <w:szCs w:val="15"/>
              </w:rPr>
              <w:t>2019</w:t>
            </w:r>
          </w:p>
        </w:tc>
        <w:tc>
          <w:tcPr>
            <w:tcW w:w="840" w:type="dxa"/>
          </w:tcPr>
          <w:p w:rsidR="00425BCC" w:rsidRPr="000E313A" w:rsidRDefault="00425BCC" w:rsidP="00ED7712">
            <w:pPr>
              <w:tabs>
                <w:tab w:val="decimal" w:pos="615"/>
              </w:tabs>
              <w:spacing w:line="280" w:lineRule="exact"/>
              <w:ind w:right="-72"/>
              <w:rPr>
                <w:rFonts w:ascii="Arial" w:hAnsi="Arial" w:cs="Arial"/>
                <w:sz w:val="15"/>
                <w:szCs w:val="15"/>
                <w:lang w:val="en-GB"/>
              </w:rPr>
            </w:pPr>
            <w:r w:rsidRPr="000E313A">
              <w:rPr>
                <w:rFonts w:ascii="Arial" w:hAnsi="Arial" w:cs="Arial"/>
                <w:sz w:val="15"/>
                <w:szCs w:val="15"/>
                <w:lang w:val="en-GB"/>
              </w:rPr>
              <w:t>52,208</w:t>
            </w:r>
          </w:p>
        </w:tc>
        <w:tc>
          <w:tcPr>
            <w:tcW w:w="1122" w:type="dxa"/>
          </w:tcPr>
          <w:p w:rsidR="00425BCC" w:rsidRPr="000E313A" w:rsidRDefault="00425BCC" w:rsidP="00ED7712">
            <w:pPr>
              <w:tabs>
                <w:tab w:val="decimal" w:pos="855"/>
              </w:tabs>
              <w:spacing w:line="280" w:lineRule="exact"/>
              <w:ind w:right="-72"/>
              <w:rPr>
                <w:rFonts w:ascii="Arial" w:hAnsi="Arial" w:cs="Arial"/>
                <w:sz w:val="15"/>
                <w:szCs w:val="15"/>
                <w:lang w:val="en-GB"/>
              </w:rPr>
            </w:pPr>
            <w:r>
              <w:rPr>
                <w:rFonts w:ascii="Arial" w:hAnsi="Arial" w:cs="Arial"/>
                <w:sz w:val="15"/>
                <w:szCs w:val="15"/>
                <w:lang w:val="en-GB"/>
              </w:rPr>
              <w:t>51,270</w:t>
            </w:r>
          </w:p>
        </w:tc>
        <w:tc>
          <w:tcPr>
            <w:tcW w:w="960" w:type="dxa"/>
          </w:tcPr>
          <w:p w:rsidR="00425BCC" w:rsidRPr="000E313A" w:rsidRDefault="00425BCC" w:rsidP="00ED7712">
            <w:pPr>
              <w:tabs>
                <w:tab w:val="decimal" w:pos="720"/>
              </w:tabs>
              <w:spacing w:line="280" w:lineRule="exact"/>
              <w:ind w:right="-72"/>
              <w:rPr>
                <w:rFonts w:ascii="Arial" w:hAnsi="Arial" w:cs="Arial"/>
                <w:sz w:val="15"/>
                <w:szCs w:val="15"/>
                <w:lang w:val="en-GB"/>
              </w:rPr>
            </w:pPr>
            <w:r>
              <w:rPr>
                <w:rFonts w:ascii="Arial" w:hAnsi="Arial" w:cs="Arial"/>
                <w:sz w:val="15"/>
                <w:szCs w:val="15"/>
                <w:lang w:val="en-GB"/>
              </w:rPr>
              <w:t>20,945</w:t>
            </w:r>
          </w:p>
        </w:tc>
        <w:tc>
          <w:tcPr>
            <w:tcW w:w="960" w:type="dxa"/>
          </w:tcPr>
          <w:p w:rsidR="00425BCC" w:rsidRPr="000E313A" w:rsidRDefault="00425BCC"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19,</w:t>
            </w:r>
            <w:r w:rsidR="00ED7712">
              <w:rPr>
                <w:rFonts w:ascii="Arial" w:hAnsi="Arial" w:cs="Arial"/>
                <w:sz w:val="15"/>
                <w:szCs w:val="15"/>
                <w:lang w:val="en-GB"/>
              </w:rPr>
              <w:t>4</w:t>
            </w:r>
            <w:r>
              <w:rPr>
                <w:rFonts w:ascii="Arial" w:hAnsi="Arial" w:cs="Arial"/>
                <w:sz w:val="15"/>
                <w:szCs w:val="15"/>
                <w:lang w:val="en-GB"/>
              </w:rPr>
              <w:t>75</w:t>
            </w:r>
          </w:p>
        </w:tc>
        <w:tc>
          <w:tcPr>
            <w:tcW w:w="960" w:type="dxa"/>
          </w:tcPr>
          <w:p w:rsidR="00425BCC" w:rsidRPr="000E313A" w:rsidRDefault="007B3EE5"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423</w:t>
            </w:r>
          </w:p>
        </w:tc>
        <w:tc>
          <w:tcPr>
            <w:tcW w:w="1080" w:type="dxa"/>
            <w:gridSpan w:val="2"/>
          </w:tcPr>
          <w:p w:rsidR="00425BCC" w:rsidRPr="000E313A" w:rsidRDefault="00425BCC" w:rsidP="00ED7712">
            <w:pPr>
              <w:tabs>
                <w:tab w:val="decimal" w:pos="780"/>
              </w:tabs>
              <w:spacing w:line="280" w:lineRule="exact"/>
              <w:ind w:right="-72"/>
              <w:rPr>
                <w:rFonts w:ascii="Arial" w:hAnsi="Arial" w:cs="Arial"/>
                <w:sz w:val="15"/>
                <w:szCs w:val="15"/>
                <w:lang w:val="en-GB"/>
              </w:rPr>
            </w:pPr>
            <w:r w:rsidRPr="000E313A">
              <w:rPr>
                <w:rFonts w:ascii="Arial" w:hAnsi="Arial" w:cs="Arial"/>
                <w:sz w:val="15"/>
                <w:szCs w:val="15"/>
                <w:lang w:val="en-GB"/>
              </w:rPr>
              <w:t>262,427</w:t>
            </w:r>
          </w:p>
        </w:tc>
        <w:tc>
          <w:tcPr>
            <w:tcW w:w="953" w:type="dxa"/>
            <w:gridSpan w:val="2"/>
          </w:tcPr>
          <w:p w:rsidR="00425BCC" w:rsidRPr="000E313A" w:rsidRDefault="00425BCC" w:rsidP="00ED7712">
            <w:pPr>
              <w:tabs>
                <w:tab w:val="decimal" w:pos="690"/>
              </w:tabs>
              <w:spacing w:line="280" w:lineRule="exact"/>
              <w:ind w:right="-72"/>
              <w:rPr>
                <w:rFonts w:ascii="Arial" w:hAnsi="Arial" w:cs="Arial"/>
                <w:sz w:val="15"/>
                <w:szCs w:val="15"/>
                <w:lang w:val="en-GB"/>
              </w:rPr>
            </w:pPr>
            <w:r w:rsidRPr="000E313A">
              <w:rPr>
                <w:rFonts w:ascii="Arial" w:hAnsi="Arial" w:cs="Arial"/>
                <w:sz w:val="15"/>
                <w:szCs w:val="15"/>
                <w:lang w:val="en-GB"/>
              </w:rPr>
              <w:t>406,748</w:t>
            </w:r>
          </w:p>
        </w:tc>
      </w:tr>
      <w:tr w:rsidR="00425BCC" w:rsidRPr="00AB371A" w:rsidTr="002733EA">
        <w:trPr>
          <w:gridAfter w:val="2"/>
          <w:wAfter w:w="25" w:type="dxa"/>
        </w:trPr>
        <w:tc>
          <w:tcPr>
            <w:tcW w:w="3018" w:type="dxa"/>
            <w:gridSpan w:val="2"/>
          </w:tcPr>
          <w:p w:rsidR="00425BCC" w:rsidRPr="00AB371A" w:rsidRDefault="00425BCC" w:rsidP="00ED7712">
            <w:pPr>
              <w:spacing w:line="280" w:lineRule="exact"/>
              <w:ind w:right="-50"/>
              <w:jc w:val="both"/>
              <w:rPr>
                <w:rFonts w:ascii="Arial" w:hAnsi="Arial" w:cs="Arial"/>
                <w:sz w:val="15"/>
                <w:szCs w:val="15"/>
              </w:rPr>
            </w:pPr>
            <w:r w:rsidRPr="00AB371A">
              <w:rPr>
                <w:rFonts w:ascii="Arial" w:hAnsi="Arial" w:cs="Arial"/>
                <w:sz w:val="15"/>
                <w:szCs w:val="15"/>
              </w:rPr>
              <w:t>Additions</w:t>
            </w:r>
          </w:p>
        </w:tc>
        <w:tc>
          <w:tcPr>
            <w:tcW w:w="840" w:type="dxa"/>
          </w:tcPr>
          <w:p w:rsidR="00425BCC" w:rsidRPr="000E313A" w:rsidRDefault="00425BCC" w:rsidP="00ED7712">
            <w:pPr>
              <w:tabs>
                <w:tab w:val="decimal" w:pos="615"/>
              </w:tabs>
              <w:spacing w:line="280" w:lineRule="exact"/>
              <w:ind w:right="-72"/>
              <w:rPr>
                <w:rFonts w:ascii="Arial" w:hAnsi="Arial" w:cs="Arial"/>
                <w:sz w:val="15"/>
                <w:szCs w:val="15"/>
                <w:lang w:val="en-GB"/>
              </w:rPr>
            </w:pPr>
            <w:r w:rsidRPr="000E313A">
              <w:rPr>
                <w:rFonts w:ascii="Arial" w:hAnsi="Arial" w:cs="Arial" w:hint="cs"/>
                <w:sz w:val="15"/>
                <w:szCs w:val="15"/>
                <w:cs/>
                <w:lang w:val="en-GB"/>
              </w:rPr>
              <w:t>-</w:t>
            </w:r>
          </w:p>
        </w:tc>
        <w:tc>
          <w:tcPr>
            <w:tcW w:w="1122" w:type="dxa"/>
          </w:tcPr>
          <w:p w:rsidR="00425BCC" w:rsidRPr="000E313A" w:rsidRDefault="00425BCC" w:rsidP="00ED7712">
            <w:pPr>
              <w:tabs>
                <w:tab w:val="decimal" w:pos="855"/>
              </w:tabs>
              <w:spacing w:line="280" w:lineRule="exact"/>
              <w:ind w:right="-72"/>
              <w:rPr>
                <w:rFonts w:ascii="Arial" w:hAnsi="Arial" w:cs="Arial"/>
                <w:sz w:val="15"/>
                <w:szCs w:val="15"/>
                <w:lang w:val="en-GB"/>
              </w:rPr>
            </w:pPr>
            <w:r>
              <w:rPr>
                <w:rFonts w:ascii="Arial" w:hAnsi="Arial" w:cs="Arial"/>
                <w:sz w:val="15"/>
                <w:szCs w:val="15"/>
                <w:lang w:val="en-GB"/>
              </w:rPr>
              <w:t>1,514</w:t>
            </w:r>
          </w:p>
        </w:tc>
        <w:tc>
          <w:tcPr>
            <w:tcW w:w="960" w:type="dxa"/>
          </w:tcPr>
          <w:p w:rsidR="00425BCC" w:rsidRPr="000E313A" w:rsidRDefault="00425BCC" w:rsidP="00ED7712">
            <w:pPr>
              <w:tabs>
                <w:tab w:val="decimal" w:pos="720"/>
              </w:tabs>
              <w:spacing w:line="280" w:lineRule="exact"/>
              <w:ind w:right="-72"/>
              <w:rPr>
                <w:rFonts w:ascii="Arial" w:hAnsi="Arial" w:cs="Arial"/>
                <w:sz w:val="15"/>
                <w:szCs w:val="15"/>
                <w:lang w:val="en-GB"/>
              </w:rPr>
            </w:pPr>
            <w:r>
              <w:rPr>
                <w:rFonts w:ascii="Arial" w:hAnsi="Arial" w:cs="Arial"/>
                <w:sz w:val="15"/>
                <w:szCs w:val="15"/>
                <w:lang w:val="en-GB"/>
              </w:rPr>
              <w:t>4,149</w:t>
            </w:r>
          </w:p>
        </w:tc>
        <w:tc>
          <w:tcPr>
            <w:tcW w:w="960" w:type="dxa"/>
          </w:tcPr>
          <w:p w:rsidR="00425BCC" w:rsidRDefault="00425BCC"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8</w:t>
            </w:r>
          </w:p>
        </w:tc>
        <w:tc>
          <w:tcPr>
            <w:tcW w:w="960" w:type="dxa"/>
          </w:tcPr>
          <w:p w:rsidR="00425BCC" w:rsidRPr="000E313A" w:rsidRDefault="007B3EE5"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32,194</w:t>
            </w:r>
          </w:p>
        </w:tc>
        <w:tc>
          <w:tcPr>
            <w:tcW w:w="1080" w:type="dxa"/>
            <w:gridSpan w:val="2"/>
          </w:tcPr>
          <w:p w:rsidR="00425BCC" w:rsidRPr="000E313A" w:rsidRDefault="00425BCC" w:rsidP="00ED7712">
            <w:pPr>
              <w:tabs>
                <w:tab w:val="decimal" w:pos="780"/>
              </w:tabs>
              <w:spacing w:line="280" w:lineRule="exact"/>
              <w:ind w:right="-72"/>
              <w:rPr>
                <w:rFonts w:ascii="Arial" w:hAnsi="Arial" w:cs="Arial"/>
                <w:sz w:val="15"/>
                <w:szCs w:val="15"/>
                <w:lang w:val="en-GB"/>
              </w:rPr>
            </w:pPr>
            <w:r>
              <w:rPr>
                <w:rFonts w:ascii="Arial" w:hAnsi="Arial" w:cs="Arial"/>
                <w:sz w:val="15"/>
                <w:szCs w:val="15"/>
                <w:lang w:val="en-GB"/>
              </w:rPr>
              <w:t>41</w:t>
            </w:r>
          </w:p>
        </w:tc>
        <w:tc>
          <w:tcPr>
            <w:tcW w:w="953" w:type="dxa"/>
            <w:gridSpan w:val="2"/>
          </w:tcPr>
          <w:p w:rsidR="00425BCC" w:rsidRPr="0059080C" w:rsidRDefault="00425BCC" w:rsidP="00ED7712">
            <w:pPr>
              <w:tabs>
                <w:tab w:val="decimal" w:pos="690"/>
              </w:tabs>
              <w:spacing w:line="280" w:lineRule="exact"/>
              <w:ind w:right="-72"/>
              <w:rPr>
                <w:rFonts w:ascii="Arial" w:hAnsi="Arial" w:cstheme="minorBidi"/>
                <w:sz w:val="15"/>
                <w:szCs w:val="15"/>
                <w:cs/>
                <w:lang w:val="en-GB"/>
              </w:rPr>
            </w:pPr>
            <w:r>
              <w:rPr>
                <w:rFonts w:ascii="Arial" w:hAnsi="Arial" w:cs="Arial"/>
                <w:sz w:val="15"/>
                <w:szCs w:val="15"/>
                <w:lang w:val="en-GB"/>
              </w:rPr>
              <w:t>37,906</w:t>
            </w:r>
          </w:p>
        </w:tc>
      </w:tr>
      <w:tr w:rsidR="00425BCC" w:rsidRPr="00AB371A" w:rsidTr="002733EA">
        <w:trPr>
          <w:gridAfter w:val="2"/>
          <w:wAfter w:w="25" w:type="dxa"/>
        </w:trPr>
        <w:tc>
          <w:tcPr>
            <w:tcW w:w="3018" w:type="dxa"/>
            <w:gridSpan w:val="2"/>
          </w:tcPr>
          <w:p w:rsidR="00425BCC" w:rsidRPr="00AB371A" w:rsidRDefault="00425BCC" w:rsidP="00ED7712">
            <w:pPr>
              <w:spacing w:line="280" w:lineRule="exact"/>
              <w:ind w:right="-108" w:firstLine="12"/>
              <w:jc w:val="both"/>
              <w:rPr>
                <w:rFonts w:ascii="Arial" w:hAnsi="Arial" w:cs="Arial"/>
                <w:sz w:val="15"/>
                <w:szCs w:val="15"/>
              </w:rPr>
            </w:pPr>
            <w:r>
              <w:rPr>
                <w:rFonts w:ascii="Arial" w:hAnsi="Arial" w:cs="Arial"/>
                <w:sz w:val="15"/>
                <w:szCs w:val="15"/>
              </w:rPr>
              <w:t>Decrease from disposal on investment</w:t>
            </w:r>
          </w:p>
        </w:tc>
        <w:tc>
          <w:tcPr>
            <w:tcW w:w="840" w:type="dxa"/>
          </w:tcPr>
          <w:p w:rsidR="00425BCC" w:rsidRPr="000E313A" w:rsidRDefault="00425BCC" w:rsidP="00ED7712">
            <w:pPr>
              <w:tabs>
                <w:tab w:val="decimal" w:pos="615"/>
              </w:tabs>
              <w:spacing w:line="280" w:lineRule="exact"/>
              <w:ind w:right="-72"/>
              <w:rPr>
                <w:rFonts w:ascii="Arial" w:hAnsi="Arial" w:cs="Arial"/>
                <w:sz w:val="15"/>
                <w:szCs w:val="15"/>
                <w:lang w:val="en-GB"/>
              </w:rPr>
            </w:pPr>
            <w:r w:rsidRPr="000E313A">
              <w:rPr>
                <w:rFonts w:ascii="Arial" w:hAnsi="Arial" w:cs="Arial"/>
                <w:sz w:val="15"/>
                <w:szCs w:val="15"/>
                <w:lang w:val="en-GB"/>
              </w:rPr>
              <w:t>-</w:t>
            </w:r>
          </w:p>
        </w:tc>
        <w:tc>
          <w:tcPr>
            <w:tcW w:w="1122" w:type="dxa"/>
          </w:tcPr>
          <w:p w:rsidR="00425BCC" w:rsidRPr="000E313A" w:rsidRDefault="00425BCC" w:rsidP="00ED7712">
            <w:pPr>
              <w:tabs>
                <w:tab w:val="decimal" w:pos="855"/>
              </w:tabs>
              <w:spacing w:line="280" w:lineRule="exact"/>
              <w:ind w:right="-72"/>
              <w:rPr>
                <w:rFonts w:ascii="Arial" w:hAnsi="Arial" w:cs="Arial"/>
                <w:sz w:val="15"/>
                <w:szCs w:val="15"/>
                <w:lang w:val="en-GB"/>
              </w:rPr>
            </w:pPr>
            <w:r>
              <w:rPr>
                <w:rFonts w:ascii="Arial" w:hAnsi="Arial" w:cs="Arial"/>
                <w:sz w:val="15"/>
                <w:szCs w:val="15"/>
                <w:lang w:val="en-GB"/>
              </w:rPr>
              <w:t>(2,371)</w:t>
            </w:r>
          </w:p>
        </w:tc>
        <w:tc>
          <w:tcPr>
            <w:tcW w:w="960" w:type="dxa"/>
          </w:tcPr>
          <w:p w:rsidR="00425BCC" w:rsidRPr="000E313A" w:rsidRDefault="00425BCC" w:rsidP="00ED7712">
            <w:pPr>
              <w:tabs>
                <w:tab w:val="decimal" w:pos="720"/>
              </w:tabs>
              <w:spacing w:line="280" w:lineRule="exact"/>
              <w:ind w:right="-72"/>
              <w:rPr>
                <w:rFonts w:ascii="Arial" w:hAnsi="Arial" w:cs="Arial"/>
                <w:sz w:val="15"/>
                <w:szCs w:val="15"/>
                <w:lang w:val="en-GB"/>
              </w:rPr>
            </w:pPr>
            <w:r>
              <w:rPr>
                <w:rFonts w:ascii="Arial" w:hAnsi="Arial" w:cs="Arial"/>
                <w:sz w:val="15"/>
                <w:szCs w:val="15"/>
                <w:lang w:val="en-GB"/>
              </w:rPr>
              <w:t>(5,581)</w:t>
            </w:r>
          </w:p>
        </w:tc>
        <w:tc>
          <w:tcPr>
            <w:tcW w:w="960" w:type="dxa"/>
          </w:tcPr>
          <w:p w:rsidR="00425BCC" w:rsidRDefault="00425BCC"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w:t>
            </w:r>
          </w:p>
        </w:tc>
        <w:tc>
          <w:tcPr>
            <w:tcW w:w="960" w:type="dxa"/>
          </w:tcPr>
          <w:p w:rsidR="00425BCC" w:rsidRPr="000E313A" w:rsidRDefault="00425BCC"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w:t>
            </w:r>
          </w:p>
        </w:tc>
        <w:tc>
          <w:tcPr>
            <w:tcW w:w="1080" w:type="dxa"/>
            <w:gridSpan w:val="2"/>
          </w:tcPr>
          <w:p w:rsidR="00425BCC" w:rsidRPr="000E313A" w:rsidRDefault="00425BCC" w:rsidP="00ED7712">
            <w:pPr>
              <w:tabs>
                <w:tab w:val="decimal" w:pos="780"/>
              </w:tabs>
              <w:spacing w:line="280" w:lineRule="exact"/>
              <w:ind w:right="-72"/>
              <w:rPr>
                <w:rFonts w:ascii="Arial" w:hAnsi="Arial" w:cs="Arial"/>
                <w:sz w:val="15"/>
                <w:szCs w:val="15"/>
                <w:lang w:val="en-GB"/>
              </w:rPr>
            </w:pPr>
            <w:r>
              <w:rPr>
                <w:rFonts w:ascii="Arial" w:hAnsi="Arial" w:cs="Arial"/>
                <w:sz w:val="15"/>
                <w:szCs w:val="15"/>
                <w:lang w:val="en-GB"/>
              </w:rPr>
              <w:t>(142,754)</w:t>
            </w:r>
          </w:p>
        </w:tc>
        <w:tc>
          <w:tcPr>
            <w:tcW w:w="953" w:type="dxa"/>
            <w:gridSpan w:val="2"/>
          </w:tcPr>
          <w:p w:rsidR="00425BCC" w:rsidRPr="000E313A" w:rsidRDefault="00425BCC" w:rsidP="00ED7712">
            <w:pPr>
              <w:tabs>
                <w:tab w:val="decimal" w:pos="690"/>
              </w:tabs>
              <w:spacing w:line="280" w:lineRule="exact"/>
              <w:ind w:right="-72"/>
              <w:rPr>
                <w:rFonts w:ascii="Arial" w:hAnsi="Arial" w:cs="Arial"/>
                <w:sz w:val="15"/>
                <w:szCs w:val="15"/>
                <w:lang w:val="en-GB"/>
              </w:rPr>
            </w:pPr>
            <w:r>
              <w:rPr>
                <w:rFonts w:ascii="Arial" w:hAnsi="Arial" w:cs="Arial"/>
                <w:sz w:val="15"/>
                <w:szCs w:val="15"/>
                <w:lang w:val="en-GB"/>
              </w:rPr>
              <w:t>(150,706)</w:t>
            </w:r>
          </w:p>
        </w:tc>
      </w:tr>
      <w:tr w:rsidR="00425BCC" w:rsidRPr="00AB371A" w:rsidTr="002733EA">
        <w:trPr>
          <w:gridAfter w:val="2"/>
          <w:wAfter w:w="25" w:type="dxa"/>
        </w:trPr>
        <w:tc>
          <w:tcPr>
            <w:tcW w:w="3018" w:type="dxa"/>
            <w:gridSpan w:val="2"/>
          </w:tcPr>
          <w:p w:rsidR="00425BCC" w:rsidRPr="00AB371A" w:rsidRDefault="00425BCC" w:rsidP="00ED7712">
            <w:pPr>
              <w:spacing w:line="280" w:lineRule="exact"/>
              <w:ind w:right="-50"/>
              <w:jc w:val="both"/>
              <w:rPr>
                <w:rFonts w:ascii="Arial" w:hAnsi="Arial" w:cs="Arial"/>
                <w:sz w:val="15"/>
                <w:szCs w:val="15"/>
              </w:rPr>
            </w:pPr>
            <w:r w:rsidRPr="00AB371A">
              <w:rPr>
                <w:rFonts w:ascii="Arial" w:hAnsi="Arial" w:cs="Arial"/>
                <w:sz w:val="15"/>
                <w:szCs w:val="15"/>
              </w:rPr>
              <w:t>Disposals/write-off</w:t>
            </w:r>
          </w:p>
        </w:tc>
        <w:tc>
          <w:tcPr>
            <w:tcW w:w="840" w:type="dxa"/>
          </w:tcPr>
          <w:p w:rsidR="00425BCC" w:rsidRPr="000E313A" w:rsidRDefault="00425BCC" w:rsidP="00ED7712">
            <w:pPr>
              <w:tabs>
                <w:tab w:val="decimal" w:pos="615"/>
              </w:tabs>
              <w:spacing w:line="280" w:lineRule="exact"/>
              <w:ind w:right="-72"/>
              <w:rPr>
                <w:rFonts w:ascii="Arial" w:hAnsi="Arial" w:cs="Arial"/>
                <w:sz w:val="15"/>
                <w:szCs w:val="15"/>
                <w:lang w:val="en-GB"/>
              </w:rPr>
            </w:pPr>
            <w:r w:rsidRPr="000E313A">
              <w:rPr>
                <w:rFonts w:ascii="Arial" w:hAnsi="Arial" w:cs="Arial" w:hint="cs"/>
                <w:sz w:val="15"/>
                <w:szCs w:val="15"/>
                <w:cs/>
                <w:lang w:val="en-GB"/>
              </w:rPr>
              <w:t>-</w:t>
            </w:r>
          </w:p>
        </w:tc>
        <w:tc>
          <w:tcPr>
            <w:tcW w:w="1122" w:type="dxa"/>
          </w:tcPr>
          <w:p w:rsidR="00425BCC" w:rsidRPr="000E313A" w:rsidRDefault="00425BCC" w:rsidP="00ED7712">
            <w:pPr>
              <w:tabs>
                <w:tab w:val="decimal" w:pos="855"/>
              </w:tabs>
              <w:spacing w:line="280" w:lineRule="exact"/>
              <w:ind w:right="-72"/>
              <w:rPr>
                <w:rFonts w:ascii="Arial" w:hAnsi="Arial" w:cs="Arial"/>
                <w:sz w:val="15"/>
                <w:szCs w:val="15"/>
                <w:lang w:val="en-GB"/>
              </w:rPr>
            </w:pPr>
            <w:r>
              <w:rPr>
                <w:rFonts w:ascii="Arial" w:hAnsi="Arial" w:cs="Arial"/>
                <w:sz w:val="15"/>
                <w:szCs w:val="15"/>
                <w:lang w:val="en-GB"/>
              </w:rPr>
              <w:t>(1,534)</w:t>
            </w:r>
          </w:p>
        </w:tc>
        <w:tc>
          <w:tcPr>
            <w:tcW w:w="960" w:type="dxa"/>
          </w:tcPr>
          <w:p w:rsidR="00425BCC" w:rsidRPr="000E313A" w:rsidRDefault="00425BCC" w:rsidP="00ED7712">
            <w:pPr>
              <w:tabs>
                <w:tab w:val="decimal" w:pos="720"/>
              </w:tabs>
              <w:spacing w:line="280" w:lineRule="exact"/>
              <w:ind w:right="-72"/>
              <w:rPr>
                <w:rFonts w:ascii="Arial" w:hAnsi="Arial" w:cs="Arial"/>
                <w:sz w:val="15"/>
                <w:szCs w:val="15"/>
                <w:lang w:val="en-GB"/>
              </w:rPr>
            </w:pPr>
            <w:r>
              <w:rPr>
                <w:rFonts w:ascii="Arial" w:hAnsi="Arial" w:cs="Arial"/>
                <w:sz w:val="15"/>
                <w:szCs w:val="15"/>
                <w:lang w:val="en-GB"/>
              </w:rPr>
              <w:t>(1,128)</w:t>
            </w:r>
          </w:p>
        </w:tc>
        <w:tc>
          <w:tcPr>
            <w:tcW w:w="960" w:type="dxa"/>
          </w:tcPr>
          <w:p w:rsidR="00425BCC" w:rsidRDefault="00425BCC"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w:t>
            </w:r>
          </w:p>
        </w:tc>
        <w:tc>
          <w:tcPr>
            <w:tcW w:w="960" w:type="dxa"/>
          </w:tcPr>
          <w:p w:rsidR="00425BCC" w:rsidRPr="000E313A" w:rsidRDefault="00425BCC"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w:t>
            </w:r>
          </w:p>
        </w:tc>
        <w:tc>
          <w:tcPr>
            <w:tcW w:w="1080" w:type="dxa"/>
            <w:gridSpan w:val="2"/>
          </w:tcPr>
          <w:p w:rsidR="00425BCC" w:rsidRPr="000E313A" w:rsidRDefault="00425BCC" w:rsidP="00ED7712">
            <w:pPr>
              <w:tabs>
                <w:tab w:val="decimal" w:pos="780"/>
              </w:tabs>
              <w:spacing w:line="280" w:lineRule="exact"/>
              <w:ind w:right="-72"/>
              <w:rPr>
                <w:rFonts w:ascii="Arial" w:hAnsi="Arial" w:cs="Arial"/>
                <w:sz w:val="15"/>
                <w:szCs w:val="15"/>
                <w:lang w:val="en-GB"/>
              </w:rPr>
            </w:pPr>
            <w:r>
              <w:rPr>
                <w:rFonts w:ascii="Arial" w:hAnsi="Arial" w:cs="Arial"/>
                <w:sz w:val="15"/>
                <w:szCs w:val="15"/>
                <w:lang w:val="en-GB"/>
              </w:rPr>
              <w:t>(54,765)</w:t>
            </w:r>
          </w:p>
        </w:tc>
        <w:tc>
          <w:tcPr>
            <w:tcW w:w="953" w:type="dxa"/>
            <w:gridSpan w:val="2"/>
          </w:tcPr>
          <w:p w:rsidR="00425BCC" w:rsidRPr="000E313A" w:rsidRDefault="00425BCC" w:rsidP="00ED7712">
            <w:pPr>
              <w:tabs>
                <w:tab w:val="decimal" w:pos="690"/>
              </w:tabs>
              <w:spacing w:line="280" w:lineRule="exact"/>
              <w:ind w:right="-72"/>
              <w:rPr>
                <w:rFonts w:ascii="Arial" w:hAnsi="Arial" w:cs="Arial"/>
                <w:sz w:val="15"/>
                <w:szCs w:val="15"/>
                <w:lang w:val="en-GB"/>
              </w:rPr>
            </w:pPr>
            <w:r>
              <w:rPr>
                <w:rFonts w:ascii="Arial" w:hAnsi="Arial" w:cs="Arial"/>
                <w:sz w:val="15"/>
                <w:szCs w:val="15"/>
                <w:lang w:val="en-GB"/>
              </w:rPr>
              <w:t>(57,427)</w:t>
            </w:r>
          </w:p>
        </w:tc>
      </w:tr>
      <w:tr w:rsidR="00425BCC" w:rsidRPr="00AB371A" w:rsidTr="002733EA">
        <w:trPr>
          <w:gridAfter w:val="2"/>
          <w:wAfter w:w="25" w:type="dxa"/>
        </w:trPr>
        <w:tc>
          <w:tcPr>
            <w:tcW w:w="3018" w:type="dxa"/>
            <w:gridSpan w:val="2"/>
          </w:tcPr>
          <w:p w:rsidR="00425BCC" w:rsidRPr="00AB371A" w:rsidRDefault="00425BCC" w:rsidP="00ED7712">
            <w:pPr>
              <w:spacing w:line="280" w:lineRule="exact"/>
              <w:ind w:right="-50"/>
              <w:jc w:val="both"/>
              <w:rPr>
                <w:rFonts w:ascii="Arial" w:hAnsi="Arial" w:cs="Arial"/>
                <w:sz w:val="15"/>
                <w:szCs w:val="15"/>
              </w:rPr>
            </w:pPr>
            <w:r w:rsidRPr="00AB371A">
              <w:rPr>
                <w:rFonts w:ascii="Arial" w:hAnsi="Arial" w:cs="Arial"/>
                <w:sz w:val="15"/>
                <w:szCs w:val="15"/>
              </w:rPr>
              <w:t xml:space="preserve">Transfer </w:t>
            </w:r>
            <w:r>
              <w:rPr>
                <w:rFonts w:ascii="Arial" w:hAnsi="Arial" w:cs="Arial"/>
                <w:sz w:val="15"/>
                <w:szCs w:val="15"/>
              </w:rPr>
              <w:t>from investment properties</w:t>
            </w:r>
          </w:p>
        </w:tc>
        <w:tc>
          <w:tcPr>
            <w:tcW w:w="840" w:type="dxa"/>
          </w:tcPr>
          <w:p w:rsidR="00425BCC" w:rsidRPr="000E313A" w:rsidRDefault="00425BCC" w:rsidP="00ED7712">
            <w:pPr>
              <w:tabs>
                <w:tab w:val="decimal" w:pos="615"/>
              </w:tabs>
              <w:spacing w:line="280" w:lineRule="exact"/>
              <w:ind w:right="-72"/>
              <w:rPr>
                <w:rFonts w:ascii="Arial" w:hAnsi="Arial" w:cs="Arial"/>
                <w:sz w:val="15"/>
                <w:szCs w:val="15"/>
                <w:lang w:val="en-GB"/>
              </w:rPr>
            </w:pPr>
            <w:r>
              <w:rPr>
                <w:rFonts w:ascii="Arial" w:hAnsi="Arial" w:cs="Arial"/>
                <w:sz w:val="15"/>
                <w:szCs w:val="15"/>
                <w:lang w:val="en-GB"/>
              </w:rPr>
              <w:t>-</w:t>
            </w:r>
          </w:p>
        </w:tc>
        <w:tc>
          <w:tcPr>
            <w:tcW w:w="1122" w:type="dxa"/>
          </w:tcPr>
          <w:p w:rsidR="00425BCC" w:rsidRPr="000E313A" w:rsidRDefault="00425BCC" w:rsidP="00ED7712">
            <w:pPr>
              <w:tabs>
                <w:tab w:val="decimal" w:pos="855"/>
              </w:tabs>
              <w:spacing w:line="280" w:lineRule="exact"/>
              <w:ind w:right="-72"/>
              <w:rPr>
                <w:rFonts w:ascii="Arial" w:hAnsi="Arial" w:cs="Arial"/>
                <w:sz w:val="15"/>
                <w:szCs w:val="15"/>
                <w:lang w:val="en-GB"/>
              </w:rPr>
            </w:pPr>
            <w:r>
              <w:rPr>
                <w:rFonts w:ascii="Arial" w:hAnsi="Arial" w:cs="Arial"/>
                <w:sz w:val="15"/>
                <w:szCs w:val="15"/>
                <w:lang w:val="en-GB"/>
              </w:rPr>
              <w:t>2,296</w:t>
            </w:r>
          </w:p>
        </w:tc>
        <w:tc>
          <w:tcPr>
            <w:tcW w:w="960" w:type="dxa"/>
          </w:tcPr>
          <w:p w:rsidR="00425BCC" w:rsidRPr="000E313A" w:rsidRDefault="00425BCC" w:rsidP="00ED7712">
            <w:pPr>
              <w:tabs>
                <w:tab w:val="decimal" w:pos="720"/>
              </w:tabs>
              <w:spacing w:line="280" w:lineRule="exact"/>
              <w:ind w:right="-72"/>
              <w:rPr>
                <w:rFonts w:ascii="Arial" w:hAnsi="Arial" w:cs="Arial"/>
                <w:sz w:val="15"/>
                <w:szCs w:val="15"/>
                <w:lang w:val="en-GB"/>
              </w:rPr>
            </w:pPr>
            <w:r w:rsidRPr="000E313A">
              <w:rPr>
                <w:rFonts w:ascii="Arial" w:hAnsi="Arial" w:cs="Arial"/>
                <w:sz w:val="15"/>
                <w:szCs w:val="15"/>
                <w:lang w:val="en-GB"/>
              </w:rPr>
              <w:t>-</w:t>
            </w:r>
          </w:p>
        </w:tc>
        <w:tc>
          <w:tcPr>
            <w:tcW w:w="960" w:type="dxa"/>
          </w:tcPr>
          <w:p w:rsidR="00425BCC" w:rsidRPr="000E313A" w:rsidRDefault="00425BCC"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w:t>
            </w:r>
          </w:p>
        </w:tc>
        <w:tc>
          <w:tcPr>
            <w:tcW w:w="960" w:type="dxa"/>
          </w:tcPr>
          <w:p w:rsidR="00425BCC" w:rsidRPr="000E313A" w:rsidRDefault="00425BCC"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w:t>
            </w:r>
          </w:p>
        </w:tc>
        <w:tc>
          <w:tcPr>
            <w:tcW w:w="1080" w:type="dxa"/>
            <w:gridSpan w:val="2"/>
          </w:tcPr>
          <w:p w:rsidR="00425BCC" w:rsidRPr="000E313A" w:rsidRDefault="00425BCC" w:rsidP="00ED7712">
            <w:pPr>
              <w:tabs>
                <w:tab w:val="decimal" w:pos="780"/>
              </w:tabs>
              <w:spacing w:line="28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gridSpan w:val="2"/>
          </w:tcPr>
          <w:p w:rsidR="00425BCC" w:rsidRPr="000E313A" w:rsidRDefault="00425BCC" w:rsidP="00ED7712">
            <w:pPr>
              <w:tabs>
                <w:tab w:val="decimal" w:pos="690"/>
              </w:tabs>
              <w:spacing w:line="280" w:lineRule="exact"/>
              <w:ind w:right="-72"/>
              <w:rPr>
                <w:rFonts w:ascii="Arial" w:hAnsi="Arial" w:cs="Arial"/>
                <w:sz w:val="15"/>
                <w:szCs w:val="15"/>
                <w:lang w:val="en-GB"/>
              </w:rPr>
            </w:pPr>
            <w:r>
              <w:rPr>
                <w:rFonts w:ascii="Arial" w:hAnsi="Arial" w:cs="Arial"/>
                <w:sz w:val="15"/>
                <w:szCs w:val="15"/>
                <w:lang w:val="en-GB"/>
              </w:rPr>
              <w:t>2,296</w:t>
            </w:r>
          </w:p>
        </w:tc>
      </w:tr>
      <w:tr w:rsidR="00425BCC" w:rsidRPr="00AB371A" w:rsidTr="002733EA">
        <w:trPr>
          <w:gridAfter w:val="2"/>
          <w:wAfter w:w="25" w:type="dxa"/>
        </w:trPr>
        <w:tc>
          <w:tcPr>
            <w:tcW w:w="3018" w:type="dxa"/>
            <w:gridSpan w:val="2"/>
          </w:tcPr>
          <w:p w:rsidR="00425BCC" w:rsidRPr="00AB371A" w:rsidRDefault="00425BCC" w:rsidP="00ED7712">
            <w:pPr>
              <w:spacing w:line="280" w:lineRule="exact"/>
              <w:ind w:right="-108"/>
              <w:jc w:val="both"/>
              <w:rPr>
                <w:rFonts w:ascii="Arial" w:hAnsi="Arial" w:cs="Arial"/>
                <w:sz w:val="15"/>
                <w:szCs w:val="15"/>
                <w:cs/>
              </w:rPr>
            </w:pPr>
            <w:r w:rsidRPr="00AB371A">
              <w:rPr>
                <w:rFonts w:ascii="Arial" w:hAnsi="Arial" w:cs="Arial"/>
                <w:sz w:val="15"/>
                <w:szCs w:val="15"/>
              </w:rPr>
              <w:t>Translation adjustment</w:t>
            </w:r>
          </w:p>
        </w:tc>
        <w:tc>
          <w:tcPr>
            <w:tcW w:w="840" w:type="dxa"/>
          </w:tcPr>
          <w:p w:rsidR="00425BCC" w:rsidRPr="000E313A" w:rsidRDefault="00425BCC" w:rsidP="00ED7712">
            <w:pPr>
              <w:pBdr>
                <w:bottom w:val="single" w:sz="4" w:space="1" w:color="auto"/>
              </w:pBdr>
              <w:tabs>
                <w:tab w:val="decimal" w:pos="615"/>
              </w:tabs>
              <w:spacing w:line="280" w:lineRule="exact"/>
              <w:ind w:right="-72"/>
              <w:rPr>
                <w:rFonts w:ascii="Arial" w:hAnsi="Arial" w:cs="Arial"/>
                <w:sz w:val="15"/>
                <w:szCs w:val="15"/>
                <w:lang w:val="en-GB"/>
              </w:rPr>
            </w:pPr>
            <w:r w:rsidRPr="000E313A">
              <w:rPr>
                <w:rFonts w:ascii="Arial" w:hAnsi="Arial" w:cs="Arial" w:hint="cs"/>
                <w:sz w:val="15"/>
                <w:szCs w:val="15"/>
                <w:cs/>
                <w:lang w:val="en-GB"/>
              </w:rPr>
              <w:t>-</w:t>
            </w:r>
          </w:p>
        </w:tc>
        <w:tc>
          <w:tcPr>
            <w:tcW w:w="1122" w:type="dxa"/>
          </w:tcPr>
          <w:p w:rsidR="00425BCC" w:rsidRPr="000E313A" w:rsidRDefault="00425BCC" w:rsidP="00ED7712">
            <w:pPr>
              <w:pBdr>
                <w:bottom w:val="single" w:sz="4" w:space="1" w:color="auto"/>
              </w:pBdr>
              <w:tabs>
                <w:tab w:val="decimal" w:pos="855"/>
              </w:tabs>
              <w:spacing w:line="280" w:lineRule="exact"/>
              <w:ind w:right="-72"/>
              <w:rPr>
                <w:rFonts w:ascii="Arial" w:hAnsi="Arial" w:cs="Arial"/>
                <w:sz w:val="15"/>
                <w:szCs w:val="15"/>
                <w:lang w:val="en-GB"/>
              </w:rPr>
            </w:pPr>
            <w:r>
              <w:rPr>
                <w:rFonts w:ascii="Arial" w:hAnsi="Arial" w:cs="Arial"/>
                <w:sz w:val="15"/>
                <w:szCs w:val="15"/>
                <w:lang w:val="en-GB"/>
              </w:rPr>
              <w:t>(124)</w:t>
            </w:r>
          </w:p>
        </w:tc>
        <w:tc>
          <w:tcPr>
            <w:tcW w:w="960" w:type="dxa"/>
          </w:tcPr>
          <w:p w:rsidR="00425BCC" w:rsidRPr="000E313A" w:rsidRDefault="00425BCC" w:rsidP="00ED7712">
            <w:pPr>
              <w:pBdr>
                <w:bottom w:val="single" w:sz="4" w:space="1" w:color="auto"/>
              </w:pBdr>
              <w:tabs>
                <w:tab w:val="decimal" w:pos="720"/>
              </w:tabs>
              <w:spacing w:line="280" w:lineRule="exact"/>
              <w:ind w:right="-72"/>
              <w:rPr>
                <w:rFonts w:ascii="Arial" w:hAnsi="Arial" w:cs="Arial"/>
                <w:sz w:val="15"/>
                <w:szCs w:val="15"/>
                <w:lang w:val="en-GB"/>
              </w:rPr>
            </w:pPr>
            <w:r>
              <w:rPr>
                <w:rFonts w:ascii="Arial" w:hAnsi="Arial" w:cs="Arial"/>
                <w:sz w:val="15"/>
                <w:szCs w:val="15"/>
                <w:lang w:val="en-GB"/>
              </w:rPr>
              <w:t>(162)</w:t>
            </w:r>
          </w:p>
        </w:tc>
        <w:tc>
          <w:tcPr>
            <w:tcW w:w="960" w:type="dxa"/>
          </w:tcPr>
          <w:p w:rsidR="00425BCC" w:rsidRPr="000E313A" w:rsidRDefault="00425BCC" w:rsidP="00ED7712">
            <w:pPr>
              <w:pBdr>
                <w:bottom w:val="single" w:sz="4" w:space="1" w:color="auto"/>
              </w:pBdr>
              <w:tabs>
                <w:tab w:val="decimal" w:pos="660"/>
              </w:tabs>
              <w:spacing w:line="280" w:lineRule="exact"/>
              <w:ind w:right="-72"/>
              <w:rPr>
                <w:rFonts w:ascii="Arial" w:hAnsi="Arial" w:cs="Arial"/>
                <w:sz w:val="15"/>
                <w:szCs w:val="15"/>
                <w:lang w:val="en-GB"/>
              </w:rPr>
            </w:pPr>
            <w:r>
              <w:rPr>
                <w:rFonts w:ascii="Arial" w:hAnsi="Arial" w:cs="Arial"/>
                <w:sz w:val="15"/>
                <w:szCs w:val="15"/>
                <w:lang w:val="en-GB"/>
              </w:rPr>
              <w:t>-</w:t>
            </w:r>
          </w:p>
        </w:tc>
        <w:tc>
          <w:tcPr>
            <w:tcW w:w="960" w:type="dxa"/>
          </w:tcPr>
          <w:p w:rsidR="00425BCC" w:rsidRPr="000E313A" w:rsidRDefault="00425BCC" w:rsidP="00ED7712">
            <w:pPr>
              <w:pBdr>
                <w:bottom w:val="single" w:sz="4" w:space="1" w:color="auto"/>
              </w:pBdr>
              <w:tabs>
                <w:tab w:val="decimal" w:pos="660"/>
              </w:tabs>
              <w:spacing w:line="280" w:lineRule="exact"/>
              <w:ind w:right="-72"/>
              <w:rPr>
                <w:rFonts w:ascii="Arial" w:hAnsi="Arial" w:cs="Arial"/>
                <w:sz w:val="15"/>
                <w:szCs w:val="15"/>
                <w:lang w:val="en-GB"/>
              </w:rPr>
            </w:pPr>
            <w:r>
              <w:rPr>
                <w:rFonts w:ascii="Arial" w:hAnsi="Arial" w:cs="Arial"/>
                <w:sz w:val="15"/>
                <w:szCs w:val="15"/>
                <w:lang w:val="en-GB"/>
              </w:rPr>
              <w:t>-</w:t>
            </w:r>
          </w:p>
        </w:tc>
        <w:tc>
          <w:tcPr>
            <w:tcW w:w="1080" w:type="dxa"/>
            <w:gridSpan w:val="2"/>
          </w:tcPr>
          <w:p w:rsidR="00425BCC" w:rsidRPr="000E313A" w:rsidRDefault="00425BCC" w:rsidP="00ED7712">
            <w:pPr>
              <w:pBdr>
                <w:bottom w:val="single" w:sz="4" w:space="1" w:color="auto"/>
              </w:pBdr>
              <w:tabs>
                <w:tab w:val="decimal" w:pos="780"/>
              </w:tabs>
              <w:spacing w:line="280" w:lineRule="exact"/>
              <w:ind w:right="-72"/>
              <w:rPr>
                <w:rFonts w:ascii="Arial" w:hAnsi="Arial" w:cs="Arial"/>
                <w:sz w:val="15"/>
                <w:szCs w:val="15"/>
                <w:lang w:val="en-GB"/>
              </w:rPr>
            </w:pPr>
            <w:r w:rsidRPr="000E313A">
              <w:rPr>
                <w:rFonts w:ascii="Arial" w:hAnsi="Arial" w:cs="Arial"/>
                <w:sz w:val="15"/>
                <w:szCs w:val="15"/>
                <w:lang w:val="en-GB"/>
              </w:rPr>
              <w:t>-</w:t>
            </w:r>
          </w:p>
        </w:tc>
        <w:tc>
          <w:tcPr>
            <w:tcW w:w="953" w:type="dxa"/>
            <w:gridSpan w:val="2"/>
          </w:tcPr>
          <w:p w:rsidR="00425BCC" w:rsidRPr="000E313A" w:rsidRDefault="00425BCC" w:rsidP="00ED7712">
            <w:pPr>
              <w:pBdr>
                <w:bottom w:val="single" w:sz="4" w:space="1" w:color="auto"/>
              </w:pBdr>
              <w:tabs>
                <w:tab w:val="decimal" w:pos="690"/>
              </w:tabs>
              <w:spacing w:line="280" w:lineRule="exact"/>
              <w:ind w:right="-72"/>
              <w:rPr>
                <w:rFonts w:ascii="Arial" w:hAnsi="Arial" w:cs="Arial"/>
                <w:sz w:val="15"/>
                <w:szCs w:val="15"/>
                <w:lang w:val="en-GB"/>
              </w:rPr>
            </w:pPr>
            <w:r>
              <w:rPr>
                <w:rFonts w:ascii="Arial" w:hAnsi="Arial" w:cs="Arial"/>
                <w:sz w:val="15"/>
                <w:szCs w:val="15"/>
                <w:lang w:val="en-GB"/>
              </w:rPr>
              <w:t>(286)</w:t>
            </w:r>
          </w:p>
        </w:tc>
      </w:tr>
      <w:tr w:rsidR="00425BCC" w:rsidRPr="00AB371A" w:rsidTr="002733EA">
        <w:trPr>
          <w:gridAfter w:val="2"/>
          <w:wAfter w:w="25" w:type="dxa"/>
        </w:trPr>
        <w:tc>
          <w:tcPr>
            <w:tcW w:w="3018" w:type="dxa"/>
            <w:gridSpan w:val="2"/>
          </w:tcPr>
          <w:p w:rsidR="00425BCC" w:rsidRPr="00AB371A" w:rsidRDefault="00425BCC" w:rsidP="00ED7712">
            <w:pPr>
              <w:spacing w:line="280" w:lineRule="exact"/>
              <w:ind w:right="-50"/>
              <w:jc w:val="both"/>
              <w:rPr>
                <w:rFonts w:ascii="Arial" w:hAnsi="Arial" w:cs="Arial"/>
                <w:sz w:val="15"/>
                <w:szCs w:val="15"/>
              </w:rPr>
            </w:pPr>
            <w:r w:rsidRPr="00AB371A">
              <w:rPr>
                <w:rFonts w:ascii="Arial" w:hAnsi="Arial" w:cs="Arial"/>
                <w:sz w:val="15"/>
                <w:szCs w:val="15"/>
              </w:rPr>
              <w:t xml:space="preserve">31 December </w:t>
            </w:r>
            <w:r>
              <w:rPr>
                <w:rFonts w:ascii="Arial" w:hAnsi="Arial" w:cs="Arial"/>
                <w:sz w:val="15"/>
                <w:szCs w:val="15"/>
              </w:rPr>
              <w:t>2019</w:t>
            </w:r>
          </w:p>
        </w:tc>
        <w:tc>
          <w:tcPr>
            <w:tcW w:w="840" w:type="dxa"/>
          </w:tcPr>
          <w:p w:rsidR="00425BCC" w:rsidRPr="000E313A" w:rsidRDefault="00425BCC" w:rsidP="00ED7712">
            <w:pPr>
              <w:tabs>
                <w:tab w:val="decimal" w:pos="615"/>
              </w:tabs>
              <w:spacing w:line="280" w:lineRule="exact"/>
              <w:ind w:right="-72"/>
              <w:rPr>
                <w:rFonts w:ascii="Arial" w:hAnsi="Arial" w:cs="Arial"/>
                <w:sz w:val="15"/>
                <w:szCs w:val="15"/>
                <w:lang w:val="en-GB"/>
              </w:rPr>
            </w:pPr>
            <w:r w:rsidRPr="000E313A">
              <w:rPr>
                <w:rFonts w:ascii="Arial" w:hAnsi="Arial" w:cs="Arial"/>
                <w:sz w:val="15"/>
                <w:szCs w:val="15"/>
                <w:lang w:val="en-GB"/>
              </w:rPr>
              <w:t>52,208</w:t>
            </w:r>
          </w:p>
        </w:tc>
        <w:tc>
          <w:tcPr>
            <w:tcW w:w="1122" w:type="dxa"/>
          </w:tcPr>
          <w:p w:rsidR="00425BCC" w:rsidRPr="000E313A" w:rsidRDefault="00425BCC" w:rsidP="00ED7712">
            <w:pPr>
              <w:tabs>
                <w:tab w:val="decimal" w:pos="855"/>
              </w:tabs>
              <w:spacing w:line="280" w:lineRule="exact"/>
              <w:ind w:right="-72"/>
              <w:rPr>
                <w:rFonts w:ascii="Arial" w:hAnsi="Arial" w:cs="Arial"/>
                <w:sz w:val="15"/>
                <w:szCs w:val="15"/>
                <w:lang w:val="en-GB"/>
              </w:rPr>
            </w:pPr>
            <w:r>
              <w:rPr>
                <w:rFonts w:ascii="Arial" w:hAnsi="Arial" w:cs="Arial"/>
                <w:sz w:val="15"/>
                <w:szCs w:val="15"/>
                <w:lang w:val="en-GB"/>
              </w:rPr>
              <w:t>51,051</w:t>
            </w:r>
          </w:p>
        </w:tc>
        <w:tc>
          <w:tcPr>
            <w:tcW w:w="960" w:type="dxa"/>
          </w:tcPr>
          <w:p w:rsidR="00425BCC" w:rsidRPr="000E313A" w:rsidRDefault="00425BCC" w:rsidP="00ED7712">
            <w:pPr>
              <w:tabs>
                <w:tab w:val="decimal" w:pos="720"/>
              </w:tabs>
              <w:spacing w:line="280" w:lineRule="exact"/>
              <w:ind w:right="-72"/>
              <w:rPr>
                <w:rFonts w:ascii="Arial" w:hAnsi="Arial" w:cs="Arial"/>
                <w:sz w:val="15"/>
                <w:szCs w:val="15"/>
                <w:lang w:val="en-GB"/>
              </w:rPr>
            </w:pPr>
            <w:r>
              <w:rPr>
                <w:rFonts w:ascii="Arial" w:hAnsi="Arial" w:cs="Arial"/>
                <w:sz w:val="15"/>
                <w:szCs w:val="15"/>
                <w:lang w:val="en-GB"/>
              </w:rPr>
              <w:t>18,223</w:t>
            </w:r>
          </w:p>
        </w:tc>
        <w:tc>
          <w:tcPr>
            <w:tcW w:w="960" w:type="dxa"/>
          </w:tcPr>
          <w:p w:rsidR="00425BCC" w:rsidRDefault="00425BCC"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19,483</w:t>
            </w:r>
          </w:p>
        </w:tc>
        <w:tc>
          <w:tcPr>
            <w:tcW w:w="960" w:type="dxa"/>
          </w:tcPr>
          <w:p w:rsidR="00425BCC" w:rsidRPr="000E313A" w:rsidRDefault="007B3EE5"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32,617</w:t>
            </w:r>
          </w:p>
        </w:tc>
        <w:tc>
          <w:tcPr>
            <w:tcW w:w="1080" w:type="dxa"/>
            <w:gridSpan w:val="2"/>
          </w:tcPr>
          <w:p w:rsidR="00425BCC" w:rsidRPr="000E313A" w:rsidRDefault="00425BCC" w:rsidP="00ED7712">
            <w:pPr>
              <w:tabs>
                <w:tab w:val="decimal" w:pos="780"/>
              </w:tabs>
              <w:spacing w:line="280" w:lineRule="exact"/>
              <w:ind w:right="-72"/>
              <w:rPr>
                <w:rFonts w:ascii="Arial" w:hAnsi="Arial" w:cs="Arial"/>
                <w:sz w:val="15"/>
                <w:szCs w:val="15"/>
                <w:lang w:val="en-GB"/>
              </w:rPr>
            </w:pPr>
            <w:r>
              <w:rPr>
                <w:rFonts w:ascii="Arial" w:hAnsi="Arial" w:cs="Arial"/>
                <w:sz w:val="15"/>
                <w:szCs w:val="15"/>
                <w:lang w:val="en-GB"/>
              </w:rPr>
              <w:t>64,949</w:t>
            </w:r>
          </w:p>
        </w:tc>
        <w:tc>
          <w:tcPr>
            <w:tcW w:w="953" w:type="dxa"/>
            <w:gridSpan w:val="2"/>
          </w:tcPr>
          <w:p w:rsidR="00425BCC" w:rsidRPr="000E313A" w:rsidRDefault="00425BCC" w:rsidP="00ED7712">
            <w:pPr>
              <w:tabs>
                <w:tab w:val="decimal" w:pos="690"/>
              </w:tabs>
              <w:spacing w:line="280" w:lineRule="exact"/>
              <w:ind w:right="-72"/>
              <w:rPr>
                <w:rFonts w:ascii="Arial" w:hAnsi="Arial" w:cs="Arial"/>
                <w:sz w:val="15"/>
                <w:szCs w:val="15"/>
                <w:lang w:val="en-GB"/>
              </w:rPr>
            </w:pPr>
            <w:r>
              <w:rPr>
                <w:rFonts w:ascii="Arial" w:hAnsi="Arial" w:cs="Arial"/>
                <w:sz w:val="15"/>
                <w:szCs w:val="15"/>
                <w:lang w:val="en-GB"/>
              </w:rPr>
              <w:t>238,531</w:t>
            </w:r>
          </w:p>
        </w:tc>
      </w:tr>
      <w:tr w:rsidR="00425BCC" w:rsidRPr="00AB371A" w:rsidTr="001B7F40">
        <w:trPr>
          <w:gridAfter w:val="2"/>
          <w:wAfter w:w="25" w:type="dxa"/>
        </w:trPr>
        <w:tc>
          <w:tcPr>
            <w:tcW w:w="3018" w:type="dxa"/>
            <w:gridSpan w:val="2"/>
          </w:tcPr>
          <w:p w:rsidR="00425BCC" w:rsidRDefault="00425BCC" w:rsidP="00ED7712">
            <w:pPr>
              <w:spacing w:line="280" w:lineRule="exact"/>
              <w:ind w:right="-50"/>
              <w:jc w:val="both"/>
              <w:rPr>
                <w:rFonts w:ascii="Arial" w:hAnsi="Arial" w:cs="Arial"/>
                <w:sz w:val="15"/>
                <w:szCs w:val="15"/>
              </w:rPr>
            </w:pPr>
            <w:r>
              <w:rPr>
                <w:rFonts w:ascii="Arial" w:hAnsi="Arial" w:cs="Arial"/>
                <w:sz w:val="15"/>
                <w:szCs w:val="15"/>
              </w:rPr>
              <w:t xml:space="preserve">Adjustment of right-of-use assets </w:t>
            </w:r>
          </w:p>
          <w:p w:rsidR="00425BCC" w:rsidRPr="00AB371A" w:rsidRDefault="00425BCC" w:rsidP="00ED7712">
            <w:pPr>
              <w:spacing w:line="280" w:lineRule="exact"/>
              <w:ind w:right="-50"/>
              <w:jc w:val="both"/>
              <w:rPr>
                <w:rFonts w:ascii="Arial" w:hAnsi="Arial" w:cs="Arial"/>
                <w:sz w:val="15"/>
                <w:szCs w:val="15"/>
              </w:rPr>
            </w:pPr>
            <w:r>
              <w:rPr>
                <w:rFonts w:ascii="Arial" w:hAnsi="Arial" w:cs="Arial"/>
                <w:sz w:val="15"/>
                <w:szCs w:val="15"/>
              </w:rPr>
              <w:t xml:space="preserve">   due to TFRS 16 adoption</w:t>
            </w:r>
          </w:p>
        </w:tc>
        <w:tc>
          <w:tcPr>
            <w:tcW w:w="840" w:type="dxa"/>
            <w:vAlign w:val="bottom"/>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vAlign w:val="bottom"/>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vAlign w:val="bottom"/>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(265)</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p>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vAlign w:val="bottom"/>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(32,194)</w:t>
            </w:r>
          </w:p>
        </w:tc>
        <w:tc>
          <w:tcPr>
            <w:tcW w:w="1080" w:type="dxa"/>
            <w:gridSpan w:val="2"/>
            <w:vAlign w:val="bottom"/>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(1,515)</w:t>
            </w:r>
          </w:p>
        </w:tc>
        <w:tc>
          <w:tcPr>
            <w:tcW w:w="953" w:type="dxa"/>
            <w:gridSpan w:val="2"/>
            <w:vAlign w:val="bottom"/>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(33,974)</w:t>
            </w:r>
          </w:p>
        </w:tc>
      </w:tr>
      <w:tr w:rsidR="00425BCC" w:rsidRPr="00AB371A" w:rsidTr="002733EA">
        <w:trPr>
          <w:gridAfter w:val="2"/>
          <w:wAfter w:w="25" w:type="dxa"/>
        </w:trPr>
        <w:tc>
          <w:tcPr>
            <w:tcW w:w="3018" w:type="dxa"/>
            <w:gridSpan w:val="2"/>
          </w:tcPr>
          <w:p w:rsidR="00425BCC" w:rsidRPr="00AB371A" w:rsidRDefault="00425BCC" w:rsidP="00ED7712">
            <w:pPr>
              <w:spacing w:line="280" w:lineRule="exact"/>
              <w:ind w:right="-50"/>
              <w:jc w:val="both"/>
              <w:rPr>
                <w:rFonts w:ascii="Arial" w:hAnsi="Arial" w:cs="Arial"/>
                <w:sz w:val="15"/>
                <w:szCs w:val="15"/>
              </w:rPr>
            </w:pPr>
            <w:r w:rsidRPr="00AB371A">
              <w:rPr>
                <w:rFonts w:ascii="Arial" w:hAnsi="Arial" w:cs="Arial"/>
                <w:sz w:val="15"/>
                <w:szCs w:val="15"/>
              </w:rPr>
              <w:t>Additions</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1,342</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2,288</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1,443</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41,980</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47,053</w:t>
            </w:r>
          </w:p>
        </w:tc>
      </w:tr>
      <w:tr w:rsidR="00425BCC" w:rsidRPr="00AB371A" w:rsidTr="002733EA">
        <w:trPr>
          <w:gridAfter w:val="2"/>
          <w:wAfter w:w="25" w:type="dxa"/>
        </w:trPr>
        <w:tc>
          <w:tcPr>
            <w:tcW w:w="3018" w:type="dxa"/>
            <w:gridSpan w:val="2"/>
          </w:tcPr>
          <w:p w:rsidR="00425BCC" w:rsidRPr="00AB371A" w:rsidRDefault="00425BCC" w:rsidP="00ED7712">
            <w:pPr>
              <w:spacing w:line="280" w:lineRule="exact"/>
              <w:ind w:right="-108" w:firstLine="12"/>
              <w:jc w:val="both"/>
              <w:rPr>
                <w:rFonts w:ascii="Arial" w:hAnsi="Arial" w:cs="Arial"/>
                <w:sz w:val="15"/>
                <w:szCs w:val="15"/>
              </w:rPr>
            </w:pPr>
            <w:r>
              <w:rPr>
                <w:rFonts w:ascii="Arial" w:hAnsi="Arial" w:cs="Arial"/>
                <w:sz w:val="15"/>
                <w:szCs w:val="15"/>
              </w:rPr>
              <w:t>Decrease from disposal on investment</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(281)</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(281)</w:t>
            </w:r>
          </w:p>
        </w:tc>
      </w:tr>
      <w:tr w:rsidR="00425BCC" w:rsidRPr="00AB371A" w:rsidTr="002733EA">
        <w:trPr>
          <w:gridAfter w:val="2"/>
          <w:wAfter w:w="25" w:type="dxa"/>
        </w:trPr>
        <w:tc>
          <w:tcPr>
            <w:tcW w:w="3018" w:type="dxa"/>
            <w:gridSpan w:val="2"/>
          </w:tcPr>
          <w:p w:rsidR="00425BCC" w:rsidRPr="00AB371A" w:rsidRDefault="00425BCC" w:rsidP="00ED7712">
            <w:pPr>
              <w:spacing w:line="280" w:lineRule="exact"/>
              <w:ind w:right="-50"/>
              <w:jc w:val="both"/>
              <w:rPr>
                <w:rFonts w:ascii="Arial" w:hAnsi="Arial" w:cs="Arial"/>
                <w:sz w:val="15"/>
                <w:szCs w:val="15"/>
              </w:rPr>
            </w:pPr>
            <w:r w:rsidRPr="00AB371A">
              <w:rPr>
                <w:rFonts w:ascii="Arial" w:hAnsi="Arial" w:cs="Arial"/>
                <w:sz w:val="15"/>
                <w:szCs w:val="15"/>
              </w:rPr>
              <w:t>Disposals/write-off</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(271)</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(763)</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(5,019)</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(6,053)</w:t>
            </w:r>
          </w:p>
        </w:tc>
      </w:tr>
      <w:tr w:rsidR="00425BCC" w:rsidRPr="00AB371A" w:rsidTr="002733EA">
        <w:trPr>
          <w:gridAfter w:val="2"/>
          <w:wAfter w:w="25" w:type="dxa"/>
        </w:trPr>
        <w:tc>
          <w:tcPr>
            <w:tcW w:w="3018" w:type="dxa"/>
            <w:gridSpan w:val="2"/>
          </w:tcPr>
          <w:p w:rsidR="00425BCC" w:rsidRPr="00AB371A" w:rsidRDefault="00425BCC" w:rsidP="00ED7712">
            <w:pPr>
              <w:spacing w:line="280" w:lineRule="exact"/>
              <w:ind w:right="-50"/>
              <w:jc w:val="both"/>
              <w:rPr>
                <w:rFonts w:ascii="Arial" w:hAnsi="Arial" w:cs="Arial"/>
                <w:sz w:val="15"/>
                <w:szCs w:val="15"/>
              </w:rPr>
            </w:pPr>
            <w:r w:rsidRPr="00AB371A">
              <w:rPr>
                <w:rFonts w:ascii="Arial" w:hAnsi="Arial" w:cs="Arial"/>
                <w:sz w:val="15"/>
                <w:szCs w:val="15"/>
              </w:rPr>
              <w:t xml:space="preserve">Transfer </w:t>
            </w:r>
            <w:r w:rsidR="00ED7712">
              <w:rPr>
                <w:rFonts w:ascii="Arial" w:hAnsi="Arial" w:cs="Arial"/>
                <w:sz w:val="15"/>
                <w:szCs w:val="15"/>
              </w:rPr>
              <w:t>to</w:t>
            </w:r>
            <w:r>
              <w:rPr>
                <w:rFonts w:ascii="Arial" w:hAnsi="Arial" w:cs="Arial"/>
                <w:sz w:val="15"/>
                <w:szCs w:val="15"/>
              </w:rPr>
              <w:t xml:space="preserve"> investment properties</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(45,916)</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(16,793)</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(62,709)</w:t>
            </w:r>
          </w:p>
        </w:tc>
      </w:tr>
      <w:tr w:rsidR="00425BCC" w:rsidRPr="00AB371A" w:rsidTr="002733EA">
        <w:trPr>
          <w:gridAfter w:val="2"/>
          <w:wAfter w:w="25" w:type="dxa"/>
        </w:trPr>
        <w:tc>
          <w:tcPr>
            <w:tcW w:w="3018" w:type="dxa"/>
            <w:gridSpan w:val="2"/>
          </w:tcPr>
          <w:p w:rsidR="00425BCC" w:rsidRPr="00AB371A" w:rsidRDefault="00425BCC" w:rsidP="00ED7712">
            <w:pPr>
              <w:spacing w:line="280" w:lineRule="exact"/>
              <w:ind w:right="-108"/>
              <w:jc w:val="both"/>
              <w:rPr>
                <w:rFonts w:ascii="Arial" w:hAnsi="Arial" w:cs="Arial"/>
                <w:sz w:val="15"/>
                <w:szCs w:val="15"/>
                <w:cs/>
              </w:rPr>
            </w:pPr>
            <w:r w:rsidRPr="00AB371A">
              <w:rPr>
                <w:rFonts w:ascii="Arial" w:hAnsi="Arial" w:cs="Arial"/>
                <w:sz w:val="15"/>
                <w:szCs w:val="15"/>
              </w:rPr>
              <w:t>Translation adjustment</w:t>
            </w:r>
          </w:p>
        </w:tc>
        <w:tc>
          <w:tcPr>
            <w:tcW w:w="840" w:type="dxa"/>
          </w:tcPr>
          <w:p w:rsidR="00425BCC" w:rsidRPr="009F66EA" w:rsidRDefault="00425BCC" w:rsidP="00ED7712">
            <w:pPr>
              <w:pBdr>
                <w:bottom w:val="single" w:sz="4" w:space="1" w:color="auto"/>
              </w:pBd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pBdr>
                <w:bottom w:val="single" w:sz="4" w:space="1" w:color="auto"/>
              </w:pBd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19</w:t>
            </w:r>
          </w:p>
        </w:tc>
        <w:tc>
          <w:tcPr>
            <w:tcW w:w="960" w:type="dxa"/>
          </w:tcPr>
          <w:p w:rsidR="00425BCC" w:rsidRPr="009F66EA" w:rsidRDefault="00425BCC" w:rsidP="00ED7712">
            <w:pPr>
              <w:pBdr>
                <w:bottom w:val="single" w:sz="4" w:space="1" w:color="auto"/>
              </w:pBd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146</w:t>
            </w:r>
          </w:p>
        </w:tc>
        <w:tc>
          <w:tcPr>
            <w:tcW w:w="960" w:type="dxa"/>
          </w:tcPr>
          <w:p w:rsidR="00425BCC" w:rsidRPr="009F66EA" w:rsidRDefault="00425BCC" w:rsidP="00ED7712">
            <w:pPr>
              <w:pBdr>
                <w:bottom w:val="single" w:sz="4"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pBdr>
                <w:bottom w:val="single" w:sz="4"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080" w:type="dxa"/>
            <w:gridSpan w:val="2"/>
          </w:tcPr>
          <w:p w:rsidR="00425BCC" w:rsidRPr="009F66EA" w:rsidRDefault="00425BCC" w:rsidP="00ED7712">
            <w:pPr>
              <w:pBdr>
                <w:bottom w:val="single" w:sz="4" w:space="1" w:color="auto"/>
              </w:pBd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53" w:type="dxa"/>
            <w:gridSpan w:val="2"/>
          </w:tcPr>
          <w:p w:rsidR="00425BCC" w:rsidRPr="009F66EA" w:rsidRDefault="00425BCC" w:rsidP="00ED7712">
            <w:pPr>
              <w:pBdr>
                <w:bottom w:val="single" w:sz="4" w:space="1" w:color="auto"/>
              </w:pBd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165</w:t>
            </w:r>
          </w:p>
        </w:tc>
      </w:tr>
      <w:tr w:rsidR="00425BCC" w:rsidRPr="00AB371A" w:rsidTr="002733EA">
        <w:trPr>
          <w:gridAfter w:val="2"/>
          <w:wAfter w:w="25" w:type="dxa"/>
        </w:trPr>
        <w:tc>
          <w:tcPr>
            <w:tcW w:w="3018" w:type="dxa"/>
            <w:gridSpan w:val="2"/>
          </w:tcPr>
          <w:p w:rsidR="00425BCC" w:rsidRPr="00AB371A" w:rsidRDefault="00425BCC" w:rsidP="00ED7712">
            <w:pPr>
              <w:spacing w:line="280" w:lineRule="exact"/>
              <w:ind w:right="-50"/>
              <w:jc w:val="both"/>
              <w:rPr>
                <w:rFonts w:ascii="Arial" w:hAnsi="Arial" w:cs="Arial"/>
                <w:sz w:val="15"/>
                <w:szCs w:val="15"/>
              </w:rPr>
            </w:pPr>
            <w:r w:rsidRPr="00AB371A">
              <w:rPr>
                <w:rFonts w:ascii="Arial" w:hAnsi="Arial" w:cs="Arial"/>
                <w:sz w:val="15"/>
                <w:szCs w:val="15"/>
              </w:rPr>
              <w:t xml:space="preserve">31 December </w:t>
            </w:r>
            <w:r>
              <w:rPr>
                <w:rFonts w:ascii="Arial" w:hAnsi="Arial" w:cs="Arial"/>
                <w:sz w:val="15"/>
                <w:szCs w:val="15"/>
              </w:rPr>
              <w:t>2020</w:t>
            </w:r>
          </w:p>
        </w:tc>
        <w:tc>
          <w:tcPr>
            <w:tcW w:w="840" w:type="dxa"/>
          </w:tcPr>
          <w:p w:rsidR="00425BCC" w:rsidRPr="009F66EA" w:rsidRDefault="00425BCC" w:rsidP="00ED7712">
            <w:pPr>
              <w:pBdr>
                <w:bottom w:val="single" w:sz="4" w:space="1" w:color="auto"/>
              </w:pBd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6,292</w:t>
            </w:r>
          </w:p>
        </w:tc>
        <w:tc>
          <w:tcPr>
            <w:tcW w:w="1122" w:type="dxa"/>
          </w:tcPr>
          <w:p w:rsidR="00425BCC" w:rsidRPr="009F66EA" w:rsidRDefault="00425BCC" w:rsidP="00ED7712">
            <w:pPr>
              <w:pBdr>
                <w:bottom w:val="single" w:sz="4" w:space="1" w:color="auto"/>
              </w:pBd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35,348</w:t>
            </w:r>
          </w:p>
        </w:tc>
        <w:tc>
          <w:tcPr>
            <w:tcW w:w="960" w:type="dxa"/>
          </w:tcPr>
          <w:p w:rsidR="00425BCC" w:rsidRPr="009F66EA" w:rsidRDefault="00425BCC" w:rsidP="00ED7712">
            <w:pPr>
              <w:pBdr>
                <w:bottom w:val="single" w:sz="4" w:space="1" w:color="auto"/>
              </w:pBd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19,348</w:t>
            </w:r>
          </w:p>
        </w:tc>
        <w:tc>
          <w:tcPr>
            <w:tcW w:w="960" w:type="dxa"/>
          </w:tcPr>
          <w:p w:rsidR="00425BCC" w:rsidRPr="009F66EA" w:rsidRDefault="00425BCC" w:rsidP="00ED7712">
            <w:pPr>
              <w:pBdr>
                <w:bottom w:val="single" w:sz="4"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20,926</w:t>
            </w:r>
          </w:p>
        </w:tc>
        <w:tc>
          <w:tcPr>
            <w:tcW w:w="960" w:type="dxa"/>
          </w:tcPr>
          <w:p w:rsidR="00425BCC" w:rsidRPr="009F66EA" w:rsidRDefault="00425BCC" w:rsidP="00ED7712">
            <w:pPr>
              <w:pBdr>
                <w:bottom w:val="single" w:sz="4"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423</w:t>
            </w:r>
          </w:p>
        </w:tc>
        <w:tc>
          <w:tcPr>
            <w:tcW w:w="1080" w:type="dxa"/>
            <w:gridSpan w:val="2"/>
          </w:tcPr>
          <w:p w:rsidR="00425BCC" w:rsidRPr="009F66EA" w:rsidRDefault="00425BCC" w:rsidP="00ED7712">
            <w:pPr>
              <w:pBdr>
                <w:bottom w:val="single" w:sz="4" w:space="1" w:color="auto"/>
              </w:pBd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100,395</w:t>
            </w:r>
          </w:p>
        </w:tc>
        <w:tc>
          <w:tcPr>
            <w:tcW w:w="953" w:type="dxa"/>
            <w:gridSpan w:val="2"/>
          </w:tcPr>
          <w:p w:rsidR="00425BCC" w:rsidRPr="009F66EA" w:rsidRDefault="00425BCC" w:rsidP="00ED7712">
            <w:pPr>
              <w:pBdr>
                <w:bottom w:val="single" w:sz="4" w:space="1" w:color="auto"/>
              </w:pBd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182,732</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b/>
                <w:bCs/>
                <w:sz w:val="15"/>
                <w:szCs w:val="15"/>
                <w:cs/>
              </w:rPr>
            </w:pPr>
            <w:r w:rsidRPr="007222F3">
              <w:rPr>
                <w:rFonts w:ascii="Arial" w:hAnsi="Arial"/>
                <w:b/>
                <w:bCs/>
                <w:sz w:val="15"/>
                <w:szCs w:val="15"/>
              </w:rPr>
              <w:t>Accumulated depreciation</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p>
        </w:tc>
        <w:tc>
          <w:tcPr>
            <w:tcW w:w="953" w:type="dxa"/>
            <w:gridSpan w:val="2"/>
          </w:tcPr>
          <w:p w:rsidR="00425BCC" w:rsidRPr="000E313A" w:rsidRDefault="00425BCC" w:rsidP="00ED7712">
            <w:pPr>
              <w:tabs>
                <w:tab w:val="decimal" w:pos="690"/>
              </w:tabs>
              <w:spacing w:line="280" w:lineRule="exact"/>
              <w:ind w:right="-72"/>
              <w:rPr>
                <w:rFonts w:ascii="Arial" w:hAnsi="Arial" w:cs="Arial"/>
                <w:sz w:val="15"/>
                <w:szCs w:val="15"/>
                <w:lang w:val="en-GB"/>
              </w:rPr>
            </w:pP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sidRPr="007222F3">
              <w:rPr>
                <w:rFonts w:ascii="Arial" w:hAnsi="Arial"/>
                <w:sz w:val="15"/>
                <w:szCs w:val="15"/>
              </w:rPr>
              <w:t xml:space="preserve">1 January </w:t>
            </w:r>
            <w:r>
              <w:rPr>
                <w:rFonts w:ascii="Arial" w:hAnsi="Arial"/>
                <w:sz w:val="15"/>
                <w:szCs w:val="15"/>
              </w:rPr>
              <w:t>2019</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17,347</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14,249</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2,295</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185</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52,847</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86,923</w:t>
            </w:r>
          </w:p>
        </w:tc>
      </w:tr>
      <w:tr w:rsidR="00425BCC" w:rsidRPr="007222F3" w:rsidTr="002733EA">
        <w:trPr>
          <w:gridAfter w:val="2"/>
          <w:wAfter w:w="25" w:type="dxa"/>
        </w:trPr>
        <w:tc>
          <w:tcPr>
            <w:tcW w:w="3018" w:type="dxa"/>
            <w:gridSpan w:val="2"/>
          </w:tcPr>
          <w:p w:rsidR="00425BCC" w:rsidRDefault="00425BCC" w:rsidP="00ED7712">
            <w:pPr>
              <w:spacing w:line="280" w:lineRule="exact"/>
              <w:ind w:right="-108" w:hanging="12"/>
              <w:jc w:val="both"/>
              <w:rPr>
                <w:rFonts w:ascii="Arial" w:hAnsi="Arial"/>
                <w:sz w:val="15"/>
                <w:szCs w:val="15"/>
              </w:rPr>
            </w:pPr>
            <w:r>
              <w:rPr>
                <w:rFonts w:ascii="Arial" w:hAnsi="Arial"/>
                <w:sz w:val="15"/>
                <w:szCs w:val="15"/>
              </w:rPr>
              <w:t>Decrease from disposal on investment</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(1,506)</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(3,953)</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(34,166)</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(39,625)</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sidRPr="007222F3">
              <w:rPr>
                <w:rFonts w:ascii="Arial" w:hAnsi="Arial"/>
                <w:sz w:val="15"/>
                <w:szCs w:val="15"/>
              </w:rPr>
              <w:t>Depreciation for the year</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2,106</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3,696</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1,480</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121</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14,563</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21,966</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sidRPr="007222F3">
              <w:rPr>
                <w:rFonts w:ascii="Arial" w:hAnsi="Arial"/>
                <w:sz w:val="15"/>
                <w:szCs w:val="15"/>
              </w:rPr>
              <w:t>Depreciation on disposals</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(625)</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(1,063)</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Pr>
                <w:rFonts w:ascii="Arial" w:hAnsi="Arial" w:cs="Arial"/>
                <w:sz w:val="15"/>
                <w:szCs w:val="15"/>
                <w:lang w:val="en-GB"/>
              </w:rPr>
              <w:t>-</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(11,405)</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(13,093)</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Pr>
                <w:rFonts w:ascii="Arial" w:hAnsi="Arial"/>
                <w:sz w:val="15"/>
                <w:szCs w:val="15"/>
              </w:rPr>
              <w:t xml:space="preserve">Depreciation for transfer from </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Pr>
                <w:rFonts w:ascii="Arial" w:hAnsi="Arial"/>
                <w:sz w:val="15"/>
                <w:szCs w:val="15"/>
              </w:rPr>
              <w:t xml:space="preserve">   investment properties</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287</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287</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cs/>
              </w:rPr>
            </w:pPr>
            <w:r w:rsidRPr="007222F3">
              <w:rPr>
                <w:rFonts w:ascii="Arial" w:hAnsi="Arial"/>
                <w:sz w:val="15"/>
                <w:szCs w:val="15"/>
              </w:rPr>
              <w:t xml:space="preserve">Translation adjustment </w:t>
            </w:r>
          </w:p>
        </w:tc>
        <w:tc>
          <w:tcPr>
            <w:tcW w:w="840" w:type="dxa"/>
          </w:tcPr>
          <w:p w:rsidR="00425BCC" w:rsidRPr="009F66EA" w:rsidRDefault="00425BCC" w:rsidP="00ED7712">
            <w:pPr>
              <w:pBdr>
                <w:bottom w:val="single" w:sz="4" w:space="1" w:color="auto"/>
              </w:pBd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pBdr>
                <w:bottom w:val="single" w:sz="4" w:space="1" w:color="auto"/>
              </w:pBd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(54)</w:t>
            </w:r>
          </w:p>
        </w:tc>
        <w:tc>
          <w:tcPr>
            <w:tcW w:w="960" w:type="dxa"/>
          </w:tcPr>
          <w:p w:rsidR="00425BCC" w:rsidRPr="009F66EA" w:rsidRDefault="00425BCC" w:rsidP="00ED7712">
            <w:pPr>
              <w:pBdr>
                <w:bottom w:val="single" w:sz="4" w:space="1" w:color="auto"/>
              </w:pBd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(108)</w:t>
            </w:r>
          </w:p>
        </w:tc>
        <w:tc>
          <w:tcPr>
            <w:tcW w:w="960" w:type="dxa"/>
          </w:tcPr>
          <w:p w:rsidR="00425BCC" w:rsidRPr="009F66EA" w:rsidRDefault="00425BCC" w:rsidP="00ED7712">
            <w:pPr>
              <w:pBdr>
                <w:bottom w:val="single" w:sz="4"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pBdr>
                <w:bottom w:val="single" w:sz="4"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080" w:type="dxa"/>
            <w:gridSpan w:val="2"/>
          </w:tcPr>
          <w:p w:rsidR="00425BCC" w:rsidRPr="009F66EA" w:rsidRDefault="00425BCC" w:rsidP="00ED7712">
            <w:pPr>
              <w:pBdr>
                <w:bottom w:val="single" w:sz="4" w:space="1" w:color="auto"/>
              </w:pBd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53" w:type="dxa"/>
            <w:gridSpan w:val="2"/>
          </w:tcPr>
          <w:p w:rsidR="00425BCC" w:rsidRPr="009F66EA" w:rsidRDefault="00425BCC" w:rsidP="00ED7712">
            <w:pPr>
              <w:pBdr>
                <w:bottom w:val="single" w:sz="4" w:space="1" w:color="auto"/>
              </w:pBd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(162)</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sidRPr="007222F3">
              <w:rPr>
                <w:rFonts w:ascii="Arial" w:hAnsi="Arial"/>
                <w:sz w:val="15"/>
                <w:szCs w:val="15"/>
              </w:rPr>
              <w:t xml:space="preserve">31 December </w:t>
            </w:r>
            <w:r>
              <w:rPr>
                <w:rFonts w:ascii="Arial" w:hAnsi="Arial"/>
                <w:sz w:val="15"/>
                <w:szCs w:val="15"/>
              </w:rPr>
              <w:t>2019</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17,555</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12,821</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3,775</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306</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21,839</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56,296</w:t>
            </w:r>
          </w:p>
        </w:tc>
      </w:tr>
      <w:tr w:rsidR="00425BCC" w:rsidRPr="007222F3" w:rsidTr="001B7F40">
        <w:trPr>
          <w:gridAfter w:val="2"/>
          <w:wAfter w:w="25" w:type="dxa"/>
        </w:trPr>
        <w:tc>
          <w:tcPr>
            <w:tcW w:w="3018" w:type="dxa"/>
            <w:gridSpan w:val="2"/>
          </w:tcPr>
          <w:p w:rsidR="00425BCC" w:rsidRDefault="00425BCC" w:rsidP="00ED7712">
            <w:pPr>
              <w:spacing w:line="280" w:lineRule="exact"/>
              <w:ind w:right="-50"/>
              <w:jc w:val="both"/>
              <w:rPr>
                <w:rFonts w:ascii="Arial" w:hAnsi="Arial"/>
                <w:sz w:val="15"/>
                <w:szCs w:val="15"/>
              </w:rPr>
            </w:pPr>
            <w:r>
              <w:rPr>
                <w:rFonts w:ascii="Arial" w:hAnsi="Arial"/>
                <w:sz w:val="15"/>
                <w:szCs w:val="15"/>
              </w:rPr>
              <w:t xml:space="preserve">Adjustments of right-of-use asset </w:t>
            </w:r>
          </w:p>
          <w:p w:rsidR="00425BCC" w:rsidRPr="007222F3" w:rsidRDefault="00425BCC" w:rsidP="00ED7712">
            <w:pPr>
              <w:spacing w:line="280" w:lineRule="exact"/>
              <w:ind w:right="-50"/>
              <w:jc w:val="both"/>
              <w:rPr>
                <w:rFonts w:ascii="Arial" w:hAnsi="Arial"/>
                <w:sz w:val="15"/>
                <w:szCs w:val="15"/>
              </w:rPr>
            </w:pPr>
            <w:r>
              <w:rPr>
                <w:rFonts w:ascii="Arial" w:hAnsi="Arial"/>
                <w:sz w:val="15"/>
                <w:szCs w:val="15"/>
              </w:rPr>
              <w:t xml:space="preserve">   due to TFRS 16 adoption</w:t>
            </w:r>
          </w:p>
        </w:tc>
        <w:tc>
          <w:tcPr>
            <w:tcW w:w="840" w:type="dxa"/>
            <w:vAlign w:val="bottom"/>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vAlign w:val="bottom"/>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vAlign w:val="bottom"/>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(150)</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p>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vAlign w:val="bottom"/>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(92)</w:t>
            </w:r>
          </w:p>
        </w:tc>
        <w:tc>
          <w:tcPr>
            <w:tcW w:w="1080" w:type="dxa"/>
            <w:gridSpan w:val="2"/>
            <w:vAlign w:val="bottom"/>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(456)</w:t>
            </w:r>
          </w:p>
        </w:tc>
        <w:tc>
          <w:tcPr>
            <w:tcW w:w="953" w:type="dxa"/>
            <w:gridSpan w:val="2"/>
            <w:vAlign w:val="bottom"/>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(698)</w:t>
            </w:r>
          </w:p>
        </w:tc>
      </w:tr>
      <w:tr w:rsidR="00425BCC" w:rsidRPr="007222F3" w:rsidTr="002733EA">
        <w:trPr>
          <w:gridAfter w:val="2"/>
          <w:wAfter w:w="25" w:type="dxa"/>
        </w:trPr>
        <w:tc>
          <w:tcPr>
            <w:tcW w:w="3018" w:type="dxa"/>
            <w:gridSpan w:val="2"/>
          </w:tcPr>
          <w:p w:rsidR="00425BCC" w:rsidRDefault="00425BCC" w:rsidP="00ED7712">
            <w:pPr>
              <w:spacing w:line="280" w:lineRule="exact"/>
              <w:ind w:right="-108" w:hanging="12"/>
              <w:jc w:val="both"/>
              <w:rPr>
                <w:rFonts w:ascii="Arial" w:hAnsi="Arial"/>
                <w:sz w:val="15"/>
                <w:szCs w:val="15"/>
              </w:rPr>
            </w:pPr>
            <w:r>
              <w:rPr>
                <w:rFonts w:ascii="Arial" w:hAnsi="Arial"/>
                <w:sz w:val="15"/>
                <w:szCs w:val="15"/>
              </w:rPr>
              <w:t>Decrease from disposal on investment</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(140)</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(140)</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sidRPr="007222F3">
              <w:rPr>
                <w:rFonts w:ascii="Arial" w:hAnsi="Arial"/>
                <w:sz w:val="15"/>
                <w:szCs w:val="15"/>
              </w:rPr>
              <w:t>Depreciation for the year</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1,715</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2,206</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1,501</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30</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6,744</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12,196</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sidRPr="007222F3">
              <w:rPr>
                <w:rFonts w:ascii="Arial" w:hAnsi="Arial"/>
                <w:sz w:val="15"/>
                <w:szCs w:val="15"/>
              </w:rPr>
              <w:t>Depreciation on disposals</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(90)</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(424)</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(3,446)</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(3,960)</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Pr>
                <w:rFonts w:ascii="Arial" w:hAnsi="Arial"/>
                <w:sz w:val="15"/>
                <w:szCs w:val="15"/>
              </w:rPr>
              <w:t xml:space="preserve">Depreciation for transfer </w:t>
            </w:r>
            <w:r w:rsidR="00ED7712">
              <w:rPr>
                <w:rFonts w:ascii="Arial" w:hAnsi="Arial"/>
                <w:sz w:val="15"/>
                <w:szCs w:val="15"/>
              </w:rPr>
              <w:t>to</w:t>
            </w:r>
            <w:r>
              <w:rPr>
                <w:rFonts w:ascii="Arial" w:hAnsi="Arial"/>
                <w:sz w:val="15"/>
                <w:szCs w:val="15"/>
              </w:rPr>
              <w:t xml:space="preserve"> </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p>
        </w:tc>
        <w:tc>
          <w:tcPr>
            <w:tcW w:w="960" w:type="dxa"/>
          </w:tcPr>
          <w:p w:rsidR="00425BCC" w:rsidRPr="009F66EA" w:rsidRDefault="00425BCC" w:rsidP="00ED7712">
            <w:pPr>
              <w:tabs>
                <w:tab w:val="decimal" w:pos="615"/>
              </w:tabs>
              <w:spacing w:line="280" w:lineRule="exact"/>
              <w:ind w:right="-72"/>
              <w:rPr>
                <w:rFonts w:ascii="Arial" w:hAnsi="Arial" w:cs="Arial"/>
                <w:sz w:val="15"/>
                <w:szCs w:val="15"/>
                <w:lang w:val="en-GB"/>
              </w:rPr>
            </w:pPr>
          </w:p>
        </w:tc>
        <w:tc>
          <w:tcPr>
            <w:tcW w:w="960" w:type="dxa"/>
          </w:tcPr>
          <w:p w:rsidR="00425BCC" w:rsidRPr="009F66EA" w:rsidRDefault="00425BCC" w:rsidP="00ED7712">
            <w:pPr>
              <w:tabs>
                <w:tab w:val="decimal" w:pos="615"/>
                <w:tab w:val="decimal" w:pos="795"/>
              </w:tabs>
              <w:spacing w:line="280" w:lineRule="exact"/>
              <w:ind w:right="-72"/>
              <w:rPr>
                <w:rFonts w:ascii="Arial" w:hAnsi="Arial" w:cs="Arial"/>
                <w:sz w:val="15"/>
                <w:szCs w:val="15"/>
                <w:lang w:val="en-GB"/>
              </w:rPr>
            </w:pP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p>
        </w:tc>
        <w:tc>
          <w:tcPr>
            <w:tcW w:w="953" w:type="dxa"/>
            <w:gridSpan w:val="2"/>
          </w:tcPr>
          <w:p w:rsidR="00425BCC" w:rsidRPr="009F66EA" w:rsidRDefault="00425BCC" w:rsidP="00ED7712">
            <w:pPr>
              <w:tabs>
                <w:tab w:val="decimal" w:pos="615"/>
                <w:tab w:val="decimal" w:pos="735"/>
              </w:tabs>
              <w:spacing w:line="280" w:lineRule="exact"/>
              <w:ind w:right="-72"/>
              <w:rPr>
                <w:rFonts w:ascii="Arial" w:hAnsi="Arial" w:cs="Arial"/>
                <w:sz w:val="15"/>
                <w:szCs w:val="15"/>
                <w:lang w:val="en-GB"/>
              </w:rPr>
            </w:pP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Pr>
                <w:rFonts w:ascii="Arial" w:hAnsi="Arial"/>
                <w:sz w:val="15"/>
                <w:szCs w:val="15"/>
              </w:rPr>
              <w:t xml:space="preserve">   investment properties</w:t>
            </w:r>
          </w:p>
        </w:tc>
        <w:tc>
          <w:tcPr>
            <w:tcW w:w="840" w:type="dxa"/>
          </w:tcPr>
          <w:p w:rsidR="00425BCC" w:rsidRPr="009F66EA" w:rsidRDefault="00425BCC" w:rsidP="00ED7712">
            <w:pP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(2,428)</w:t>
            </w:r>
          </w:p>
        </w:tc>
        <w:tc>
          <w:tcPr>
            <w:tcW w:w="960" w:type="dxa"/>
          </w:tcPr>
          <w:p w:rsidR="00425BCC" w:rsidRPr="009F66EA" w:rsidRDefault="00425BCC" w:rsidP="00ED7712">
            <w:pP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080" w:type="dxa"/>
            <w:gridSpan w:val="2"/>
          </w:tcPr>
          <w:p w:rsidR="00425BCC" w:rsidRPr="009F66EA" w:rsidRDefault="00425BCC" w:rsidP="00ED7712">
            <w:pP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53" w:type="dxa"/>
            <w:gridSpan w:val="2"/>
          </w:tcPr>
          <w:p w:rsidR="00425BCC" w:rsidRPr="009F66EA" w:rsidRDefault="00425BCC" w:rsidP="00ED7712">
            <w:pP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(2,428)</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cs/>
              </w:rPr>
            </w:pPr>
            <w:r w:rsidRPr="007222F3">
              <w:rPr>
                <w:rFonts w:ascii="Arial" w:hAnsi="Arial"/>
                <w:sz w:val="15"/>
                <w:szCs w:val="15"/>
              </w:rPr>
              <w:t xml:space="preserve">Translation adjustment </w:t>
            </w:r>
          </w:p>
        </w:tc>
        <w:tc>
          <w:tcPr>
            <w:tcW w:w="840" w:type="dxa"/>
          </w:tcPr>
          <w:p w:rsidR="00425BCC" w:rsidRPr="009F66EA" w:rsidRDefault="00425BCC" w:rsidP="00ED7712">
            <w:pPr>
              <w:pBdr>
                <w:bottom w:val="single" w:sz="4" w:space="1" w:color="auto"/>
              </w:pBd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pBdr>
                <w:bottom w:val="single" w:sz="4" w:space="1" w:color="auto"/>
              </w:pBd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3</w:t>
            </w:r>
          </w:p>
        </w:tc>
        <w:tc>
          <w:tcPr>
            <w:tcW w:w="960" w:type="dxa"/>
          </w:tcPr>
          <w:p w:rsidR="00425BCC" w:rsidRPr="009F66EA" w:rsidRDefault="00425BCC" w:rsidP="00ED7712">
            <w:pPr>
              <w:pBdr>
                <w:bottom w:val="single" w:sz="4" w:space="1" w:color="auto"/>
              </w:pBd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65</w:t>
            </w:r>
          </w:p>
        </w:tc>
        <w:tc>
          <w:tcPr>
            <w:tcW w:w="960" w:type="dxa"/>
          </w:tcPr>
          <w:p w:rsidR="00425BCC" w:rsidRPr="009F66EA" w:rsidRDefault="00425BCC" w:rsidP="00ED7712">
            <w:pPr>
              <w:pBdr>
                <w:bottom w:val="single" w:sz="4"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60" w:type="dxa"/>
          </w:tcPr>
          <w:p w:rsidR="00425BCC" w:rsidRPr="009F66EA" w:rsidRDefault="00425BCC" w:rsidP="00ED7712">
            <w:pPr>
              <w:pBdr>
                <w:bottom w:val="single" w:sz="4"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080" w:type="dxa"/>
            <w:gridSpan w:val="2"/>
          </w:tcPr>
          <w:p w:rsidR="00425BCC" w:rsidRPr="009F66EA" w:rsidRDefault="00425BCC" w:rsidP="00ED7712">
            <w:pPr>
              <w:pBdr>
                <w:bottom w:val="single" w:sz="4" w:space="1" w:color="auto"/>
              </w:pBd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953" w:type="dxa"/>
            <w:gridSpan w:val="2"/>
          </w:tcPr>
          <w:p w:rsidR="00425BCC" w:rsidRPr="009F66EA" w:rsidRDefault="00425BCC" w:rsidP="00ED7712">
            <w:pPr>
              <w:pBdr>
                <w:bottom w:val="single" w:sz="4" w:space="1" w:color="auto"/>
              </w:pBd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68</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sidRPr="007222F3">
              <w:rPr>
                <w:rFonts w:ascii="Arial" w:hAnsi="Arial"/>
                <w:sz w:val="15"/>
                <w:szCs w:val="15"/>
              </w:rPr>
              <w:t xml:space="preserve">31 December </w:t>
            </w:r>
            <w:r>
              <w:rPr>
                <w:rFonts w:ascii="Arial" w:hAnsi="Arial"/>
                <w:sz w:val="15"/>
                <w:szCs w:val="15"/>
              </w:rPr>
              <w:t>2020</w:t>
            </w:r>
          </w:p>
        </w:tc>
        <w:tc>
          <w:tcPr>
            <w:tcW w:w="840" w:type="dxa"/>
          </w:tcPr>
          <w:p w:rsidR="00425BCC" w:rsidRPr="009F66EA" w:rsidRDefault="00425BCC" w:rsidP="00ED7712">
            <w:pPr>
              <w:pBdr>
                <w:bottom w:val="single" w:sz="6" w:space="1" w:color="auto"/>
              </w:pBd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w:t>
            </w:r>
          </w:p>
        </w:tc>
        <w:tc>
          <w:tcPr>
            <w:tcW w:w="1122" w:type="dxa"/>
          </w:tcPr>
          <w:p w:rsidR="00425BCC" w:rsidRPr="009F66EA" w:rsidRDefault="00425BCC" w:rsidP="00ED7712">
            <w:pPr>
              <w:pBdr>
                <w:bottom w:val="single" w:sz="6" w:space="1" w:color="auto"/>
              </w:pBd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16,755</w:t>
            </w:r>
          </w:p>
        </w:tc>
        <w:tc>
          <w:tcPr>
            <w:tcW w:w="960" w:type="dxa"/>
          </w:tcPr>
          <w:p w:rsidR="00425BCC" w:rsidRPr="009F66EA" w:rsidRDefault="00425BCC" w:rsidP="00ED7712">
            <w:pPr>
              <w:pBdr>
                <w:bottom w:val="single" w:sz="6" w:space="1" w:color="auto"/>
              </w:pBd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14,378</w:t>
            </w:r>
          </w:p>
        </w:tc>
        <w:tc>
          <w:tcPr>
            <w:tcW w:w="960" w:type="dxa"/>
          </w:tcPr>
          <w:p w:rsidR="00425BCC" w:rsidRPr="009F66EA" w:rsidRDefault="00425BCC" w:rsidP="00ED7712">
            <w:pPr>
              <w:pBdr>
                <w:bottom w:val="single" w:sz="6"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5,276</w:t>
            </w:r>
          </w:p>
        </w:tc>
        <w:tc>
          <w:tcPr>
            <w:tcW w:w="960" w:type="dxa"/>
          </w:tcPr>
          <w:p w:rsidR="00425BCC" w:rsidRPr="009F66EA" w:rsidRDefault="00425BCC" w:rsidP="00ED7712">
            <w:pPr>
              <w:pBdr>
                <w:bottom w:val="single" w:sz="6"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244</w:t>
            </w:r>
          </w:p>
        </w:tc>
        <w:tc>
          <w:tcPr>
            <w:tcW w:w="1080" w:type="dxa"/>
            <w:gridSpan w:val="2"/>
          </w:tcPr>
          <w:p w:rsidR="00425BCC" w:rsidRPr="009F66EA" w:rsidRDefault="00425BCC" w:rsidP="00ED7712">
            <w:pPr>
              <w:pBdr>
                <w:bottom w:val="single" w:sz="6" w:space="1" w:color="auto"/>
              </w:pBd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24,681</w:t>
            </w:r>
          </w:p>
        </w:tc>
        <w:tc>
          <w:tcPr>
            <w:tcW w:w="953" w:type="dxa"/>
            <w:gridSpan w:val="2"/>
          </w:tcPr>
          <w:p w:rsidR="00425BCC" w:rsidRPr="009F66EA" w:rsidRDefault="00425BCC" w:rsidP="00ED7712">
            <w:pPr>
              <w:pBdr>
                <w:bottom w:val="single" w:sz="6" w:space="1" w:color="auto"/>
              </w:pBd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61,334</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b/>
                <w:bCs/>
                <w:sz w:val="15"/>
                <w:szCs w:val="15"/>
                <w:cs/>
              </w:rPr>
            </w:pPr>
            <w:r w:rsidRPr="007222F3">
              <w:rPr>
                <w:rFonts w:ascii="Arial" w:hAnsi="Arial"/>
                <w:b/>
                <w:bCs/>
                <w:sz w:val="15"/>
                <w:szCs w:val="15"/>
              </w:rPr>
              <w:t>Net book value</w:t>
            </w:r>
          </w:p>
        </w:tc>
        <w:tc>
          <w:tcPr>
            <w:tcW w:w="840" w:type="dxa"/>
          </w:tcPr>
          <w:p w:rsidR="00425BCC" w:rsidRPr="000E313A" w:rsidRDefault="00425BCC" w:rsidP="00ED7712">
            <w:pPr>
              <w:tabs>
                <w:tab w:val="decimal" w:pos="615"/>
              </w:tabs>
              <w:spacing w:line="280" w:lineRule="exact"/>
              <w:ind w:right="-72"/>
              <w:rPr>
                <w:rFonts w:ascii="Arial" w:hAnsi="Arial" w:cs="Arial"/>
                <w:sz w:val="15"/>
                <w:szCs w:val="15"/>
                <w:lang w:val="en-GB"/>
              </w:rPr>
            </w:pPr>
          </w:p>
        </w:tc>
        <w:tc>
          <w:tcPr>
            <w:tcW w:w="1122" w:type="dxa"/>
          </w:tcPr>
          <w:p w:rsidR="00425BCC" w:rsidRPr="000E313A" w:rsidRDefault="00425BCC" w:rsidP="00ED7712">
            <w:pPr>
              <w:tabs>
                <w:tab w:val="decimal" w:pos="855"/>
              </w:tabs>
              <w:spacing w:line="280" w:lineRule="exact"/>
              <w:ind w:right="-72"/>
              <w:rPr>
                <w:rFonts w:ascii="Arial" w:hAnsi="Arial" w:cs="Arial"/>
                <w:sz w:val="15"/>
                <w:szCs w:val="15"/>
                <w:lang w:val="en-GB"/>
              </w:rPr>
            </w:pPr>
          </w:p>
        </w:tc>
        <w:tc>
          <w:tcPr>
            <w:tcW w:w="960" w:type="dxa"/>
          </w:tcPr>
          <w:p w:rsidR="00425BCC" w:rsidRPr="000E313A" w:rsidRDefault="00425BCC" w:rsidP="00ED7712">
            <w:pPr>
              <w:tabs>
                <w:tab w:val="decimal" w:pos="720"/>
              </w:tabs>
              <w:spacing w:line="280" w:lineRule="exact"/>
              <w:ind w:right="-72"/>
              <w:rPr>
                <w:rFonts w:ascii="Arial" w:hAnsi="Arial" w:cs="Arial"/>
                <w:sz w:val="15"/>
                <w:szCs w:val="15"/>
                <w:lang w:val="en-GB"/>
              </w:rPr>
            </w:pPr>
          </w:p>
        </w:tc>
        <w:tc>
          <w:tcPr>
            <w:tcW w:w="960" w:type="dxa"/>
          </w:tcPr>
          <w:p w:rsidR="00425BCC" w:rsidRPr="000E313A" w:rsidRDefault="00425BCC" w:rsidP="00ED7712">
            <w:pPr>
              <w:tabs>
                <w:tab w:val="decimal" w:pos="660"/>
              </w:tabs>
              <w:spacing w:line="280" w:lineRule="exact"/>
              <w:ind w:right="-72"/>
              <w:rPr>
                <w:rFonts w:ascii="Arial" w:hAnsi="Arial" w:cs="Arial"/>
                <w:sz w:val="15"/>
                <w:szCs w:val="15"/>
                <w:lang w:val="en-GB"/>
              </w:rPr>
            </w:pPr>
          </w:p>
        </w:tc>
        <w:tc>
          <w:tcPr>
            <w:tcW w:w="960" w:type="dxa"/>
          </w:tcPr>
          <w:p w:rsidR="00425BCC" w:rsidRPr="000E313A" w:rsidRDefault="00425BCC" w:rsidP="00ED7712">
            <w:pPr>
              <w:tabs>
                <w:tab w:val="decimal" w:pos="660"/>
              </w:tabs>
              <w:spacing w:line="280" w:lineRule="exact"/>
              <w:ind w:right="-72"/>
              <w:rPr>
                <w:rFonts w:ascii="Arial" w:hAnsi="Arial" w:cs="Arial"/>
                <w:sz w:val="15"/>
                <w:szCs w:val="15"/>
                <w:lang w:val="en-GB"/>
              </w:rPr>
            </w:pPr>
          </w:p>
        </w:tc>
        <w:tc>
          <w:tcPr>
            <w:tcW w:w="1080" w:type="dxa"/>
            <w:gridSpan w:val="2"/>
          </w:tcPr>
          <w:p w:rsidR="00425BCC" w:rsidRPr="000E313A" w:rsidRDefault="00425BCC" w:rsidP="00ED7712">
            <w:pPr>
              <w:tabs>
                <w:tab w:val="decimal" w:pos="780"/>
              </w:tabs>
              <w:spacing w:line="280" w:lineRule="exact"/>
              <w:ind w:right="-72"/>
              <w:rPr>
                <w:rFonts w:ascii="Arial" w:hAnsi="Arial" w:cs="Arial"/>
                <w:sz w:val="15"/>
                <w:szCs w:val="15"/>
                <w:lang w:val="en-GB"/>
              </w:rPr>
            </w:pPr>
          </w:p>
        </w:tc>
        <w:tc>
          <w:tcPr>
            <w:tcW w:w="953" w:type="dxa"/>
            <w:gridSpan w:val="2"/>
          </w:tcPr>
          <w:p w:rsidR="00425BCC" w:rsidRPr="000E313A" w:rsidRDefault="00425BCC" w:rsidP="00ED7712">
            <w:pPr>
              <w:tabs>
                <w:tab w:val="decimal" w:pos="690"/>
              </w:tabs>
              <w:spacing w:line="280" w:lineRule="exact"/>
              <w:ind w:right="-72"/>
              <w:rPr>
                <w:rFonts w:ascii="Arial" w:hAnsi="Arial" w:cs="Arial"/>
                <w:sz w:val="15"/>
                <w:szCs w:val="15"/>
                <w:lang w:val="en-GB"/>
              </w:rPr>
            </w:pP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sidRPr="007222F3">
              <w:rPr>
                <w:rFonts w:ascii="Arial" w:hAnsi="Arial"/>
                <w:sz w:val="15"/>
                <w:szCs w:val="15"/>
              </w:rPr>
              <w:t xml:space="preserve">31 December </w:t>
            </w:r>
            <w:r>
              <w:rPr>
                <w:rFonts w:ascii="Arial" w:hAnsi="Arial"/>
                <w:sz w:val="15"/>
                <w:szCs w:val="15"/>
              </w:rPr>
              <w:t>2019</w:t>
            </w:r>
          </w:p>
        </w:tc>
        <w:tc>
          <w:tcPr>
            <w:tcW w:w="840" w:type="dxa"/>
          </w:tcPr>
          <w:p w:rsidR="00425BCC" w:rsidRPr="009F66EA" w:rsidRDefault="00425BCC" w:rsidP="00ED7712">
            <w:pPr>
              <w:pBdr>
                <w:bottom w:val="double" w:sz="6" w:space="1" w:color="auto"/>
              </w:pBd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52,208</w:t>
            </w:r>
          </w:p>
        </w:tc>
        <w:tc>
          <w:tcPr>
            <w:tcW w:w="1122" w:type="dxa"/>
          </w:tcPr>
          <w:p w:rsidR="00425BCC" w:rsidRPr="009F66EA" w:rsidRDefault="00425BCC" w:rsidP="00ED7712">
            <w:pPr>
              <w:pBdr>
                <w:bottom w:val="double" w:sz="6" w:space="1" w:color="auto"/>
              </w:pBd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33,496</w:t>
            </w:r>
          </w:p>
        </w:tc>
        <w:tc>
          <w:tcPr>
            <w:tcW w:w="960" w:type="dxa"/>
          </w:tcPr>
          <w:p w:rsidR="00425BCC" w:rsidRPr="009F66EA" w:rsidRDefault="00425BCC" w:rsidP="00ED7712">
            <w:pPr>
              <w:pBdr>
                <w:bottom w:val="double" w:sz="6" w:space="1" w:color="auto"/>
              </w:pBd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5,402</w:t>
            </w:r>
          </w:p>
        </w:tc>
        <w:tc>
          <w:tcPr>
            <w:tcW w:w="960" w:type="dxa"/>
          </w:tcPr>
          <w:p w:rsidR="00425BCC" w:rsidRPr="009F66EA" w:rsidRDefault="00425BCC" w:rsidP="00ED7712">
            <w:pPr>
              <w:pBdr>
                <w:bottom w:val="double" w:sz="6"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15,708</w:t>
            </w:r>
          </w:p>
        </w:tc>
        <w:tc>
          <w:tcPr>
            <w:tcW w:w="960" w:type="dxa"/>
          </w:tcPr>
          <w:p w:rsidR="00425BCC" w:rsidRPr="009F66EA" w:rsidRDefault="00425BCC" w:rsidP="00ED7712">
            <w:pPr>
              <w:pBdr>
                <w:bottom w:val="double" w:sz="6"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32,311</w:t>
            </w:r>
          </w:p>
        </w:tc>
        <w:tc>
          <w:tcPr>
            <w:tcW w:w="1080" w:type="dxa"/>
            <w:gridSpan w:val="2"/>
          </w:tcPr>
          <w:p w:rsidR="00425BCC" w:rsidRPr="009F66EA" w:rsidRDefault="00425BCC" w:rsidP="00ED7712">
            <w:pPr>
              <w:pBdr>
                <w:bottom w:val="double" w:sz="6" w:space="1" w:color="auto"/>
              </w:pBd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43,110</w:t>
            </w:r>
          </w:p>
        </w:tc>
        <w:tc>
          <w:tcPr>
            <w:tcW w:w="953" w:type="dxa"/>
            <w:gridSpan w:val="2"/>
          </w:tcPr>
          <w:p w:rsidR="00425BCC" w:rsidRPr="009F66EA" w:rsidRDefault="00425BCC" w:rsidP="00ED7712">
            <w:pPr>
              <w:pBdr>
                <w:bottom w:val="double" w:sz="6" w:space="1" w:color="auto"/>
              </w:pBd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182,235</w:t>
            </w:r>
          </w:p>
        </w:tc>
      </w:tr>
      <w:tr w:rsidR="00425BCC" w:rsidRPr="009F66EA"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sidRPr="007222F3">
              <w:rPr>
                <w:rFonts w:ascii="Arial" w:hAnsi="Arial"/>
                <w:sz w:val="15"/>
                <w:szCs w:val="15"/>
              </w:rPr>
              <w:t xml:space="preserve">31 December </w:t>
            </w:r>
            <w:r>
              <w:rPr>
                <w:rFonts w:ascii="Arial" w:hAnsi="Arial"/>
                <w:sz w:val="15"/>
                <w:szCs w:val="15"/>
              </w:rPr>
              <w:t>2020</w:t>
            </w:r>
          </w:p>
        </w:tc>
        <w:tc>
          <w:tcPr>
            <w:tcW w:w="840" w:type="dxa"/>
          </w:tcPr>
          <w:p w:rsidR="00425BCC" w:rsidRPr="009F66EA" w:rsidRDefault="00425BCC" w:rsidP="00ED7712">
            <w:pPr>
              <w:pBdr>
                <w:bottom w:val="double" w:sz="6" w:space="1" w:color="auto"/>
              </w:pBdr>
              <w:tabs>
                <w:tab w:val="decimal" w:pos="615"/>
              </w:tabs>
              <w:spacing w:line="280" w:lineRule="exact"/>
              <w:ind w:right="-72"/>
              <w:rPr>
                <w:rFonts w:ascii="Arial" w:hAnsi="Arial" w:cs="Arial"/>
                <w:sz w:val="15"/>
                <w:szCs w:val="15"/>
                <w:lang w:val="en-GB"/>
              </w:rPr>
            </w:pPr>
            <w:r w:rsidRPr="009F66EA">
              <w:rPr>
                <w:rFonts w:ascii="Arial" w:hAnsi="Arial" w:cs="Arial"/>
                <w:sz w:val="15"/>
                <w:szCs w:val="15"/>
                <w:lang w:val="en-GB"/>
              </w:rPr>
              <w:t>6,292</w:t>
            </w:r>
          </w:p>
        </w:tc>
        <w:tc>
          <w:tcPr>
            <w:tcW w:w="1122" w:type="dxa"/>
          </w:tcPr>
          <w:p w:rsidR="00425BCC" w:rsidRPr="009F66EA" w:rsidRDefault="00425BCC" w:rsidP="00ED7712">
            <w:pPr>
              <w:pBdr>
                <w:bottom w:val="double" w:sz="6" w:space="1" w:color="auto"/>
              </w:pBdr>
              <w:tabs>
                <w:tab w:val="decimal" w:pos="855"/>
              </w:tabs>
              <w:spacing w:line="280" w:lineRule="exact"/>
              <w:ind w:right="-72"/>
              <w:rPr>
                <w:rFonts w:ascii="Arial" w:hAnsi="Arial" w:cs="Arial"/>
                <w:sz w:val="15"/>
                <w:szCs w:val="15"/>
                <w:lang w:val="en-GB"/>
              </w:rPr>
            </w:pPr>
            <w:r w:rsidRPr="009F66EA">
              <w:rPr>
                <w:rFonts w:ascii="Arial" w:hAnsi="Arial" w:cs="Arial"/>
                <w:sz w:val="15"/>
                <w:szCs w:val="15"/>
                <w:lang w:val="en-GB"/>
              </w:rPr>
              <w:t>18,593</w:t>
            </w:r>
          </w:p>
        </w:tc>
        <w:tc>
          <w:tcPr>
            <w:tcW w:w="960" w:type="dxa"/>
          </w:tcPr>
          <w:p w:rsidR="00425BCC" w:rsidRPr="009F66EA" w:rsidRDefault="00425BCC" w:rsidP="00ED7712">
            <w:pPr>
              <w:pBdr>
                <w:bottom w:val="double" w:sz="6" w:space="1" w:color="auto"/>
              </w:pBd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4,970</w:t>
            </w:r>
          </w:p>
        </w:tc>
        <w:tc>
          <w:tcPr>
            <w:tcW w:w="960" w:type="dxa"/>
          </w:tcPr>
          <w:p w:rsidR="00425BCC" w:rsidRPr="009F66EA" w:rsidRDefault="00425BCC" w:rsidP="00ED7712">
            <w:pPr>
              <w:pBdr>
                <w:bottom w:val="double" w:sz="6"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15,650</w:t>
            </w:r>
          </w:p>
        </w:tc>
        <w:tc>
          <w:tcPr>
            <w:tcW w:w="960" w:type="dxa"/>
          </w:tcPr>
          <w:p w:rsidR="00425BCC" w:rsidRPr="009F66EA" w:rsidRDefault="00425BCC" w:rsidP="00ED7712">
            <w:pPr>
              <w:pBdr>
                <w:bottom w:val="double" w:sz="6" w:space="1" w:color="auto"/>
              </w:pBdr>
              <w:tabs>
                <w:tab w:val="decimal" w:pos="660"/>
              </w:tabs>
              <w:spacing w:line="280" w:lineRule="exact"/>
              <w:ind w:right="-72"/>
              <w:rPr>
                <w:rFonts w:ascii="Arial" w:hAnsi="Arial" w:cs="Arial"/>
                <w:sz w:val="15"/>
                <w:szCs w:val="15"/>
                <w:lang w:val="en-GB"/>
              </w:rPr>
            </w:pPr>
            <w:r w:rsidRPr="009F66EA">
              <w:rPr>
                <w:rFonts w:ascii="Arial" w:hAnsi="Arial" w:cs="Arial"/>
                <w:sz w:val="15"/>
                <w:szCs w:val="15"/>
                <w:lang w:val="en-GB"/>
              </w:rPr>
              <w:t>179</w:t>
            </w:r>
          </w:p>
        </w:tc>
        <w:tc>
          <w:tcPr>
            <w:tcW w:w="1080" w:type="dxa"/>
            <w:gridSpan w:val="2"/>
          </w:tcPr>
          <w:p w:rsidR="00425BCC" w:rsidRPr="009F66EA" w:rsidRDefault="00425BCC" w:rsidP="00ED7712">
            <w:pPr>
              <w:pBdr>
                <w:bottom w:val="double" w:sz="6" w:space="1" w:color="auto"/>
              </w:pBdr>
              <w:tabs>
                <w:tab w:val="decimal" w:pos="780"/>
              </w:tabs>
              <w:spacing w:line="280" w:lineRule="exact"/>
              <w:ind w:right="-72"/>
              <w:rPr>
                <w:rFonts w:ascii="Arial" w:hAnsi="Arial" w:cs="Arial"/>
                <w:sz w:val="15"/>
                <w:szCs w:val="15"/>
                <w:lang w:val="en-GB"/>
              </w:rPr>
            </w:pPr>
            <w:r w:rsidRPr="009F66EA">
              <w:rPr>
                <w:rFonts w:ascii="Arial" w:hAnsi="Arial" w:cs="Arial"/>
                <w:sz w:val="15"/>
                <w:szCs w:val="15"/>
                <w:lang w:val="en-GB"/>
              </w:rPr>
              <w:t>75,714</w:t>
            </w:r>
          </w:p>
        </w:tc>
        <w:tc>
          <w:tcPr>
            <w:tcW w:w="953" w:type="dxa"/>
            <w:gridSpan w:val="2"/>
          </w:tcPr>
          <w:p w:rsidR="00425BCC" w:rsidRPr="009F66EA" w:rsidRDefault="00425BCC" w:rsidP="00ED7712">
            <w:pPr>
              <w:pBdr>
                <w:bottom w:val="double" w:sz="6" w:space="1" w:color="auto"/>
              </w:pBdr>
              <w:tabs>
                <w:tab w:val="decimal" w:pos="690"/>
              </w:tabs>
              <w:spacing w:line="280" w:lineRule="exact"/>
              <w:ind w:right="-72"/>
              <w:rPr>
                <w:rFonts w:ascii="Arial" w:hAnsi="Arial" w:cs="Arial"/>
                <w:sz w:val="15"/>
                <w:szCs w:val="15"/>
                <w:lang w:val="en-GB"/>
              </w:rPr>
            </w:pPr>
            <w:r w:rsidRPr="009F66EA">
              <w:rPr>
                <w:rFonts w:ascii="Arial" w:hAnsi="Arial" w:cs="Arial"/>
                <w:sz w:val="15"/>
                <w:szCs w:val="15"/>
                <w:lang w:val="en-GB"/>
              </w:rPr>
              <w:t>121,398</w:t>
            </w:r>
          </w:p>
        </w:tc>
      </w:tr>
      <w:tr w:rsidR="00425BCC" w:rsidRPr="007222F3" w:rsidTr="002733EA">
        <w:trPr>
          <w:gridAfter w:val="2"/>
          <w:wAfter w:w="25" w:type="dxa"/>
        </w:trPr>
        <w:tc>
          <w:tcPr>
            <w:tcW w:w="3018" w:type="dxa"/>
            <w:gridSpan w:val="2"/>
          </w:tcPr>
          <w:p w:rsidR="00425BCC" w:rsidRPr="007222F3" w:rsidRDefault="00425BCC" w:rsidP="00ED7712">
            <w:pPr>
              <w:spacing w:line="280" w:lineRule="exact"/>
              <w:ind w:right="-50"/>
              <w:jc w:val="both"/>
              <w:rPr>
                <w:rFonts w:ascii="Arial" w:hAnsi="Arial"/>
                <w:sz w:val="15"/>
                <w:szCs w:val="15"/>
              </w:rPr>
            </w:pPr>
            <w:r w:rsidRPr="007222F3">
              <w:rPr>
                <w:rFonts w:ascii="Arial" w:hAnsi="Arial"/>
                <w:b/>
                <w:bCs/>
                <w:sz w:val="15"/>
                <w:szCs w:val="15"/>
              </w:rPr>
              <w:t>Depreciation for the year</w:t>
            </w:r>
          </w:p>
        </w:tc>
        <w:tc>
          <w:tcPr>
            <w:tcW w:w="840" w:type="dxa"/>
          </w:tcPr>
          <w:p w:rsidR="00425BCC" w:rsidRPr="000E313A" w:rsidRDefault="00425BCC" w:rsidP="00ED7712">
            <w:pPr>
              <w:tabs>
                <w:tab w:val="decimal" w:pos="615"/>
              </w:tabs>
              <w:spacing w:line="280" w:lineRule="exact"/>
              <w:ind w:right="-72"/>
              <w:rPr>
                <w:rFonts w:ascii="Arial" w:hAnsi="Arial" w:cs="Arial"/>
                <w:sz w:val="15"/>
                <w:szCs w:val="15"/>
                <w:lang w:val="en-GB"/>
              </w:rPr>
            </w:pPr>
          </w:p>
        </w:tc>
        <w:tc>
          <w:tcPr>
            <w:tcW w:w="1122" w:type="dxa"/>
          </w:tcPr>
          <w:p w:rsidR="00425BCC" w:rsidRPr="000E313A" w:rsidRDefault="00425BCC" w:rsidP="00ED7712">
            <w:pPr>
              <w:tabs>
                <w:tab w:val="decimal" w:pos="855"/>
              </w:tabs>
              <w:spacing w:line="280" w:lineRule="exact"/>
              <w:ind w:right="-72"/>
              <w:rPr>
                <w:rFonts w:ascii="Arial" w:hAnsi="Arial" w:cs="Arial"/>
                <w:sz w:val="15"/>
                <w:szCs w:val="15"/>
                <w:lang w:val="en-GB"/>
              </w:rPr>
            </w:pPr>
          </w:p>
        </w:tc>
        <w:tc>
          <w:tcPr>
            <w:tcW w:w="960" w:type="dxa"/>
          </w:tcPr>
          <w:p w:rsidR="00425BCC" w:rsidRPr="000E313A" w:rsidRDefault="00425BCC" w:rsidP="00ED7712">
            <w:pPr>
              <w:tabs>
                <w:tab w:val="decimal" w:pos="720"/>
              </w:tabs>
              <w:spacing w:line="280" w:lineRule="exact"/>
              <w:ind w:right="-72"/>
              <w:rPr>
                <w:rFonts w:ascii="Arial" w:hAnsi="Arial" w:cs="Arial"/>
                <w:sz w:val="15"/>
                <w:szCs w:val="15"/>
                <w:lang w:val="en-GB"/>
              </w:rPr>
            </w:pPr>
          </w:p>
        </w:tc>
        <w:tc>
          <w:tcPr>
            <w:tcW w:w="960" w:type="dxa"/>
          </w:tcPr>
          <w:p w:rsidR="00425BCC" w:rsidRPr="000E313A" w:rsidRDefault="00425BCC" w:rsidP="00ED7712">
            <w:pPr>
              <w:tabs>
                <w:tab w:val="decimal" w:pos="660"/>
              </w:tabs>
              <w:spacing w:line="280" w:lineRule="exact"/>
              <w:ind w:right="-72"/>
              <w:rPr>
                <w:rFonts w:ascii="Arial" w:hAnsi="Arial" w:cs="Arial"/>
                <w:sz w:val="15"/>
                <w:szCs w:val="15"/>
                <w:lang w:val="en-GB"/>
              </w:rPr>
            </w:pPr>
          </w:p>
        </w:tc>
        <w:tc>
          <w:tcPr>
            <w:tcW w:w="960" w:type="dxa"/>
          </w:tcPr>
          <w:p w:rsidR="00425BCC" w:rsidRPr="000E313A" w:rsidRDefault="00425BCC" w:rsidP="00ED7712">
            <w:pPr>
              <w:tabs>
                <w:tab w:val="decimal" w:pos="720"/>
              </w:tabs>
              <w:spacing w:line="280" w:lineRule="exact"/>
              <w:ind w:right="-72"/>
              <w:rPr>
                <w:rFonts w:ascii="Arial" w:hAnsi="Arial" w:cs="Arial"/>
                <w:sz w:val="15"/>
                <w:szCs w:val="15"/>
                <w:lang w:val="en-GB"/>
              </w:rPr>
            </w:pPr>
          </w:p>
        </w:tc>
        <w:tc>
          <w:tcPr>
            <w:tcW w:w="1080" w:type="dxa"/>
            <w:gridSpan w:val="2"/>
          </w:tcPr>
          <w:p w:rsidR="00425BCC" w:rsidRPr="000E313A" w:rsidRDefault="00425BCC" w:rsidP="00ED7712">
            <w:pPr>
              <w:tabs>
                <w:tab w:val="decimal" w:pos="780"/>
              </w:tabs>
              <w:spacing w:line="280" w:lineRule="exact"/>
              <w:ind w:right="-72"/>
              <w:rPr>
                <w:rFonts w:ascii="Arial" w:hAnsi="Arial" w:cs="Arial"/>
                <w:sz w:val="15"/>
                <w:szCs w:val="15"/>
                <w:lang w:val="en-GB"/>
              </w:rPr>
            </w:pPr>
          </w:p>
        </w:tc>
        <w:tc>
          <w:tcPr>
            <w:tcW w:w="953" w:type="dxa"/>
            <w:gridSpan w:val="2"/>
          </w:tcPr>
          <w:p w:rsidR="00425BCC" w:rsidRPr="000E313A" w:rsidRDefault="00425BCC" w:rsidP="00ED7712">
            <w:pPr>
              <w:tabs>
                <w:tab w:val="decimal" w:pos="690"/>
              </w:tabs>
              <w:spacing w:line="280" w:lineRule="exact"/>
              <w:ind w:right="-72"/>
              <w:rPr>
                <w:rFonts w:ascii="Arial" w:hAnsi="Arial" w:cs="Arial"/>
                <w:sz w:val="15"/>
                <w:szCs w:val="15"/>
                <w:lang w:val="en-GB"/>
              </w:rPr>
            </w:pPr>
          </w:p>
        </w:tc>
      </w:tr>
      <w:tr w:rsidR="00425BCC" w:rsidRPr="007222F3" w:rsidTr="001B7F40">
        <w:trPr>
          <w:gridAfter w:val="3"/>
          <w:wAfter w:w="37" w:type="dxa"/>
        </w:trPr>
        <w:tc>
          <w:tcPr>
            <w:tcW w:w="8928" w:type="dxa"/>
            <w:gridSpan w:val="8"/>
          </w:tcPr>
          <w:p w:rsidR="00425BCC" w:rsidRPr="000E313A" w:rsidRDefault="00425BCC" w:rsidP="00ED7712">
            <w:pPr>
              <w:spacing w:line="280" w:lineRule="exact"/>
              <w:ind w:right="-72"/>
              <w:rPr>
                <w:rFonts w:ascii="Arial" w:hAnsi="Arial" w:cs="Arial"/>
                <w:sz w:val="15"/>
                <w:szCs w:val="15"/>
                <w:lang w:val="en-GB"/>
              </w:rPr>
            </w:pPr>
            <w:r w:rsidRPr="009F66EA">
              <w:rPr>
                <w:rFonts w:ascii="Arial" w:hAnsi="Arial" w:cs="Arial"/>
                <w:sz w:val="15"/>
                <w:szCs w:val="15"/>
                <w:lang w:val="en-GB"/>
              </w:rPr>
              <w:t>2019 (Baht 12.42 million included in cost of service, and the balance in selling and administrative expenses)</w:t>
            </w:r>
          </w:p>
        </w:tc>
        <w:tc>
          <w:tcPr>
            <w:tcW w:w="953" w:type="dxa"/>
            <w:gridSpan w:val="2"/>
          </w:tcPr>
          <w:p w:rsidR="00425BCC" w:rsidRPr="000E313A" w:rsidRDefault="00425BCC" w:rsidP="00ED7712">
            <w:pPr>
              <w:pBdr>
                <w:bottom w:val="double" w:sz="6" w:space="1" w:color="auto"/>
              </w:pBdr>
              <w:tabs>
                <w:tab w:val="decimal" w:pos="720"/>
              </w:tabs>
              <w:spacing w:line="280" w:lineRule="exact"/>
              <w:ind w:right="-72"/>
              <w:rPr>
                <w:rFonts w:ascii="Arial" w:hAnsi="Arial" w:cs="Arial"/>
                <w:sz w:val="15"/>
                <w:szCs w:val="15"/>
                <w:lang w:val="en-GB"/>
              </w:rPr>
            </w:pPr>
            <w:r>
              <w:rPr>
                <w:rFonts w:ascii="Arial" w:hAnsi="Arial" w:cs="Arial"/>
                <w:sz w:val="15"/>
                <w:szCs w:val="15"/>
                <w:lang w:val="en-GB"/>
              </w:rPr>
              <w:t>21,966</w:t>
            </w:r>
          </w:p>
        </w:tc>
      </w:tr>
      <w:tr w:rsidR="00425BCC" w:rsidRPr="007222F3" w:rsidTr="001B7F40">
        <w:trPr>
          <w:gridAfter w:val="3"/>
          <w:wAfter w:w="37" w:type="dxa"/>
        </w:trPr>
        <w:tc>
          <w:tcPr>
            <w:tcW w:w="8928" w:type="dxa"/>
            <w:gridSpan w:val="8"/>
          </w:tcPr>
          <w:p w:rsidR="00425BCC" w:rsidRPr="000E313A" w:rsidRDefault="00425BCC" w:rsidP="00ED7712">
            <w:pPr>
              <w:spacing w:line="280" w:lineRule="exact"/>
              <w:ind w:right="-72"/>
              <w:rPr>
                <w:rFonts w:ascii="Arial" w:hAnsi="Arial" w:cs="Arial"/>
                <w:sz w:val="15"/>
                <w:szCs w:val="15"/>
                <w:lang w:val="en-GB"/>
              </w:rPr>
            </w:pPr>
            <w:r>
              <w:rPr>
                <w:rFonts w:ascii="Arial" w:hAnsi="Arial"/>
                <w:sz w:val="15"/>
                <w:szCs w:val="15"/>
              </w:rPr>
              <w:t>2020</w:t>
            </w:r>
            <w:r w:rsidRPr="007222F3">
              <w:rPr>
                <w:rFonts w:ascii="Arial" w:hAnsi="Arial"/>
                <w:sz w:val="15"/>
                <w:szCs w:val="15"/>
              </w:rPr>
              <w:t xml:space="preserve"> (Baht </w:t>
            </w:r>
            <w:r w:rsidR="007B3EE5">
              <w:rPr>
                <w:rFonts w:ascii="Arial" w:hAnsi="Arial"/>
                <w:sz w:val="15"/>
                <w:szCs w:val="15"/>
              </w:rPr>
              <w:t>5.03</w:t>
            </w:r>
            <w:r w:rsidRPr="007222F3">
              <w:rPr>
                <w:rFonts w:ascii="Arial" w:hAnsi="Arial"/>
                <w:sz w:val="15"/>
                <w:szCs w:val="15"/>
              </w:rPr>
              <w:t xml:space="preserve"> million included in </w:t>
            </w:r>
            <w:r>
              <w:rPr>
                <w:rFonts w:ascii="Arial" w:hAnsi="Arial"/>
                <w:sz w:val="15"/>
                <w:szCs w:val="15"/>
              </w:rPr>
              <w:t>cost of service</w:t>
            </w:r>
            <w:r w:rsidRPr="007222F3">
              <w:rPr>
                <w:rFonts w:ascii="Arial" w:hAnsi="Arial"/>
                <w:sz w:val="15"/>
                <w:szCs w:val="15"/>
              </w:rPr>
              <w:t>, and the balance in selling and administrative expenses)</w:t>
            </w:r>
          </w:p>
        </w:tc>
        <w:tc>
          <w:tcPr>
            <w:tcW w:w="953" w:type="dxa"/>
            <w:gridSpan w:val="2"/>
          </w:tcPr>
          <w:p w:rsidR="00425BCC" w:rsidRPr="000E313A" w:rsidRDefault="00425BCC" w:rsidP="00ED7712">
            <w:pPr>
              <w:pBdr>
                <w:bottom w:val="double" w:sz="6" w:space="1" w:color="auto"/>
              </w:pBdr>
              <w:tabs>
                <w:tab w:val="decimal" w:pos="720"/>
              </w:tabs>
              <w:spacing w:line="280" w:lineRule="exact"/>
              <w:ind w:right="-72"/>
              <w:rPr>
                <w:rFonts w:ascii="Arial" w:hAnsi="Arial" w:cs="Arial"/>
                <w:sz w:val="15"/>
                <w:szCs w:val="15"/>
                <w:lang w:val="en-GB"/>
              </w:rPr>
            </w:pPr>
            <w:r w:rsidRPr="009F66EA">
              <w:rPr>
                <w:rFonts w:ascii="Arial" w:hAnsi="Arial" w:cs="Arial"/>
                <w:sz w:val="15"/>
                <w:szCs w:val="15"/>
                <w:lang w:val="en-GB"/>
              </w:rPr>
              <w:t>12,196</w:t>
            </w:r>
          </w:p>
        </w:tc>
      </w:tr>
    </w:tbl>
    <w:p w:rsidR="004A6863" w:rsidRPr="007222F3" w:rsidRDefault="004A6863" w:rsidP="004A6863"/>
    <w:tbl>
      <w:tblPr>
        <w:tblW w:w="9825" w:type="dxa"/>
        <w:tblInd w:w="-270" w:type="dxa"/>
        <w:tblLayout w:type="fixed"/>
        <w:tblLook w:val="0000" w:firstRow="0" w:lastRow="0" w:firstColumn="0" w:lastColumn="0" w:noHBand="0" w:noVBand="0"/>
      </w:tblPr>
      <w:tblGrid>
        <w:gridCol w:w="959"/>
        <w:gridCol w:w="2461"/>
        <w:gridCol w:w="1080"/>
        <w:gridCol w:w="1121"/>
        <w:gridCol w:w="960"/>
        <w:gridCol w:w="960"/>
        <w:gridCol w:w="1079"/>
        <w:gridCol w:w="1205"/>
      </w:tblGrid>
      <w:tr w:rsidR="0004728B" w:rsidRPr="007222F3" w:rsidTr="00F2454D">
        <w:trPr>
          <w:tblHeader/>
        </w:trPr>
        <w:tc>
          <w:tcPr>
            <w:tcW w:w="959" w:type="dxa"/>
          </w:tcPr>
          <w:p w:rsidR="0004728B" w:rsidRPr="007222F3" w:rsidRDefault="0004728B" w:rsidP="00ED7712">
            <w:pPr>
              <w:tabs>
                <w:tab w:val="center" w:pos="8010"/>
              </w:tabs>
              <w:spacing w:line="280" w:lineRule="exact"/>
              <w:ind w:left="-588" w:right="-50"/>
              <w:jc w:val="right"/>
              <w:rPr>
                <w:rFonts w:ascii="Arial" w:hAnsi="Arial"/>
                <w:sz w:val="15"/>
                <w:szCs w:val="15"/>
              </w:rPr>
            </w:pPr>
          </w:p>
        </w:tc>
        <w:tc>
          <w:tcPr>
            <w:tcW w:w="8866" w:type="dxa"/>
            <w:gridSpan w:val="7"/>
          </w:tcPr>
          <w:p w:rsidR="0004728B" w:rsidRPr="007222F3" w:rsidRDefault="0004728B" w:rsidP="00ED7712">
            <w:pPr>
              <w:tabs>
                <w:tab w:val="center" w:pos="8010"/>
              </w:tabs>
              <w:spacing w:line="280" w:lineRule="exact"/>
              <w:ind w:left="-588" w:right="-50"/>
              <w:jc w:val="right"/>
              <w:rPr>
                <w:rFonts w:ascii="Arial" w:hAnsi="Arial"/>
                <w:sz w:val="15"/>
                <w:szCs w:val="15"/>
              </w:rPr>
            </w:pPr>
            <w:r w:rsidRPr="007222F3">
              <w:rPr>
                <w:rFonts w:ascii="Arial" w:hAnsi="Arial"/>
                <w:sz w:val="15"/>
                <w:szCs w:val="15"/>
              </w:rPr>
              <w:t>(Unit: Thousand Baht)</w:t>
            </w:r>
          </w:p>
        </w:tc>
      </w:tr>
      <w:tr w:rsidR="0004728B" w:rsidRPr="007222F3" w:rsidTr="00F2454D">
        <w:trPr>
          <w:tblHeader/>
        </w:trPr>
        <w:tc>
          <w:tcPr>
            <w:tcW w:w="3420" w:type="dxa"/>
            <w:gridSpan w:val="2"/>
          </w:tcPr>
          <w:p w:rsidR="0004728B" w:rsidRPr="007222F3" w:rsidRDefault="0004728B" w:rsidP="00ED7712">
            <w:pPr>
              <w:tabs>
                <w:tab w:val="center" w:pos="8010"/>
              </w:tabs>
              <w:spacing w:line="280" w:lineRule="exact"/>
              <w:ind w:left="-588" w:right="-50"/>
              <w:jc w:val="right"/>
              <w:rPr>
                <w:rFonts w:ascii="Arial" w:hAnsi="Arial"/>
                <w:sz w:val="15"/>
                <w:szCs w:val="15"/>
                <w:cs/>
              </w:rPr>
            </w:pPr>
          </w:p>
        </w:tc>
        <w:tc>
          <w:tcPr>
            <w:tcW w:w="6405" w:type="dxa"/>
            <w:gridSpan w:val="6"/>
          </w:tcPr>
          <w:p w:rsidR="0004728B" w:rsidRPr="00EA7016" w:rsidRDefault="0004728B" w:rsidP="00ED7712">
            <w:pPr>
              <w:pBdr>
                <w:bottom w:val="single" w:sz="4" w:space="1" w:color="auto"/>
              </w:pBdr>
              <w:tabs>
                <w:tab w:val="center" w:pos="8010"/>
              </w:tabs>
              <w:spacing w:line="280" w:lineRule="exact"/>
              <w:ind w:right="-50"/>
              <w:jc w:val="center"/>
              <w:rPr>
                <w:rFonts w:ascii="Arial" w:hAnsi="Arial"/>
                <w:sz w:val="15"/>
                <w:szCs w:val="15"/>
                <w:cs/>
              </w:rPr>
            </w:pPr>
            <w:r>
              <w:rPr>
                <w:rFonts w:ascii="Arial" w:hAnsi="Arial"/>
                <w:sz w:val="15"/>
                <w:szCs w:val="15"/>
              </w:rPr>
              <w:t>Separate</w:t>
            </w:r>
            <w:r w:rsidRPr="00EA7016">
              <w:rPr>
                <w:rFonts w:ascii="Arial" w:hAnsi="Arial"/>
                <w:sz w:val="15"/>
                <w:szCs w:val="15"/>
              </w:rPr>
              <w:t xml:space="preserve"> financial statements</w:t>
            </w:r>
          </w:p>
        </w:tc>
      </w:tr>
      <w:tr w:rsidR="00F2454D" w:rsidRPr="007222F3" w:rsidTr="00F2454D">
        <w:trPr>
          <w:trHeight w:val="936"/>
          <w:tblHeader/>
        </w:trPr>
        <w:tc>
          <w:tcPr>
            <w:tcW w:w="3420" w:type="dxa"/>
            <w:gridSpan w:val="2"/>
            <w:vAlign w:val="bottom"/>
          </w:tcPr>
          <w:p w:rsidR="00F2454D" w:rsidRPr="007222F3" w:rsidRDefault="00F2454D" w:rsidP="00ED7712">
            <w:pPr>
              <w:tabs>
                <w:tab w:val="center" w:pos="8010"/>
              </w:tabs>
              <w:spacing w:line="280" w:lineRule="exact"/>
              <w:ind w:left="-90" w:right="-50"/>
              <w:jc w:val="center"/>
              <w:rPr>
                <w:rFonts w:ascii="Arial" w:hAnsi="Arial"/>
                <w:sz w:val="15"/>
                <w:szCs w:val="15"/>
              </w:rPr>
            </w:pPr>
          </w:p>
        </w:tc>
        <w:tc>
          <w:tcPr>
            <w:tcW w:w="1080" w:type="dxa"/>
            <w:vAlign w:val="bottom"/>
          </w:tcPr>
          <w:p w:rsidR="00F2454D" w:rsidRPr="007222F3" w:rsidRDefault="00F2454D" w:rsidP="00ED7712">
            <w:pPr>
              <w:pBdr>
                <w:bottom w:val="single" w:sz="4" w:space="1" w:color="auto"/>
              </w:pBdr>
              <w:tabs>
                <w:tab w:val="center" w:pos="8010"/>
              </w:tabs>
              <w:spacing w:line="280" w:lineRule="exact"/>
              <w:ind w:left="12" w:right="-50"/>
              <w:jc w:val="center"/>
              <w:rPr>
                <w:rFonts w:ascii="Arial" w:hAnsi="Arial"/>
                <w:sz w:val="15"/>
                <w:szCs w:val="15"/>
              </w:rPr>
            </w:pPr>
            <w:r w:rsidRPr="007222F3">
              <w:rPr>
                <w:rFonts w:ascii="Arial" w:hAnsi="Arial"/>
                <w:sz w:val="15"/>
                <w:szCs w:val="15"/>
              </w:rPr>
              <w:t>Land</w:t>
            </w:r>
          </w:p>
        </w:tc>
        <w:tc>
          <w:tcPr>
            <w:tcW w:w="1121" w:type="dxa"/>
            <w:vAlign w:val="bottom"/>
          </w:tcPr>
          <w:p w:rsidR="00F2454D" w:rsidRPr="007222F3" w:rsidRDefault="00F2454D" w:rsidP="00ED7712">
            <w:pPr>
              <w:pBdr>
                <w:bottom w:val="single" w:sz="4" w:space="1" w:color="auto"/>
              </w:pBdr>
              <w:tabs>
                <w:tab w:val="center" w:pos="8010"/>
              </w:tabs>
              <w:spacing w:line="280" w:lineRule="exact"/>
              <w:ind w:left="12" w:right="-50"/>
              <w:jc w:val="center"/>
              <w:rPr>
                <w:rFonts w:ascii="Arial" w:hAnsi="Arial"/>
                <w:sz w:val="15"/>
                <w:szCs w:val="15"/>
              </w:rPr>
            </w:pPr>
            <w:r>
              <w:rPr>
                <w:rFonts w:ascii="Arial" w:hAnsi="Arial"/>
                <w:sz w:val="15"/>
                <w:szCs w:val="15"/>
              </w:rPr>
              <w:t>Buildings and building improvement</w:t>
            </w:r>
          </w:p>
        </w:tc>
        <w:tc>
          <w:tcPr>
            <w:tcW w:w="960" w:type="dxa"/>
            <w:vAlign w:val="bottom"/>
          </w:tcPr>
          <w:p w:rsidR="00F2454D" w:rsidRPr="007222F3" w:rsidRDefault="00F2454D" w:rsidP="00ED7712">
            <w:pPr>
              <w:pBdr>
                <w:bottom w:val="single" w:sz="4" w:space="1" w:color="auto"/>
              </w:pBdr>
              <w:tabs>
                <w:tab w:val="center" w:pos="8010"/>
              </w:tabs>
              <w:spacing w:line="280" w:lineRule="exact"/>
              <w:ind w:left="-108" w:right="-108"/>
              <w:jc w:val="center"/>
              <w:rPr>
                <w:rFonts w:ascii="Arial" w:hAnsi="Arial"/>
                <w:sz w:val="15"/>
                <w:szCs w:val="15"/>
              </w:rPr>
            </w:pPr>
            <w:r w:rsidRPr="007222F3">
              <w:rPr>
                <w:rFonts w:ascii="Arial" w:hAnsi="Arial"/>
                <w:sz w:val="15"/>
                <w:szCs w:val="15"/>
              </w:rPr>
              <w:t>Furniture, fixtures and office equipment</w:t>
            </w:r>
          </w:p>
        </w:tc>
        <w:tc>
          <w:tcPr>
            <w:tcW w:w="960" w:type="dxa"/>
            <w:vAlign w:val="bottom"/>
          </w:tcPr>
          <w:p w:rsidR="00F2454D" w:rsidRPr="007222F3" w:rsidRDefault="00F2454D" w:rsidP="00ED7712">
            <w:pPr>
              <w:pBdr>
                <w:bottom w:val="single" w:sz="4" w:space="1" w:color="auto"/>
              </w:pBdr>
              <w:tabs>
                <w:tab w:val="center" w:pos="8010"/>
              </w:tabs>
              <w:spacing w:line="280" w:lineRule="exact"/>
              <w:ind w:left="12" w:right="-50"/>
              <w:jc w:val="center"/>
              <w:rPr>
                <w:rFonts w:ascii="Arial" w:hAnsi="Arial"/>
                <w:sz w:val="15"/>
                <w:szCs w:val="15"/>
              </w:rPr>
            </w:pPr>
            <w:r>
              <w:rPr>
                <w:rFonts w:ascii="Arial" w:hAnsi="Arial"/>
                <w:sz w:val="15"/>
                <w:szCs w:val="15"/>
              </w:rPr>
              <w:t>Container</w:t>
            </w:r>
            <w:r w:rsidR="00ED7712">
              <w:rPr>
                <w:rFonts w:ascii="Arial" w:hAnsi="Arial"/>
                <w:sz w:val="15"/>
                <w:szCs w:val="15"/>
              </w:rPr>
              <w:t>s</w:t>
            </w:r>
          </w:p>
        </w:tc>
        <w:tc>
          <w:tcPr>
            <w:tcW w:w="1079" w:type="dxa"/>
            <w:vAlign w:val="bottom"/>
          </w:tcPr>
          <w:p w:rsidR="00F2454D" w:rsidRPr="007222F3" w:rsidRDefault="00F2454D" w:rsidP="00ED7712">
            <w:pPr>
              <w:pBdr>
                <w:bottom w:val="single" w:sz="4" w:space="1" w:color="auto"/>
              </w:pBdr>
              <w:tabs>
                <w:tab w:val="center" w:pos="8010"/>
              </w:tabs>
              <w:spacing w:line="280" w:lineRule="exact"/>
              <w:ind w:left="12" w:right="-50"/>
              <w:jc w:val="center"/>
              <w:rPr>
                <w:rFonts w:ascii="Arial" w:hAnsi="Arial"/>
                <w:sz w:val="15"/>
                <w:szCs w:val="15"/>
              </w:rPr>
            </w:pPr>
            <w:r w:rsidRPr="007222F3">
              <w:rPr>
                <w:rFonts w:ascii="Arial" w:hAnsi="Arial"/>
                <w:sz w:val="15"/>
                <w:szCs w:val="15"/>
              </w:rPr>
              <w:t>Motor vehicles</w:t>
            </w:r>
          </w:p>
        </w:tc>
        <w:tc>
          <w:tcPr>
            <w:tcW w:w="1205" w:type="dxa"/>
            <w:vAlign w:val="bottom"/>
          </w:tcPr>
          <w:p w:rsidR="00F2454D" w:rsidRPr="007222F3" w:rsidRDefault="00F2454D" w:rsidP="00ED7712">
            <w:pPr>
              <w:pBdr>
                <w:bottom w:val="single" w:sz="4" w:space="1" w:color="auto"/>
              </w:pBdr>
              <w:tabs>
                <w:tab w:val="center" w:pos="8010"/>
              </w:tabs>
              <w:spacing w:line="280" w:lineRule="exact"/>
              <w:ind w:left="12" w:right="-50"/>
              <w:jc w:val="center"/>
              <w:rPr>
                <w:rFonts w:ascii="Arial" w:hAnsi="Arial"/>
                <w:sz w:val="15"/>
                <w:szCs w:val="15"/>
              </w:rPr>
            </w:pPr>
            <w:r w:rsidRPr="007222F3">
              <w:rPr>
                <w:rFonts w:ascii="Arial" w:hAnsi="Arial"/>
                <w:sz w:val="15"/>
                <w:szCs w:val="15"/>
              </w:rPr>
              <w:t>Total</w:t>
            </w:r>
          </w:p>
        </w:tc>
      </w:tr>
      <w:tr w:rsidR="00F2454D" w:rsidRPr="007222F3" w:rsidTr="00F2454D">
        <w:tc>
          <w:tcPr>
            <w:tcW w:w="3420" w:type="dxa"/>
            <w:gridSpan w:val="2"/>
          </w:tcPr>
          <w:p w:rsidR="00F2454D" w:rsidRPr="007222F3" w:rsidRDefault="00F2454D" w:rsidP="00ED7712">
            <w:pPr>
              <w:spacing w:line="280" w:lineRule="exact"/>
              <w:ind w:right="-50"/>
              <w:jc w:val="both"/>
              <w:rPr>
                <w:rFonts w:ascii="Arial" w:hAnsi="Arial"/>
                <w:b/>
                <w:bCs/>
                <w:sz w:val="15"/>
                <w:szCs w:val="15"/>
              </w:rPr>
            </w:pPr>
            <w:r w:rsidRPr="007222F3">
              <w:rPr>
                <w:rFonts w:ascii="Arial" w:hAnsi="Arial"/>
                <w:b/>
                <w:bCs/>
                <w:sz w:val="15"/>
                <w:szCs w:val="15"/>
              </w:rPr>
              <w:t>Cost</w:t>
            </w:r>
          </w:p>
        </w:tc>
        <w:tc>
          <w:tcPr>
            <w:tcW w:w="1080" w:type="dxa"/>
          </w:tcPr>
          <w:p w:rsidR="00F2454D" w:rsidRPr="007222F3" w:rsidRDefault="00F2454D" w:rsidP="00ED7712">
            <w:pPr>
              <w:spacing w:line="280" w:lineRule="exact"/>
              <w:ind w:right="-50"/>
              <w:jc w:val="both"/>
              <w:rPr>
                <w:rFonts w:ascii="Arial" w:hAnsi="Arial"/>
                <w:sz w:val="15"/>
                <w:szCs w:val="15"/>
              </w:rPr>
            </w:pPr>
          </w:p>
        </w:tc>
        <w:tc>
          <w:tcPr>
            <w:tcW w:w="1121" w:type="dxa"/>
          </w:tcPr>
          <w:p w:rsidR="00F2454D" w:rsidRPr="007222F3" w:rsidRDefault="00F2454D" w:rsidP="00ED7712">
            <w:pPr>
              <w:spacing w:line="280" w:lineRule="exact"/>
              <w:ind w:right="-50"/>
              <w:jc w:val="both"/>
              <w:rPr>
                <w:rFonts w:ascii="Arial" w:hAnsi="Arial"/>
                <w:sz w:val="15"/>
                <w:szCs w:val="15"/>
              </w:rPr>
            </w:pPr>
          </w:p>
        </w:tc>
        <w:tc>
          <w:tcPr>
            <w:tcW w:w="960" w:type="dxa"/>
          </w:tcPr>
          <w:p w:rsidR="00F2454D" w:rsidRPr="007222F3" w:rsidRDefault="00F2454D" w:rsidP="00ED7712">
            <w:pPr>
              <w:spacing w:line="280" w:lineRule="exact"/>
              <w:ind w:right="-50"/>
              <w:jc w:val="both"/>
              <w:rPr>
                <w:rFonts w:ascii="Arial" w:hAnsi="Arial"/>
                <w:sz w:val="15"/>
                <w:szCs w:val="15"/>
              </w:rPr>
            </w:pPr>
          </w:p>
        </w:tc>
        <w:tc>
          <w:tcPr>
            <w:tcW w:w="960" w:type="dxa"/>
          </w:tcPr>
          <w:p w:rsidR="00F2454D" w:rsidRPr="007222F3" w:rsidRDefault="00F2454D" w:rsidP="00ED7712">
            <w:pPr>
              <w:spacing w:line="280" w:lineRule="exact"/>
              <w:ind w:right="-50"/>
              <w:jc w:val="both"/>
              <w:rPr>
                <w:rFonts w:ascii="Arial" w:hAnsi="Arial"/>
                <w:sz w:val="15"/>
                <w:szCs w:val="15"/>
              </w:rPr>
            </w:pPr>
          </w:p>
        </w:tc>
        <w:tc>
          <w:tcPr>
            <w:tcW w:w="1079" w:type="dxa"/>
          </w:tcPr>
          <w:p w:rsidR="00F2454D" w:rsidRPr="007222F3" w:rsidRDefault="00F2454D" w:rsidP="00ED7712">
            <w:pPr>
              <w:tabs>
                <w:tab w:val="center" w:pos="8010"/>
              </w:tabs>
              <w:spacing w:line="280" w:lineRule="exact"/>
              <w:ind w:left="12" w:right="-50"/>
              <w:jc w:val="both"/>
              <w:rPr>
                <w:rFonts w:ascii="Arial" w:hAnsi="Arial"/>
                <w:sz w:val="15"/>
                <w:szCs w:val="15"/>
              </w:rPr>
            </w:pPr>
          </w:p>
        </w:tc>
        <w:tc>
          <w:tcPr>
            <w:tcW w:w="1205" w:type="dxa"/>
          </w:tcPr>
          <w:p w:rsidR="00F2454D" w:rsidRPr="007222F3" w:rsidRDefault="00F2454D" w:rsidP="00ED7712">
            <w:pPr>
              <w:tabs>
                <w:tab w:val="center" w:pos="8010"/>
              </w:tabs>
              <w:spacing w:line="280" w:lineRule="exact"/>
              <w:ind w:left="12" w:right="-50"/>
              <w:jc w:val="both"/>
              <w:rPr>
                <w:rFonts w:ascii="Arial" w:hAnsi="Arial"/>
                <w:sz w:val="15"/>
                <w:szCs w:val="15"/>
              </w:rPr>
            </w:pPr>
          </w:p>
        </w:tc>
      </w:tr>
      <w:tr w:rsidR="00F2454D" w:rsidRPr="00AB371A" w:rsidTr="00F2454D">
        <w:trPr>
          <w:trHeight w:val="171"/>
        </w:trPr>
        <w:tc>
          <w:tcPr>
            <w:tcW w:w="3420" w:type="dxa"/>
            <w:gridSpan w:val="2"/>
          </w:tcPr>
          <w:p w:rsidR="00F2454D" w:rsidRPr="00AB371A" w:rsidRDefault="00F2454D" w:rsidP="00ED7712">
            <w:pPr>
              <w:spacing w:line="280" w:lineRule="exact"/>
              <w:ind w:right="-50"/>
              <w:jc w:val="both"/>
              <w:rPr>
                <w:rFonts w:ascii="Arial" w:hAnsi="Arial" w:cs="Arial"/>
                <w:sz w:val="15"/>
                <w:szCs w:val="15"/>
              </w:rPr>
            </w:pPr>
            <w:r w:rsidRPr="00AB371A">
              <w:rPr>
                <w:rFonts w:ascii="Arial" w:hAnsi="Arial" w:cs="Arial"/>
                <w:sz w:val="15"/>
                <w:szCs w:val="15"/>
              </w:rPr>
              <w:t xml:space="preserve">1 January </w:t>
            </w:r>
            <w:r>
              <w:rPr>
                <w:rFonts w:ascii="Arial" w:hAnsi="Arial" w:cs="Arial"/>
                <w:sz w:val="15"/>
                <w:szCs w:val="15"/>
              </w:rPr>
              <w:t>2019</w:t>
            </w:r>
          </w:p>
        </w:tc>
        <w:tc>
          <w:tcPr>
            <w:tcW w:w="1080"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52,208</w:t>
            </w:r>
          </w:p>
        </w:tc>
        <w:tc>
          <w:tcPr>
            <w:tcW w:w="1121" w:type="dxa"/>
          </w:tcPr>
          <w:p w:rsidR="00F2454D" w:rsidRPr="00F2454D" w:rsidRDefault="00F2454D" w:rsidP="00ED7712">
            <w:pPr>
              <w:tabs>
                <w:tab w:val="decimal" w:pos="885"/>
              </w:tabs>
              <w:spacing w:line="280" w:lineRule="exact"/>
              <w:ind w:right="-72"/>
              <w:rPr>
                <w:rFonts w:ascii="Arial" w:hAnsi="Arial" w:cs="Arial"/>
                <w:sz w:val="15"/>
                <w:szCs w:val="15"/>
                <w:lang w:val="en-GB"/>
              </w:rPr>
            </w:pPr>
            <w:r w:rsidRPr="00F2454D">
              <w:rPr>
                <w:rFonts w:ascii="Arial" w:hAnsi="Arial" w:cs="Arial" w:hint="cs"/>
                <w:sz w:val="15"/>
                <w:szCs w:val="15"/>
                <w:lang w:val="en-GB"/>
              </w:rPr>
              <w:t>33,106</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11,626</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423</w:t>
            </w:r>
          </w:p>
        </w:tc>
        <w:tc>
          <w:tcPr>
            <w:tcW w:w="1079" w:type="dxa"/>
          </w:tcPr>
          <w:p w:rsidR="00F2454D" w:rsidRPr="00F2454D" w:rsidRDefault="00F2454D" w:rsidP="00ED7712">
            <w:pPr>
              <w:tabs>
                <w:tab w:val="decimal" w:pos="810"/>
              </w:tabs>
              <w:spacing w:line="280" w:lineRule="exact"/>
              <w:ind w:right="-72"/>
              <w:rPr>
                <w:rFonts w:ascii="Arial" w:hAnsi="Arial" w:cs="Arial"/>
                <w:sz w:val="15"/>
                <w:szCs w:val="15"/>
                <w:lang w:val="en-GB"/>
              </w:rPr>
            </w:pPr>
            <w:r w:rsidRPr="00F2454D">
              <w:rPr>
                <w:rFonts w:ascii="Arial" w:hAnsi="Arial" w:cs="Arial" w:hint="cs"/>
                <w:sz w:val="15"/>
                <w:szCs w:val="15"/>
                <w:lang w:val="en-GB"/>
              </w:rPr>
              <w:t>20,937</w:t>
            </w:r>
          </w:p>
        </w:tc>
        <w:tc>
          <w:tcPr>
            <w:tcW w:w="1205" w:type="dxa"/>
          </w:tcPr>
          <w:p w:rsidR="00F2454D" w:rsidRPr="00F2454D" w:rsidRDefault="00F2454D"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118,300</w:t>
            </w:r>
          </w:p>
        </w:tc>
      </w:tr>
      <w:tr w:rsidR="00F2454D" w:rsidRPr="00AB371A" w:rsidTr="00F2454D">
        <w:tc>
          <w:tcPr>
            <w:tcW w:w="3420" w:type="dxa"/>
            <w:gridSpan w:val="2"/>
          </w:tcPr>
          <w:p w:rsidR="00F2454D" w:rsidRPr="00AB371A" w:rsidRDefault="00F2454D" w:rsidP="00ED7712">
            <w:pPr>
              <w:spacing w:line="280" w:lineRule="exact"/>
              <w:ind w:right="-50"/>
              <w:jc w:val="both"/>
              <w:rPr>
                <w:rFonts w:ascii="Arial" w:hAnsi="Arial" w:cs="Arial"/>
                <w:sz w:val="15"/>
                <w:szCs w:val="15"/>
              </w:rPr>
            </w:pPr>
            <w:r w:rsidRPr="00AB371A">
              <w:rPr>
                <w:rFonts w:ascii="Arial" w:hAnsi="Arial" w:cs="Arial"/>
                <w:sz w:val="15"/>
                <w:szCs w:val="15"/>
              </w:rPr>
              <w:t>Additions</w:t>
            </w:r>
          </w:p>
        </w:tc>
        <w:tc>
          <w:tcPr>
            <w:tcW w:w="1080"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tcPr>
          <w:p w:rsidR="00F2454D" w:rsidRPr="00F2454D" w:rsidRDefault="00F2454D" w:rsidP="00ED7712">
            <w:pPr>
              <w:tabs>
                <w:tab w:val="decimal" w:pos="885"/>
              </w:tabs>
              <w:spacing w:line="280" w:lineRule="exact"/>
              <w:ind w:right="-72"/>
              <w:rPr>
                <w:rFonts w:ascii="Arial" w:hAnsi="Arial" w:cs="Arial"/>
                <w:sz w:val="15"/>
                <w:szCs w:val="15"/>
                <w:lang w:val="en-GB"/>
              </w:rPr>
            </w:pPr>
            <w:r w:rsidRPr="00F2454D">
              <w:rPr>
                <w:rFonts w:ascii="Arial" w:hAnsi="Arial" w:cs="Arial" w:hint="cs"/>
                <w:sz w:val="15"/>
                <w:szCs w:val="15"/>
                <w:lang w:val="en-GB"/>
              </w:rPr>
              <w:t>150</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1,418</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32,194</w:t>
            </w:r>
          </w:p>
        </w:tc>
        <w:tc>
          <w:tcPr>
            <w:tcW w:w="1079" w:type="dxa"/>
          </w:tcPr>
          <w:p w:rsidR="00F2454D" w:rsidRPr="00F2454D" w:rsidRDefault="00F2454D" w:rsidP="00ED7712">
            <w:pPr>
              <w:tabs>
                <w:tab w:val="decimal" w:pos="810"/>
              </w:tabs>
              <w:spacing w:line="280" w:lineRule="exact"/>
              <w:ind w:right="-72"/>
              <w:rPr>
                <w:rFonts w:ascii="Arial" w:hAnsi="Arial" w:cs="Arial"/>
                <w:sz w:val="15"/>
                <w:szCs w:val="15"/>
                <w:lang w:val="en-GB"/>
              </w:rPr>
            </w:pPr>
            <w:r w:rsidRPr="00F2454D">
              <w:rPr>
                <w:rFonts w:ascii="Arial" w:hAnsi="Arial" w:cs="Arial" w:hint="cs"/>
                <w:sz w:val="15"/>
                <w:szCs w:val="15"/>
                <w:lang w:val="en-GB"/>
              </w:rPr>
              <w:t>38,123</w:t>
            </w:r>
          </w:p>
        </w:tc>
        <w:tc>
          <w:tcPr>
            <w:tcW w:w="1205" w:type="dxa"/>
          </w:tcPr>
          <w:p w:rsidR="00F2454D" w:rsidRPr="00F2454D" w:rsidRDefault="00F2454D"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71,885</w:t>
            </w:r>
          </w:p>
        </w:tc>
      </w:tr>
      <w:tr w:rsidR="00F2454D" w:rsidRPr="00AB371A" w:rsidTr="00F2454D">
        <w:tc>
          <w:tcPr>
            <w:tcW w:w="3420" w:type="dxa"/>
            <w:gridSpan w:val="2"/>
          </w:tcPr>
          <w:p w:rsidR="00F2454D" w:rsidRPr="00AB371A" w:rsidRDefault="00F2454D" w:rsidP="00ED7712">
            <w:pPr>
              <w:spacing w:line="280" w:lineRule="exact"/>
              <w:ind w:right="-50"/>
              <w:jc w:val="both"/>
              <w:rPr>
                <w:rFonts w:ascii="Arial" w:hAnsi="Arial" w:cs="Arial"/>
                <w:sz w:val="15"/>
                <w:szCs w:val="15"/>
              </w:rPr>
            </w:pPr>
            <w:r w:rsidRPr="00AB371A">
              <w:rPr>
                <w:rFonts w:ascii="Arial" w:hAnsi="Arial" w:cs="Arial"/>
                <w:sz w:val="15"/>
                <w:szCs w:val="15"/>
              </w:rPr>
              <w:t>Disposals/write-off</w:t>
            </w:r>
          </w:p>
        </w:tc>
        <w:tc>
          <w:tcPr>
            <w:tcW w:w="1080"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tcPr>
          <w:p w:rsidR="00F2454D" w:rsidRPr="00F2454D" w:rsidRDefault="00F2454D" w:rsidP="00ED7712">
            <w:pPr>
              <w:tabs>
                <w:tab w:val="decimal" w:pos="88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(992)</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079" w:type="dxa"/>
          </w:tcPr>
          <w:p w:rsidR="00F2454D" w:rsidRPr="00F2454D" w:rsidRDefault="00F2454D" w:rsidP="00ED7712">
            <w:pPr>
              <w:tabs>
                <w:tab w:val="decimal" w:pos="810"/>
              </w:tabs>
              <w:spacing w:line="280" w:lineRule="exact"/>
              <w:ind w:right="-72"/>
              <w:rPr>
                <w:rFonts w:ascii="Arial" w:hAnsi="Arial" w:cs="Arial"/>
                <w:sz w:val="15"/>
                <w:szCs w:val="15"/>
                <w:lang w:val="en-GB"/>
              </w:rPr>
            </w:pPr>
            <w:r w:rsidRPr="00F2454D">
              <w:rPr>
                <w:rFonts w:ascii="Arial" w:hAnsi="Arial" w:cs="Arial" w:hint="cs"/>
                <w:sz w:val="15"/>
                <w:szCs w:val="15"/>
                <w:lang w:val="en-GB"/>
              </w:rPr>
              <w:t>(8,033)</w:t>
            </w:r>
          </w:p>
        </w:tc>
        <w:tc>
          <w:tcPr>
            <w:tcW w:w="1205" w:type="dxa"/>
          </w:tcPr>
          <w:p w:rsidR="00F2454D" w:rsidRPr="00F2454D" w:rsidRDefault="00F2454D"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(9,025)</w:t>
            </w:r>
          </w:p>
        </w:tc>
      </w:tr>
      <w:tr w:rsidR="00F2454D" w:rsidRPr="00AB371A" w:rsidTr="00F2454D">
        <w:tc>
          <w:tcPr>
            <w:tcW w:w="3420" w:type="dxa"/>
            <w:gridSpan w:val="2"/>
          </w:tcPr>
          <w:p w:rsidR="00F2454D" w:rsidRPr="00AB371A" w:rsidRDefault="00F2454D" w:rsidP="00ED7712">
            <w:pPr>
              <w:spacing w:line="280" w:lineRule="exact"/>
              <w:ind w:right="-50"/>
              <w:jc w:val="both"/>
              <w:rPr>
                <w:rFonts w:ascii="Arial" w:hAnsi="Arial" w:cs="Arial"/>
                <w:sz w:val="15"/>
                <w:szCs w:val="15"/>
              </w:rPr>
            </w:pPr>
            <w:r w:rsidRPr="00AB371A">
              <w:rPr>
                <w:rFonts w:ascii="Arial" w:hAnsi="Arial" w:cs="Arial"/>
                <w:sz w:val="15"/>
                <w:szCs w:val="15"/>
              </w:rPr>
              <w:t xml:space="preserve">Transfer </w:t>
            </w:r>
            <w:r>
              <w:rPr>
                <w:rFonts w:ascii="Arial" w:hAnsi="Arial" w:cs="Arial"/>
                <w:sz w:val="15"/>
                <w:szCs w:val="15"/>
              </w:rPr>
              <w:t>from investment properties</w:t>
            </w:r>
          </w:p>
        </w:tc>
        <w:tc>
          <w:tcPr>
            <w:tcW w:w="1080" w:type="dxa"/>
          </w:tcPr>
          <w:p w:rsidR="00F2454D" w:rsidRPr="00F2454D" w:rsidRDefault="00F2454D" w:rsidP="00ED7712">
            <w:pPr>
              <w:pBdr>
                <w:bottom w:val="single" w:sz="4"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tcPr>
          <w:p w:rsidR="00F2454D" w:rsidRPr="00F2454D" w:rsidRDefault="00F2454D" w:rsidP="00ED7712">
            <w:pPr>
              <w:pBdr>
                <w:bottom w:val="single" w:sz="4" w:space="1" w:color="auto"/>
              </w:pBdr>
              <w:tabs>
                <w:tab w:val="decimal" w:pos="885"/>
              </w:tabs>
              <w:spacing w:line="280" w:lineRule="exact"/>
              <w:ind w:right="-72"/>
              <w:rPr>
                <w:rFonts w:ascii="Arial" w:hAnsi="Arial" w:cs="Arial"/>
                <w:sz w:val="15"/>
                <w:szCs w:val="15"/>
                <w:lang w:val="en-GB"/>
              </w:rPr>
            </w:pPr>
            <w:r w:rsidRPr="00F2454D">
              <w:rPr>
                <w:rFonts w:ascii="Arial" w:hAnsi="Arial" w:cs="Arial" w:hint="cs"/>
                <w:sz w:val="15"/>
                <w:szCs w:val="15"/>
                <w:lang w:val="en-GB"/>
              </w:rPr>
              <w:t>2,296</w:t>
            </w:r>
          </w:p>
        </w:tc>
        <w:tc>
          <w:tcPr>
            <w:tcW w:w="960" w:type="dxa"/>
          </w:tcPr>
          <w:p w:rsidR="00F2454D" w:rsidRPr="00F2454D" w:rsidRDefault="00F2454D" w:rsidP="00ED7712">
            <w:pPr>
              <w:pBdr>
                <w:bottom w:val="single" w:sz="4"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tcPr>
          <w:p w:rsidR="00F2454D" w:rsidRPr="00F2454D" w:rsidRDefault="00F2454D" w:rsidP="00ED7712">
            <w:pPr>
              <w:pBdr>
                <w:bottom w:val="single" w:sz="4"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079" w:type="dxa"/>
          </w:tcPr>
          <w:p w:rsidR="00F2454D" w:rsidRPr="00F2454D" w:rsidRDefault="00F2454D" w:rsidP="00ED7712">
            <w:pPr>
              <w:pBdr>
                <w:bottom w:val="single" w:sz="4" w:space="1" w:color="auto"/>
              </w:pBdr>
              <w:tabs>
                <w:tab w:val="decimal" w:pos="81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205" w:type="dxa"/>
          </w:tcPr>
          <w:p w:rsidR="00F2454D" w:rsidRPr="00F2454D" w:rsidRDefault="00F2454D" w:rsidP="00ED7712">
            <w:pPr>
              <w:pBdr>
                <w:bottom w:val="single" w:sz="4" w:space="1" w:color="auto"/>
              </w:pBd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2,296</w:t>
            </w:r>
          </w:p>
        </w:tc>
      </w:tr>
      <w:tr w:rsidR="00F2454D" w:rsidRPr="00AB371A" w:rsidTr="00F2454D">
        <w:tc>
          <w:tcPr>
            <w:tcW w:w="3420" w:type="dxa"/>
            <w:gridSpan w:val="2"/>
          </w:tcPr>
          <w:p w:rsidR="00F2454D" w:rsidRPr="00AB371A" w:rsidRDefault="00F2454D" w:rsidP="00ED7712">
            <w:pPr>
              <w:spacing w:line="280" w:lineRule="exact"/>
              <w:ind w:right="-50"/>
              <w:jc w:val="both"/>
              <w:rPr>
                <w:rFonts w:ascii="Arial" w:hAnsi="Arial" w:cs="Arial"/>
                <w:sz w:val="15"/>
                <w:szCs w:val="15"/>
              </w:rPr>
            </w:pPr>
            <w:r w:rsidRPr="00AB371A">
              <w:rPr>
                <w:rFonts w:ascii="Arial" w:hAnsi="Arial" w:cs="Arial"/>
                <w:sz w:val="15"/>
                <w:szCs w:val="15"/>
              </w:rPr>
              <w:t xml:space="preserve">31 December </w:t>
            </w:r>
            <w:r>
              <w:rPr>
                <w:rFonts w:ascii="Arial" w:hAnsi="Arial" w:cs="Arial"/>
                <w:sz w:val="15"/>
                <w:szCs w:val="15"/>
              </w:rPr>
              <w:t>2019</w:t>
            </w:r>
          </w:p>
        </w:tc>
        <w:tc>
          <w:tcPr>
            <w:tcW w:w="1080"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52,208</w:t>
            </w:r>
          </w:p>
        </w:tc>
        <w:tc>
          <w:tcPr>
            <w:tcW w:w="1121" w:type="dxa"/>
          </w:tcPr>
          <w:p w:rsidR="00F2454D" w:rsidRPr="00F2454D" w:rsidRDefault="00F2454D" w:rsidP="00ED7712">
            <w:pPr>
              <w:tabs>
                <w:tab w:val="decimal" w:pos="885"/>
              </w:tabs>
              <w:spacing w:line="280" w:lineRule="exact"/>
              <w:ind w:right="-72"/>
              <w:rPr>
                <w:rFonts w:ascii="Arial" w:hAnsi="Arial" w:cs="Arial"/>
                <w:sz w:val="15"/>
                <w:szCs w:val="15"/>
                <w:lang w:val="en-GB"/>
              </w:rPr>
            </w:pPr>
            <w:r w:rsidRPr="00F2454D">
              <w:rPr>
                <w:rFonts w:ascii="Arial" w:hAnsi="Arial" w:cs="Arial" w:hint="cs"/>
                <w:sz w:val="15"/>
                <w:szCs w:val="15"/>
                <w:lang w:val="en-GB"/>
              </w:rPr>
              <w:t>35,552</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12,052</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32,617</w:t>
            </w:r>
          </w:p>
        </w:tc>
        <w:tc>
          <w:tcPr>
            <w:tcW w:w="1079" w:type="dxa"/>
          </w:tcPr>
          <w:p w:rsidR="00F2454D" w:rsidRPr="00F2454D" w:rsidRDefault="00F2454D" w:rsidP="00ED7712">
            <w:pPr>
              <w:tabs>
                <w:tab w:val="decimal" w:pos="810"/>
              </w:tabs>
              <w:spacing w:line="280" w:lineRule="exact"/>
              <w:ind w:right="-72"/>
              <w:rPr>
                <w:rFonts w:ascii="Arial" w:hAnsi="Arial" w:cs="Arial"/>
                <w:sz w:val="15"/>
                <w:szCs w:val="15"/>
                <w:lang w:val="en-GB"/>
              </w:rPr>
            </w:pPr>
            <w:r w:rsidRPr="00F2454D">
              <w:rPr>
                <w:rFonts w:ascii="Arial" w:hAnsi="Arial" w:cs="Arial" w:hint="cs"/>
                <w:sz w:val="15"/>
                <w:szCs w:val="15"/>
                <w:lang w:val="en-GB"/>
              </w:rPr>
              <w:t>51,027</w:t>
            </w:r>
          </w:p>
        </w:tc>
        <w:tc>
          <w:tcPr>
            <w:tcW w:w="1205" w:type="dxa"/>
          </w:tcPr>
          <w:p w:rsidR="00F2454D" w:rsidRPr="00F2454D" w:rsidRDefault="00F2454D"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183,456</w:t>
            </w:r>
          </w:p>
        </w:tc>
      </w:tr>
      <w:tr w:rsidR="00F2454D" w:rsidRPr="00AB371A" w:rsidTr="00F2454D">
        <w:tc>
          <w:tcPr>
            <w:tcW w:w="3420" w:type="dxa"/>
            <w:gridSpan w:val="2"/>
          </w:tcPr>
          <w:p w:rsidR="00F2454D" w:rsidRDefault="00F2454D" w:rsidP="00ED7712">
            <w:pPr>
              <w:spacing w:line="280" w:lineRule="exact"/>
              <w:ind w:right="-50"/>
              <w:jc w:val="both"/>
              <w:rPr>
                <w:rFonts w:ascii="Arial" w:hAnsi="Arial" w:cs="Arial"/>
                <w:sz w:val="15"/>
                <w:szCs w:val="15"/>
              </w:rPr>
            </w:pPr>
            <w:r>
              <w:rPr>
                <w:rFonts w:ascii="Arial" w:hAnsi="Arial" w:cs="Arial"/>
                <w:sz w:val="15"/>
                <w:szCs w:val="15"/>
              </w:rPr>
              <w:t xml:space="preserve">Adjustment of right-of-use assets </w:t>
            </w:r>
          </w:p>
          <w:p w:rsidR="00F2454D" w:rsidRPr="00AB371A" w:rsidRDefault="00F2454D" w:rsidP="00ED7712">
            <w:pPr>
              <w:spacing w:line="280" w:lineRule="exact"/>
              <w:ind w:right="-50"/>
              <w:jc w:val="both"/>
              <w:rPr>
                <w:rFonts w:ascii="Arial" w:hAnsi="Arial" w:cs="Arial"/>
                <w:sz w:val="15"/>
                <w:szCs w:val="15"/>
              </w:rPr>
            </w:pPr>
            <w:r>
              <w:rPr>
                <w:rFonts w:ascii="Arial" w:hAnsi="Arial" w:cs="Arial"/>
                <w:sz w:val="15"/>
                <w:szCs w:val="15"/>
              </w:rPr>
              <w:t xml:space="preserve">   due to TFRS 16 adoption</w:t>
            </w:r>
          </w:p>
        </w:tc>
        <w:tc>
          <w:tcPr>
            <w:tcW w:w="1080" w:type="dxa"/>
            <w:vAlign w:val="bottom"/>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vAlign w:val="bottom"/>
          </w:tcPr>
          <w:p w:rsidR="00F2454D" w:rsidRPr="00F2454D" w:rsidRDefault="00F2454D" w:rsidP="00ED7712">
            <w:pPr>
              <w:tabs>
                <w:tab w:val="decimal" w:pos="88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vAlign w:val="bottom"/>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vAlign w:val="bottom"/>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(32,194)</w:t>
            </w:r>
          </w:p>
        </w:tc>
        <w:tc>
          <w:tcPr>
            <w:tcW w:w="1079" w:type="dxa"/>
            <w:vAlign w:val="bottom"/>
          </w:tcPr>
          <w:p w:rsidR="00F2454D" w:rsidRPr="00F2454D" w:rsidRDefault="00F2454D" w:rsidP="00ED7712">
            <w:pPr>
              <w:tabs>
                <w:tab w:val="decimal" w:pos="810"/>
              </w:tabs>
              <w:spacing w:line="280" w:lineRule="exact"/>
              <w:ind w:right="-72"/>
              <w:rPr>
                <w:rFonts w:ascii="Arial" w:hAnsi="Arial" w:cs="Arial"/>
                <w:sz w:val="15"/>
                <w:szCs w:val="15"/>
                <w:lang w:val="en-GB"/>
              </w:rPr>
            </w:pPr>
            <w:r w:rsidRPr="00F2454D">
              <w:rPr>
                <w:rFonts w:ascii="Arial" w:hAnsi="Arial" w:cs="Arial" w:hint="cs"/>
                <w:sz w:val="15"/>
                <w:szCs w:val="15"/>
                <w:lang w:val="en-GB"/>
              </w:rPr>
              <w:t>(1,515)</w:t>
            </w:r>
          </w:p>
        </w:tc>
        <w:tc>
          <w:tcPr>
            <w:tcW w:w="1205" w:type="dxa"/>
            <w:vAlign w:val="bottom"/>
          </w:tcPr>
          <w:p w:rsidR="00F2454D" w:rsidRPr="00F2454D" w:rsidRDefault="00F2454D"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(33,709)</w:t>
            </w:r>
          </w:p>
        </w:tc>
      </w:tr>
      <w:tr w:rsidR="00F2454D" w:rsidRPr="00AB371A" w:rsidTr="00F2454D">
        <w:tc>
          <w:tcPr>
            <w:tcW w:w="3420" w:type="dxa"/>
            <w:gridSpan w:val="2"/>
          </w:tcPr>
          <w:p w:rsidR="00F2454D" w:rsidRPr="00AB371A" w:rsidRDefault="00F2454D" w:rsidP="00ED7712">
            <w:pPr>
              <w:spacing w:line="280" w:lineRule="exact"/>
              <w:ind w:right="-50"/>
              <w:jc w:val="both"/>
              <w:rPr>
                <w:rFonts w:ascii="Arial" w:hAnsi="Arial" w:cs="Arial"/>
                <w:sz w:val="15"/>
                <w:szCs w:val="15"/>
              </w:rPr>
            </w:pPr>
            <w:r w:rsidRPr="00AB371A">
              <w:rPr>
                <w:rFonts w:ascii="Arial" w:hAnsi="Arial" w:cs="Arial"/>
                <w:sz w:val="15"/>
                <w:szCs w:val="15"/>
              </w:rPr>
              <w:t>Additions</w:t>
            </w:r>
          </w:p>
        </w:tc>
        <w:tc>
          <w:tcPr>
            <w:tcW w:w="1080"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tcPr>
          <w:p w:rsidR="00F2454D" w:rsidRPr="00F2454D" w:rsidRDefault="00F2454D" w:rsidP="00ED7712">
            <w:pPr>
              <w:tabs>
                <w:tab w:val="decimal" w:pos="88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1,932</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079" w:type="dxa"/>
          </w:tcPr>
          <w:p w:rsidR="00F2454D" w:rsidRPr="00F2454D" w:rsidRDefault="00F2454D" w:rsidP="00ED7712">
            <w:pPr>
              <w:tabs>
                <w:tab w:val="decimal" w:pos="810"/>
              </w:tabs>
              <w:spacing w:line="280" w:lineRule="exact"/>
              <w:ind w:right="-72"/>
              <w:rPr>
                <w:rFonts w:ascii="Arial" w:hAnsi="Arial" w:cs="Arial"/>
                <w:sz w:val="15"/>
                <w:szCs w:val="15"/>
                <w:lang w:val="en-GB"/>
              </w:rPr>
            </w:pPr>
            <w:r w:rsidRPr="00F2454D">
              <w:rPr>
                <w:rFonts w:ascii="Arial" w:hAnsi="Arial" w:cs="Arial" w:hint="cs"/>
                <w:sz w:val="15"/>
                <w:szCs w:val="15"/>
                <w:lang w:val="en-GB"/>
              </w:rPr>
              <w:t>41,980</w:t>
            </w:r>
          </w:p>
        </w:tc>
        <w:tc>
          <w:tcPr>
            <w:tcW w:w="1205" w:type="dxa"/>
          </w:tcPr>
          <w:p w:rsidR="00F2454D" w:rsidRPr="00F2454D" w:rsidRDefault="00F2454D"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43,912</w:t>
            </w:r>
          </w:p>
        </w:tc>
      </w:tr>
      <w:tr w:rsidR="00F2454D" w:rsidRPr="00AB371A" w:rsidTr="00F2454D">
        <w:tc>
          <w:tcPr>
            <w:tcW w:w="3420" w:type="dxa"/>
            <w:gridSpan w:val="2"/>
          </w:tcPr>
          <w:p w:rsidR="00F2454D" w:rsidRPr="00AB371A" w:rsidRDefault="00F2454D" w:rsidP="00ED7712">
            <w:pPr>
              <w:spacing w:line="280" w:lineRule="exact"/>
              <w:ind w:right="-50"/>
              <w:jc w:val="both"/>
              <w:rPr>
                <w:rFonts w:ascii="Arial" w:hAnsi="Arial" w:cs="Arial"/>
                <w:sz w:val="15"/>
                <w:szCs w:val="15"/>
              </w:rPr>
            </w:pPr>
            <w:r w:rsidRPr="00AB371A">
              <w:rPr>
                <w:rFonts w:ascii="Arial" w:hAnsi="Arial" w:cs="Arial"/>
                <w:sz w:val="15"/>
                <w:szCs w:val="15"/>
              </w:rPr>
              <w:t>Disposals/write-off</w:t>
            </w:r>
          </w:p>
        </w:tc>
        <w:tc>
          <w:tcPr>
            <w:tcW w:w="1080"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tcPr>
          <w:p w:rsidR="00F2454D" w:rsidRPr="00F2454D" w:rsidRDefault="00F2454D" w:rsidP="00ED7712">
            <w:pPr>
              <w:tabs>
                <w:tab w:val="decimal" w:pos="88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(311)</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079" w:type="dxa"/>
          </w:tcPr>
          <w:p w:rsidR="00F2454D" w:rsidRPr="00F2454D" w:rsidRDefault="00F2454D" w:rsidP="00ED7712">
            <w:pPr>
              <w:tabs>
                <w:tab w:val="decimal" w:pos="810"/>
              </w:tabs>
              <w:spacing w:line="280" w:lineRule="exact"/>
              <w:ind w:right="-72"/>
              <w:rPr>
                <w:rFonts w:ascii="Arial" w:hAnsi="Arial" w:cs="Arial"/>
                <w:sz w:val="15"/>
                <w:szCs w:val="15"/>
                <w:lang w:val="en-GB"/>
              </w:rPr>
            </w:pPr>
            <w:r w:rsidRPr="00F2454D">
              <w:rPr>
                <w:rFonts w:ascii="Arial" w:hAnsi="Arial" w:cs="Arial" w:hint="cs"/>
                <w:sz w:val="15"/>
                <w:szCs w:val="15"/>
                <w:lang w:val="en-GB"/>
              </w:rPr>
              <w:t>(5,020)</w:t>
            </w:r>
          </w:p>
        </w:tc>
        <w:tc>
          <w:tcPr>
            <w:tcW w:w="1205" w:type="dxa"/>
          </w:tcPr>
          <w:p w:rsidR="00F2454D" w:rsidRPr="00F2454D" w:rsidRDefault="00F2454D"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(5,331)</w:t>
            </w:r>
          </w:p>
        </w:tc>
      </w:tr>
      <w:tr w:rsidR="00F2454D" w:rsidRPr="00AB371A" w:rsidTr="00F2454D">
        <w:tc>
          <w:tcPr>
            <w:tcW w:w="3420" w:type="dxa"/>
            <w:gridSpan w:val="2"/>
          </w:tcPr>
          <w:p w:rsidR="00F2454D" w:rsidRPr="00AB371A" w:rsidRDefault="00F2454D" w:rsidP="00ED7712">
            <w:pPr>
              <w:spacing w:line="280" w:lineRule="exact"/>
              <w:ind w:right="-50"/>
              <w:jc w:val="both"/>
              <w:rPr>
                <w:rFonts w:ascii="Arial" w:hAnsi="Arial" w:cs="Arial"/>
                <w:sz w:val="15"/>
                <w:szCs w:val="15"/>
              </w:rPr>
            </w:pPr>
            <w:r w:rsidRPr="00AB371A">
              <w:rPr>
                <w:rFonts w:ascii="Arial" w:hAnsi="Arial" w:cs="Arial"/>
                <w:sz w:val="15"/>
                <w:szCs w:val="15"/>
              </w:rPr>
              <w:t xml:space="preserve">Transfer </w:t>
            </w:r>
            <w:r w:rsidR="00ED7712">
              <w:rPr>
                <w:rFonts w:ascii="Arial" w:hAnsi="Arial" w:cs="Arial"/>
                <w:sz w:val="15"/>
                <w:szCs w:val="15"/>
              </w:rPr>
              <w:t>to</w:t>
            </w:r>
            <w:r>
              <w:rPr>
                <w:rFonts w:ascii="Arial" w:hAnsi="Arial" w:cs="Arial"/>
                <w:sz w:val="15"/>
                <w:szCs w:val="15"/>
              </w:rPr>
              <w:t xml:space="preserve"> investment properties</w:t>
            </w:r>
          </w:p>
        </w:tc>
        <w:tc>
          <w:tcPr>
            <w:tcW w:w="1080" w:type="dxa"/>
          </w:tcPr>
          <w:p w:rsidR="00F2454D" w:rsidRPr="00F2454D" w:rsidRDefault="00F2454D" w:rsidP="00ED7712">
            <w:pPr>
              <w:pBdr>
                <w:bottom w:val="single" w:sz="4"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(45,916)</w:t>
            </w:r>
          </w:p>
        </w:tc>
        <w:tc>
          <w:tcPr>
            <w:tcW w:w="1121" w:type="dxa"/>
          </w:tcPr>
          <w:p w:rsidR="00F2454D" w:rsidRPr="00F2454D" w:rsidRDefault="00F2454D" w:rsidP="00ED7712">
            <w:pPr>
              <w:pBdr>
                <w:bottom w:val="single" w:sz="4" w:space="1" w:color="auto"/>
              </w:pBdr>
              <w:tabs>
                <w:tab w:val="decimal" w:pos="885"/>
              </w:tabs>
              <w:spacing w:line="280" w:lineRule="exact"/>
              <w:ind w:right="-72"/>
              <w:rPr>
                <w:rFonts w:ascii="Arial" w:hAnsi="Arial" w:cs="Arial"/>
                <w:sz w:val="15"/>
                <w:szCs w:val="15"/>
                <w:lang w:val="en-GB"/>
              </w:rPr>
            </w:pPr>
            <w:r w:rsidRPr="00F2454D">
              <w:rPr>
                <w:rFonts w:ascii="Arial" w:hAnsi="Arial" w:cs="Arial" w:hint="cs"/>
                <w:sz w:val="15"/>
                <w:szCs w:val="15"/>
                <w:lang w:val="en-GB"/>
              </w:rPr>
              <w:t>(16,793)</w:t>
            </w:r>
          </w:p>
        </w:tc>
        <w:tc>
          <w:tcPr>
            <w:tcW w:w="960" w:type="dxa"/>
          </w:tcPr>
          <w:p w:rsidR="00F2454D" w:rsidRPr="00F2454D" w:rsidRDefault="00F2454D" w:rsidP="00ED7712">
            <w:pPr>
              <w:pBdr>
                <w:bottom w:val="single" w:sz="4"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tcPr>
          <w:p w:rsidR="00F2454D" w:rsidRPr="00F2454D" w:rsidRDefault="00F2454D" w:rsidP="00ED7712">
            <w:pPr>
              <w:pBdr>
                <w:bottom w:val="single" w:sz="4"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079" w:type="dxa"/>
          </w:tcPr>
          <w:p w:rsidR="00F2454D" w:rsidRPr="00F2454D" w:rsidRDefault="00F2454D" w:rsidP="00ED7712">
            <w:pPr>
              <w:pBdr>
                <w:bottom w:val="single" w:sz="4" w:space="1" w:color="auto"/>
              </w:pBdr>
              <w:tabs>
                <w:tab w:val="decimal" w:pos="81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205" w:type="dxa"/>
          </w:tcPr>
          <w:p w:rsidR="00F2454D" w:rsidRPr="00F2454D" w:rsidRDefault="00F2454D" w:rsidP="00ED7712">
            <w:pPr>
              <w:pBdr>
                <w:bottom w:val="single" w:sz="4" w:space="1" w:color="auto"/>
              </w:pBd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(62,709)</w:t>
            </w:r>
          </w:p>
        </w:tc>
      </w:tr>
      <w:tr w:rsidR="00F2454D" w:rsidRPr="00AB371A" w:rsidTr="00F2454D">
        <w:tc>
          <w:tcPr>
            <w:tcW w:w="3420" w:type="dxa"/>
            <w:gridSpan w:val="2"/>
          </w:tcPr>
          <w:p w:rsidR="00F2454D" w:rsidRPr="00AB371A" w:rsidRDefault="00F2454D" w:rsidP="00ED7712">
            <w:pPr>
              <w:spacing w:line="280" w:lineRule="exact"/>
              <w:ind w:right="-50"/>
              <w:jc w:val="both"/>
              <w:rPr>
                <w:rFonts w:ascii="Arial" w:hAnsi="Arial" w:cs="Arial"/>
                <w:sz w:val="15"/>
                <w:szCs w:val="15"/>
              </w:rPr>
            </w:pPr>
            <w:r w:rsidRPr="00AB371A">
              <w:rPr>
                <w:rFonts w:ascii="Arial" w:hAnsi="Arial" w:cs="Arial"/>
                <w:sz w:val="15"/>
                <w:szCs w:val="15"/>
              </w:rPr>
              <w:t xml:space="preserve">31 December </w:t>
            </w:r>
            <w:r>
              <w:rPr>
                <w:rFonts w:ascii="Arial" w:hAnsi="Arial" w:cs="Arial"/>
                <w:sz w:val="15"/>
                <w:szCs w:val="15"/>
              </w:rPr>
              <w:t>2020</w:t>
            </w:r>
          </w:p>
        </w:tc>
        <w:tc>
          <w:tcPr>
            <w:tcW w:w="1080" w:type="dxa"/>
          </w:tcPr>
          <w:p w:rsidR="00F2454D" w:rsidRPr="00F2454D" w:rsidRDefault="00F2454D" w:rsidP="00ED7712">
            <w:pPr>
              <w:pBdr>
                <w:bottom w:val="single" w:sz="4"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6,292</w:t>
            </w:r>
          </w:p>
        </w:tc>
        <w:tc>
          <w:tcPr>
            <w:tcW w:w="1121" w:type="dxa"/>
          </w:tcPr>
          <w:p w:rsidR="00F2454D" w:rsidRPr="00F2454D" w:rsidRDefault="00F2454D" w:rsidP="00ED7712">
            <w:pPr>
              <w:pBdr>
                <w:bottom w:val="single" w:sz="4" w:space="1" w:color="auto"/>
              </w:pBdr>
              <w:tabs>
                <w:tab w:val="decimal" w:pos="885"/>
              </w:tabs>
              <w:spacing w:line="280" w:lineRule="exact"/>
              <w:ind w:right="-72"/>
              <w:rPr>
                <w:rFonts w:ascii="Arial" w:hAnsi="Arial" w:cs="Arial"/>
                <w:sz w:val="15"/>
                <w:szCs w:val="15"/>
                <w:lang w:val="en-GB"/>
              </w:rPr>
            </w:pPr>
            <w:r w:rsidRPr="00F2454D">
              <w:rPr>
                <w:rFonts w:ascii="Arial" w:hAnsi="Arial" w:cs="Arial" w:hint="cs"/>
                <w:sz w:val="15"/>
                <w:szCs w:val="15"/>
                <w:lang w:val="en-GB"/>
              </w:rPr>
              <w:t>18,759</w:t>
            </w:r>
          </w:p>
        </w:tc>
        <w:tc>
          <w:tcPr>
            <w:tcW w:w="960" w:type="dxa"/>
          </w:tcPr>
          <w:p w:rsidR="00F2454D" w:rsidRPr="00F2454D" w:rsidRDefault="00F2454D" w:rsidP="00ED7712">
            <w:pPr>
              <w:pBdr>
                <w:bottom w:val="single" w:sz="4"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13,673</w:t>
            </w:r>
          </w:p>
        </w:tc>
        <w:tc>
          <w:tcPr>
            <w:tcW w:w="960" w:type="dxa"/>
          </w:tcPr>
          <w:p w:rsidR="00F2454D" w:rsidRPr="00F2454D" w:rsidRDefault="00F2454D" w:rsidP="00ED7712">
            <w:pPr>
              <w:pBdr>
                <w:bottom w:val="single" w:sz="4"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423</w:t>
            </w:r>
          </w:p>
        </w:tc>
        <w:tc>
          <w:tcPr>
            <w:tcW w:w="1079" w:type="dxa"/>
          </w:tcPr>
          <w:p w:rsidR="00F2454D" w:rsidRPr="00F2454D" w:rsidRDefault="00F2454D" w:rsidP="00ED7712">
            <w:pPr>
              <w:pBdr>
                <w:bottom w:val="single" w:sz="4" w:space="1" w:color="auto"/>
              </w:pBdr>
              <w:tabs>
                <w:tab w:val="decimal" w:pos="810"/>
              </w:tabs>
              <w:spacing w:line="280" w:lineRule="exact"/>
              <w:ind w:right="-72"/>
              <w:rPr>
                <w:rFonts w:ascii="Arial" w:hAnsi="Arial" w:cs="Arial"/>
                <w:sz w:val="15"/>
                <w:szCs w:val="15"/>
                <w:lang w:val="en-GB"/>
              </w:rPr>
            </w:pPr>
            <w:r w:rsidRPr="00F2454D">
              <w:rPr>
                <w:rFonts w:ascii="Arial" w:hAnsi="Arial" w:cs="Arial" w:hint="cs"/>
                <w:sz w:val="15"/>
                <w:szCs w:val="15"/>
                <w:lang w:val="en-GB"/>
              </w:rPr>
              <w:t>86,472</w:t>
            </w:r>
          </w:p>
        </w:tc>
        <w:tc>
          <w:tcPr>
            <w:tcW w:w="1205" w:type="dxa"/>
          </w:tcPr>
          <w:p w:rsidR="00F2454D" w:rsidRPr="00F2454D" w:rsidRDefault="00F2454D" w:rsidP="00ED7712">
            <w:pPr>
              <w:pBdr>
                <w:bottom w:val="single" w:sz="4" w:space="1" w:color="auto"/>
              </w:pBd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125,619</w:t>
            </w:r>
          </w:p>
        </w:tc>
      </w:tr>
      <w:tr w:rsidR="00F2454D" w:rsidRPr="007222F3" w:rsidTr="00F2454D">
        <w:tc>
          <w:tcPr>
            <w:tcW w:w="3420" w:type="dxa"/>
            <w:gridSpan w:val="2"/>
          </w:tcPr>
          <w:p w:rsidR="00F2454D" w:rsidRPr="007222F3" w:rsidRDefault="00F2454D" w:rsidP="00ED7712">
            <w:pPr>
              <w:spacing w:line="280" w:lineRule="exact"/>
              <w:ind w:right="-50"/>
              <w:jc w:val="both"/>
              <w:rPr>
                <w:rFonts w:ascii="Arial" w:hAnsi="Arial"/>
                <w:b/>
                <w:bCs/>
                <w:sz w:val="15"/>
                <w:szCs w:val="15"/>
                <w:cs/>
              </w:rPr>
            </w:pPr>
            <w:r w:rsidRPr="007222F3">
              <w:rPr>
                <w:rFonts w:ascii="Arial" w:hAnsi="Arial"/>
                <w:b/>
                <w:bCs/>
                <w:sz w:val="15"/>
                <w:szCs w:val="15"/>
              </w:rPr>
              <w:t>Accumulated depreciation</w:t>
            </w:r>
          </w:p>
        </w:tc>
        <w:tc>
          <w:tcPr>
            <w:tcW w:w="1080" w:type="dxa"/>
          </w:tcPr>
          <w:p w:rsidR="00F2454D" w:rsidRPr="009F66EA" w:rsidRDefault="00F2454D" w:rsidP="00ED7712">
            <w:pPr>
              <w:tabs>
                <w:tab w:val="decimal" w:pos="615"/>
              </w:tabs>
              <w:spacing w:line="280" w:lineRule="exact"/>
              <w:ind w:right="-72"/>
              <w:rPr>
                <w:rFonts w:ascii="Arial" w:hAnsi="Arial" w:cs="Arial"/>
                <w:sz w:val="15"/>
                <w:szCs w:val="15"/>
                <w:lang w:val="en-GB"/>
              </w:rPr>
            </w:pPr>
          </w:p>
        </w:tc>
        <w:tc>
          <w:tcPr>
            <w:tcW w:w="1121" w:type="dxa"/>
          </w:tcPr>
          <w:p w:rsidR="00F2454D" w:rsidRPr="009F66EA" w:rsidRDefault="00F2454D" w:rsidP="00ED7712">
            <w:pPr>
              <w:tabs>
                <w:tab w:val="decimal" w:pos="855"/>
              </w:tabs>
              <w:spacing w:line="280" w:lineRule="exact"/>
              <w:ind w:right="-72"/>
              <w:rPr>
                <w:rFonts w:ascii="Arial" w:hAnsi="Arial" w:cs="Arial"/>
                <w:sz w:val="15"/>
                <w:szCs w:val="15"/>
                <w:lang w:val="en-GB"/>
              </w:rPr>
            </w:pPr>
          </w:p>
        </w:tc>
        <w:tc>
          <w:tcPr>
            <w:tcW w:w="960" w:type="dxa"/>
          </w:tcPr>
          <w:p w:rsidR="00F2454D" w:rsidRPr="009F66EA" w:rsidRDefault="00F2454D" w:rsidP="00ED7712">
            <w:pPr>
              <w:tabs>
                <w:tab w:val="decimal" w:pos="720"/>
              </w:tabs>
              <w:spacing w:line="280" w:lineRule="exact"/>
              <w:ind w:right="-72"/>
              <w:rPr>
                <w:rFonts w:ascii="Arial" w:hAnsi="Arial" w:cs="Arial"/>
                <w:sz w:val="15"/>
                <w:szCs w:val="15"/>
                <w:lang w:val="en-GB"/>
              </w:rPr>
            </w:pPr>
          </w:p>
        </w:tc>
        <w:tc>
          <w:tcPr>
            <w:tcW w:w="960" w:type="dxa"/>
          </w:tcPr>
          <w:p w:rsidR="00F2454D" w:rsidRPr="009F66EA" w:rsidRDefault="00F2454D" w:rsidP="00ED7712">
            <w:pPr>
              <w:tabs>
                <w:tab w:val="decimal" w:pos="660"/>
              </w:tabs>
              <w:spacing w:line="280" w:lineRule="exact"/>
              <w:ind w:right="-72"/>
              <w:rPr>
                <w:rFonts w:ascii="Arial" w:hAnsi="Arial" w:cs="Arial"/>
                <w:sz w:val="15"/>
                <w:szCs w:val="15"/>
                <w:lang w:val="en-GB"/>
              </w:rPr>
            </w:pPr>
          </w:p>
        </w:tc>
        <w:tc>
          <w:tcPr>
            <w:tcW w:w="1079" w:type="dxa"/>
          </w:tcPr>
          <w:p w:rsidR="00F2454D" w:rsidRPr="009F66EA" w:rsidRDefault="00F2454D" w:rsidP="00ED7712">
            <w:pPr>
              <w:tabs>
                <w:tab w:val="decimal" w:pos="780"/>
              </w:tabs>
              <w:spacing w:line="280" w:lineRule="exact"/>
              <w:ind w:right="-72"/>
              <w:rPr>
                <w:rFonts w:ascii="Arial" w:hAnsi="Arial" w:cs="Arial"/>
                <w:sz w:val="15"/>
                <w:szCs w:val="15"/>
                <w:lang w:val="en-GB"/>
              </w:rPr>
            </w:pPr>
          </w:p>
        </w:tc>
        <w:tc>
          <w:tcPr>
            <w:tcW w:w="1205" w:type="dxa"/>
          </w:tcPr>
          <w:p w:rsidR="00F2454D" w:rsidRPr="000E313A" w:rsidRDefault="00F2454D" w:rsidP="00ED7712">
            <w:pPr>
              <w:tabs>
                <w:tab w:val="decimal" w:pos="690"/>
              </w:tabs>
              <w:spacing w:line="280" w:lineRule="exact"/>
              <w:ind w:right="-72"/>
              <w:rPr>
                <w:rFonts w:ascii="Arial" w:hAnsi="Arial" w:cs="Arial"/>
                <w:sz w:val="15"/>
                <w:szCs w:val="15"/>
                <w:lang w:val="en-GB"/>
              </w:rPr>
            </w:pPr>
          </w:p>
        </w:tc>
      </w:tr>
      <w:tr w:rsidR="00F2454D" w:rsidRPr="007222F3" w:rsidTr="00F2454D">
        <w:tc>
          <w:tcPr>
            <w:tcW w:w="3420" w:type="dxa"/>
            <w:gridSpan w:val="2"/>
          </w:tcPr>
          <w:p w:rsidR="00F2454D" w:rsidRPr="007222F3" w:rsidRDefault="00F2454D" w:rsidP="00ED7712">
            <w:pPr>
              <w:spacing w:line="280" w:lineRule="exact"/>
              <w:ind w:right="-50"/>
              <w:jc w:val="both"/>
              <w:rPr>
                <w:rFonts w:ascii="Arial" w:hAnsi="Arial"/>
                <w:sz w:val="15"/>
                <w:szCs w:val="15"/>
              </w:rPr>
            </w:pPr>
            <w:r w:rsidRPr="007222F3">
              <w:rPr>
                <w:rFonts w:ascii="Arial" w:hAnsi="Arial"/>
                <w:sz w:val="15"/>
                <w:szCs w:val="15"/>
              </w:rPr>
              <w:t xml:space="preserve">1 January </w:t>
            </w:r>
            <w:r>
              <w:rPr>
                <w:rFonts w:ascii="Arial" w:hAnsi="Arial"/>
                <w:sz w:val="15"/>
                <w:szCs w:val="15"/>
              </w:rPr>
              <w:t>2019</w:t>
            </w:r>
          </w:p>
        </w:tc>
        <w:tc>
          <w:tcPr>
            <w:tcW w:w="1080"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14,405</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9,837</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185</w:t>
            </w:r>
          </w:p>
        </w:tc>
        <w:tc>
          <w:tcPr>
            <w:tcW w:w="1079"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10,532</w:t>
            </w:r>
          </w:p>
        </w:tc>
        <w:tc>
          <w:tcPr>
            <w:tcW w:w="1205" w:type="dxa"/>
          </w:tcPr>
          <w:p w:rsidR="00F2454D" w:rsidRPr="00F2454D" w:rsidRDefault="00F2454D"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34,959</w:t>
            </w:r>
          </w:p>
        </w:tc>
      </w:tr>
      <w:tr w:rsidR="00F2454D" w:rsidRPr="007222F3" w:rsidTr="001B7F40">
        <w:tc>
          <w:tcPr>
            <w:tcW w:w="3420" w:type="dxa"/>
            <w:gridSpan w:val="2"/>
          </w:tcPr>
          <w:p w:rsidR="00F2454D" w:rsidRPr="007222F3" w:rsidRDefault="00F2454D" w:rsidP="00ED7712">
            <w:pPr>
              <w:spacing w:line="280" w:lineRule="exact"/>
              <w:ind w:right="-50"/>
              <w:jc w:val="both"/>
              <w:rPr>
                <w:rFonts w:ascii="Arial" w:hAnsi="Arial"/>
                <w:sz w:val="15"/>
                <w:szCs w:val="15"/>
              </w:rPr>
            </w:pPr>
            <w:r w:rsidRPr="007222F3">
              <w:rPr>
                <w:rFonts w:ascii="Arial" w:hAnsi="Arial"/>
                <w:sz w:val="15"/>
                <w:szCs w:val="15"/>
              </w:rPr>
              <w:t>Depreciation for the year</w:t>
            </w:r>
          </w:p>
        </w:tc>
        <w:tc>
          <w:tcPr>
            <w:tcW w:w="1080" w:type="dxa"/>
            <w:vAlign w:val="bottom"/>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vAlign w:val="bottom"/>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1,270</w:t>
            </w:r>
          </w:p>
        </w:tc>
        <w:tc>
          <w:tcPr>
            <w:tcW w:w="960" w:type="dxa"/>
            <w:vAlign w:val="bottom"/>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872</w:t>
            </w:r>
          </w:p>
        </w:tc>
        <w:tc>
          <w:tcPr>
            <w:tcW w:w="960" w:type="dxa"/>
            <w:vAlign w:val="bottom"/>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121</w:t>
            </w:r>
          </w:p>
        </w:tc>
        <w:tc>
          <w:tcPr>
            <w:tcW w:w="1079" w:type="dxa"/>
            <w:vAlign w:val="bottom"/>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2,782</w:t>
            </w:r>
          </w:p>
        </w:tc>
        <w:tc>
          <w:tcPr>
            <w:tcW w:w="1205" w:type="dxa"/>
            <w:vAlign w:val="bottom"/>
          </w:tcPr>
          <w:p w:rsidR="00F2454D" w:rsidRPr="00F2454D" w:rsidRDefault="00F2454D"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5,045</w:t>
            </w:r>
          </w:p>
        </w:tc>
      </w:tr>
      <w:tr w:rsidR="00F2454D" w:rsidRPr="007222F3" w:rsidTr="00F2454D">
        <w:tc>
          <w:tcPr>
            <w:tcW w:w="3420" w:type="dxa"/>
            <w:gridSpan w:val="2"/>
          </w:tcPr>
          <w:p w:rsidR="00F2454D" w:rsidRPr="007222F3" w:rsidRDefault="00456271" w:rsidP="00ED7712">
            <w:pPr>
              <w:spacing w:line="280" w:lineRule="exact"/>
              <w:ind w:left="165" w:right="-50" w:hanging="165"/>
              <w:rPr>
                <w:rFonts w:ascii="Arial" w:hAnsi="Arial"/>
                <w:sz w:val="15"/>
                <w:szCs w:val="15"/>
              </w:rPr>
            </w:pPr>
            <w:r>
              <w:rPr>
                <w:rFonts w:ascii="Arial" w:hAnsi="Arial"/>
                <w:sz w:val="15"/>
                <w:szCs w:val="15"/>
              </w:rPr>
              <w:t>Depreciation on disposals</w:t>
            </w:r>
          </w:p>
        </w:tc>
        <w:tc>
          <w:tcPr>
            <w:tcW w:w="1080"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(976)</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079"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(2,908)</w:t>
            </w:r>
          </w:p>
        </w:tc>
        <w:tc>
          <w:tcPr>
            <w:tcW w:w="1205" w:type="dxa"/>
          </w:tcPr>
          <w:p w:rsidR="00F2454D" w:rsidRPr="00F2454D" w:rsidRDefault="00F2454D"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(3,884)</w:t>
            </w:r>
          </w:p>
        </w:tc>
      </w:tr>
      <w:tr w:rsidR="00456271" w:rsidRPr="007222F3" w:rsidTr="001B7F40">
        <w:tc>
          <w:tcPr>
            <w:tcW w:w="3420" w:type="dxa"/>
            <w:gridSpan w:val="2"/>
          </w:tcPr>
          <w:p w:rsidR="00456271" w:rsidRPr="007222F3" w:rsidRDefault="00456271" w:rsidP="00ED7712">
            <w:pPr>
              <w:spacing w:line="280" w:lineRule="exact"/>
              <w:ind w:left="165" w:right="-50" w:hanging="165"/>
              <w:rPr>
                <w:rFonts w:ascii="Arial" w:hAnsi="Arial"/>
                <w:sz w:val="15"/>
                <w:szCs w:val="15"/>
              </w:rPr>
            </w:pPr>
            <w:r>
              <w:rPr>
                <w:rFonts w:ascii="Arial" w:hAnsi="Arial"/>
                <w:sz w:val="15"/>
                <w:szCs w:val="15"/>
              </w:rPr>
              <w:t>Depreciation for transfer from investment properties</w:t>
            </w:r>
          </w:p>
        </w:tc>
        <w:tc>
          <w:tcPr>
            <w:tcW w:w="1080" w:type="dxa"/>
            <w:vAlign w:val="bottom"/>
          </w:tcPr>
          <w:p w:rsidR="00456271" w:rsidRPr="00F2454D" w:rsidRDefault="00456271" w:rsidP="00ED7712">
            <w:pPr>
              <w:pBdr>
                <w:bottom w:val="single" w:sz="4"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vAlign w:val="bottom"/>
          </w:tcPr>
          <w:p w:rsidR="00456271" w:rsidRPr="00F2454D" w:rsidRDefault="00456271" w:rsidP="00ED7712">
            <w:pPr>
              <w:pBdr>
                <w:bottom w:val="single" w:sz="4"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287</w:t>
            </w:r>
          </w:p>
        </w:tc>
        <w:tc>
          <w:tcPr>
            <w:tcW w:w="960" w:type="dxa"/>
            <w:vAlign w:val="bottom"/>
          </w:tcPr>
          <w:p w:rsidR="00456271" w:rsidRPr="00F2454D" w:rsidRDefault="00456271" w:rsidP="00ED7712">
            <w:pPr>
              <w:pBdr>
                <w:bottom w:val="single" w:sz="4"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vAlign w:val="bottom"/>
          </w:tcPr>
          <w:p w:rsidR="00456271" w:rsidRPr="00F2454D" w:rsidRDefault="00456271" w:rsidP="00ED7712">
            <w:pPr>
              <w:pBdr>
                <w:bottom w:val="single" w:sz="4"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079" w:type="dxa"/>
            <w:vAlign w:val="bottom"/>
          </w:tcPr>
          <w:p w:rsidR="00456271" w:rsidRPr="00F2454D" w:rsidRDefault="00456271" w:rsidP="00ED7712">
            <w:pPr>
              <w:pBdr>
                <w:bottom w:val="single" w:sz="4"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205" w:type="dxa"/>
            <w:vAlign w:val="bottom"/>
          </w:tcPr>
          <w:p w:rsidR="00456271" w:rsidRPr="00F2454D" w:rsidRDefault="00456271" w:rsidP="00ED7712">
            <w:pPr>
              <w:pBdr>
                <w:bottom w:val="single" w:sz="4" w:space="1" w:color="auto"/>
              </w:pBd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287</w:t>
            </w:r>
          </w:p>
        </w:tc>
      </w:tr>
      <w:tr w:rsidR="00F2454D" w:rsidRPr="007222F3" w:rsidTr="00F2454D">
        <w:tc>
          <w:tcPr>
            <w:tcW w:w="3420" w:type="dxa"/>
            <w:gridSpan w:val="2"/>
          </w:tcPr>
          <w:p w:rsidR="00F2454D" w:rsidRPr="007222F3" w:rsidRDefault="00F2454D" w:rsidP="00ED7712">
            <w:pPr>
              <w:spacing w:line="280" w:lineRule="exact"/>
              <w:ind w:right="-50"/>
              <w:jc w:val="both"/>
              <w:rPr>
                <w:rFonts w:ascii="Arial" w:hAnsi="Arial"/>
                <w:sz w:val="15"/>
                <w:szCs w:val="15"/>
              </w:rPr>
            </w:pPr>
            <w:r w:rsidRPr="007222F3">
              <w:rPr>
                <w:rFonts w:ascii="Arial" w:hAnsi="Arial"/>
                <w:sz w:val="15"/>
                <w:szCs w:val="15"/>
              </w:rPr>
              <w:t xml:space="preserve">31 December </w:t>
            </w:r>
            <w:r>
              <w:rPr>
                <w:rFonts w:ascii="Arial" w:hAnsi="Arial"/>
                <w:sz w:val="15"/>
                <w:szCs w:val="15"/>
              </w:rPr>
              <w:t>2019</w:t>
            </w:r>
          </w:p>
        </w:tc>
        <w:tc>
          <w:tcPr>
            <w:tcW w:w="1080"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15,962</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9,733</w:t>
            </w:r>
          </w:p>
        </w:tc>
        <w:tc>
          <w:tcPr>
            <w:tcW w:w="960" w:type="dxa"/>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306</w:t>
            </w:r>
          </w:p>
        </w:tc>
        <w:tc>
          <w:tcPr>
            <w:tcW w:w="1079" w:type="dxa"/>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10,406</w:t>
            </w:r>
          </w:p>
        </w:tc>
        <w:tc>
          <w:tcPr>
            <w:tcW w:w="1205" w:type="dxa"/>
          </w:tcPr>
          <w:p w:rsidR="00F2454D" w:rsidRPr="00F2454D" w:rsidRDefault="00F2454D"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36,407</w:t>
            </w:r>
          </w:p>
        </w:tc>
      </w:tr>
      <w:tr w:rsidR="00F2454D" w:rsidRPr="007222F3" w:rsidTr="00F2454D">
        <w:tc>
          <w:tcPr>
            <w:tcW w:w="3420" w:type="dxa"/>
            <w:gridSpan w:val="2"/>
          </w:tcPr>
          <w:p w:rsidR="00F2454D" w:rsidRDefault="00F2454D" w:rsidP="00ED7712">
            <w:pPr>
              <w:spacing w:line="280" w:lineRule="exact"/>
              <w:ind w:right="-50"/>
              <w:jc w:val="both"/>
              <w:rPr>
                <w:rFonts w:ascii="Arial" w:hAnsi="Arial"/>
                <w:sz w:val="15"/>
                <w:szCs w:val="15"/>
              </w:rPr>
            </w:pPr>
            <w:r>
              <w:rPr>
                <w:rFonts w:ascii="Arial" w:hAnsi="Arial"/>
                <w:sz w:val="15"/>
                <w:szCs w:val="15"/>
              </w:rPr>
              <w:t xml:space="preserve">Adjustments of right-of-use asset </w:t>
            </w:r>
          </w:p>
          <w:p w:rsidR="00F2454D" w:rsidRPr="007222F3" w:rsidRDefault="00F2454D" w:rsidP="00ED7712">
            <w:pPr>
              <w:spacing w:line="280" w:lineRule="exact"/>
              <w:ind w:right="-50"/>
              <w:jc w:val="both"/>
              <w:rPr>
                <w:rFonts w:ascii="Arial" w:hAnsi="Arial"/>
                <w:sz w:val="15"/>
                <w:szCs w:val="15"/>
              </w:rPr>
            </w:pPr>
            <w:r>
              <w:rPr>
                <w:rFonts w:ascii="Arial" w:hAnsi="Arial"/>
                <w:sz w:val="15"/>
                <w:szCs w:val="15"/>
              </w:rPr>
              <w:t xml:space="preserve">   due to TFRS 16 adoption</w:t>
            </w:r>
          </w:p>
        </w:tc>
        <w:tc>
          <w:tcPr>
            <w:tcW w:w="1080" w:type="dxa"/>
            <w:vAlign w:val="bottom"/>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vAlign w:val="bottom"/>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vAlign w:val="bottom"/>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vAlign w:val="bottom"/>
          </w:tcPr>
          <w:p w:rsidR="00F2454D" w:rsidRPr="00F2454D" w:rsidRDefault="00F2454D"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(92)</w:t>
            </w:r>
          </w:p>
        </w:tc>
        <w:tc>
          <w:tcPr>
            <w:tcW w:w="1079" w:type="dxa"/>
            <w:vAlign w:val="bottom"/>
          </w:tcPr>
          <w:p w:rsidR="00F2454D" w:rsidRPr="00F2454D" w:rsidRDefault="00F2454D"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(456)</w:t>
            </w:r>
          </w:p>
        </w:tc>
        <w:tc>
          <w:tcPr>
            <w:tcW w:w="1205" w:type="dxa"/>
            <w:vAlign w:val="bottom"/>
          </w:tcPr>
          <w:p w:rsidR="00F2454D" w:rsidRPr="00F2454D" w:rsidRDefault="00F2454D"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(548)</w:t>
            </w:r>
          </w:p>
        </w:tc>
      </w:tr>
      <w:tr w:rsidR="00456271" w:rsidRPr="007222F3" w:rsidTr="00F2454D">
        <w:tc>
          <w:tcPr>
            <w:tcW w:w="3420" w:type="dxa"/>
            <w:gridSpan w:val="2"/>
          </w:tcPr>
          <w:p w:rsidR="00456271" w:rsidRPr="007222F3" w:rsidRDefault="00456271" w:rsidP="00ED7712">
            <w:pPr>
              <w:spacing w:line="280" w:lineRule="exact"/>
              <w:ind w:left="165" w:right="-50" w:hanging="165"/>
              <w:rPr>
                <w:rFonts w:ascii="Arial" w:hAnsi="Arial"/>
                <w:sz w:val="15"/>
                <w:szCs w:val="15"/>
              </w:rPr>
            </w:pPr>
            <w:r>
              <w:rPr>
                <w:rFonts w:ascii="Arial" w:hAnsi="Arial"/>
                <w:sz w:val="15"/>
                <w:szCs w:val="15"/>
              </w:rPr>
              <w:t xml:space="preserve">Depreciation </w:t>
            </w:r>
            <w:r w:rsidR="006865BF">
              <w:rPr>
                <w:rFonts w:ascii="Arial" w:hAnsi="Arial"/>
                <w:sz w:val="15"/>
                <w:szCs w:val="15"/>
              </w:rPr>
              <w:t>for the year</w:t>
            </w:r>
          </w:p>
        </w:tc>
        <w:tc>
          <w:tcPr>
            <w:tcW w:w="1080" w:type="dxa"/>
          </w:tcPr>
          <w:p w:rsidR="00456271" w:rsidRPr="00F2454D" w:rsidRDefault="00456271"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tcPr>
          <w:p w:rsidR="00456271" w:rsidRPr="00F2454D" w:rsidRDefault="00456271"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1,074</w:t>
            </w:r>
          </w:p>
        </w:tc>
        <w:tc>
          <w:tcPr>
            <w:tcW w:w="960" w:type="dxa"/>
          </w:tcPr>
          <w:p w:rsidR="00456271" w:rsidRPr="00F2454D" w:rsidRDefault="00456271"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952</w:t>
            </w:r>
          </w:p>
        </w:tc>
        <w:tc>
          <w:tcPr>
            <w:tcW w:w="960" w:type="dxa"/>
          </w:tcPr>
          <w:p w:rsidR="00456271" w:rsidRPr="00F2454D" w:rsidRDefault="00456271"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30</w:t>
            </w:r>
          </w:p>
        </w:tc>
        <w:tc>
          <w:tcPr>
            <w:tcW w:w="1079" w:type="dxa"/>
          </w:tcPr>
          <w:p w:rsidR="00456271" w:rsidRPr="00F2454D" w:rsidRDefault="00456271"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6,110</w:t>
            </w:r>
          </w:p>
        </w:tc>
        <w:tc>
          <w:tcPr>
            <w:tcW w:w="1205" w:type="dxa"/>
          </w:tcPr>
          <w:p w:rsidR="00456271" w:rsidRPr="00F2454D" w:rsidRDefault="00456271"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8,166</w:t>
            </w:r>
          </w:p>
        </w:tc>
      </w:tr>
      <w:tr w:rsidR="00456271" w:rsidRPr="007222F3" w:rsidTr="00F2454D">
        <w:tc>
          <w:tcPr>
            <w:tcW w:w="3420" w:type="dxa"/>
            <w:gridSpan w:val="2"/>
          </w:tcPr>
          <w:p w:rsidR="00456271" w:rsidRPr="007222F3" w:rsidRDefault="00456271" w:rsidP="00ED7712">
            <w:pPr>
              <w:spacing w:line="280" w:lineRule="exact"/>
              <w:ind w:left="165" w:right="-50" w:hanging="165"/>
              <w:rPr>
                <w:rFonts w:ascii="Arial" w:hAnsi="Arial"/>
                <w:sz w:val="15"/>
                <w:szCs w:val="15"/>
              </w:rPr>
            </w:pPr>
            <w:r>
              <w:rPr>
                <w:rFonts w:ascii="Arial" w:hAnsi="Arial"/>
                <w:sz w:val="15"/>
                <w:szCs w:val="15"/>
              </w:rPr>
              <w:t xml:space="preserve">Depreciation </w:t>
            </w:r>
            <w:r w:rsidR="006865BF">
              <w:rPr>
                <w:rFonts w:ascii="Arial" w:hAnsi="Arial"/>
                <w:sz w:val="15"/>
                <w:szCs w:val="15"/>
              </w:rPr>
              <w:t>on disposals</w:t>
            </w:r>
          </w:p>
        </w:tc>
        <w:tc>
          <w:tcPr>
            <w:tcW w:w="1080" w:type="dxa"/>
          </w:tcPr>
          <w:p w:rsidR="00456271" w:rsidRPr="00F2454D" w:rsidRDefault="00456271"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tcPr>
          <w:p w:rsidR="00456271" w:rsidRPr="00F2454D" w:rsidRDefault="00456271"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tcPr>
          <w:p w:rsidR="00456271" w:rsidRPr="00F2454D" w:rsidRDefault="00456271"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(266)</w:t>
            </w:r>
          </w:p>
        </w:tc>
        <w:tc>
          <w:tcPr>
            <w:tcW w:w="960" w:type="dxa"/>
          </w:tcPr>
          <w:p w:rsidR="00456271" w:rsidRPr="00F2454D" w:rsidRDefault="00456271" w:rsidP="00ED7712">
            <w:pP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079" w:type="dxa"/>
          </w:tcPr>
          <w:p w:rsidR="00456271" w:rsidRPr="00F2454D" w:rsidRDefault="00456271" w:rsidP="00ED7712">
            <w:pP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(3,446)</w:t>
            </w:r>
          </w:p>
        </w:tc>
        <w:tc>
          <w:tcPr>
            <w:tcW w:w="1205" w:type="dxa"/>
          </w:tcPr>
          <w:p w:rsidR="00456271" w:rsidRPr="00F2454D" w:rsidRDefault="00456271" w:rsidP="00ED7712">
            <w:pP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(3,712)</w:t>
            </w:r>
          </w:p>
        </w:tc>
      </w:tr>
      <w:tr w:rsidR="00456271" w:rsidRPr="007222F3" w:rsidTr="001B7F40">
        <w:tc>
          <w:tcPr>
            <w:tcW w:w="3420" w:type="dxa"/>
            <w:gridSpan w:val="2"/>
          </w:tcPr>
          <w:p w:rsidR="00456271" w:rsidRPr="007222F3" w:rsidRDefault="00456271" w:rsidP="00ED7712">
            <w:pPr>
              <w:spacing w:line="280" w:lineRule="exact"/>
              <w:ind w:left="165" w:right="-50" w:hanging="165"/>
              <w:rPr>
                <w:rFonts w:ascii="Arial" w:hAnsi="Arial"/>
                <w:sz w:val="15"/>
                <w:szCs w:val="15"/>
              </w:rPr>
            </w:pPr>
            <w:r>
              <w:rPr>
                <w:rFonts w:ascii="Arial" w:hAnsi="Arial"/>
                <w:sz w:val="15"/>
                <w:szCs w:val="15"/>
              </w:rPr>
              <w:t xml:space="preserve">Depreciation for transfer </w:t>
            </w:r>
            <w:r w:rsidR="00ED7712">
              <w:rPr>
                <w:rFonts w:ascii="Arial" w:hAnsi="Arial"/>
                <w:sz w:val="15"/>
                <w:szCs w:val="15"/>
              </w:rPr>
              <w:t>to</w:t>
            </w:r>
            <w:r>
              <w:rPr>
                <w:rFonts w:ascii="Arial" w:hAnsi="Arial"/>
                <w:sz w:val="15"/>
                <w:szCs w:val="15"/>
              </w:rPr>
              <w:t xml:space="preserve"> investment properties</w:t>
            </w:r>
          </w:p>
        </w:tc>
        <w:tc>
          <w:tcPr>
            <w:tcW w:w="1080" w:type="dxa"/>
            <w:vAlign w:val="bottom"/>
          </w:tcPr>
          <w:p w:rsidR="00456271" w:rsidRPr="00F2454D" w:rsidRDefault="00456271" w:rsidP="00ED7712">
            <w:pPr>
              <w:pBdr>
                <w:bottom w:val="single" w:sz="4"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vAlign w:val="bottom"/>
          </w:tcPr>
          <w:p w:rsidR="00456271" w:rsidRPr="00F2454D" w:rsidRDefault="00456271" w:rsidP="00ED7712">
            <w:pPr>
              <w:pBdr>
                <w:bottom w:val="single" w:sz="4"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(2,428)</w:t>
            </w:r>
          </w:p>
        </w:tc>
        <w:tc>
          <w:tcPr>
            <w:tcW w:w="960" w:type="dxa"/>
            <w:vAlign w:val="bottom"/>
          </w:tcPr>
          <w:p w:rsidR="00456271" w:rsidRPr="00F2454D" w:rsidRDefault="00456271" w:rsidP="00ED7712">
            <w:pPr>
              <w:pBdr>
                <w:bottom w:val="single" w:sz="4"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960" w:type="dxa"/>
            <w:vAlign w:val="bottom"/>
          </w:tcPr>
          <w:p w:rsidR="00456271" w:rsidRPr="00F2454D" w:rsidRDefault="00456271" w:rsidP="00ED7712">
            <w:pPr>
              <w:pBdr>
                <w:bottom w:val="single" w:sz="4"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079" w:type="dxa"/>
            <w:vAlign w:val="bottom"/>
          </w:tcPr>
          <w:p w:rsidR="00456271" w:rsidRPr="00F2454D" w:rsidRDefault="00456271" w:rsidP="00ED7712">
            <w:pPr>
              <w:pBdr>
                <w:bottom w:val="single" w:sz="4"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205" w:type="dxa"/>
            <w:vAlign w:val="bottom"/>
          </w:tcPr>
          <w:p w:rsidR="00456271" w:rsidRPr="00F2454D" w:rsidRDefault="00456271" w:rsidP="00ED7712">
            <w:pPr>
              <w:pBdr>
                <w:bottom w:val="single" w:sz="4" w:space="1" w:color="auto"/>
              </w:pBd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(2,428)</w:t>
            </w:r>
          </w:p>
        </w:tc>
      </w:tr>
      <w:tr w:rsidR="00456271" w:rsidRPr="007222F3" w:rsidTr="00F2454D">
        <w:tc>
          <w:tcPr>
            <w:tcW w:w="3420" w:type="dxa"/>
            <w:gridSpan w:val="2"/>
          </w:tcPr>
          <w:p w:rsidR="00456271" w:rsidRPr="007222F3" w:rsidRDefault="00456271" w:rsidP="00ED7712">
            <w:pPr>
              <w:spacing w:line="280" w:lineRule="exact"/>
              <w:ind w:right="-50"/>
              <w:jc w:val="both"/>
              <w:rPr>
                <w:rFonts w:ascii="Arial" w:hAnsi="Arial"/>
                <w:sz w:val="15"/>
                <w:szCs w:val="15"/>
              </w:rPr>
            </w:pPr>
            <w:r w:rsidRPr="007222F3">
              <w:rPr>
                <w:rFonts w:ascii="Arial" w:hAnsi="Arial"/>
                <w:sz w:val="15"/>
                <w:szCs w:val="15"/>
              </w:rPr>
              <w:t xml:space="preserve">31 December </w:t>
            </w:r>
            <w:r>
              <w:rPr>
                <w:rFonts w:ascii="Arial" w:hAnsi="Arial"/>
                <w:sz w:val="15"/>
                <w:szCs w:val="15"/>
              </w:rPr>
              <w:t>2020</w:t>
            </w:r>
          </w:p>
        </w:tc>
        <w:tc>
          <w:tcPr>
            <w:tcW w:w="1080" w:type="dxa"/>
          </w:tcPr>
          <w:p w:rsidR="00456271" w:rsidRPr="00F2454D" w:rsidRDefault="00456271" w:rsidP="00ED7712">
            <w:pPr>
              <w:pBdr>
                <w:bottom w:val="single" w:sz="6"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w:t>
            </w:r>
          </w:p>
        </w:tc>
        <w:tc>
          <w:tcPr>
            <w:tcW w:w="1121" w:type="dxa"/>
          </w:tcPr>
          <w:p w:rsidR="00456271" w:rsidRPr="00F2454D" w:rsidRDefault="00456271" w:rsidP="00ED7712">
            <w:pPr>
              <w:pBdr>
                <w:bottom w:val="single" w:sz="6"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14,608</w:t>
            </w:r>
          </w:p>
        </w:tc>
        <w:tc>
          <w:tcPr>
            <w:tcW w:w="960" w:type="dxa"/>
          </w:tcPr>
          <w:p w:rsidR="00456271" w:rsidRPr="00F2454D" w:rsidRDefault="00456271" w:rsidP="00ED7712">
            <w:pPr>
              <w:pBdr>
                <w:bottom w:val="single" w:sz="6"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10,419</w:t>
            </w:r>
          </w:p>
        </w:tc>
        <w:tc>
          <w:tcPr>
            <w:tcW w:w="960" w:type="dxa"/>
          </w:tcPr>
          <w:p w:rsidR="00456271" w:rsidRPr="00F2454D" w:rsidRDefault="00456271" w:rsidP="00ED7712">
            <w:pPr>
              <w:pBdr>
                <w:bottom w:val="single" w:sz="6"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244</w:t>
            </w:r>
          </w:p>
        </w:tc>
        <w:tc>
          <w:tcPr>
            <w:tcW w:w="1079" w:type="dxa"/>
          </w:tcPr>
          <w:p w:rsidR="00456271" w:rsidRPr="00F2454D" w:rsidRDefault="00456271" w:rsidP="00ED7712">
            <w:pPr>
              <w:pBdr>
                <w:bottom w:val="single" w:sz="6"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12,614</w:t>
            </w:r>
          </w:p>
        </w:tc>
        <w:tc>
          <w:tcPr>
            <w:tcW w:w="1205" w:type="dxa"/>
          </w:tcPr>
          <w:p w:rsidR="00456271" w:rsidRPr="00F2454D" w:rsidRDefault="00456271" w:rsidP="00ED7712">
            <w:pPr>
              <w:pBdr>
                <w:bottom w:val="single" w:sz="6" w:space="1" w:color="auto"/>
              </w:pBd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37,885</w:t>
            </w:r>
          </w:p>
        </w:tc>
      </w:tr>
      <w:tr w:rsidR="00456271" w:rsidRPr="007222F3" w:rsidTr="00F2454D">
        <w:tc>
          <w:tcPr>
            <w:tcW w:w="3420" w:type="dxa"/>
            <w:gridSpan w:val="2"/>
          </w:tcPr>
          <w:p w:rsidR="00456271" w:rsidRPr="007222F3" w:rsidRDefault="00456271" w:rsidP="00ED7712">
            <w:pPr>
              <w:spacing w:line="280" w:lineRule="exact"/>
              <w:ind w:right="-50"/>
              <w:jc w:val="both"/>
              <w:rPr>
                <w:rFonts w:ascii="Arial" w:hAnsi="Arial"/>
                <w:b/>
                <w:bCs/>
                <w:sz w:val="15"/>
                <w:szCs w:val="15"/>
                <w:cs/>
              </w:rPr>
            </w:pPr>
            <w:r w:rsidRPr="007222F3">
              <w:rPr>
                <w:rFonts w:ascii="Arial" w:hAnsi="Arial"/>
                <w:b/>
                <w:bCs/>
                <w:sz w:val="15"/>
                <w:szCs w:val="15"/>
              </w:rPr>
              <w:t>Net book value</w:t>
            </w:r>
          </w:p>
        </w:tc>
        <w:tc>
          <w:tcPr>
            <w:tcW w:w="1080" w:type="dxa"/>
          </w:tcPr>
          <w:p w:rsidR="00456271" w:rsidRPr="000E313A" w:rsidRDefault="00456271" w:rsidP="00ED7712">
            <w:pPr>
              <w:tabs>
                <w:tab w:val="decimal" w:pos="795"/>
              </w:tabs>
              <w:spacing w:line="280" w:lineRule="exact"/>
              <w:ind w:right="-72"/>
              <w:rPr>
                <w:rFonts w:ascii="Arial" w:hAnsi="Arial" w:cs="Arial"/>
                <w:sz w:val="15"/>
                <w:szCs w:val="15"/>
                <w:lang w:val="en-GB"/>
              </w:rPr>
            </w:pPr>
          </w:p>
        </w:tc>
        <w:tc>
          <w:tcPr>
            <w:tcW w:w="1121" w:type="dxa"/>
          </w:tcPr>
          <w:p w:rsidR="00456271" w:rsidRPr="000E313A" w:rsidRDefault="00456271" w:rsidP="00ED7712">
            <w:pPr>
              <w:tabs>
                <w:tab w:val="decimal" w:pos="795"/>
                <w:tab w:val="decimal" w:pos="855"/>
              </w:tabs>
              <w:spacing w:line="280" w:lineRule="exact"/>
              <w:ind w:right="-72"/>
              <w:rPr>
                <w:rFonts w:ascii="Arial" w:hAnsi="Arial" w:cs="Arial"/>
                <w:sz w:val="15"/>
                <w:szCs w:val="15"/>
                <w:lang w:val="en-GB"/>
              </w:rPr>
            </w:pPr>
          </w:p>
        </w:tc>
        <w:tc>
          <w:tcPr>
            <w:tcW w:w="960" w:type="dxa"/>
          </w:tcPr>
          <w:p w:rsidR="00456271" w:rsidRPr="000E313A" w:rsidRDefault="00456271" w:rsidP="00ED7712">
            <w:pPr>
              <w:tabs>
                <w:tab w:val="decimal" w:pos="660"/>
              </w:tabs>
              <w:spacing w:line="280" w:lineRule="exact"/>
              <w:ind w:right="-72"/>
              <w:rPr>
                <w:rFonts w:ascii="Arial" w:hAnsi="Arial" w:cs="Arial"/>
                <w:sz w:val="15"/>
                <w:szCs w:val="15"/>
                <w:lang w:val="en-GB"/>
              </w:rPr>
            </w:pPr>
          </w:p>
        </w:tc>
        <w:tc>
          <w:tcPr>
            <w:tcW w:w="960" w:type="dxa"/>
          </w:tcPr>
          <w:p w:rsidR="00456271" w:rsidRPr="000E313A" w:rsidRDefault="00456271" w:rsidP="00ED7712">
            <w:pPr>
              <w:tabs>
                <w:tab w:val="decimal" w:pos="660"/>
              </w:tabs>
              <w:spacing w:line="280" w:lineRule="exact"/>
              <w:ind w:right="-72"/>
              <w:rPr>
                <w:rFonts w:ascii="Arial" w:hAnsi="Arial" w:cs="Arial"/>
                <w:sz w:val="15"/>
                <w:szCs w:val="15"/>
                <w:lang w:val="en-GB"/>
              </w:rPr>
            </w:pPr>
          </w:p>
        </w:tc>
        <w:tc>
          <w:tcPr>
            <w:tcW w:w="1079" w:type="dxa"/>
          </w:tcPr>
          <w:p w:rsidR="00456271" w:rsidRPr="000E313A" w:rsidRDefault="00456271" w:rsidP="00ED7712">
            <w:pPr>
              <w:tabs>
                <w:tab w:val="decimal" w:pos="795"/>
              </w:tabs>
              <w:spacing w:line="280" w:lineRule="exact"/>
              <w:ind w:right="-72"/>
              <w:rPr>
                <w:rFonts w:ascii="Arial" w:hAnsi="Arial" w:cs="Arial"/>
                <w:sz w:val="15"/>
                <w:szCs w:val="15"/>
                <w:lang w:val="en-GB"/>
              </w:rPr>
            </w:pPr>
          </w:p>
        </w:tc>
        <w:tc>
          <w:tcPr>
            <w:tcW w:w="1205" w:type="dxa"/>
          </w:tcPr>
          <w:p w:rsidR="00456271" w:rsidRPr="000E313A" w:rsidRDefault="00456271" w:rsidP="00ED7712">
            <w:pPr>
              <w:tabs>
                <w:tab w:val="decimal" w:pos="900"/>
              </w:tabs>
              <w:spacing w:line="280" w:lineRule="exact"/>
              <w:ind w:right="-72"/>
              <w:rPr>
                <w:rFonts w:ascii="Arial" w:hAnsi="Arial" w:cs="Arial"/>
                <w:sz w:val="15"/>
                <w:szCs w:val="15"/>
                <w:lang w:val="en-GB"/>
              </w:rPr>
            </w:pPr>
          </w:p>
        </w:tc>
      </w:tr>
      <w:tr w:rsidR="00456271" w:rsidRPr="007222F3" w:rsidTr="00F2454D">
        <w:tc>
          <w:tcPr>
            <w:tcW w:w="3420" w:type="dxa"/>
            <w:gridSpan w:val="2"/>
          </w:tcPr>
          <w:p w:rsidR="00456271" w:rsidRPr="007222F3" w:rsidRDefault="00456271" w:rsidP="00ED7712">
            <w:pPr>
              <w:spacing w:line="280" w:lineRule="exact"/>
              <w:ind w:right="-50"/>
              <w:jc w:val="both"/>
              <w:rPr>
                <w:rFonts w:ascii="Arial" w:hAnsi="Arial"/>
                <w:sz w:val="15"/>
                <w:szCs w:val="15"/>
              </w:rPr>
            </w:pPr>
            <w:r w:rsidRPr="007222F3">
              <w:rPr>
                <w:rFonts w:ascii="Arial" w:hAnsi="Arial"/>
                <w:sz w:val="15"/>
                <w:szCs w:val="15"/>
              </w:rPr>
              <w:t xml:space="preserve">31 December </w:t>
            </w:r>
            <w:r>
              <w:rPr>
                <w:rFonts w:ascii="Arial" w:hAnsi="Arial"/>
                <w:sz w:val="15"/>
                <w:szCs w:val="15"/>
              </w:rPr>
              <w:t>2019</w:t>
            </w:r>
          </w:p>
        </w:tc>
        <w:tc>
          <w:tcPr>
            <w:tcW w:w="1080" w:type="dxa"/>
          </w:tcPr>
          <w:p w:rsidR="00456271" w:rsidRPr="00F2454D" w:rsidRDefault="00456271" w:rsidP="00ED7712">
            <w:pPr>
              <w:pBdr>
                <w:bottom w:val="double" w:sz="6"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52,208</w:t>
            </w:r>
          </w:p>
        </w:tc>
        <w:tc>
          <w:tcPr>
            <w:tcW w:w="1121" w:type="dxa"/>
          </w:tcPr>
          <w:p w:rsidR="00456271" w:rsidRPr="00F2454D" w:rsidRDefault="00456271" w:rsidP="00ED7712">
            <w:pPr>
              <w:pBdr>
                <w:bottom w:val="double" w:sz="6"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19,590</w:t>
            </w:r>
          </w:p>
        </w:tc>
        <w:tc>
          <w:tcPr>
            <w:tcW w:w="960" w:type="dxa"/>
          </w:tcPr>
          <w:p w:rsidR="00456271" w:rsidRPr="00F2454D" w:rsidRDefault="00456271" w:rsidP="00ED7712">
            <w:pPr>
              <w:pBdr>
                <w:bottom w:val="double" w:sz="6"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2,319</w:t>
            </w:r>
          </w:p>
        </w:tc>
        <w:tc>
          <w:tcPr>
            <w:tcW w:w="960" w:type="dxa"/>
          </w:tcPr>
          <w:p w:rsidR="00456271" w:rsidRPr="00F2454D" w:rsidRDefault="00456271" w:rsidP="00ED7712">
            <w:pPr>
              <w:pBdr>
                <w:bottom w:val="double" w:sz="6"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32,311</w:t>
            </w:r>
          </w:p>
        </w:tc>
        <w:tc>
          <w:tcPr>
            <w:tcW w:w="1079" w:type="dxa"/>
          </w:tcPr>
          <w:p w:rsidR="00456271" w:rsidRPr="00F2454D" w:rsidRDefault="00456271" w:rsidP="00ED7712">
            <w:pPr>
              <w:pBdr>
                <w:bottom w:val="double" w:sz="6"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40,621</w:t>
            </w:r>
          </w:p>
        </w:tc>
        <w:tc>
          <w:tcPr>
            <w:tcW w:w="1205" w:type="dxa"/>
          </w:tcPr>
          <w:p w:rsidR="00456271" w:rsidRPr="00F2454D" w:rsidRDefault="00456271" w:rsidP="00ED7712">
            <w:pPr>
              <w:pBdr>
                <w:bottom w:val="double" w:sz="6" w:space="1" w:color="auto"/>
              </w:pBd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147,049</w:t>
            </w:r>
          </w:p>
        </w:tc>
      </w:tr>
      <w:tr w:rsidR="00456271" w:rsidRPr="009F66EA" w:rsidTr="00F2454D">
        <w:tc>
          <w:tcPr>
            <w:tcW w:w="3420" w:type="dxa"/>
            <w:gridSpan w:val="2"/>
          </w:tcPr>
          <w:p w:rsidR="00456271" w:rsidRPr="007222F3" w:rsidRDefault="00456271" w:rsidP="00ED7712">
            <w:pPr>
              <w:spacing w:line="280" w:lineRule="exact"/>
              <w:ind w:right="-50"/>
              <w:jc w:val="both"/>
              <w:rPr>
                <w:rFonts w:ascii="Arial" w:hAnsi="Arial"/>
                <w:sz w:val="15"/>
                <w:szCs w:val="15"/>
              </w:rPr>
            </w:pPr>
            <w:r w:rsidRPr="007222F3">
              <w:rPr>
                <w:rFonts w:ascii="Arial" w:hAnsi="Arial"/>
                <w:sz w:val="15"/>
                <w:szCs w:val="15"/>
              </w:rPr>
              <w:t xml:space="preserve">31 December </w:t>
            </w:r>
            <w:r>
              <w:rPr>
                <w:rFonts w:ascii="Arial" w:hAnsi="Arial"/>
                <w:sz w:val="15"/>
                <w:szCs w:val="15"/>
              </w:rPr>
              <w:t>2020</w:t>
            </w:r>
          </w:p>
        </w:tc>
        <w:tc>
          <w:tcPr>
            <w:tcW w:w="1080" w:type="dxa"/>
          </w:tcPr>
          <w:p w:rsidR="00456271" w:rsidRPr="00F2454D" w:rsidRDefault="00456271" w:rsidP="00ED7712">
            <w:pPr>
              <w:pBdr>
                <w:bottom w:val="double" w:sz="6"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6,292</w:t>
            </w:r>
          </w:p>
        </w:tc>
        <w:tc>
          <w:tcPr>
            <w:tcW w:w="1121" w:type="dxa"/>
          </w:tcPr>
          <w:p w:rsidR="00456271" w:rsidRPr="00F2454D" w:rsidRDefault="00456271" w:rsidP="00ED7712">
            <w:pPr>
              <w:pBdr>
                <w:bottom w:val="double" w:sz="6"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4,151</w:t>
            </w:r>
          </w:p>
        </w:tc>
        <w:tc>
          <w:tcPr>
            <w:tcW w:w="960" w:type="dxa"/>
          </w:tcPr>
          <w:p w:rsidR="00456271" w:rsidRPr="00F2454D" w:rsidRDefault="00456271" w:rsidP="00ED7712">
            <w:pPr>
              <w:pBdr>
                <w:bottom w:val="double" w:sz="6"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3,254</w:t>
            </w:r>
          </w:p>
        </w:tc>
        <w:tc>
          <w:tcPr>
            <w:tcW w:w="960" w:type="dxa"/>
          </w:tcPr>
          <w:p w:rsidR="00456271" w:rsidRPr="00F2454D" w:rsidRDefault="00456271" w:rsidP="00ED7712">
            <w:pPr>
              <w:pBdr>
                <w:bottom w:val="double" w:sz="6" w:space="1" w:color="auto"/>
              </w:pBdr>
              <w:tabs>
                <w:tab w:val="decimal" w:pos="660"/>
              </w:tabs>
              <w:spacing w:line="280" w:lineRule="exact"/>
              <w:ind w:right="-72"/>
              <w:rPr>
                <w:rFonts w:ascii="Arial" w:hAnsi="Arial" w:cs="Arial"/>
                <w:sz w:val="15"/>
                <w:szCs w:val="15"/>
                <w:lang w:val="en-GB"/>
              </w:rPr>
            </w:pPr>
            <w:r w:rsidRPr="00F2454D">
              <w:rPr>
                <w:rFonts w:ascii="Arial" w:hAnsi="Arial" w:cs="Arial" w:hint="cs"/>
                <w:sz w:val="15"/>
                <w:szCs w:val="15"/>
                <w:lang w:val="en-GB"/>
              </w:rPr>
              <w:t>179</w:t>
            </w:r>
          </w:p>
        </w:tc>
        <w:tc>
          <w:tcPr>
            <w:tcW w:w="1079" w:type="dxa"/>
          </w:tcPr>
          <w:p w:rsidR="00456271" w:rsidRPr="00F2454D" w:rsidRDefault="00456271" w:rsidP="00ED7712">
            <w:pPr>
              <w:pBdr>
                <w:bottom w:val="double" w:sz="6" w:space="1" w:color="auto"/>
              </w:pBdr>
              <w:tabs>
                <w:tab w:val="decimal" w:pos="795"/>
              </w:tabs>
              <w:spacing w:line="280" w:lineRule="exact"/>
              <w:ind w:right="-72"/>
              <w:rPr>
                <w:rFonts w:ascii="Arial" w:hAnsi="Arial" w:cs="Arial"/>
                <w:sz w:val="15"/>
                <w:szCs w:val="15"/>
                <w:lang w:val="en-GB"/>
              </w:rPr>
            </w:pPr>
            <w:r w:rsidRPr="00F2454D">
              <w:rPr>
                <w:rFonts w:ascii="Arial" w:hAnsi="Arial" w:cs="Arial" w:hint="cs"/>
                <w:sz w:val="15"/>
                <w:szCs w:val="15"/>
                <w:lang w:val="en-GB"/>
              </w:rPr>
              <w:t>73,858</w:t>
            </w:r>
          </w:p>
        </w:tc>
        <w:tc>
          <w:tcPr>
            <w:tcW w:w="1205" w:type="dxa"/>
          </w:tcPr>
          <w:p w:rsidR="00456271" w:rsidRPr="00F2454D" w:rsidRDefault="00456271" w:rsidP="00ED7712">
            <w:pPr>
              <w:pBdr>
                <w:bottom w:val="double" w:sz="6" w:space="1" w:color="auto"/>
              </w:pBd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87,734</w:t>
            </w:r>
          </w:p>
        </w:tc>
      </w:tr>
      <w:tr w:rsidR="00456271" w:rsidRPr="007222F3" w:rsidTr="00F2454D">
        <w:tc>
          <w:tcPr>
            <w:tcW w:w="3420" w:type="dxa"/>
            <w:gridSpan w:val="2"/>
          </w:tcPr>
          <w:p w:rsidR="00456271" w:rsidRPr="007222F3" w:rsidRDefault="00456271" w:rsidP="00ED7712">
            <w:pPr>
              <w:spacing w:line="280" w:lineRule="exact"/>
              <w:ind w:right="-50"/>
              <w:jc w:val="both"/>
              <w:rPr>
                <w:rFonts w:ascii="Arial" w:hAnsi="Arial"/>
                <w:sz w:val="15"/>
                <w:szCs w:val="15"/>
              </w:rPr>
            </w:pPr>
            <w:r w:rsidRPr="007222F3">
              <w:rPr>
                <w:rFonts w:ascii="Arial" w:hAnsi="Arial"/>
                <w:b/>
                <w:bCs/>
                <w:sz w:val="15"/>
                <w:szCs w:val="15"/>
              </w:rPr>
              <w:t>Depreciation for the year</w:t>
            </w:r>
          </w:p>
        </w:tc>
        <w:tc>
          <w:tcPr>
            <w:tcW w:w="1080" w:type="dxa"/>
          </w:tcPr>
          <w:p w:rsidR="00456271" w:rsidRPr="000E313A" w:rsidRDefault="00456271" w:rsidP="00ED7712">
            <w:pPr>
              <w:tabs>
                <w:tab w:val="decimal" w:pos="615"/>
              </w:tabs>
              <w:spacing w:line="280" w:lineRule="exact"/>
              <w:ind w:right="-72"/>
              <w:rPr>
                <w:rFonts w:ascii="Arial" w:hAnsi="Arial" w:cs="Arial"/>
                <w:sz w:val="15"/>
                <w:szCs w:val="15"/>
                <w:lang w:val="en-GB"/>
              </w:rPr>
            </w:pPr>
          </w:p>
        </w:tc>
        <w:tc>
          <w:tcPr>
            <w:tcW w:w="1121" w:type="dxa"/>
          </w:tcPr>
          <w:p w:rsidR="00456271" w:rsidRPr="000E313A" w:rsidRDefault="00456271" w:rsidP="00ED7712">
            <w:pPr>
              <w:tabs>
                <w:tab w:val="decimal" w:pos="855"/>
              </w:tabs>
              <w:spacing w:line="280" w:lineRule="exact"/>
              <w:ind w:right="-72"/>
              <w:rPr>
                <w:rFonts w:ascii="Arial" w:hAnsi="Arial" w:cs="Arial"/>
                <w:sz w:val="15"/>
                <w:szCs w:val="15"/>
                <w:lang w:val="en-GB"/>
              </w:rPr>
            </w:pPr>
          </w:p>
        </w:tc>
        <w:tc>
          <w:tcPr>
            <w:tcW w:w="960" w:type="dxa"/>
          </w:tcPr>
          <w:p w:rsidR="00456271" w:rsidRPr="000E313A" w:rsidRDefault="00456271" w:rsidP="00ED7712">
            <w:pPr>
              <w:tabs>
                <w:tab w:val="decimal" w:pos="720"/>
              </w:tabs>
              <w:spacing w:line="280" w:lineRule="exact"/>
              <w:ind w:right="-72"/>
              <w:rPr>
                <w:rFonts w:ascii="Arial" w:hAnsi="Arial" w:cs="Arial"/>
                <w:sz w:val="15"/>
                <w:szCs w:val="15"/>
                <w:lang w:val="en-GB"/>
              </w:rPr>
            </w:pPr>
          </w:p>
        </w:tc>
        <w:tc>
          <w:tcPr>
            <w:tcW w:w="960" w:type="dxa"/>
          </w:tcPr>
          <w:p w:rsidR="00456271" w:rsidRPr="000E313A" w:rsidRDefault="00456271" w:rsidP="00ED7712">
            <w:pPr>
              <w:tabs>
                <w:tab w:val="decimal" w:pos="720"/>
              </w:tabs>
              <w:spacing w:line="280" w:lineRule="exact"/>
              <w:ind w:right="-72"/>
              <w:rPr>
                <w:rFonts w:ascii="Arial" w:hAnsi="Arial" w:cs="Arial"/>
                <w:sz w:val="15"/>
                <w:szCs w:val="15"/>
                <w:lang w:val="en-GB"/>
              </w:rPr>
            </w:pPr>
          </w:p>
        </w:tc>
        <w:tc>
          <w:tcPr>
            <w:tcW w:w="1079" w:type="dxa"/>
          </w:tcPr>
          <w:p w:rsidR="00456271" w:rsidRPr="000E313A" w:rsidRDefault="00456271" w:rsidP="00ED7712">
            <w:pPr>
              <w:tabs>
                <w:tab w:val="decimal" w:pos="780"/>
              </w:tabs>
              <w:spacing w:line="280" w:lineRule="exact"/>
              <w:ind w:right="-72"/>
              <w:rPr>
                <w:rFonts w:ascii="Arial" w:hAnsi="Arial" w:cs="Arial"/>
                <w:sz w:val="15"/>
                <w:szCs w:val="15"/>
                <w:lang w:val="en-GB"/>
              </w:rPr>
            </w:pPr>
          </w:p>
        </w:tc>
        <w:tc>
          <w:tcPr>
            <w:tcW w:w="1205" w:type="dxa"/>
          </w:tcPr>
          <w:p w:rsidR="00456271" w:rsidRPr="000E313A" w:rsidRDefault="00456271" w:rsidP="00ED7712">
            <w:pPr>
              <w:tabs>
                <w:tab w:val="decimal" w:pos="900"/>
              </w:tabs>
              <w:spacing w:line="280" w:lineRule="exact"/>
              <w:ind w:right="-72"/>
              <w:rPr>
                <w:rFonts w:ascii="Arial" w:hAnsi="Arial" w:cs="Arial"/>
                <w:sz w:val="15"/>
                <w:szCs w:val="15"/>
                <w:lang w:val="en-GB"/>
              </w:rPr>
            </w:pPr>
          </w:p>
        </w:tc>
      </w:tr>
      <w:tr w:rsidR="00456271" w:rsidRPr="007222F3" w:rsidTr="00F2454D">
        <w:tc>
          <w:tcPr>
            <w:tcW w:w="8620" w:type="dxa"/>
            <w:gridSpan w:val="7"/>
          </w:tcPr>
          <w:p w:rsidR="00456271" w:rsidRPr="000E313A" w:rsidRDefault="00456271" w:rsidP="00ED7712">
            <w:pPr>
              <w:spacing w:line="280" w:lineRule="exact"/>
              <w:ind w:right="-72"/>
              <w:rPr>
                <w:rFonts w:ascii="Arial" w:hAnsi="Arial" w:cs="Arial"/>
                <w:sz w:val="15"/>
                <w:szCs w:val="15"/>
                <w:lang w:val="en-GB"/>
              </w:rPr>
            </w:pPr>
            <w:r w:rsidRPr="009F66EA">
              <w:rPr>
                <w:rFonts w:ascii="Arial" w:hAnsi="Arial" w:cs="Arial"/>
                <w:sz w:val="15"/>
                <w:szCs w:val="15"/>
                <w:lang w:val="en-GB"/>
              </w:rPr>
              <w:t xml:space="preserve">2019 (Baht </w:t>
            </w:r>
            <w:r w:rsidR="00CB7BC1">
              <w:rPr>
                <w:rFonts w:ascii="Arial" w:hAnsi="Arial" w:cs="Arial"/>
                <w:sz w:val="15"/>
                <w:szCs w:val="15"/>
                <w:lang w:val="en-GB"/>
              </w:rPr>
              <w:t>2.28</w:t>
            </w:r>
            <w:r w:rsidRPr="009F66EA">
              <w:rPr>
                <w:rFonts w:ascii="Arial" w:hAnsi="Arial" w:cs="Arial"/>
                <w:sz w:val="15"/>
                <w:szCs w:val="15"/>
                <w:lang w:val="en-GB"/>
              </w:rPr>
              <w:t xml:space="preserve"> million included in cost of service, and the balance in selling and administrative expenses)</w:t>
            </w:r>
          </w:p>
        </w:tc>
        <w:tc>
          <w:tcPr>
            <w:tcW w:w="1205" w:type="dxa"/>
          </w:tcPr>
          <w:p w:rsidR="00456271" w:rsidRPr="00F2454D" w:rsidRDefault="00456271" w:rsidP="00ED7712">
            <w:pPr>
              <w:pBdr>
                <w:bottom w:val="double" w:sz="6" w:space="1" w:color="auto"/>
              </w:pBd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5,045</w:t>
            </w:r>
          </w:p>
        </w:tc>
      </w:tr>
      <w:tr w:rsidR="00456271" w:rsidRPr="007222F3" w:rsidTr="00F2454D">
        <w:tc>
          <w:tcPr>
            <w:tcW w:w="8620" w:type="dxa"/>
            <w:gridSpan w:val="7"/>
          </w:tcPr>
          <w:p w:rsidR="00456271" w:rsidRPr="000E313A" w:rsidRDefault="00456271" w:rsidP="00ED7712">
            <w:pPr>
              <w:spacing w:line="280" w:lineRule="exact"/>
              <w:ind w:right="-72"/>
              <w:rPr>
                <w:rFonts w:ascii="Arial" w:hAnsi="Arial" w:cs="Arial"/>
                <w:sz w:val="15"/>
                <w:szCs w:val="15"/>
                <w:lang w:val="en-GB"/>
              </w:rPr>
            </w:pPr>
            <w:r>
              <w:rPr>
                <w:rFonts w:ascii="Arial" w:hAnsi="Arial"/>
                <w:sz w:val="15"/>
                <w:szCs w:val="15"/>
              </w:rPr>
              <w:t>2020</w:t>
            </w:r>
            <w:r w:rsidRPr="007222F3">
              <w:rPr>
                <w:rFonts w:ascii="Arial" w:hAnsi="Arial"/>
                <w:sz w:val="15"/>
                <w:szCs w:val="15"/>
              </w:rPr>
              <w:t xml:space="preserve"> (Baht </w:t>
            </w:r>
            <w:r>
              <w:rPr>
                <w:rFonts w:ascii="Arial" w:hAnsi="Arial"/>
                <w:sz w:val="15"/>
                <w:szCs w:val="15"/>
              </w:rPr>
              <w:t>2.95</w:t>
            </w:r>
            <w:r w:rsidRPr="007222F3">
              <w:rPr>
                <w:rFonts w:ascii="Arial" w:hAnsi="Arial"/>
                <w:sz w:val="15"/>
                <w:szCs w:val="15"/>
              </w:rPr>
              <w:t xml:space="preserve"> million included in </w:t>
            </w:r>
            <w:r>
              <w:rPr>
                <w:rFonts w:ascii="Arial" w:hAnsi="Arial"/>
                <w:sz w:val="15"/>
                <w:szCs w:val="15"/>
              </w:rPr>
              <w:t>cost of service</w:t>
            </w:r>
            <w:r w:rsidRPr="007222F3">
              <w:rPr>
                <w:rFonts w:ascii="Arial" w:hAnsi="Arial"/>
                <w:sz w:val="15"/>
                <w:szCs w:val="15"/>
              </w:rPr>
              <w:t>, and the balance in selling and administrative expenses)</w:t>
            </w:r>
          </w:p>
        </w:tc>
        <w:tc>
          <w:tcPr>
            <w:tcW w:w="1205" w:type="dxa"/>
          </w:tcPr>
          <w:p w:rsidR="00456271" w:rsidRPr="00F2454D" w:rsidRDefault="00456271" w:rsidP="00ED7712">
            <w:pPr>
              <w:pBdr>
                <w:bottom w:val="double" w:sz="6" w:space="1" w:color="auto"/>
              </w:pBdr>
              <w:tabs>
                <w:tab w:val="decimal" w:pos="900"/>
              </w:tabs>
              <w:spacing w:line="280" w:lineRule="exact"/>
              <w:ind w:right="-72"/>
              <w:rPr>
                <w:rFonts w:ascii="Arial" w:hAnsi="Arial" w:cs="Arial"/>
                <w:sz w:val="15"/>
                <w:szCs w:val="15"/>
                <w:lang w:val="en-GB"/>
              </w:rPr>
            </w:pPr>
            <w:r w:rsidRPr="00F2454D">
              <w:rPr>
                <w:rFonts w:ascii="Arial" w:hAnsi="Arial" w:cs="Arial" w:hint="cs"/>
                <w:sz w:val="15"/>
                <w:szCs w:val="15"/>
                <w:lang w:val="en-GB"/>
              </w:rPr>
              <w:t>8,166</w:t>
            </w:r>
          </w:p>
        </w:tc>
      </w:tr>
    </w:tbl>
    <w:p w:rsidR="007F2988" w:rsidRPr="007222F3" w:rsidRDefault="007F2988" w:rsidP="00456271">
      <w:pPr>
        <w:tabs>
          <w:tab w:val="left" w:pos="900"/>
          <w:tab w:val="left" w:pos="2160"/>
          <w:tab w:val="left" w:pos="2880"/>
        </w:tabs>
        <w:spacing w:before="240" w:after="120" w:line="380" w:lineRule="exact"/>
        <w:ind w:left="605" w:right="-43"/>
        <w:jc w:val="both"/>
        <w:rPr>
          <w:rFonts w:ascii="Arial" w:hAnsi="Arial"/>
          <w:sz w:val="22"/>
          <w:szCs w:val="22"/>
        </w:rPr>
      </w:pPr>
      <w:r w:rsidRPr="007222F3">
        <w:rPr>
          <w:rFonts w:ascii="Arial" w:hAnsi="Arial"/>
          <w:sz w:val="22"/>
          <w:szCs w:val="22"/>
        </w:rPr>
        <w:t xml:space="preserve">As at 31 December </w:t>
      </w:r>
      <w:r w:rsidR="004025CC">
        <w:rPr>
          <w:rFonts w:ascii="Arial" w:hAnsi="Arial"/>
          <w:sz w:val="22"/>
          <w:szCs w:val="22"/>
        </w:rPr>
        <w:t>2020</w:t>
      </w:r>
      <w:r w:rsidRPr="007222F3">
        <w:rPr>
          <w:rFonts w:ascii="Arial" w:hAnsi="Arial"/>
          <w:sz w:val="22"/>
          <w:szCs w:val="22"/>
        </w:rPr>
        <w:t>, certain items of plant and equipment were fully depreciated but are still in use. The gross carrying amount before dedu</w:t>
      </w:r>
      <w:r w:rsidR="00EB7FFD">
        <w:rPr>
          <w:rFonts w:ascii="Arial" w:hAnsi="Arial"/>
          <w:sz w:val="22"/>
          <w:szCs w:val="22"/>
        </w:rPr>
        <w:t xml:space="preserve">cting accumulated depreciation </w:t>
      </w:r>
      <w:r w:rsidRPr="007222F3">
        <w:rPr>
          <w:rFonts w:ascii="Arial" w:hAnsi="Arial"/>
          <w:sz w:val="22"/>
          <w:szCs w:val="22"/>
        </w:rPr>
        <w:t xml:space="preserve">of those assets amounted to approximately Baht </w:t>
      </w:r>
      <w:r w:rsidR="0004728B">
        <w:rPr>
          <w:rFonts w:ascii="Arial" w:hAnsi="Arial"/>
          <w:sz w:val="22"/>
          <w:szCs w:val="22"/>
        </w:rPr>
        <w:t>9.10</w:t>
      </w:r>
      <w:r w:rsidR="00EB7FFD">
        <w:rPr>
          <w:rFonts w:ascii="Arial" w:hAnsi="Arial"/>
          <w:sz w:val="22"/>
          <w:szCs w:val="22"/>
        </w:rPr>
        <w:t xml:space="preserve"> million</w:t>
      </w:r>
      <w:r w:rsidR="00A9439B">
        <w:rPr>
          <w:rFonts w:ascii="Arial" w:hAnsi="Arial"/>
          <w:sz w:val="22"/>
          <w:szCs w:val="22"/>
        </w:rPr>
        <w:t xml:space="preserve"> (Separate financial statements: Baht </w:t>
      </w:r>
      <w:r w:rsidR="0004728B">
        <w:rPr>
          <w:rFonts w:ascii="Arial" w:hAnsi="Arial"/>
          <w:sz w:val="22"/>
          <w:szCs w:val="22"/>
        </w:rPr>
        <w:t>9.10</w:t>
      </w:r>
      <w:r w:rsidR="00A9439B">
        <w:rPr>
          <w:rFonts w:ascii="Arial" w:hAnsi="Arial"/>
          <w:sz w:val="22"/>
          <w:szCs w:val="22"/>
        </w:rPr>
        <w:t xml:space="preserve"> million)</w:t>
      </w:r>
      <w:r w:rsidR="00EB7FFD">
        <w:rPr>
          <w:rFonts w:ascii="Arial" w:hAnsi="Arial"/>
          <w:sz w:val="22"/>
          <w:szCs w:val="22"/>
        </w:rPr>
        <w:t xml:space="preserve"> (</w:t>
      </w:r>
      <w:r w:rsidR="006E61D0">
        <w:rPr>
          <w:rFonts w:ascii="Arial" w:hAnsi="Arial"/>
          <w:sz w:val="22"/>
          <w:szCs w:val="22"/>
        </w:rPr>
        <w:t>2019</w:t>
      </w:r>
      <w:r w:rsidR="00EB7FFD">
        <w:rPr>
          <w:rFonts w:ascii="Arial" w:hAnsi="Arial"/>
          <w:sz w:val="22"/>
          <w:szCs w:val="22"/>
        </w:rPr>
        <w:t xml:space="preserve">: Baht </w:t>
      </w:r>
      <w:r w:rsidR="00F67DCA">
        <w:rPr>
          <w:rFonts w:ascii="Arial" w:hAnsi="Arial"/>
          <w:sz w:val="22"/>
          <w:szCs w:val="22"/>
        </w:rPr>
        <w:t>8</w:t>
      </w:r>
      <w:r w:rsidR="00605A3E">
        <w:rPr>
          <w:rFonts w:ascii="Arial" w:hAnsi="Arial"/>
          <w:sz w:val="22"/>
          <w:szCs w:val="22"/>
        </w:rPr>
        <w:t>.18</w:t>
      </w:r>
      <w:r w:rsidR="001C5ED9">
        <w:rPr>
          <w:rFonts w:ascii="Arial" w:hAnsi="Arial"/>
          <w:sz w:val="22"/>
          <w:szCs w:val="22"/>
        </w:rPr>
        <w:t xml:space="preserve"> million</w:t>
      </w:r>
      <w:r w:rsidR="00A9439B">
        <w:rPr>
          <w:rFonts w:ascii="Arial" w:hAnsi="Arial"/>
          <w:sz w:val="22"/>
          <w:szCs w:val="22"/>
        </w:rPr>
        <w:t xml:space="preserve"> (Separate financial statements: </w:t>
      </w:r>
      <w:r w:rsidRPr="007222F3">
        <w:rPr>
          <w:rFonts w:ascii="Arial" w:hAnsi="Arial"/>
          <w:sz w:val="22"/>
          <w:szCs w:val="22"/>
        </w:rPr>
        <w:t xml:space="preserve">Baht </w:t>
      </w:r>
      <w:r w:rsidR="00F67DCA">
        <w:rPr>
          <w:rFonts w:ascii="Arial" w:hAnsi="Arial"/>
          <w:sz w:val="22"/>
          <w:szCs w:val="22"/>
        </w:rPr>
        <w:t>8</w:t>
      </w:r>
      <w:r w:rsidR="00605A3E">
        <w:rPr>
          <w:rFonts w:ascii="Arial" w:hAnsi="Arial"/>
          <w:sz w:val="22"/>
          <w:szCs w:val="22"/>
        </w:rPr>
        <w:t>.18</w:t>
      </w:r>
      <w:r w:rsidR="00A9439B">
        <w:rPr>
          <w:rFonts w:ascii="Arial" w:hAnsi="Arial"/>
          <w:sz w:val="22"/>
          <w:szCs w:val="22"/>
        </w:rPr>
        <w:t xml:space="preserve"> million)).</w:t>
      </w:r>
    </w:p>
    <w:p w:rsidR="00D63E9A" w:rsidRDefault="00D63E9A" w:rsidP="00AB7F33">
      <w:pPr>
        <w:tabs>
          <w:tab w:val="left" w:pos="900"/>
          <w:tab w:val="left" w:pos="2160"/>
          <w:tab w:val="left" w:pos="2880"/>
        </w:tabs>
        <w:spacing w:before="120" w:after="120" w:line="380" w:lineRule="exact"/>
        <w:ind w:left="600" w:right="-43"/>
        <w:jc w:val="both"/>
        <w:rPr>
          <w:rFonts w:ascii="Arial" w:hAnsi="Arial"/>
          <w:sz w:val="22"/>
          <w:szCs w:val="22"/>
        </w:rPr>
      </w:pPr>
      <w:r>
        <w:rPr>
          <w:rFonts w:ascii="Arial" w:hAnsi="Arial"/>
          <w:sz w:val="22"/>
          <w:szCs w:val="22"/>
        </w:rPr>
        <w:t xml:space="preserve">As at 31 December </w:t>
      </w:r>
      <w:r w:rsidR="004025CC">
        <w:rPr>
          <w:rFonts w:ascii="Arial" w:hAnsi="Arial"/>
          <w:sz w:val="22"/>
          <w:szCs w:val="22"/>
        </w:rPr>
        <w:t>2020</w:t>
      </w:r>
      <w:r>
        <w:rPr>
          <w:rFonts w:ascii="Arial" w:hAnsi="Arial"/>
          <w:sz w:val="22"/>
          <w:szCs w:val="22"/>
        </w:rPr>
        <w:t xml:space="preserve">, </w:t>
      </w:r>
      <w:r w:rsidR="00B36ABF">
        <w:rPr>
          <w:rFonts w:ascii="Arial" w:hAnsi="Arial"/>
          <w:sz w:val="22"/>
          <w:szCs w:val="22"/>
        </w:rPr>
        <w:t>the Company has pledged the land and structures thereon and certain</w:t>
      </w:r>
      <w:r w:rsidR="00456271">
        <w:rPr>
          <w:rFonts w:ascii="Arial" w:hAnsi="Arial"/>
          <w:sz w:val="22"/>
          <w:szCs w:val="22"/>
        </w:rPr>
        <w:t xml:space="preserve"> trucks and</w:t>
      </w:r>
      <w:r w:rsidR="00B36ABF">
        <w:rPr>
          <w:rFonts w:ascii="Arial" w:hAnsi="Arial"/>
          <w:sz w:val="22"/>
          <w:szCs w:val="22"/>
        </w:rPr>
        <w:t xml:space="preserve"> trailers with book value of Baht </w:t>
      </w:r>
      <w:r w:rsidR="00F2454D">
        <w:rPr>
          <w:rFonts w:ascii="Arial" w:hAnsi="Arial"/>
          <w:sz w:val="22"/>
          <w:szCs w:val="22"/>
        </w:rPr>
        <w:t>57.13</w:t>
      </w:r>
      <w:r w:rsidR="00B36ABF">
        <w:rPr>
          <w:rFonts w:ascii="Arial" w:hAnsi="Arial"/>
          <w:sz w:val="22"/>
          <w:szCs w:val="22"/>
        </w:rPr>
        <w:t xml:space="preserve"> million (2019: Baht 67.66 million) as collateral against credit facilities received from commercial banks.</w:t>
      </w:r>
    </w:p>
    <w:p w:rsidR="00456271" w:rsidRDefault="00083663" w:rsidP="0008366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p>
    <w:p w:rsidR="00083663" w:rsidRDefault="00456271" w:rsidP="0008366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083663">
        <w:rPr>
          <w:rFonts w:ascii="Arial" w:hAnsi="Arial"/>
          <w:sz w:val="22"/>
          <w:szCs w:val="22"/>
        </w:rPr>
        <w:t>On 28 February 2019, a meeting of Board of Directors of a subsidiary approved the resolution to return of eight trucks and four trailers which the shareholders brought for investment with net book value of Baht 12.0 million since the subsidiary required to adjust the shareholder structure and to reduce the expenses incurring from the trucks and trailers which cannot be used effectively. The subsidiary had entered into asset transfer agreement and provided the power of attorney for transfer registration process and relevant documents at the agreement date. In first quarter</w:t>
      </w:r>
      <w:r>
        <w:rPr>
          <w:rFonts w:ascii="Arial" w:hAnsi="Arial"/>
          <w:sz w:val="22"/>
          <w:szCs w:val="22"/>
        </w:rPr>
        <w:t xml:space="preserve"> of 2019</w:t>
      </w:r>
      <w:r w:rsidR="00083663">
        <w:rPr>
          <w:rFonts w:ascii="Arial" w:hAnsi="Arial"/>
          <w:sz w:val="22"/>
          <w:szCs w:val="22"/>
        </w:rPr>
        <w:t>, the subsidiary reclassified the trucks and trailers from equipment account presented under non-current assets to assets held for distribution to owners account which was presented under current assets because the capital decrease</w:t>
      </w:r>
      <w:r w:rsidR="00ED7712">
        <w:rPr>
          <w:rFonts w:ascii="Arial" w:hAnsi="Arial"/>
          <w:sz w:val="22"/>
          <w:szCs w:val="22"/>
        </w:rPr>
        <w:t>d</w:t>
      </w:r>
      <w:r w:rsidR="00D63E9A">
        <w:rPr>
          <w:rFonts w:ascii="Arial" w:hAnsi="Arial"/>
          <w:sz w:val="22"/>
          <w:szCs w:val="22"/>
        </w:rPr>
        <w:t xml:space="preserve"> as stipulated in</w:t>
      </w:r>
      <w:r>
        <w:rPr>
          <w:rFonts w:ascii="Arial" w:hAnsi="Arial"/>
          <w:sz w:val="22"/>
          <w:szCs w:val="22"/>
        </w:rPr>
        <w:t xml:space="preserve">  </w:t>
      </w:r>
      <w:r w:rsidR="00D63E9A">
        <w:rPr>
          <w:rFonts w:ascii="Arial" w:hAnsi="Arial"/>
          <w:sz w:val="22"/>
          <w:szCs w:val="22"/>
        </w:rPr>
        <w:t xml:space="preserve"> Note </w:t>
      </w:r>
      <w:r>
        <w:rPr>
          <w:rFonts w:ascii="Arial" w:hAnsi="Arial"/>
          <w:sz w:val="22"/>
          <w:szCs w:val="22"/>
        </w:rPr>
        <w:t>15</w:t>
      </w:r>
      <w:r w:rsidR="00D63E9A">
        <w:rPr>
          <w:rFonts w:ascii="Arial" w:hAnsi="Arial"/>
          <w:sz w:val="22"/>
          <w:szCs w:val="22"/>
        </w:rPr>
        <w:t>,</w:t>
      </w:r>
      <w:r w:rsidR="00083663">
        <w:rPr>
          <w:rFonts w:ascii="Arial" w:hAnsi="Arial"/>
          <w:sz w:val="22"/>
          <w:szCs w:val="22"/>
        </w:rPr>
        <w:t xml:space="preserve"> is highly probable, within one year of classification as held for distribution to owners and it </w:t>
      </w:r>
      <w:r w:rsidR="00ED7712">
        <w:rPr>
          <w:rFonts w:ascii="Arial" w:hAnsi="Arial"/>
          <w:sz w:val="22"/>
          <w:szCs w:val="22"/>
        </w:rPr>
        <w:t>was</w:t>
      </w:r>
      <w:r w:rsidR="00083663">
        <w:rPr>
          <w:rFonts w:ascii="Arial" w:hAnsi="Arial"/>
          <w:sz w:val="22"/>
          <w:szCs w:val="22"/>
        </w:rPr>
        <w:t xml:space="preserve"> unlikely that the plan </w:t>
      </w:r>
      <w:r w:rsidR="00ED7712">
        <w:rPr>
          <w:rFonts w:ascii="Arial" w:hAnsi="Arial"/>
          <w:sz w:val="22"/>
          <w:szCs w:val="22"/>
        </w:rPr>
        <w:t>would</w:t>
      </w:r>
      <w:r w:rsidR="00083663">
        <w:rPr>
          <w:rFonts w:ascii="Arial" w:hAnsi="Arial"/>
          <w:sz w:val="22"/>
          <w:szCs w:val="22"/>
        </w:rPr>
        <w:t xml:space="preserve"> be significantly changed. Assets held for distribution to owners were </w:t>
      </w:r>
      <w:proofErr w:type="spellStart"/>
      <w:r w:rsidR="00083663">
        <w:rPr>
          <w:rFonts w:ascii="Arial" w:hAnsi="Arial"/>
          <w:sz w:val="22"/>
          <w:szCs w:val="22"/>
        </w:rPr>
        <w:t>recognised</w:t>
      </w:r>
      <w:proofErr w:type="spellEnd"/>
      <w:r w:rsidR="00083663">
        <w:rPr>
          <w:rFonts w:ascii="Arial" w:hAnsi="Arial"/>
          <w:sz w:val="22"/>
          <w:szCs w:val="22"/>
        </w:rPr>
        <w:t xml:space="preserve"> at the </w:t>
      </w:r>
      <w:r w:rsidR="00083663" w:rsidRPr="00F44107">
        <w:rPr>
          <w:rFonts w:ascii="Arial" w:hAnsi="Arial"/>
          <w:sz w:val="22"/>
          <w:szCs w:val="22"/>
        </w:rPr>
        <w:t xml:space="preserve">lower of carrying amount and fair value less costs to </w:t>
      </w:r>
      <w:r w:rsidR="00083663">
        <w:rPr>
          <w:rFonts w:ascii="Arial" w:hAnsi="Arial"/>
          <w:sz w:val="22"/>
          <w:szCs w:val="22"/>
        </w:rPr>
        <w:t>distribute. The recognition of such transactions incurred loss on impairment amounting to Baht 1.4 million which was presented in other expenses account in consolidated income statement</w:t>
      </w:r>
      <w:r w:rsidR="00ED7712">
        <w:rPr>
          <w:rFonts w:ascii="Arial" w:hAnsi="Arial"/>
          <w:sz w:val="22"/>
          <w:szCs w:val="22"/>
        </w:rPr>
        <w:t xml:space="preserve"> for the year 2019</w:t>
      </w:r>
      <w:r w:rsidR="00083663">
        <w:rPr>
          <w:rFonts w:ascii="Arial" w:hAnsi="Arial"/>
          <w:sz w:val="22"/>
          <w:szCs w:val="22"/>
        </w:rPr>
        <w:t xml:space="preserve">. The subsidiary did not </w:t>
      </w:r>
      <w:proofErr w:type="spellStart"/>
      <w:r w:rsidR="00083663">
        <w:rPr>
          <w:rFonts w:ascii="Arial" w:hAnsi="Arial"/>
          <w:sz w:val="22"/>
          <w:szCs w:val="22"/>
        </w:rPr>
        <w:t>recognise</w:t>
      </w:r>
      <w:proofErr w:type="spellEnd"/>
      <w:r w:rsidR="00083663">
        <w:rPr>
          <w:rFonts w:ascii="Arial" w:hAnsi="Arial"/>
          <w:sz w:val="22"/>
          <w:szCs w:val="22"/>
        </w:rPr>
        <w:t xml:space="preserve"> the depreciation of such trucks and trailers since the classification to be assets held for distribution to owners. On 18 September 2019, the subsidiary completed the transfer registration process of such trucks and trailers and wrote-off assets held for distribution to owners from the account in same day.</w:t>
      </w:r>
    </w:p>
    <w:p w:rsidR="00B36ABF" w:rsidRDefault="0065457F" w:rsidP="00B36ABF">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18</w:t>
      </w:r>
      <w:r w:rsidR="00B36ABF" w:rsidRPr="00B36ABF">
        <w:rPr>
          <w:rFonts w:ascii="Arial" w:hAnsi="Arial"/>
          <w:b/>
          <w:bCs/>
          <w:sz w:val="22"/>
          <w:szCs w:val="22"/>
        </w:rPr>
        <w:t>.</w:t>
      </w:r>
      <w:r w:rsidR="00B36ABF" w:rsidRPr="00B36ABF">
        <w:rPr>
          <w:rFonts w:ascii="Arial" w:hAnsi="Arial"/>
          <w:b/>
          <w:bCs/>
          <w:sz w:val="22"/>
          <w:szCs w:val="22"/>
        </w:rPr>
        <w:tab/>
        <w:t>Leases</w:t>
      </w:r>
    </w:p>
    <w:p w:rsidR="00456271" w:rsidRPr="00B36ABF" w:rsidRDefault="0065457F" w:rsidP="00B36ABF">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18</w:t>
      </w:r>
      <w:r w:rsidR="00456271">
        <w:rPr>
          <w:rFonts w:ascii="Arial" w:hAnsi="Arial"/>
          <w:b/>
          <w:bCs/>
          <w:sz w:val="22"/>
          <w:szCs w:val="22"/>
        </w:rPr>
        <w:t>.1</w:t>
      </w:r>
      <w:r w:rsidR="00456271">
        <w:rPr>
          <w:rFonts w:ascii="Arial" w:hAnsi="Arial"/>
          <w:b/>
          <w:bCs/>
          <w:sz w:val="22"/>
          <w:szCs w:val="22"/>
        </w:rPr>
        <w:tab/>
        <w:t>The Group as a lessee</w:t>
      </w:r>
    </w:p>
    <w:p w:rsidR="00B36ABF" w:rsidRPr="00B36ABF" w:rsidRDefault="00B36ABF" w:rsidP="00B36ABF">
      <w:pPr>
        <w:tabs>
          <w:tab w:val="left" w:pos="900"/>
          <w:tab w:val="left" w:pos="2160"/>
          <w:tab w:val="left" w:pos="2880"/>
        </w:tabs>
        <w:spacing w:before="120" w:after="120" w:line="380" w:lineRule="exact"/>
        <w:ind w:left="600" w:right="-43"/>
        <w:jc w:val="both"/>
        <w:rPr>
          <w:rFonts w:ascii="Arial" w:hAnsi="Arial"/>
          <w:sz w:val="22"/>
          <w:szCs w:val="22"/>
        </w:rPr>
      </w:pPr>
      <w:r w:rsidRPr="00B36ABF">
        <w:rPr>
          <w:rFonts w:ascii="Arial" w:hAnsi="Arial"/>
          <w:sz w:val="22"/>
          <w:szCs w:val="22"/>
        </w:rPr>
        <w:t>The Group</w:t>
      </w:r>
      <w:r>
        <w:rPr>
          <w:rFonts w:ascii="Arial" w:hAnsi="Arial"/>
          <w:sz w:val="22"/>
          <w:szCs w:val="22"/>
        </w:rPr>
        <w:t xml:space="preserve"> </w:t>
      </w:r>
      <w:r w:rsidRPr="00B36ABF">
        <w:rPr>
          <w:rFonts w:ascii="Arial" w:hAnsi="Arial"/>
          <w:sz w:val="22"/>
          <w:szCs w:val="22"/>
        </w:rPr>
        <w:t xml:space="preserve">has lease contracts for used in its operations. Leases generally have lease terms between </w:t>
      </w:r>
      <w:r w:rsidR="00F2454D">
        <w:rPr>
          <w:rFonts w:ascii="Arial" w:hAnsi="Arial"/>
          <w:sz w:val="22"/>
          <w:szCs w:val="22"/>
        </w:rPr>
        <w:t>2 - 5</w:t>
      </w:r>
      <w:r w:rsidRPr="00B36ABF">
        <w:rPr>
          <w:rFonts w:ascii="Arial" w:hAnsi="Arial"/>
          <w:sz w:val="22"/>
          <w:szCs w:val="22"/>
        </w:rPr>
        <w:t xml:space="preserve"> years.</w:t>
      </w:r>
    </w:p>
    <w:p w:rsidR="00B36ABF" w:rsidRPr="00B36ABF" w:rsidRDefault="00B36ABF" w:rsidP="00F408AA">
      <w:pPr>
        <w:pStyle w:val="ListParagraph"/>
        <w:numPr>
          <w:ilvl w:val="0"/>
          <w:numId w:val="5"/>
        </w:numPr>
        <w:spacing w:before="120" w:after="120" w:line="380" w:lineRule="exact"/>
        <w:ind w:left="907"/>
        <w:contextualSpacing w:val="0"/>
        <w:jc w:val="thaiDistribute"/>
        <w:rPr>
          <w:rFonts w:ascii="Arial" w:hAnsi="Arial" w:cs="Browallia New"/>
          <w:b/>
          <w:bCs/>
          <w:sz w:val="22"/>
          <w:szCs w:val="28"/>
        </w:rPr>
      </w:pPr>
      <w:r w:rsidRPr="00B36ABF">
        <w:rPr>
          <w:rFonts w:ascii="Arial" w:hAnsi="Arial" w:cs="Browallia New"/>
          <w:b/>
          <w:bCs/>
          <w:sz w:val="22"/>
          <w:szCs w:val="28"/>
        </w:rPr>
        <w:t>Right-of-use assets</w:t>
      </w:r>
    </w:p>
    <w:p w:rsidR="00B36ABF" w:rsidRPr="00B36ABF" w:rsidRDefault="00B36ABF" w:rsidP="00B36ABF">
      <w:pPr>
        <w:spacing w:before="120" w:after="120" w:line="380" w:lineRule="exact"/>
        <w:ind w:left="900"/>
        <w:jc w:val="thaiDistribute"/>
        <w:rPr>
          <w:rFonts w:ascii="Angsana New" w:hAnsi="Angsana New"/>
          <w:spacing w:val="-2"/>
          <w:sz w:val="32"/>
          <w:szCs w:val="32"/>
        </w:rPr>
      </w:pPr>
      <w:r w:rsidRPr="00B36ABF">
        <w:rPr>
          <w:rFonts w:ascii="Arial" w:hAnsi="Arial" w:cs="Arial"/>
          <w:spacing w:val="-2"/>
          <w:sz w:val="22"/>
          <w:szCs w:val="22"/>
        </w:rPr>
        <w:t xml:space="preserve">Movement of right-of-use assets for the year ended 31 December 2020 are </w:t>
      </w:r>
      <w:proofErr w:type="spellStart"/>
      <w:r w:rsidRPr="00B36ABF">
        <w:rPr>
          <w:rFonts w:ascii="Arial" w:hAnsi="Arial" w:cs="Arial"/>
          <w:spacing w:val="-2"/>
          <w:sz w:val="22"/>
          <w:szCs w:val="22"/>
        </w:rPr>
        <w:t>summarised</w:t>
      </w:r>
      <w:proofErr w:type="spellEnd"/>
      <w:r w:rsidRPr="00B36ABF">
        <w:rPr>
          <w:rFonts w:ascii="Arial" w:hAnsi="Arial" w:cs="Arial"/>
          <w:spacing w:val="-2"/>
          <w:sz w:val="22"/>
          <w:szCs w:val="22"/>
        </w:rPr>
        <w:t xml:space="preserve"> below:</w:t>
      </w: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B36ABF" w:rsidRPr="00B36ABF" w:rsidTr="00B36ABF">
        <w:tc>
          <w:tcPr>
            <w:tcW w:w="2160" w:type="dxa"/>
          </w:tcPr>
          <w:p w:rsidR="00B36ABF" w:rsidRPr="00B36ABF" w:rsidRDefault="00B36ABF" w:rsidP="00F2454D">
            <w:pPr>
              <w:tabs>
                <w:tab w:val="right" w:pos="1033"/>
              </w:tabs>
              <w:spacing w:line="300" w:lineRule="exact"/>
              <w:ind w:right="-72"/>
              <w:jc w:val="right"/>
              <w:rPr>
                <w:rFonts w:ascii="Arial" w:hAnsi="Arial" w:cs="Arial"/>
                <w:sz w:val="18"/>
                <w:szCs w:val="18"/>
              </w:rPr>
            </w:pPr>
          </w:p>
        </w:tc>
        <w:tc>
          <w:tcPr>
            <w:tcW w:w="6750" w:type="dxa"/>
            <w:gridSpan w:val="5"/>
          </w:tcPr>
          <w:p w:rsidR="00B36ABF" w:rsidRPr="00B36ABF" w:rsidRDefault="00B36ABF" w:rsidP="00F2454D">
            <w:pPr>
              <w:tabs>
                <w:tab w:val="right" w:pos="1033"/>
              </w:tabs>
              <w:spacing w:line="300" w:lineRule="exact"/>
              <w:ind w:left="-29" w:right="-29"/>
              <w:jc w:val="right"/>
              <w:rPr>
                <w:rFonts w:ascii="Arial" w:hAnsi="Arial" w:cs="Arial"/>
                <w:sz w:val="18"/>
                <w:szCs w:val="18"/>
              </w:rPr>
            </w:pPr>
            <w:r w:rsidRPr="00B36ABF">
              <w:rPr>
                <w:rFonts w:ascii="Arial" w:hAnsi="Arial" w:cs="Arial"/>
                <w:sz w:val="18"/>
                <w:szCs w:val="18"/>
              </w:rPr>
              <w:t>(Unit: Thousand Baht)</w:t>
            </w:r>
          </w:p>
        </w:tc>
      </w:tr>
      <w:tr w:rsidR="00B36ABF" w:rsidRPr="00B36ABF" w:rsidTr="00B36ABF">
        <w:tc>
          <w:tcPr>
            <w:tcW w:w="2160" w:type="dxa"/>
          </w:tcPr>
          <w:p w:rsidR="00B36ABF" w:rsidRPr="00B36ABF" w:rsidRDefault="00B36ABF" w:rsidP="00F2454D">
            <w:pPr>
              <w:spacing w:line="300" w:lineRule="exact"/>
              <w:ind w:left="151" w:hanging="151"/>
              <w:outlineLvl w:val="0"/>
              <w:rPr>
                <w:rFonts w:ascii="Arial" w:hAnsi="Arial" w:cs="Arial"/>
                <w:sz w:val="18"/>
                <w:szCs w:val="18"/>
                <w:cs/>
                <w:lang w:val="en-GB"/>
              </w:rPr>
            </w:pPr>
          </w:p>
        </w:tc>
        <w:tc>
          <w:tcPr>
            <w:tcW w:w="6750" w:type="dxa"/>
            <w:gridSpan w:val="5"/>
          </w:tcPr>
          <w:p w:rsidR="00B36ABF" w:rsidRPr="00B36ABF" w:rsidRDefault="00B36ABF" w:rsidP="00F2454D">
            <w:pPr>
              <w:pBdr>
                <w:bottom w:val="single" w:sz="4" w:space="1" w:color="auto"/>
              </w:pBdr>
              <w:tabs>
                <w:tab w:val="right" w:pos="1033"/>
              </w:tabs>
              <w:spacing w:line="300" w:lineRule="exact"/>
              <w:ind w:left="-29" w:right="-29"/>
              <w:jc w:val="center"/>
              <w:rPr>
                <w:rFonts w:ascii="Arial" w:hAnsi="Arial" w:cs="Arial"/>
                <w:sz w:val="18"/>
                <w:szCs w:val="18"/>
              </w:rPr>
            </w:pPr>
            <w:r w:rsidRPr="00B36ABF">
              <w:rPr>
                <w:rFonts w:ascii="Arial" w:hAnsi="Arial" w:cs="Arial"/>
                <w:sz w:val="18"/>
                <w:szCs w:val="18"/>
              </w:rPr>
              <w:t>Consolidated financial statements</w:t>
            </w:r>
          </w:p>
        </w:tc>
      </w:tr>
      <w:tr w:rsidR="00B36ABF" w:rsidRPr="00B36ABF" w:rsidTr="00B36ABF">
        <w:tc>
          <w:tcPr>
            <w:tcW w:w="2160" w:type="dxa"/>
          </w:tcPr>
          <w:p w:rsidR="00B36ABF" w:rsidRPr="00B36ABF" w:rsidRDefault="00B36ABF" w:rsidP="00F2454D">
            <w:pPr>
              <w:spacing w:line="300" w:lineRule="exact"/>
              <w:ind w:left="151" w:hanging="151"/>
              <w:jc w:val="center"/>
              <w:outlineLvl w:val="0"/>
              <w:rPr>
                <w:rFonts w:ascii="Arial" w:hAnsi="Arial" w:cs="Arial"/>
                <w:sz w:val="18"/>
                <w:szCs w:val="18"/>
                <w:cs/>
              </w:rPr>
            </w:pPr>
          </w:p>
        </w:tc>
        <w:tc>
          <w:tcPr>
            <w:tcW w:w="1350" w:type="dxa"/>
            <w:vAlign w:val="bottom"/>
            <w:hideMark/>
          </w:tcPr>
          <w:p w:rsidR="00B36ABF" w:rsidRPr="00B36ABF" w:rsidRDefault="00B36ABF" w:rsidP="00F2454D">
            <w:pPr>
              <w:pBdr>
                <w:bottom w:val="single" w:sz="4" w:space="1" w:color="auto"/>
              </w:pBdr>
              <w:tabs>
                <w:tab w:val="right" w:pos="1033"/>
              </w:tabs>
              <w:spacing w:line="300" w:lineRule="exact"/>
              <w:ind w:left="-29" w:right="-29"/>
              <w:jc w:val="center"/>
              <w:rPr>
                <w:rFonts w:ascii="Arial" w:hAnsi="Arial" w:cstheme="minorBidi"/>
                <w:sz w:val="18"/>
                <w:szCs w:val="18"/>
                <w:cs/>
              </w:rPr>
            </w:pPr>
            <w:r w:rsidRPr="00B36ABF">
              <w:rPr>
                <w:rFonts w:ascii="Arial" w:hAnsi="Arial" w:cs="Arial"/>
                <w:sz w:val="18"/>
                <w:szCs w:val="18"/>
              </w:rPr>
              <w:t xml:space="preserve">Land and </w:t>
            </w:r>
            <w:r w:rsidR="00ED7712">
              <w:rPr>
                <w:rFonts w:ascii="Arial" w:hAnsi="Arial" w:cs="Arial"/>
                <w:sz w:val="18"/>
                <w:szCs w:val="18"/>
              </w:rPr>
              <w:t>b</w:t>
            </w:r>
            <w:r w:rsidRPr="00B36ABF">
              <w:rPr>
                <w:rFonts w:ascii="Arial" w:hAnsi="Arial" w:cs="Arial"/>
                <w:sz w:val="18"/>
                <w:szCs w:val="18"/>
              </w:rPr>
              <w:t>uild</w:t>
            </w:r>
            <w:r>
              <w:rPr>
                <w:rFonts w:ascii="Arial" w:hAnsi="Arial" w:cs="Arial"/>
                <w:sz w:val="18"/>
                <w:szCs w:val="18"/>
              </w:rPr>
              <w:t>ings</w:t>
            </w:r>
            <w:r w:rsidRPr="00B36ABF">
              <w:rPr>
                <w:rFonts w:ascii="Arial" w:hAnsi="Arial" w:cs="Arial"/>
                <w:sz w:val="18"/>
                <w:szCs w:val="18"/>
              </w:rPr>
              <w:t xml:space="preserve"> </w:t>
            </w:r>
          </w:p>
        </w:tc>
        <w:tc>
          <w:tcPr>
            <w:tcW w:w="1350" w:type="dxa"/>
            <w:vAlign w:val="bottom"/>
            <w:hideMark/>
          </w:tcPr>
          <w:p w:rsidR="00B36ABF" w:rsidRPr="00B36ABF" w:rsidRDefault="00B36ABF" w:rsidP="00F2454D">
            <w:pPr>
              <w:pBdr>
                <w:bottom w:val="single" w:sz="4" w:space="1" w:color="auto"/>
              </w:pBdr>
              <w:tabs>
                <w:tab w:val="right" w:pos="1033"/>
              </w:tabs>
              <w:spacing w:line="300" w:lineRule="exact"/>
              <w:ind w:left="-29" w:right="-29"/>
              <w:jc w:val="center"/>
              <w:rPr>
                <w:rFonts w:ascii="Arial" w:hAnsi="Arial" w:cs="Arial"/>
                <w:sz w:val="18"/>
                <w:szCs w:val="18"/>
              </w:rPr>
            </w:pPr>
            <w:r w:rsidRPr="00B36ABF">
              <w:rPr>
                <w:rFonts w:ascii="Arial" w:hAnsi="Arial" w:cs="Arial"/>
                <w:sz w:val="18"/>
                <w:szCs w:val="18"/>
              </w:rPr>
              <w:t>Containers</w:t>
            </w:r>
          </w:p>
        </w:tc>
        <w:tc>
          <w:tcPr>
            <w:tcW w:w="1350" w:type="dxa"/>
            <w:vAlign w:val="bottom"/>
          </w:tcPr>
          <w:p w:rsidR="00B36ABF" w:rsidRPr="00B36ABF" w:rsidRDefault="00B36ABF" w:rsidP="00F2454D">
            <w:pPr>
              <w:pBdr>
                <w:bottom w:val="single" w:sz="4" w:space="1" w:color="auto"/>
              </w:pBdr>
              <w:tabs>
                <w:tab w:val="right" w:pos="1033"/>
              </w:tabs>
              <w:spacing w:line="300" w:lineRule="exact"/>
              <w:ind w:left="-29" w:right="-29"/>
              <w:jc w:val="center"/>
              <w:rPr>
                <w:rFonts w:ascii="Arial" w:hAnsi="Arial" w:cs="Arial"/>
                <w:sz w:val="18"/>
                <w:szCs w:val="18"/>
              </w:rPr>
            </w:pPr>
            <w:r w:rsidRPr="00B36ABF">
              <w:rPr>
                <w:rFonts w:ascii="Arial" w:hAnsi="Arial" w:cs="Arial"/>
                <w:sz w:val="18"/>
                <w:szCs w:val="18"/>
              </w:rPr>
              <w:t>Motor vehicles</w:t>
            </w:r>
          </w:p>
        </w:tc>
        <w:tc>
          <w:tcPr>
            <w:tcW w:w="1350" w:type="dxa"/>
            <w:vAlign w:val="bottom"/>
          </w:tcPr>
          <w:p w:rsidR="00B36ABF" w:rsidRPr="00B36ABF" w:rsidRDefault="00B36ABF" w:rsidP="00F2454D">
            <w:pPr>
              <w:pBdr>
                <w:bottom w:val="single" w:sz="4" w:space="1" w:color="auto"/>
              </w:pBdr>
              <w:tabs>
                <w:tab w:val="right" w:pos="1033"/>
              </w:tabs>
              <w:spacing w:line="300" w:lineRule="exact"/>
              <w:ind w:left="-29" w:right="-29"/>
              <w:jc w:val="center"/>
              <w:rPr>
                <w:rFonts w:ascii="Arial" w:hAnsi="Arial" w:cs="Arial"/>
                <w:sz w:val="18"/>
                <w:szCs w:val="18"/>
              </w:rPr>
            </w:pPr>
            <w:r w:rsidRPr="00B36ABF">
              <w:rPr>
                <w:rFonts w:ascii="Arial" w:hAnsi="Arial" w:cs="Arial"/>
                <w:sz w:val="18"/>
                <w:szCs w:val="18"/>
              </w:rPr>
              <w:t>Office equipment</w:t>
            </w:r>
          </w:p>
        </w:tc>
        <w:tc>
          <w:tcPr>
            <w:tcW w:w="1350" w:type="dxa"/>
            <w:vAlign w:val="bottom"/>
          </w:tcPr>
          <w:p w:rsidR="00B36ABF" w:rsidRPr="00B36ABF" w:rsidRDefault="00B36ABF" w:rsidP="00F2454D">
            <w:pPr>
              <w:pBdr>
                <w:bottom w:val="single" w:sz="4" w:space="1" w:color="auto"/>
              </w:pBdr>
              <w:tabs>
                <w:tab w:val="right" w:pos="1033"/>
              </w:tabs>
              <w:spacing w:line="300" w:lineRule="exact"/>
              <w:ind w:left="-29" w:right="-29"/>
              <w:jc w:val="center"/>
              <w:rPr>
                <w:rFonts w:ascii="Arial" w:hAnsi="Arial" w:cs="Arial"/>
                <w:sz w:val="18"/>
                <w:szCs w:val="18"/>
              </w:rPr>
            </w:pPr>
            <w:r w:rsidRPr="00B36ABF">
              <w:rPr>
                <w:rFonts w:ascii="Arial" w:hAnsi="Arial" w:cs="Arial"/>
                <w:sz w:val="18"/>
                <w:szCs w:val="18"/>
              </w:rPr>
              <w:t>Total</w:t>
            </w:r>
          </w:p>
        </w:tc>
      </w:tr>
      <w:tr w:rsidR="00F2454D" w:rsidRPr="00B36ABF" w:rsidTr="001B7F40">
        <w:tc>
          <w:tcPr>
            <w:tcW w:w="2160" w:type="dxa"/>
            <w:hideMark/>
          </w:tcPr>
          <w:p w:rsidR="00F2454D" w:rsidRPr="00B36ABF" w:rsidRDefault="00F2454D" w:rsidP="001B7F40">
            <w:pPr>
              <w:spacing w:line="340" w:lineRule="exact"/>
              <w:ind w:right="-50"/>
              <w:rPr>
                <w:rFonts w:ascii="Arial" w:hAnsi="Arial" w:cs="Arial"/>
                <w:sz w:val="18"/>
                <w:szCs w:val="18"/>
                <w:cs/>
              </w:rPr>
            </w:pPr>
            <w:r w:rsidRPr="00B36ABF">
              <w:rPr>
                <w:rFonts w:ascii="Arial" w:hAnsi="Arial" w:cs="Arial"/>
                <w:sz w:val="18"/>
                <w:szCs w:val="18"/>
              </w:rPr>
              <w:t>1 January 2020</w:t>
            </w:r>
          </w:p>
        </w:tc>
        <w:tc>
          <w:tcPr>
            <w:tcW w:w="1350" w:type="dxa"/>
            <w:vAlign w:val="bottom"/>
          </w:tcPr>
          <w:p w:rsidR="00F2454D" w:rsidRPr="00F2454D" w:rsidRDefault="00F2454D" w:rsidP="001B7F40">
            <w:pPr>
              <w:tabs>
                <w:tab w:val="decimal" w:pos="975"/>
              </w:tabs>
              <w:spacing w:line="340" w:lineRule="exact"/>
              <w:ind w:right="-72"/>
              <w:rPr>
                <w:rFonts w:ascii="Arial" w:hAnsi="Arial" w:cs="Arial"/>
                <w:sz w:val="18"/>
                <w:szCs w:val="18"/>
                <w:lang w:val="en-GB"/>
              </w:rPr>
            </w:pPr>
            <w:r w:rsidRPr="00F2454D">
              <w:rPr>
                <w:rFonts w:ascii="Arial" w:hAnsi="Arial" w:cs="Arial" w:hint="cs"/>
                <w:sz w:val="18"/>
                <w:szCs w:val="18"/>
                <w:lang w:val="en-GB"/>
              </w:rPr>
              <w:t>13,775</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48,544</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23,971</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cs/>
                <w:lang w:val="en-GB"/>
              </w:rPr>
            </w:pPr>
            <w:r w:rsidRPr="001B7F40">
              <w:rPr>
                <w:rFonts w:ascii="Arial" w:hAnsi="Arial" w:cs="Arial" w:hint="cs"/>
                <w:sz w:val="18"/>
                <w:szCs w:val="18"/>
                <w:lang w:val="en-GB"/>
              </w:rPr>
              <w:t>2,115</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cs/>
                <w:lang w:val="en-GB"/>
              </w:rPr>
            </w:pPr>
            <w:r w:rsidRPr="001B7F40">
              <w:rPr>
                <w:rFonts w:ascii="Arial" w:hAnsi="Arial" w:cs="Arial" w:hint="cs"/>
                <w:sz w:val="18"/>
                <w:szCs w:val="18"/>
                <w:lang w:val="en-GB"/>
              </w:rPr>
              <w:t>88,405</w:t>
            </w:r>
          </w:p>
        </w:tc>
      </w:tr>
      <w:tr w:rsidR="00F2454D" w:rsidRPr="00B36ABF" w:rsidTr="001B7F40">
        <w:tc>
          <w:tcPr>
            <w:tcW w:w="2160" w:type="dxa"/>
            <w:hideMark/>
          </w:tcPr>
          <w:p w:rsidR="00F2454D" w:rsidRPr="00B36ABF" w:rsidRDefault="00F2454D" w:rsidP="001B7F40">
            <w:pPr>
              <w:spacing w:line="340" w:lineRule="exact"/>
              <w:ind w:right="-50"/>
              <w:rPr>
                <w:rFonts w:ascii="Arial" w:hAnsi="Arial" w:cs="Arial"/>
                <w:sz w:val="18"/>
                <w:szCs w:val="18"/>
              </w:rPr>
            </w:pPr>
            <w:r>
              <w:rPr>
                <w:rFonts w:ascii="Arial" w:hAnsi="Arial" w:cs="Arial"/>
                <w:sz w:val="18"/>
                <w:szCs w:val="18"/>
              </w:rPr>
              <w:t>Increase</w:t>
            </w:r>
          </w:p>
        </w:tc>
        <w:tc>
          <w:tcPr>
            <w:tcW w:w="1350" w:type="dxa"/>
            <w:vAlign w:val="bottom"/>
          </w:tcPr>
          <w:p w:rsidR="00F2454D" w:rsidRPr="00F2454D" w:rsidRDefault="00F2454D" w:rsidP="001B7F40">
            <w:pPr>
              <w:tabs>
                <w:tab w:val="decimal" w:pos="975"/>
              </w:tabs>
              <w:spacing w:line="340" w:lineRule="exact"/>
              <w:ind w:right="-72"/>
              <w:rPr>
                <w:rFonts w:ascii="Arial" w:hAnsi="Arial" w:cs="Arial"/>
                <w:sz w:val="18"/>
                <w:szCs w:val="18"/>
                <w:lang w:val="en-GB"/>
              </w:rPr>
            </w:pPr>
            <w:r w:rsidRPr="00F2454D">
              <w:rPr>
                <w:rFonts w:ascii="Arial" w:hAnsi="Arial" w:cs="Arial" w:hint="cs"/>
                <w:sz w:val="18"/>
                <w:szCs w:val="18"/>
                <w:lang w:val="en-GB"/>
              </w:rPr>
              <w:t>-</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54</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54</w:t>
            </w:r>
          </w:p>
        </w:tc>
      </w:tr>
      <w:tr w:rsidR="00F2454D" w:rsidRPr="00B36ABF" w:rsidTr="001B7F40">
        <w:tc>
          <w:tcPr>
            <w:tcW w:w="2160" w:type="dxa"/>
          </w:tcPr>
          <w:p w:rsidR="00F2454D" w:rsidRDefault="00F2454D" w:rsidP="001B7F40">
            <w:pPr>
              <w:spacing w:line="340" w:lineRule="exact"/>
              <w:ind w:right="-50"/>
              <w:rPr>
                <w:rFonts w:ascii="Arial" w:hAnsi="Arial" w:cs="Arial"/>
                <w:sz w:val="18"/>
                <w:szCs w:val="18"/>
              </w:rPr>
            </w:pPr>
            <w:r>
              <w:rPr>
                <w:rFonts w:ascii="Arial" w:hAnsi="Arial" w:cs="Arial"/>
                <w:sz w:val="18"/>
                <w:szCs w:val="18"/>
              </w:rPr>
              <w:t>Decrease</w:t>
            </w:r>
          </w:p>
        </w:tc>
        <w:tc>
          <w:tcPr>
            <w:tcW w:w="1350" w:type="dxa"/>
            <w:vAlign w:val="bottom"/>
          </w:tcPr>
          <w:p w:rsidR="00F2454D" w:rsidRPr="00F2454D" w:rsidRDefault="00F2454D" w:rsidP="001B7F40">
            <w:pPr>
              <w:tabs>
                <w:tab w:val="decimal" w:pos="975"/>
              </w:tabs>
              <w:spacing w:line="340" w:lineRule="exact"/>
              <w:ind w:right="-72"/>
              <w:rPr>
                <w:rFonts w:ascii="Arial" w:hAnsi="Arial" w:cs="Arial"/>
                <w:sz w:val="18"/>
                <w:szCs w:val="18"/>
                <w:lang w:val="en-GB"/>
              </w:rPr>
            </w:pPr>
            <w:r w:rsidRPr="00F2454D">
              <w:rPr>
                <w:rFonts w:ascii="Arial" w:hAnsi="Arial" w:cs="Arial" w:hint="cs"/>
                <w:sz w:val="18"/>
                <w:szCs w:val="18"/>
                <w:lang w:val="en-GB"/>
              </w:rPr>
              <w:t>(165)</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(654)</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(5,938)</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(471)</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(7,228)</w:t>
            </w:r>
          </w:p>
        </w:tc>
      </w:tr>
      <w:tr w:rsidR="00F2454D" w:rsidRPr="00B36ABF" w:rsidTr="001B7F40">
        <w:tc>
          <w:tcPr>
            <w:tcW w:w="2160" w:type="dxa"/>
          </w:tcPr>
          <w:p w:rsidR="00F2454D" w:rsidRDefault="00F2454D" w:rsidP="001B7F40">
            <w:pPr>
              <w:spacing w:line="340" w:lineRule="exact"/>
              <w:ind w:right="-50"/>
              <w:rPr>
                <w:rFonts w:ascii="Arial" w:hAnsi="Arial" w:cs="Arial"/>
                <w:sz w:val="18"/>
                <w:szCs w:val="18"/>
              </w:rPr>
            </w:pPr>
            <w:r w:rsidRPr="00B36ABF">
              <w:rPr>
                <w:rFonts w:ascii="Arial" w:hAnsi="Arial" w:cs="Arial"/>
                <w:sz w:val="18"/>
                <w:szCs w:val="18"/>
              </w:rPr>
              <w:t>Depreciation</w:t>
            </w:r>
            <w:r w:rsidRPr="00B36ABF">
              <w:rPr>
                <w:rFonts w:ascii="Arial" w:hAnsi="Arial" w:cstheme="minorBidi"/>
                <w:sz w:val="18"/>
                <w:szCs w:val="18"/>
              </w:rPr>
              <w:t xml:space="preserve"> for the year</w:t>
            </w:r>
          </w:p>
        </w:tc>
        <w:tc>
          <w:tcPr>
            <w:tcW w:w="1350" w:type="dxa"/>
            <w:vAlign w:val="bottom"/>
          </w:tcPr>
          <w:p w:rsidR="00F2454D" w:rsidRPr="00F2454D" w:rsidRDefault="00F2454D" w:rsidP="001B7F40">
            <w:pPr>
              <w:tabs>
                <w:tab w:val="decimal" w:pos="975"/>
              </w:tabs>
              <w:spacing w:line="340" w:lineRule="exact"/>
              <w:ind w:right="-72"/>
              <w:rPr>
                <w:rFonts w:ascii="Arial" w:hAnsi="Arial" w:cs="Arial"/>
                <w:sz w:val="18"/>
                <w:szCs w:val="18"/>
                <w:lang w:val="en-GB"/>
              </w:rPr>
            </w:pPr>
            <w:r w:rsidRPr="00F2454D">
              <w:rPr>
                <w:rFonts w:ascii="Arial" w:hAnsi="Arial" w:cs="Arial" w:hint="cs"/>
                <w:sz w:val="18"/>
                <w:szCs w:val="18"/>
                <w:lang w:val="en-GB"/>
              </w:rPr>
              <w:t>(5,217)</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(9,206)</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(4,626)</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(529)</w:t>
            </w:r>
          </w:p>
        </w:tc>
        <w:tc>
          <w:tcPr>
            <w:tcW w:w="1350" w:type="dxa"/>
            <w:vAlign w:val="bottom"/>
          </w:tcPr>
          <w:p w:rsidR="00F2454D" w:rsidRPr="001B7F40" w:rsidRDefault="00F2454D" w:rsidP="001B7F40">
            <w:pP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(19,578)</w:t>
            </w:r>
          </w:p>
        </w:tc>
      </w:tr>
      <w:tr w:rsidR="00F2454D" w:rsidRPr="00B36ABF" w:rsidTr="001B7F40">
        <w:tc>
          <w:tcPr>
            <w:tcW w:w="2160" w:type="dxa"/>
            <w:hideMark/>
          </w:tcPr>
          <w:p w:rsidR="00F2454D" w:rsidRPr="00B36ABF" w:rsidRDefault="00F2454D" w:rsidP="001B7F40">
            <w:pPr>
              <w:spacing w:line="340" w:lineRule="exact"/>
              <w:ind w:right="-50"/>
              <w:rPr>
                <w:rFonts w:ascii="Arial" w:hAnsi="Arial" w:cstheme="minorBidi"/>
                <w:sz w:val="18"/>
                <w:szCs w:val="18"/>
              </w:rPr>
            </w:pPr>
            <w:r>
              <w:rPr>
                <w:rFonts w:ascii="Arial" w:hAnsi="Arial" w:cstheme="minorBidi"/>
                <w:sz w:val="18"/>
                <w:szCs w:val="18"/>
              </w:rPr>
              <w:t>Translation adjustment</w:t>
            </w:r>
          </w:p>
        </w:tc>
        <w:tc>
          <w:tcPr>
            <w:tcW w:w="1350" w:type="dxa"/>
            <w:vAlign w:val="bottom"/>
          </w:tcPr>
          <w:p w:rsidR="00F2454D" w:rsidRPr="00F2454D" w:rsidRDefault="00F2454D" w:rsidP="001B7F40">
            <w:pPr>
              <w:pBdr>
                <w:bottom w:val="single" w:sz="4" w:space="1" w:color="auto"/>
              </w:pBdr>
              <w:tabs>
                <w:tab w:val="decimal" w:pos="975"/>
              </w:tabs>
              <w:spacing w:line="340" w:lineRule="exact"/>
              <w:ind w:right="-72"/>
              <w:rPr>
                <w:rFonts w:ascii="Arial" w:hAnsi="Arial" w:cs="Arial"/>
                <w:sz w:val="18"/>
                <w:szCs w:val="18"/>
                <w:lang w:val="en-GB"/>
              </w:rPr>
            </w:pPr>
            <w:r w:rsidRPr="00F2454D">
              <w:rPr>
                <w:rFonts w:ascii="Arial" w:hAnsi="Arial" w:cs="Arial" w:hint="cs"/>
                <w:sz w:val="18"/>
                <w:szCs w:val="18"/>
                <w:lang w:val="en-GB"/>
              </w:rPr>
              <w:t>(28)</w:t>
            </w:r>
          </w:p>
        </w:tc>
        <w:tc>
          <w:tcPr>
            <w:tcW w:w="1350" w:type="dxa"/>
            <w:vAlign w:val="bottom"/>
          </w:tcPr>
          <w:p w:rsidR="00F2454D" w:rsidRPr="001B7F40" w:rsidRDefault="00F2454D" w:rsidP="001B7F40">
            <w:pPr>
              <w:pBdr>
                <w:bottom w:val="single" w:sz="4" w:space="1" w:color="auto"/>
              </w:pBd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263</w:t>
            </w:r>
          </w:p>
        </w:tc>
        <w:tc>
          <w:tcPr>
            <w:tcW w:w="1350" w:type="dxa"/>
            <w:vAlign w:val="bottom"/>
          </w:tcPr>
          <w:p w:rsidR="00F2454D" w:rsidRPr="001B7F40" w:rsidRDefault="00F2454D" w:rsidP="001B7F40">
            <w:pPr>
              <w:pBdr>
                <w:bottom w:val="single" w:sz="4" w:space="1" w:color="auto"/>
              </w:pBd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w:t>
            </w:r>
          </w:p>
        </w:tc>
        <w:tc>
          <w:tcPr>
            <w:tcW w:w="1350" w:type="dxa"/>
            <w:vAlign w:val="bottom"/>
          </w:tcPr>
          <w:p w:rsidR="00F2454D" w:rsidRPr="001B7F40" w:rsidRDefault="00F2454D" w:rsidP="001B7F40">
            <w:pPr>
              <w:pBdr>
                <w:bottom w:val="single" w:sz="4" w:space="1" w:color="auto"/>
              </w:pBd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1</w:t>
            </w:r>
          </w:p>
        </w:tc>
        <w:tc>
          <w:tcPr>
            <w:tcW w:w="1350" w:type="dxa"/>
            <w:vAlign w:val="bottom"/>
          </w:tcPr>
          <w:p w:rsidR="00F2454D" w:rsidRPr="001B7F40" w:rsidRDefault="00F2454D" w:rsidP="001B7F40">
            <w:pPr>
              <w:pBdr>
                <w:bottom w:val="single" w:sz="4" w:space="1" w:color="auto"/>
              </w:pBd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236</w:t>
            </w:r>
          </w:p>
        </w:tc>
      </w:tr>
      <w:tr w:rsidR="00F2454D" w:rsidRPr="00B36ABF" w:rsidTr="001B7F40">
        <w:tc>
          <w:tcPr>
            <w:tcW w:w="2160" w:type="dxa"/>
            <w:hideMark/>
          </w:tcPr>
          <w:p w:rsidR="00F2454D" w:rsidRPr="00B36ABF" w:rsidRDefault="00F2454D" w:rsidP="001B7F40">
            <w:pPr>
              <w:spacing w:line="340" w:lineRule="exact"/>
              <w:ind w:right="-50"/>
              <w:rPr>
                <w:rFonts w:ascii="Arial" w:hAnsi="Arial" w:cs="Arial"/>
                <w:spacing w:val="-4"/>
                <w:sz w:val="18"/>
                <w:szCs w:val="18"/>
              </w:rPr>
            </w:pPr>
            <w:r w:rsidRPr="00B36ABF">
              <w:rPr>
                <w:rFonts w:ascii="Arial" w:hAnsi="Arial" w:cs="Arial"/>
                <w:spacing w:val="-4"/>
                <w:sz w:val="18"/>
                <w:szCs w:val="18"/>
              </w:rPr>
              <w:t>31 December 2020</w:t>
            </w:r>
          </w:p>
        </w:tc>
        <w:tc>
          <w:tcPr>
            <w:tcW w:w="1350" w:type="dxa"/>
            <w:vAlign w:val="bottom"/>
          </w:tcPr>
          <w:p w:rsidR="00F2454D" w:rsidRPr="00F2454D" w:rsidRDefault="00F2454D" w:rsidP="001B7F40">
            <w:pPr>
              <w:pBdr>
                <w:bottom w:val="double" w:sz="4" w:space="1" w:color="auto"/>
              </w:pBdr>
              <w:tabs>
                <w:tab w:val="decimal" w:pos="975"/>
              </w:tabs>
              <w:spacing w:line="340" w:lineRule="exact"/>
              <w:ind w:right="-72"/>
              <w:rPr>
                <w:rFonts w:ascii="Arial" w:hAnsi="Arial" w:cs="Arial"/>
                <w:sz w:val="18"/>
                <w:szCs w:val="18"/>
                <w:lang w:val="en-GB"/>
              </w:rPr>
            </w:pPr>
            <w:r w:rsidRPr="00F2454D">
              <w:rPr>
                <w:rFonts w:ascii="Arial" w:hAnsi="Arial" w:cs="Arial" w:hint="cs"/>
                <w:sz w:val="18"/>
                <w:szCs w:val="18"/>
                <w:lang w:val="en-GB"/>
              </w:rPr>
              <w:t>8,365</w:t>
            </w:r>
          </w:p>
        </w:tc>
        <w:tc>
          <w:tcPr>
            <w:tcW w:w="1350" w:type="dxa"/>
            <w:vAlign w:val="bottom"/>
          </w:tcPr>
          <w:p w:rsidR="00F2454D" w:rsidRPr="001B7F40" w:rsidRDefault="00F2454D" w:rsidP="001B7F40">
            <w:pPr>
              <w:pBdr>
                <w:bottom w:val="double" w:sz="4" w:space="1" w:color="auto"/>
              </w:pBd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38,947</w:t>
            </w:r>
          </w:p>
        </w:tc>
        <w:tc>
          <w:tcPr>
            <w:tcW w:w="1350" w:type="dxa"/>
            <w:vAlign w:val="bottom"/>
          </w:tcPr>
          <w:p w:rsidR="00F2454D" w:rsidRPr="001B7F40" w:rsidRDefault="00F2454D" w:rsidP="001B7F40">
            <w:pPr>
              <w:pBdr>
                <w:bottom w:val="double" w:sz="4" w:space="1" w:color="auto"/>
              </w:pBd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13,407</w:t>
            </w:r>
          </w:p>
        </w:tc>
        <w:tc>
          <w:tcPr>
            <w:tcW w:w="1350" w:type="dxa"/>
            <w:vAlign w:val="bottom"/>
          </w:tcPr>
          <w:p w:rsidR="00F2454D" w:rsidRPr="001B7F40" w:rsidRDefault="00F2454D" w:rsidP="001B7F40">
            <w:pPr>
              <w:pBdr>
                <w:bottom w:val="double" w:sz="4" w:space="1" w:color="auto"/>
              </w:pBd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1,</w:t>
            </w:r>
            <w:r w:rsidR="00456271">
              <w:rPr>
                <w:rFonts w:ascii="Arial" w:hAnsi="Arial" w:cs="Arial"/>
                <w:sz w:val="18"/>
                <w:szCs w:val="18"/>
                <w:lang w:val="en-GB"/>
              </w:rPr>
              <w:t>170</w:t>
            </w:r>
          </w:p>
        </w:tc>
        <w:tc>
          <w:tcPr>
            <w:tcW w:w="1350" w:type="dxa"/>
            <w:vAlign w:val="bottom"/>
          </w:tcPr>
          <w:p w:rsidR="00F2454D" w:rsidRPr="001B7F40" w:rsidRDefault="00F2454D" w:rsidP="001B7F40">
            <w:pPr>
              <w:pBdr>
                <w:bottom w:val="double" w:sz="4" w:space="1" w:color="auto"/>
              </w:pBdr>
              <w:tabs>
                <w:tab w:val="decimal" w:pos="1065"/>
              </w:tabs>
              <w:spacing w:line="340" w:lineRule="exact"/>
              <w:ind w:right="-72"/>
              <w:rPr>
                <w:rFonts w:ascii="Arial" w:hAnsi="Arial" w:cs="Arial"/>
                <w:sz w:val="18"/>
                <w:szCs w:val="18"/>
                <w:lang w:val="en-GB"/>
              </w:rPr>
            </w:pPr>
            <w:r w:rsidRPr="001B7F40">
              <w:rPr>
                <w:rFonts w:ascii="Arial" w:hAnsi="Arial" w:cs="Arial" w:hint="cs"/>
                <w:sz w:val="18"/>
                <w:szCs w:val="18"/>
                <w:lang w:val="en-GB"/>
              </w:rPr>
              <w:t>61,889</w:t>
            </w:r>
          </w:p>
        </w:tc>
      </w:tr>
    </w:tbl>
    <w:p w:rsidR="00B36ABF" w:rsidRDefault="00B36ABF" w:rsidP="00B36ABF"/>
    <w:p w:rsidR="00456271" w:rsidRDefault="00456271">
      <w:r>
        <w:br w:type="page"/>
      </w: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B36ABF" w:rsidRPr="00B36ABF" w:rsidTr="00B36ABF">
        <w:tc>
          <w:tcPr>
            <w:tcW w:w="2160" w:type="dxa"/>
          </w:tcPr>
          <w:p w:rsidR="00B36ABF" w:rsidRPr="00B36ABF" w:rsidRDefault="00B36ABF" w:rsidP="00B36ABF">
            <w:pPr>
              <w:tabs>
                <w:tab w:val="right" w:pos="1033"/>
              </w:tabs>
              <w:spacing w:line="340" w:lineRule="exact"/>
              <w:ind w:right="-72"/>
              <w:jc w:val="right"/>
              <w:rPr>
                <w:rFonts w:ascii="Arial" w:hAnsi="Arial" w:cs="Arial"/>
                <w:sz w:val="18"/>
                <w:szCs w:val="18"/>
              </w:rPr>
            </w:pPr>
          </w:p>
        </w:tc>
        <w:tc>
          <w:tcPr>
            <w:tcW w:w="6750" w:type="dxa"/>
            <w:gridSpan w:val="5"/>
          </w:tcPr>
          <w:p w:rsidR="00B36ABF" w:rsidRPr="00B36ABF" w:rsidRDefault="00B36ABF" w:rsidP="00B36ABF">
            <w:pPr>
              <w:tabs>
                <w:tab w:val="right" w:pos="1033"/>
              </w:tabs>
              <w:spacing w:line="340" w:lineRule="exact"/>
              <w:ind w:left="-29" w:right="-29"/>
              <w:jc w:val="right"/>
              <w:rPr>
                <w:rFonts w:ascii="Arial" w:hAnsi="Arial" w:cs="Arial"/>
                <w:sz w:val="18"/>
                <w:szCs w:val="18"/>
              </w:rPr>
            </w:pPr>
            <w:r w:rsidRPr="00B36ABF">
              <w:rPr>
                <w:rFonts w:ascii="Arial" w:hAnsi="Arial" w:cs="Arial"/>
                <w:sz w:val="18"/>
                <w:szCs w:val="18"/>
              </w:rPr>
              <w:t>(Unit: Thousand Baht)</w:t>
            </w:r>
          </w:p>
        </w:tc>
      </w:tr>
      <w:tr w:rsidR="00B36ABF" w:rsidRPr="00B36ABF" w:rsidTr="00B36ABF">
        <w:tc>
          <w:tcPr>
            <w:tcW w:w="2160" w:type="dxa"/>
          </w:tcPr>
          <w:p w:rsidR="00B36ABF" w:rsidRPr="00B36ABF" w:rsidRDefault="00B36ABF" w:rsidP="00B36ABF">
            <w:pPr>
              <w:spacing w:line="340" w:lineRule="exact"/>
              <w:ind w:left="151" w:hanging="151"/>
              <w:outlineLvl w:val="0"/>
              <w:rPr>
                <w:rFonts w:ascii="Arial" w:hAnsi="Arial" w:cs="Arial"/>
                <w:sz w:val="18"/>
                <w:szCs w:val="18"/>
                <w:cs/>
                <w:lang w:val="en-GB"/>
              </w:rPr>
            </w:pPr>
          </w:p>
        </w:tc>
        <w:tc>
          <w:tcPr>
            <w:tcW w:w="6750" w:type="dxa"/>
            <w:gridSpan w:val="5"/>
          </w:tcPr>
          <w:p w:rsidR="00B36ABF" w:rsidRPr="00B36ABF" w:rsidRDefault="00B36ABF" w:rsidP="00B36ABF">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Separate financial statements</w:t>
            </w:r>
          </w:p>
        </w:tc>
      </w:tr>
      <w:tr w:rsidR="00ED7712" w:rsidRPr="00B36ABF" w:rsidTr="00B36ABF">
        <w:tc>
          <w:tcPr>
            <w:tcW w:w="2160" w:type="dxa"/>
          </w:tcPr>
          <w:p w:rsidR="00ED7712" w:rsidRPr="00B36ABF" w:rsidRDefault="00ED7712" w:rsidP="00ED7712">
            <w:pPr>
              <w:spacing w:line="340" w:lineRule="exact"/>
              <w:ind w:left="151" w:hanging="151"/>
              <w:jc w:val="center"/>
              <w:outlineLvl w:val="0"/>
              <w:rPr>
                <w:rFonts w:ascii="Arial" w:hAnsi="Arial" w:cs="Arial"/>
                <w:sz w:val="18"/>
                <w:szCs w:val="18"/>
                <w:cs/>
              </w:rPr>
            </w:pPr>
          </w:p>
        </w:tc>
        <w:tc>
          <w:tcPr>
            <w:tcW w:w="1350" w:type="dxa"/>
            <w:vAlign w:val="bottom"/>
            <w:hideMark/>
          </w:tcPr>
          <w:p w:rsidR="00ED7712" w:rsidRPr="00B36ABF" w:rsidRDefault="00ED7712" w:rsidP="00ED7712">
            <w:pPr>
              <w:pBdr>
                <w:bottom w:val="single" w:sz="4" w:space="1" w:color="auto"/>
              </w:pBdr>
              <w:tabs>
                <w:tab w:val="right" w:pos="1033"/>
              </w:tabs>
              <w:spacing w:line="300" w:lineRule="exact"/>
              <w:ind w:left="-29" w:right="-29"/>
              <w:jc w:val="center"/>
              <w:rPr>
                <w:rFonts w:ascii="Arial" w:hAnsi="Arial" w:cstheme="minorBidi"/>
                <w:sz w:val="18"/>
                <w:szCs w:val="18"/>
                <w:cs/>
              </w:rPr>
            </w:pPr>
            <w:r w:rsidRPr="00B36ABF">
              <w:rPr>
                <w:rFonts w:ascii="Arial" w:hAnsi="Arial" w:cs="Arial"/>
                <w:sz w:val="18"/>
                <w:szCs w:val="18"/>
              </w:rPr>
              <w:t xml:space="preserve">Land and </w:t>
            </w:r>
            <w:r>
              <w:rPr>
                <w:rFonts w:ascii="Arial" w:hAnsi="Arial" w:cs="Arial"/>
                <w:sz w:val="18"/>
                <w:szCs w:val="18"/>
              </w:rPr>
              <w:t>b</w:t>
            </w:r>
            <w:r w:rsidRPr="00B36ABF">
              <w:rPr>
                <w:rFonts w:ascii="Arial" w:hAnsi="Arial" w:cs="Arial"/>
                <w:sz w:val="18"/>
                <w:szCs w:val="18"/>
              </w:rPr>
              <w:t>uild</w:t>
            </w:r>
            <w:r>
              <w:rPr>
                <w:rFonts w:ascii="Arial" w:hAnsi="Arial" w:cs="Arial"/>
                <w:sz w:val="18"/>
                <w:szCs w:val="18"/>
              </w:rPr>
              <w:t>ings</w:t>
            </w:r>
            <w:r w:rsidRPr="00B36ABF">
              <w:rPr>
                <w:rFonts w:ascii="Arial" w:hAnsi="Arial" w:cs="Arial"/>
                <w:sz w:val="18"/>
                <w:szCs w:val="18"/>
              </w:rPr>
              <w:t xml:space="preserve"> </w:t>
            </w:r>
          </w:p>
        </w:tc>
        <w:tc>
          <w:tcPr>
            <w:tcW w:w="1350" w:type="dxa"/>
            <w:vAlign w:val="bottom"/>
            <w:hideMark/>
          </w:tcPr>
          <w:p w:rsidR="00ED7712" w:rsidRPr="00B36ABF" w:rsidRDefault="00ED7712" w:rsidP="00ED7712">
            <w:pPr>
              <w:pBdr>
                <w:bottom w:val="single" w:sz="4" w:space="1" w:color="auto"/>
              </w:pBdr>
              <w:tabs>
                <w:tab w:val="right" w:pos="1033"/>
              </w:tabs>
              <w:spacing w:line="300" w:lineRule="exact"/>
              <w:ind w:left="-29" w:right="-29"/>
              <w:jc w:val="center"/>
              <w:rPr>
                <w:rFonts w:ascii="Arial" w:hAnsi="Arial" w:cs="Arial"/>
                <w:sz w:val="18"/>
                <w:szCs w:val="18"/>
              </w:rPr>
            </w:pPr>
            <w:r w:rsidRPr="00B36ABF">
              <w:rPr>
                <w:rFonts w:ascii="Arial" w:hAnsi="Arial" w:cs="Arial"/>
                <w:sz w:val="18"/>
                <w:szCs w:val="18"/>
              </w:rPr>
              <w:t>Containers</w:t>
            </w:r>
          </w:p>
        </w:tc>
        <w:tc>
          <w:tcPr>
            <w:tcW w:w="1350" w:type="dxa"/>
            <w:vAlign w:val="bottom"/>
          </w:tcPr>
          <w:p w:rsidR="00ED7712" w:rsidRPr="00B36ABF" w:rsidRDefault="00ED7712" w:rsidP="00ED7712">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Motor vehicles</w:t>
            </w:r>
          </w:p>
        </w:tc>
        <w:tc>
          <w:tcPr>
            <w:tcW w:w="1350" w:type="dxa"/>
            <w:vAlign w:val="bottom"/>
          </w:tcPr>
          <w:p w:rsidR="00ED7712" w:rsidRPr="00B36ABF" w:rsidRDefault="00ED7712" w:rsidP="00ED7712">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Office equipment</w:t>
            </w:r>
          </w:p>
        </w:tc>
        <w:tc>
          <w:tcPr>
            <w:tcW w:w="1350" w:type="dxa"/>
            <w:vAlign w:val="bottom"/>
          </w:tcPr>
          <w:p w:rsidR="00ED7712" w:rsidRPr="00B36ABF" w:rsidRDefault="00ED7712" w:rsidP="00ED7712">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Total</w:t>
            </w:r>
          </w:p>
        </w:tc>
      </w:tr>
      <w:tr w:rsidR="00ED7712" w:rsidRPr="00B36ABF" w:rsidTr="001B7F40">
        <w:tc>
          <w:tcPr>
            <w:tcW w:w="2160" w:type="dxa"/>
            <w:hideMark/>
          </w:tcPr>
          <w:p w:rsidR="00ED7712" w:rsidRPr="00B36ABF" w:rsidRDefault="00ED7712" w:rsidP="00ED7712">
            <w:pPr>
              <w:spacing w:line="340" w:lineRule="exact"/>
              <w:ind w:right="-50"/>
              <w:rPr>
                <w:rFonts w:ascii="Arial" w:hAnsi="Arial" w:cs="Arial"/>
                <w:sz w:val="18"/>
                <w:szCs w:val="18"/>
                <w:cs/>
              </w:rPr>
            </w:pPr>
            <w:r w:rsidRPr="00B36ABF">
              <w:rPr>
                <w:rFonts w:ascii="Arial" w:hAnsi="Arial" w:cs="Arial"/>
                <w:sz w:val="18"/>
                <w:szCs w:val="18"/>
              </w:rPr>
              <w:t>1 January 2020</w:t>
            </w:r>
          </w:p>
        </w:tc>
        <w:tc>
          <w:tcPr>
            <w:tcW w:w="1350" w:type="dxa"/>
            <w:vAlign w:val="bottom"/>
          </w:tcPr>
          <w:p w:rsidR="00ED7712" w:rsidRPr="001B7F40" w:rsidRDefault="00ED7712" w:rsidP="00ED7712">
            <w:pPr>
              <w:tabs>
                <w:tab w:val="decimal" w:pos="975"/>
              </w:tabs>
              <w:spacing w:line="340" w:lineRule="exact"/>
              <w:ind w:right="-72"/>
              <w:rPr>
                <w:rFonts w:ascii="Arial" w:hAnsi="Arial" w:cs="Arial"/>
                <w:sz w:val="18"/>
                <w:szCs w:val="18"/>
                <w:lang w:val="en-GB"/>
              </w:rPr>
            </w:pPr>
            <w:r w:rsidRPr="001B7F40">
              <w:rPr>
                <w:rFonts w:ascii="Arial" w:hAnsi="Arial" w:cs="Arial" w:hint="cs"/>
                <w:sz w:val="18"/>
                <w:szCs w:val="18"/>
                <w:lang w:val="en-GB"/>
              </w:rPr>
              <w:t>2,036</w:t>
            </w:r>
          </w:p>
        </w:tc>
        <w:tc>
          <w:tcPr>
            <w:tcW w:w="1350" w:type="dxa"/>
            <w:vAlign w:val="bottom"/>
          </w:tcPr>
          <w:p w:rsidR="00ED7712" w:rsidRPr="001B7F40" w:rsidRDefault="00ED7712" w:rsidP="00ED7712">
            <w:pPr>
              <w:tabs>
                <w:tab w:val="decimal" w:pos="945"/>
              </w:tabs>
              <w:spacing w:line="340" w:lineRule="exact"/>
              <w:ind w:right="-72"/>
              <w:rPr>
                <w:rFonts w:ascii="Arial" w:hAnsi="Arial" w:cs="Arial"/>
                <w:sz w:val="18"/>
                <w:szCs w:val="18"/>
                <w:lang w:val="en-GB"/>
              </w:rPr>
            </w:pPr>
            <w:r w:rsidRPr="001B7F40">
              <w:rPr>
                <w:rFonts w:ascii="Arial" w:hAnsi="Arial" w:cs="Arial" w:hint="cs"/>
                <w:sz w:val="18"/>
                <w:szCs w:val="18"/>
                <w:lang w:val="en-GB"/>
              </w:rPr>
              <w:t>32,102</w:t>
            </w:r>
          </w:p>
        </w:tc>
        <w:tc>
          <w:tcPr>
            <w:tcW w:w="1350" w:type="dxa"/>
            <w:vAlign w:val="bottom"/>
          </w:tcPr>
          <w:p w:rsidR="00ED7712" w:rsidRPr="001B7F40" w:rsidRDefault="00ED7712" w:rsidP="00ED7712">
            <w:pPr>
              <w:tabs>
                <w:tab w:val="decimal" w:pos="1005"/>
              </w:tabs>
              <w:spacing w:line="340" w:lineRule="exact"/>
              <w:ind w:right="-72"/>
              <w:rPr>
                <w:rFonts w:ascii="Arial" w:hAnsi="Arial" w:cs="Arial"/>
                <w:sz w:val="18"/>
                <w:szCs w:val="18"/>
                <w:cs/>
                <w:lang w:val="en-GB"/>
              </w:rPr>
            </w:pPr>
            <w:r w:rsidRPr="001B7F40">
              <w:rPr>
                <w:rFonts w:ascii="Arial" w:hAnsi="Arial" w:cs="Arial" w:hint="cs"/>
                <w:sz w:val="18"/>
                <w:szCs w:val="18"/>
                <w:lang w:val="en-GB"/>
              </w:rPr>
              <w:t>23,971</w:t>
            </w:r>
          </w:p>
        </w:tc>
        <w:tc>
          <w:tcPr>
            <w:tcW w:w="1350" w:type="dxa"/>
            <w:vAlign w:val="bottom"/>
          </w:tcPr>
          <w:p w:rsidR="00ED7712" w:rsidRPr="001B7F40" w:rsidRDefault="00ED7712" w:rsidP="00ED7712">
            <w:pPr>
              <w:tabs>
                <w:tab w:val="decimal" w:pos="960"/>
              </w:tabs>
              <w:spacing w:line="340" w:lineRule="exact"/>
              <w:ind w:right="-72"/>
              <w:rPr>
                <w:rFonts w:ascii="Arial" w:hAnsi="Arial" w:cs="Arial"/>
                <w:sz w:val="18"/>
                <w:szCs w:val="18"/>
                <w:cs/>
                <w:lang w:val="en-GB"/>
              </w:rPr>
            </w:pPr>
            <w:r w:rsidRPr="001B7F40">
              <w:rPr>
                <w:rFonts w:ascii="Arial" w:hAnsi="Arial" w:cs="Arial" w:hint="cs"/>
                <w:sz w:val="18"/>
                <w:szCs w:val="18"/>
                <w:lang w:val="en-GB"/>
              </w:rPr>
              <w:t>1,828</w:t>
            </w:r>
          </w:p>
        </w:tc>
        <w:tc>
          <w:tcPr>
            <w:tcW w:w="1350" w:type="dxa"/>
            <w:vAlign w:val="bottom"/>
          </w:tcPr>
          <w:p w:rsidR="00ED7712" w:rsidRPr="001B7F40" w:rsidRDefault="00ED7712" w:rsidP="00ED7712">
            <w:pPr>
              <w:tabs>
                <w:tab w:val="decimal" w:pos="930"/>
              </w:tabs>
              <w:spacing w:line="340" w:lineRule="exact"/>
              <w:ind w:right="-72"/>
              <w:rPr>
                <w:rFonts w:ascii="Arial" w:hAnsi="Arial" w:cs="Arial"/>
                <w:sz w:val="18"/>
                <w:szCs w:val="18"/>
                <w:cs/>
                <w:lang w:val="en-GB"/>
              </w:rPr>
            </w:pPr>
            <w:r w:rsidRPr="001B7F40">
              <w:rPr>
                <w:rFonts w:ascii="Arial" w:hAnsi="Arial" w:cs="Arial" w:hint="cs"/>
                <w:sz w:val="18"/>
                <w:szCs w:val="18"/>
                <w:lang w:val="en-GB"/>
              </w:rPr>
              <w:t>59,937</w:t>
            </w:r>
          </w:p>
        </w:tc>
      </w:tr>
      <w:tr w:rsidR="00ED7712" w:rsidRPr="00B36ABF" w:rsidTr="001B7F40">
        <w:tc>
          <w:tcPr>
            <w:tcW w:w="2160" w:type="dxa"/>
            <w:hideMark/>
          </w:tcPr>
          <w:p w:rsidR="00ED7712" w:rsidRPr="00B36ABF" w:rsidRDefault="00ED7712" w:rsidP="00ED7712">
            <w:pPr>
              <w:spacing w:line="340" w:lineRule="exact"/>
              <w:ind w:right="-50"/>
              <w:rPr>
                <w:rFonts w:ascii="Arial" w:hAnsi="Arial" w:cs="Arial"/>
                <w:sz w:val="18"/>
                <w:szCs w:val="18"/>
              </w:rPr>
            </w:pPr>
            <w:r>
              <w:rPr>
                <w:rFonts w:ascii="Arial" w:hAnsi="Arial" w:cs="Arial"/>
                <w:sz w:val="18"/>
                <w:szCs w:val="18"/>
              </w:rPr>
              <w:t>Increase</w:t>
            </w:r>
          </w:p>
        </w:tc>
        <w:tc>
          <w:tcPr>
            <w:tcW w:w="1350" w:type="dxa"/>
            <w:vAlign w:val="bottom"/>
          </w:tcPr>
          <w:p w:rsidR="00ED7712" w:rsidRPr="001B7F40" w:rsidRDefault="00ED7712" w:rsidP="00ED7712">
            <w:pPr>
              <w:tabs>
                <w:tab w:val="decimal" w:pos="975"/>
              </w:tabs>
              <w:spacing w:line="340" w:lineRule="exact"/>
              <w:ind w:right="-72"/>
              <w:rPr>
                <w:rFonts w:ascii="Arial" w:hAnsi="Arial" w:cs="Arial"/>
                <w:sz w:val="18"/>
                <w:szCs w:val="18"/>
                <w:lang w:val="en-GB"/>
              </w:rPr>
            </w:pPr>
            <w:r w:rsidRPr="001B7F40">
              <w:rPr>
                <w:rFonts w:ascii="Arial" w:hAnsi="Arial" w:cs="Arial" w:hint="cs"/>
                <w:sz w:val="18"/>
                <w:szCs w:val="18"/>
                <w:lang w:val="en-GB"/>
              </w:rPr>
              <w:t>-</w:t>
            </w:r>
          </w:p>
        </w:tc>
        <w:tc>
          <w:tcPr>
            <w:tcW w:w="1350" w:type="dxa"/>
            <w:vAlign w:val="bottom"/>
          </w:tcPr>
          <w:p w:rsidR="00ED7712" w:rsidRPr="001B7F40" w:rsidRDefault="00ED7712" w:rsidP="00ED7712">
            <w:pPr>
              <w:tabs>
                <w:tab w:val="decimal" w:pos="945"/>
              </w:tabs>
              <w:spacing w:line="340" w:lineRule="exact"/>
              <w:ind w:right="-72"/>
              <w:rPr>
                <w:rFonts w:ascii="Arial" w:hAnsi="Arial" w:cs="Arial"/>
                <w:sz w:val="18"/>
                <w:szCs w:val="18"/>
                <w:lang w:val="en-GB"/>
              </w:rPr>
            </w:pPr>
            <w:r w:rsidRPr="001B7F40">
              <w:rPr>
                <w:rFonts w:ascii="Arial" w:hAnsi="Arial" w:cs="Arial" w:hint="cs"/>
                <w:sz w:val="18"/>
                <w:szCs w:val="18"/>
                <w:lang w:val="en-GB"/>
              </w:rPr>
              <w:t>-</w:t>
            </w:r>
          </w:p>
        </w:tc>
        <w:tc>
          <w:tcPr>
            <w:tcW w:w="1350" w:type="dxa"/>
            <w:vAlign w:val="bottom"/>
          </w:tcPr>
          <w:p w:rsidR="00ED7712" w:rsidRPr="001B7F40" w:rsidRDefault="00ED7712" w:rsidP="00ED7712">
            <w:pPr>
              <w:tabs>
                <w:tab w:val="decimal" w:pos="1005"/>
              </w:tabs>
              <w:spacing w:line="340" w:lineRule="exact"/>
              <w:ind w:right="-72"/>
              <w:rPr>
                <w:rFonts w:ascii="Arial" w:hAnsi="Arial" w:cs="Arial"/>
                <w:sz w:val="18"/>
                <w:szCs w:val="18"/>
                <w:lang w:val="en-GB"/>
              </w:rPr>
            </w:pPr>
            <w:r w:rsidRPr="001B7F40">
              <w:rPr>
                <w:rFonts w:ascii="Arial" w:hAnsi="Arial" w:cs="Arial" w:hint="cs"/>
                <w:sz w:val="18"/>
                <w:szCs w:val="18"/>
                <w:lang w:val="en-GB"/>
              </w:rPr>
              <w:t>-</w:t>
            </w:r>
          </w:p>
        </w:tc>
        <w:tc>
          <w:tcPr>
            <w:tcW w:w="1350" w:type="dxa"/>
            <w:vAlign w:val="bottom"/>
          </w:tcPr>
          <w:p w:rsidR="00ED7712" w:rsidRPr="001B7F40" w:rsidRDefault="00ED7712" w:rsidP="00ED7712">
            <w:pPr>
              <w:tabs>
                <w:tab w:val="decimal" w:pos="960"/>
              </w:tabs>
              <w:spacing w:line="340" w:lineRule="exact"/>
              <w:ind w:right="-72"/>
              <w:rPr>
                <w:rFonts w:ascii="Arial" w:hAnsi="Arial" w:cs="Arial"/>
                <w:sz w:val="18"/>
                <w:szCs w:val="18"/>
                <w:lang w:val="en-GB"/>
              </w:rPr>
            </w:pPr>
            <w:r w:rsidRPr="001B7F40">
              <w:rPr>
                <w:rFonts w:ascii="Arial" w:hAnsi="Arial" w:cs="Arial" w:hint="cs"/>
                <w:sz w:val="18"/>
                <w:szCs w:val="18"/>
                <w:lang w:val="en-GB"/>
              </w:rPr>
              <w:t>54</w:t>
            </w:r>
          </w:p>
        </w:tc>
        <w:tc>
          <w:tcPr>
            <w:tcW w:w="1350" w:type="dxa"/>
            <w:vAlign w:val="bottom"/>
          </w:tcPr>
          <w:p w:rsidR="00ED7712" w:rsidRPr="001B7F40" w:rsidRDefault="00ED7712" w:rsidP="00ED7712">
            <w:pPr>
              <w:tabs>
                <w:tab w:val="decimal" w:pos="930"/>
              </w:tabs>
              <w:spacing w:line="340" w:lineRule="exact"/>
              <w:ind w:right="-72"/>
              <w:rPr>
                <w:rFonts w:ascii="Arial" w:hAnsi="Arial" w:cs="Arial"/>
                <w:sz w:val="18"/>
                <w:szCs w:val="18"/>
                <w:lang w:val="en-GB"/>
              </w:rPr>
            </w:pPr>
            <w:r w:rsidRPr="001B7F40">
              <w:rPr>
                <w:rFonts w:ascii="Arial" w:hAnsi="Arial" w:cs="Arial" w:hint="cs"/>
                <w:sz w:val="18"/>
                <w:szCs w:val="18"/>
                <w:lang w:val="en-GB"/>
              </w:rPr>
              <w:t>54</w:t>
            </w:r>
          </w:p>
        </w:tc>
      </w:tr>
      <w:tr w:rsidR="00ED7712" w:rsidRPr="00B36ABF" w:rsidTr="001B7F40">
        <w:tc>
          <w:tcPr>
            <w:tcW w:w="2160" w:type="dxa"/>
          </w:tcPr>
          <w:p w:rsidR="00ED7712" w:rsidRDefault="00ED7712" w:rsidP="00ED7712">
            <w:pPr>
              <w:spacing w:line="340" w:lineRule="exact"/>
              <w:ind w:right="-50"/>
              <w:rPr>
                <w:rFonts w:ascii="Arial" w:hAnsi="Arial" w:cs="Arial"/>
                <w:sz w:val="18"/>
                <w:szCs w:val="18"/>
              </w:rPr>
            </w:pPr>
            <w:r>
              <w:rPr>
                <w:rFonts w:ascii="Arial" w:hAnsi="Arial" w:cs="Arial"/>
                <w:sz w:val="18"/>
                <w:szCs w:val="18"/>
              </w:rPr>
              <w:t>Decrease</w:t>
            </w:r>
          </w:p>
        </w:tc>
        <w:tc>
          <w:tcPr>
            <w:tcW w:w="1350" w:type="dxa"/>
            <w:vAlign w:val="bottom"/>
          </w:tcPr>
          <w:p w:rsidR="00ED7712" w:rsidRPr="001B7F40" w:rsidRDefault="00ED7712" w:rsidP="00ED7712">
            <w:pPr>
              <w:tabs>
                <w:tab w:val="decimal" w:pos="975"/>
              </w:tabs>
              <w:spacing w:line="340" w:lineRule="exact"/>
              <w:ind w:right="-72"/>
              <w:rPr>
                <w:rFonts w:ascii="Arial" w:hAnsi="Arial" w:cs="Arial"/>
                <w:sz w:val="18"/>
                <w:szCs w:val="18"/>
                <w:lang w:val="en-GB"/>
              </w:rPr>
            </w:pPr>
            <w:r w:rsidRPr="001B7F40">
              <w:rPr>
                <w:rFonts w:ascii="Arial" w:hAnsi="Arial" w:cs="Arial" w:hint="cs"/>
                <w:sz w:val="18"/>
                <w:szCs w:val="18"/>
                <w:lang w:val="en-GB"/>
              </w:rPr>
              <w:t>(94)</w:t>
            </w:r>
          </w:p>
        </w:tc>
        <w:tc>
          <w:tcPr>
            <w:tcW w:w="1350" w:type="dxa"/>
            <w:vAlign w:val="bottom"/>
          </w:tcPr>
          <w:p w:rsidR="00ED7712" w:rsidRPr="001B7F40" w:rsidRDefault="00ED7712" w:rsidP="00ED7712">
            <w:pPr>
              <w:tabs>
                <w:tab w:val="decimal" w:pos="945"/>
              </w:tabs>
              <w:spacing w:line="340" w:lineRule="exact"/>
              <w:ind w:right="-72"/>
              <w:rPr>
                <w:rFonts w:ascii="Arial" w:hAnsi="Arial" w:cs="Arial"/>
                <w:sz w:val="18"/>
                <w:szCs w:val="18"/>
                <w:lang w:val="en-GB"/>
              </w:rPr>
            </w:pPr>
            <w:r w:rsidRPr="001B7F40">
              <w:rPr>
                <w:rFonts w:ascii="Arial" w:hAnsi="Arial" w:cs="Arial" w:hint="cs"/>
                <w:sz w:val="18"/>
                <w:szCs w:val="18"/>
                <w:lang w:val="en-GB"/>
              </w:rPr>
              <w:t>-</w:t>
            </w:r>
          </w:p>
        </w:tc>
        <w:tc>
          <w:tcPr>
            <w:tcW w:w="1350" w:type="dxa"/>
            <w:vAlign w:val="bottom"/>
          </w:tcPr>
          <w:p w:rsidR="00ED7712" w:rsidRPr="001B7F40" w:rsidRDefault="00ED7712" w:rsidP="00ED7712">
            <w:pPr>
              <w:tabs>
                <w:tab w:val="decimal" w:pos="1005"/>
              </w:tabs>
              <w:spacing w:line="340" w:lineRule="exact"/>
              <w:ind w:right="-72"/>
              <w:rPr>
                <w:rFonts w:ascii="Arial" w:hAnsi="Arial" w:cs="Arial"/>
                <w:sz w:val="18"/>
                <w:szCs w:val="18"/>
                <w:lang w:val="en-GB"/>
              </w:rPr>
            </w:pPr>
            <w:r w:rsidRPr="001B7F40">
              <w:rPr>
                <w:rFonts w:ascii="Arial" w:hAnsi="Arial" w:cs="Arial" w:hint="cs"/>
                <w:sz w:val="18"/>
                <w:szCs w:val="18"/>
                <w:lang w:val="en-GB"/>
              </w:rPr>
              <w:t>(5,938)</w:t>
            </w:r>
          </w:p>
        </w:tc>
        <w:tc>
          <w:tcPr>
            <w:tcW w:w="1350" w:type="dxa"/>
            <w:vAlign w:val="bottom"/>
          </w:tcPr>
          <w:p w:rsidR="00ED7712" w:rsidRPr="001B7F40" w:rsidRDefault="00ED7712" w:rsidP="00ED7712">
            <w:pPr>
              <w:tabs>
                <w:tab w:val="decimal" w:pos="960"/>
              </w:tabs>
              <w:spacing w:line="340" w:lineRule="exact"/>
              <w:ind w:right="-72"/>
              <w:rPr>
                <w:rFonts w:ascii="Arial" w:hAnsi="Arial" w:cs="Arial"/>
                <w:sz w:val="18"/>
                <w:szCs w:val="18"/>
                <w:lang w:val="en-GB"/>
              </w:rPr>
            </w:pPr>
            <w:r w:rsidRPr="001B7F40">
              <w:rPr>
                <w:rFonts w:ascii="Arial" w:hAnsi="Arial" w:cs="Arial" w:hint="cs"/>
                <w:sz w:val="18"/>
                <w:szCs w:val="18"/>
                <w:lang w:val="en-GB"/>
              </w:rPr>
              <w:t>(408)</w:t>
            </w:r>
          </w:p>
        </w:tc>
        <w:tc>
          <w:tcPr>
            <w:tcW w:w="1350" w:type="dxa"/>
            <w:vAlign w:val="bottom"/>
          </w:tcPr>
          <w:p w:rsidR="00ED7712" w:rsidRPr="001B7F40" w:rsidRDefault="00ED7712" w:rsidP="00ED7712">
            <w:pPr>
              <w:tabs>
                <w:tab w:val="decimal" w:pos="930"/>
              </w:tabs>
              <w:spacing w:line="340" w:lineRule="exact"/>
              <w:ind w:right="-72"/>
              <w:rPr>
                <w:rFonts w:ascii="Arial" w:hAnsi="Arial" w:cs="Arial"/>
                <w:sz w:val="18"/>
                <w:szCs w:val="18"/>
                <w:lang w:val="en-GB"/>
              </w:rPr>
            </w:pPr>
            <w:r w:rsidRPr="001B7F40">
              <w:rPr>
                <w:rFonts w:ascii="Arial" w:hAnsi="Arial" w:cs="Arial" w:hint="cs"/>
                <w:sz w:val="18"/>
                <w:szCs w:val="18"/>
                <w:lang w:val="en-GB"/>
              </w:rPr>
              <w:t>(6,440)</w:t>
            </w:r>
          </w:p>
        </w:tc>
      </w:tr>
      <w:tr w:rsidR="00ED7712" w:rsidRPr="00B36ABF" w:rsidTr="001B7F40">
        <w:tc>
          <w:tcPr>
            <w:tcW w:w="2160" w:type="dxa"/>
            <w:hideMark/>
          </w:tcPr>
          <w:p w:rsidR="00ED7712" w:rsidRPr="00B36ABF" w:rsidRDefault="00ED7712" w:rsidP="00ED7712">
            <w:pPr>
              <w:spacing w:line="340" w:lineRule="exact"/>
              <w:ind w:right="-50"/>
              <w:rPr>
                <w:rFonts w:ascii="Arial" w:hAnsi="Arial" w:cs="Arial"/>
                <w:sz w:val="18"/>
                <w:szCs w:val="18"/>
              </w:rPr>
            </w:pPr>
            <w:r w:rsidRPr="00B36ABF">
              <w:rPr>
                <w:rFonts w:ascii="Arial" w:hAnsi="Arial" w:cs="Arial"/>
                <w:sz w:val="18"/>
                <w:szCs w:val="18"/>
              </w:rPr>
              <w:t>Depreciation for the year</w:t>
            </w:r>
          </w:p>
        </w:tc>
        <w:tc>
          <w:tcPr>
            <w:tcW w:w="1350" w:type="dxa"/>
            <w:vAlign w:val="bottom"/>
          </w:tcPr>
          <w:p w:rsidR="00ED7712" w:rsidRPr="001B7F40" w:rsidRDefault="00ED7712" w:rsidP="00ED7712">
            <w:pPr>
              <w:pBdr>
                <w:bottom w:val="single" w:sz="4" w:space="1" w:color="auto"/>
              </w:pBdr>
              <w:tabs>
                <w:tab w:val="decimal" w:pos="975"/>
              </w:tabs>
              <w:spacing w:line="340" w:lineRule="exact"/>
              <w:ind w:right="-72"/>
              <w:rPr>
                <w:rFonts w:ascii="Arial" w:hAnsi="Arial" w:cs="Arial"/>
                <w:sz w:val="18"/>
                <w:szCs w:val="18"/>
                <w:lang w:val="en-GB"/>
              </w:rPr>
            </w:pPr>
            <w:r w:rsidRPr="001B7F40">
              <w:rPr>
                <w:rFonts w:ascii="Arial" w:hAnsi="Arial" w:cs="Arial" w:hint="cs"/>
                <w:sz w:val="18"/>
                <w:szCs w:val="18"/>
                <w:lang w:val="en-GB"/>
              </w:rPr>
              <w:t>(888)</w:t>
            </w:r>
          </w:p>
        </w:tc>
        <w:tc>
          <w:tcPr>
            <w:tcW w:w="1350" w:type="dxa"/>
            <w:vAlign w:val="bottom"/>
          </w:tcPr>
          <w:p w:rsidR="00ED7712" w:rsidRPr="001B7F40" w:rsidRDefault="00ED7712" w:rsidP="00ED7712">
            <w:pPr>
              <w:pBdr>
                <w:bottom w:val="single" w:sz="4" w:space="1" w:color="auto"/>
              </w:pBdr>
              <w:tabs>
                <w:tab w:val="decimal" w:pos="945"/>
              </w:tabs>
              <w:spacing w:line="340" w:lineRule="exact"/>
              <w:ind w:right="-72"/>
              <w:rPr>
                <w:rFonts w:ascii="Arial" w:hAnsi="Arial" w:cs="Arial"/>
                <w:sz w:val="18"/>
                <w:szCs w:val="18"/>
                <w:lang w:val="en-GB"/>
              </w:rPr>
            </w:pPr>
            <w:r w:rsidRPr="001B7F40">
              <w:rPr>
                <w:rFonts w:ascii="Arial" w:hAnsi="Arial" w:cs="Arial" w:hint="cs"/>
                <w:sz w:val="18"/>
                <w:szCs w:val="18"/>
                <w:lang w:val="en-GB"/>
              </w:rPr>
              <w:t>(1,079)</w:t>
            </w:r>
          </w:p>
        </w:tc>
        <w:tc>
          <w:tcPr>
            <w:tcW w:w="1350" w:type="dxa"/>
            <w:vAlign w:val="bottom"/>
          </w:tcPr>
          <w:p w:rsidR="00ED7712" w:rsidRPr="001B7F40" w:rsidRDefault="00ED7712" w:rsidP="00ED7712">
            <w:pPr>
              <w:pBdr>
                <w:bottom w:val="single" w:sz="4" w:space="1" w:color="auto"/>
              </w:pBdr>
              <w:tabs>
                <w:tab w:val="decimal" w:pos="1005"/>
              </w:tabs>
              <w:spacing w:line="340" w:lineRule="exact"/>
              <w:ind w:right="-72"/>
              <w:rPr>
                <w:rFonts w:ascii="Arial" w:hAnsi="Arial" w:cs="Arial"/>
                <w:sz w:val="18"/>
                <w:szCs w:val="18"/>
                <w:lang w:val="en-GB"/>
              </w:rPr>
            </w:pPr>
            <w:r w:rsidRPr="001B7F40">
              <w:rPr>
                <w:rFonts w:ascii="Arial" w:hAnsi="Arial" w:cs="Arial" w:hint="cs"/>
                <w:sz w:val="18"/>
                <w:szCs w:val="18"/>
                <w:lang w:val="en-GB"/>
              </w:rPr>
              <w:t>(4,626)</w:t>
            </w:r>
          </w:p>
        </w:tc>
        <w:tc>
          <w:tcPr>
            <w:tcW w:w="1350" w:type="dxa"/>
            <w:vAlign w:val="bottom"/>
          </w:tcPr>
          <w:p w:rsidR="00ED7712" w:rsidRPr="001B7F40" w:rsidRDefault="00ED7712" w:rsidP="00ED7712">
            <w:pPr>
              <w:pBdr>
                <w:bottom w:val="single" w:sz="4" w:space="1" w:color="auto"/>
              </w:pBdr>
              <w:tabs>
                <w:tab w:val="decimal" w:pos="960"/>
              </w:tabs>
              <w:spacing w:line="340" w:lineRule="exact"/>
              <w:ind w:right="-72"/>
              <w:rPr>
                <w:rFonts w:ascii="Arial" w:hAnsi="Arial" w:cs="Arial"/>
                <w:sz w:val="18"/>
                <w:szCs w:val="18"/>
                <w:lang w:val="en-GB"/>
              </w:rPr>
            </w:pPr>
            <w:r w:rsidRPr="001B7F40">
              <w:rPr>
                <w:rFonts w:ascii="Arial" w:hAnsi="Arial" w:cs="Arial" w:hint="cs"/>
                <w:sz w:val="18"/>
                <w:szCs w:val="18"/>
                <w:lang w:val="en-GB"/>
              </w:rPr>
              <w:t>(396)</w:t>
            </w:r>
          </w:p>
        </w:tc>
        <w:tc>
          <w:tcPr>
            <w:tcW w:w="1350" w:type="dxa"/>
            <w:vAlign w:val="bottom"/>
          </w:tcPr>
          <w:p w:rsidR="00ED7712" w:rsidRPr="001B7F40" w:rsidRDefault="00ED7712" w:rsidP="00ED7712">
            <w:pPr>
              <w:pBdr>
                <w:bottom w:val="single" w:sz="4" w:space="1" w:color="auto"/>
              </w:pBdr>
              <w:tabs>
                <w:tab w:val="decimal" w:pos="930"/>
              </w:tabs>
              <w:spacing w:line="340" w:lineRule="exact"/>
              <w:ind w:right="-72"/>
              <w:rPr>
                <w:rFonts w:ascii="Arial" w:hAnsi="Arial" w:cs="Arial"/>
                <w:sz w:val="18"/>
                <w:szCs w:val="18"/>
                <w:lang w:val="en-GB"/>
              </w:rPr>
            </w:pPr>
            <w:r w:rsidRPr="001B7F40">
              <w:rPr>
                <w:rFonts w:ascii="Arial" w:hAnsi="Arial" w:cs="Arial" w:hint="cs"/>
                <w:sz w:val="18"/>
                <w:szCs w:val="18"/>
                <w:lang w:val="en-GB"/>
              </w:rPr>
              <w:t>(6,989)</w:t>
            </w:r>
          </w:p>
        </w:tc>
      </w:tr>
      <w:tr w:rsidR="00ED7712" w:rsidRPr="00A05C80" w:rsidTr="001B7F40">
        <w:tc>
          <w:tcPr>
            <w:tcW w:w="2160" w:type="dxa"/>
            <w:hideMark/>
          </w:tcPr>
          <w:p w:rsidR="00ED7712" w:rsidRPr="002772B5" w:rsidRDefault="00ED7712" w:rsidP="00ED7712">
            <w:pPr>
              <w:spacing w:line="340" w:lineRule="exact"/>
              <w:ind w:right="-50"/>
              <w:rPr>
                <w:rFonts w:ascii="Arial" w:hAnsi="Arial" w:cs="Arial"/>
                <w:spacing w:val="-4"/>
                <w:sz w:val="18"/>
                <w:szCs w:val="18"/>
              </w:rPr>
            </w:pPr>
            <w:r w:rsidRPr="00B36ABF">
              <w:rPr>
                <w:rFonts w:ascii="Arial" w:hAnsi="Arial" w:cs="Arial"/>
                <w:spacing w:val="-4"/>
                <w:sz w:val="18"/>
                <w:szCs w:val="18"/>
              </w:rPr>
              <w:t>31 December 2020</w:t>
            </w:r>
          </w:p>
        </w:tc>
        <w:tc>
          <w:tcPr>
            <w:tcW w:w="1350" w:type="dxa"/>
            <w:vAlign w:val="bottom"/>
          </w:tcPr>
          <w:p w:rsidR="00ED7712" w:rsidRPr="001B7F40" w:rsidRDefault="00ED7712" w:rsidP="00ED7712">
            <w:pPr>
              <w:pBdr>
                <w:bottom w:val="double" w:sz="4" w:space="1" w:color="auto"/>
              </w:pBdr>
              <w:tabs>
                <w:tab w:val="decimal" w:pos="975"/>
              </w:tabs>
              <w:spacing w:line="340" w:lineRule="exact"/>
              <w:ind w:right="-72"/>
              <w:rPr>
                <w:rFonts w:ascii="Arial" w:hAnsi="Arial" w:cs="Arial"/>
                <w:sz w:val="18"/>
                <w:szCs w:val="18"/>
                <w:lang w:val="en-GB"/>
              </w:rPr>
            </w:pPr>
            <w:r w:rsidRPr="001B7F40">
              <w:rPr>
                <w:rFonts w:ascii="Arial" w:hAnsi="Arial" w:cs="Arial" w:hint="cs"/>
                <w:sz w:val="18"/>
                <w:szCs w:val="18"/>
                <w:lang w:val="en-GB"/>
              </w:rPr>
              <w:t>1,054</w:t>
            </w:r>
          </w:p>
        </w:tc>
        <w:tc>
          <w:tcPr>
            <w:tcW w:w="1350" w:type="dxa"/>
            <w:vAlign w:val="bottom"/>
          </w:tcPr>
          <w:p w:rsidR="00ED7712" w:rsidRPr="001B7F40" w:rsidRDefault="00ED7712" w:rsidP="00ED7712">
            <w:pPr>
              <w:pBdr>
                <w:bottom w:val="double" w:sz="4" w:space="1" w:color="auto"/>
              </w:pBdr>
              <w:tabs>
                <w:tab w:val="decimal" w:pos="945"/>
              </w:tabs>
              <w:spacing w:line="340" w:lineRule="exact"/>
              <w:ind w:right="-72"/>
              <w:rPr>
                <w:rFonts w:ascii="Arial" w:hAnsi="Arial" w:cs="Arial"/>
                <w:sz w:val="18"/>
                <w:szCs w:val="18"/>
                <w:lang w:val="en-GB"/>
              </w:rPr>
            </w:pPr>
            <w:r w:rsidRPr="001B7F40">
              <w:rPr>
                <w:rFonts w:ascii="Arial" w:hAnsi="Arial" w:cs="Arial" w:hint="cs"/>
                <w:sz w:val="18"/>
                <w:szCs w:val="18"/>
                <w:lang w:val="en-GB"/>
              </w:rPr>
              <w:t>31,023</w:t>
            </w:r>
          </w:p>
        </w:tc>
        <w:tc>
          <w:tcPr>
            <w:tcW w:w="1350" w:type="dxa"/>
            <w:vAlign w:val="bottom"/>
          </w:tcPr>
          <w:p w:rsidR="00ED7712" w:rsidRPr="001B7F40" w:rsidRDefault="00ED7712" w:rsidP="00ED7712">
            <w:pPr>
              <w:pBdr>
                <w:bottom w:val="double" w:sz="4" w:space="1" w:color="auto"/>
              </w:pBdr>
              <w:tabs>
                <w:tab w:val="decimal" w:pos="1005"/>
              </w:tabs>
              <w:spacing w:line="340" w:lineRule="exact"/>
              <w:ind w:right="-72"/>
              <w:rPr>
                <w:rFonts w:ascii="Arial" w:hAnsi="Arial" w:cs="Arial"/>
                <w:sz w:val="18"/>
                <w:szCs w:val="18"/>
                <w:lang w:val="en-GB"/>
              </w:rPr>
            </w:pPr>
            <w:r w:rsidRPr="001B7F40">
              <w:rPr>
                <w:rFonts w:ascii="Arial" w:hAnsi="Arial" w:cs="Arial" w:hint="cs"/>
                <w:sz w:val="18"/>
                <w:szCs w:val="18"/>
                <w:lang w:val="en-GB"/>
              </w:rPr>
              <w:t>13,407</w:t>
            </w:r>
          </w:p>
        </w:tc>
        <w:tc>
          <w:tcPr>
            <w:tcW w:w="1350" w:type="dxa"/>
            <w:vAlign w:val="bottom"/>
          </w:tcPr>
          <w:p w:rsidR="00ED7712" w:rsidRPr="001B7F40" w:rsidRDefault="00ED7712" w:rsidP="00ED7712">
            <w:pPr>
              <w:pBdr>
                <w:bottom w:val="double" w:sz="4" w:space="1" w:color="auto"/>
              </w:pBdr>
              <w:tabs>
                <w:tab w:val="decimal" w:pos="960"/>
              </w:tabs>
              <w:spacing w:line="340" w:lineRule="exact"/>
              <w:ind w:right="-72"/>
              <w:rPr>
                <w:rFonts w:ascii="Arial" w:hAnsi="Arial" w:cs="Arial"/>
                <w:sz w:val="18"/>
                <w:szCs w:val="18"/>
                <w:lang w:val="en-GB"/>
              </w:rPr>
            </w:pPr>
            <w:r w:rsidRPr="001B7F40">
              <w:rPr>
                <w:rFonts w:ascii="Arial" w:hAnsi="Arial" w:cs="Arial" w:hint="cs"/>
                <w:sz w:val="18"/>
                <w:szCs w:val="18"/>
                <w:lang w:val="en-GB"/>
              </w:rPr>
              <w:t>1,078</w:t>
            </w:r>
          </w:p>
        </w:tc>
        <w:tc>
          <w:tcPr>
            <w:tcW w:w="1350" w:type="dxa"/>
            <w:vAlign w:val="bottom"/>
          </w:tcPr>
          <w:p w:rsidR="00ED7712" w:rsidRPr="001B7F40" w:rsidRDefault="00ED7712" w:rsidP="00ED7712">
            <w:pPr>
              <w:pBdr>
                <w:bottom w:val="double" w:sz="4" w:space="1" w:color="auto"/>
              </w:pBdr>
              <w:tabs>
                <w:tab w:val="decimal" w:pos="930"/>
              </w:tabs>
              <w:spacing w:line="340" w:lineRule="exact"/>
              <w:ind w:right="-72"/>
              <w:rPr>
                <w:rFonts w:ascii="Arial" w:hAnsi="Arial" w:cs="Arial"/>
                <w:sz w:val="18"/>
                <w:szCs w:val="18"/>
                <w:lang w:val="en-GB"/>
              </w:rPr>
            </w:pPr>
            <w:r w:rsidRPr="001B7F40">
              <w:rPr>
                <w:rFonts w:ascii="Arial" w:hAnsi="Arial" w:cs="Arial" w:hint="cs"/>
                <w:sz w:val="18"/>
                <w:szCs w:val="18"/>
                <w:lang w:val="en-GB"/>
              </w:rPr>
              <w:t>46,562</w:t>
            </w:r>
          </w:p>
        </w:tc>
      </w:tr>
    </w:tbl>
    <w:p w:rsidR="00B36ABF" w:rsidRDefault="00B36ABF" w:rsidP="003205E4">
      <w:pPr>
        <w:pStyle w:val="ListParagraph"/>
        <w:numPr>
          <w:ilvl w:val="0"/>
          <w:numId w:val="5"/>
        </w:numPr>
        <w:spacing w:before="240" w:after="120" w:line="380" w:lineRule="exact"/>
        <w:ind w:left="907"/>
        <w:contextualSpacing w:val="0"/>
        <w:jc w:val="thaiDistribute"/>
        <w:rPr>
          <w:rFonts w:ascii="Arial" w:hAnsi="Arial" w:cs="Browallia New"/>
          <w:b/>
          <w:bCs/>
          <w:sz w:val="22"/>
          <w:szCs w:val="28"/>
        </w:rPr>
      </w:pPr>
      <w:r w:rsidRPr="00B36ABF">
        <w:rPr>
          <w:rFonts w:ascii="Arial" w:hAnsi="Arial" w:cs="Browallia New"/>
          <w:b/>
          <w:bCs/>
          <w:sz w:val="22"/>
          <w:szCs w:val="28"/>
        </w:rPr>
        <w:t>Lease liabilities</w:t>
      </w:r>
      <w:r w:rsidR="0065457F">
        <w:rPr>
          <w:rFonts w:ascii="Arial" w:hAnsi="Arial" w:cs="Browallia New"/>
          <w:b/>
          <w:bCs/>
          <w:sz w:val="22"/>
          <w:szCs w:val="28"/>
        </w:rPr>
        <w:t>/Liabilities under finance lease agreements</w:t>
      </w:r>
    </w:p>
    <w:p w:rsidR="001E373C" w:rsidRPr="007222F3" w:rsidRDefault="001E373C" w:rsidP="001E373C">
      <w:pPr>
        <w:tabs>
          <w:tab w:val="right" w:pos="7280"/>
          <w:tab w:val="right" w:pos="8540"/>
        </w:tabs>
        <w:spacing w:before="240" w:after="120"/>
        <w:ind w:left="547" w:right="-7" w:hanging="547"/>
        <w:jc w:val="right"/>
        <w:rPr>
          <w:rFonts w:ascii="Arial" w:hAnsi="Arial" w:cs="Arial"/>
          <w:b/>
          <w:bCs/>
          <w:sz w:val="18"/>
          <w:szCs w:val="18"/>
        </w:rPr>
      </w:pPr>
      <w:r w:rsidRPr="007222F3">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1E373C" w:rsidRPr="007222F3" w:rsidTr="005F0718">
        <w:tc>
          <w:tcPr>
            <w:tcW w:w="3510" w:type="dxa"/>
          </w:tcPr>
          <w:p w:rsidR="001E373C" w:rsidRPr="007222F3" w:rsidRDefault="001E373C" w:rsidP="003205E4">
            <w:pPr>
              <w:tabs>
                <w:tab w:val="right" w:pos="7280"/>
                <w:tab w:val="right" w:pos="8540"/>
              </w:tabs>
              <w:spacing w:line="380" w:lineRule="exact"/>
              <w:rPr>
                <w:rFonts w:ascii="Arial" w:hAnsi="Arial" w:cs="Arial"/>
                <w:b/>
                <w:bCs/>
                <w:sz w:val="18"/>
                <w:szCs w:val="18"/>
              </w:rPr>
            </w:pPr>
          </w:p>
        </w:tc>
        <w:tc>
          <w:tcPr>
            <w:tcW w:w="2790" w:type="dxa"/>
            <w:gridSpan w:val="2"/>
          </w:tcPr>
          <w:p w:rsidR="001E373C" w:rsidRPr="007222F3" w:rsidRDefault="001E373C" w:rsidP="003205E4">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790" w:type="dxa"/>
            <w:gridSpan w:val="2"/>
          </w:tcPr>
          <w:p w:rsidR="001E373C" w:rsidRPr="007222F3" w:rsidRDefault="001E373C" w:rsidP="003205E4">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1E373C" w:rsidRPr="007222F3" w:rsidTr="005F0718">
        <w:tc>
          <w:tcPr>
            <w:tcW w:w="3510" w:type="dxa"/>
          </w:tcPr>
          <w:p w:rsidR="001E373C" w:rsidRPr="007222F3" w:rsidRDefault="001E373C" w:rsidP="003205E4">
            <w:pPr>
              <w:tabs>
                <w:tab w:val="right" w:pos="7280"/>
                <w:tab w:val="right" w:pos="8540"/>
              </w:tabs>
              <w:spacing w:line="380" w:lineRule="exact"/>
              <w:rPr>
                <w:rFonts w:ascii="Arial" w:hAnsi="Arial" w:cs="Arial"/>
                <w:b/>
                <w:bCs/>
                <w:sz w:val="18"/>
                <w:szCs w:val="18"/>
              </w:rPr>
            </w:pPr>
          </w:p>
        </w:tc>
        <w:tc>
          <w:tcPr>
            <w:tcW w:w="1395" w:type="dxa"/>
          </w:tcPr>
          <w:p w:rsidR="001E373C" w:rsidRPr="007222F3" w:rsidRDefault="001E373C"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95" w:type="dxa"/>
          </w:tcPr>
          <w:p w:rsidR="001E373C" w:rsidRPr="007222F3" w:rsidRDefault="001E373C"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95" w:type="dxa"/>
          </w:tcPr>
          <w:p w:rsidR="001E373C" w:rsidRPr="007222F3" w:rsidRDefault="001E373C"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95" w:type="dxa"/>
          </w:tcPr>
          <w:p w:rsidR="001E373C" w:rsidRPr="007222F3" w:rsidRDefault="001E373C"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2019</w:t>
            </w:r>
          </w:p>
        </w:tc>
      </w:tr>
      <w:tr w:rsidR="001B7F40" w:rsidRPr="007222F3" w:rsidTr="001B7F40">
        <w:tc>
          <w:tcPr>
            <w:tcW w:w="3510" w:type="dxa"/>
          </w:tcPr>
          <w:p w:rsidR="001B7F40" w:rsidRPr="007222F3" w:rsidRDefault="001B7F40" w:rsidP="001B7F40">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Liabilities under lease agreements</w:t>
            </w:r>
          </w:p>
        </w:tc>
        <w:tc>
          <w:tcPr>
            <w:tcW w:w="1395" w:type="dxa"/>
            <w:vAlign w:val="bottom"/>
          </w:tcPr>
          <w:p w:rsidR="001B7F40" w:rsidRPr="001B7F40" w:rsidRDefault="001B7F40" w:rsidP="001B7F40">
            <w:pP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66,017</w:t>
            </w:r>
          </w:p>
        </w:tc>
        <w:tc>
          <w:tcPr>
            <w:tcW w:w="1395" w:type="dxa"/>
          </w:tcPr>
          <w:p w:rsidR="001B7F40" w:rsidRPr="001B7F40" w:rsidRDefault="001B7F40" w:rsidP="001B7F40">
            <w:pPr>
              <w:tabs>
                <w:tab w:val="decimal" w:pos="1062"/>
              </w:tabs>
              <w:spacing w:line="380" w:lineRule="exact"/>
              <w:jc w:val="both"/>
              <w:rPr>
                <w:rFonts w:ascii="Arial" w:eastAsia="Arial Unicode MS" w:hAnsi="Arial" w:cs="Arial"/>
                <w:sz w:val="18"/>
                <w:szCs w:val="18"/>
              </w:rPr>
            </w:pPr>
            <w:r w:rsidRPr="001B7F40">
              <w:rPr>
                <w:rFonts w:ascii="Arial" w:eastAsia="Arial Unicode MS" w:hAnsi="Arial" w:cs="Arial" w:hint="cs"/>
                <w:sz w:val="18"/>
                <w:szCs w:val="18"/>
              </w:rPr>
              <w:t>38,529</w:t>
            </w:r>
          </w:p>
        </w:tc>
        <w:tc>
          <w:tcPr>
            <w:tcW w:w="1395" w:type="dxa"/>
          </w:tcPr>
          <w:p w:rsidR="001B7F40" w:rsidRPr="001B7F40" w:rsidRDefault="001B7F40" w:rsidP="001B7F40">
            <w:pPr>
              <w:tabs>
                <w:tab w:val="decimal" w:pos="1062"/>
              </w:tabs>
              <w:spacing w:line="380" w:lineRule="exact"/>
              <w:jc w:val="both"/>
              <w:rPr>
                <w:rFonts w:ascii="Arial" w:eastAsia="Arial Unicode MS" w:hAnsi="Arial" w:cs="Arial"/>
                <w:sz w:val="18"/>
                <w:szCs w:val="18"/>
              </w:rPr>
            </w:pPr>
            <w:r w:rsidRPr="001B7F40">
              <w:rPr>
                <w:rFonts w:ascii="Arial" w:eastAsia="Arial Unicode MS" w:hAnsi="Arial" w:cs="Arial" w:hint="cs"/>
                <w:sz w:val="18"/>
                <w:szCs w:val="18"/>
              </w:rPr>
              <w:t>48,854</w:t>
            </w:r>
          </w:p>
        </w:tc>
        <w:tc>
          <w:tcPr>
            <w:tcW w:w="1395" w:type="dxa"/>
          </w:tcPr>
          <w:p w:rsidR="001B7F40" w:rsidRPr="00255A53" w:rsidRDefault="001B7F40" w:rsidP="001B7F40">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38,414</w:t>
            </w:r>
          </w:p>
        </w:tc>
      </w:tr>
      <w:tr w:rsidR="001B7F40" w:rsidRPr="007222F3" w:rsidTr="001B7F40">
        <w:tc>
          <w:tcPr>
            <w:tcW w:w="3510" w:type="dxa"/>
          </w:tcPr>
          <w:p w:rsidR="001B7F40" w:rsidRPr="007222F3" w:rsidRDefault="001B7F40" w:rsidP="001B7F40">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Less: Deferred interest expenses</w:t>
            </w:r>
          </w:p>
        </w:tc>
        <w:tc>
          <w:tcPr>
            <w:tcW w:w="1395" w:type="dxa"/>
            <w:vAlign w:val="bottom"/>
          </w:tcPr>
          <w:p w:rsidR="001B7F40" w:rsidRPr="001B7F40" w:rsidRDefault="001B7F40" w:rsidP="001B7F40">
            <w:pPr>
              <w:pBdr>
                <w:bottom w:val="sing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(5,</w:t>
            </w:r>
            <w:r w:rsidR="00456271">
              <w:rPr>
                <w:rFonts w:ascii="Arial" w:eastAsia="Arial Unicode MS" w:hAnsi="Arial" w:cs="Arial"/>
                <w:sz w:val="18"/>
                <w:szCs w:val="18"/>
              </w:rPr>
              <w:t>553</w:t>
            </w:r>
            <w:r w:rsidRPr="001B7F40">
              <w:rPr>
                <w:rFonts w:ascii="Arial" w:eastAsia="Arial Unicode MS" w:hAnsi="Arial" w:cs="Arial" w:hint="cs"/>
                <w:sz w:val="18"/>
                <w:szCs w:val="18"/>
              </w:rPr>
              <w:t>)</w:t>
            </w:r>
          </w:p>
        </w:tc>
        <w:tc>
          <w:tcPr>
            <w:tcW w:w="1395" w:type="dxa"/>
          </w:tcPr>
          <w:p w:rsidR="001B7F40" w:rsidRPr="001B7F40" w:rsidRDefault="001B7F40" w:rsidP="001B7F40">
            <w:pPr>
              <w:pBdr>
                <w:bottom w:val="single" w:sz="4" w:space="1" w:color="auto"/>
              </w:pBdr>
              <w:tabs>
                <w:tab w:val="decimal" w:pos="1062"/>
              </w:tabs>
              <w:spacing w:line="380" w:lineRule="exact"/>
              <w:jc w:val="both"/>
              <w:rPr>
                <w:rFonts w:ascii="Arial" w:eastAsia="Arial Unicode MS" w:hAnsi="Arial" w:cs="Arial"/>
                <w:sz w:val="18"/>
                <w:szCs w:val="18"/>
              </w:rPr>
            </w:pPr>
            <w:r w:rsidRPr="001B7F40">
              <w:rPr>
                <w:rFonts w:ascii="Arial" w:eastAsia="Arial Unicode MS" w:hAnsi="Arial" w:cs="Arial" w:hint="cs"/>
                <w:sz w:val="18"/>
                <w:szCs w:val="18"/>
              </w:rPr>
              <w:t>(5,043)</w:t>
            </w:r>
          </w:p>
        </w:tc>
        <w:tc>
          <w:tcPr>
            <w:tcW w:w="1395" w:type="dxa"/>
          </w:tcPr>
          <w:p w:rsidR="001B7F40" w:rsidRPr="001B7F40" w:rsidRDefault="001B7F40" w:rsidP="001B7F40">
            <w:pPr>
              <w:pBdr>
                <w:bottom w:val="single" w:sz="4" w:space="1" w:color="auto"/>
              </w:pBdr>
              <w:tabs>
                <w:tab w:val="decimal" w:pos="1062"/>
              </w:tabs>
              <w:spacing w:line="380" w:lineRule="exact"/>
              <w:jc w:val="both"/>
              <w:rPr>
                <w:rFonts w:ascii="Arial" w:eastAsia="Arial Unicode MS" w:hAnsi="Arial" w:cs="Arial"/>
                <w:sz w:val="18"/>
                <w:szCs w:val="18"/>
              </w:rPr>
            </w:pPr>
            <w:r w:rsidRPr="001B7F40">
              <w:rPr>
                <w:rFonts w:ascii="Arial" w:eastAsia="Arial Unicode MS" w:hAnsi="Arial" w:cs="Arial" w:hint="cs"/>
                <w:sz w:val="18"/>
                <w:szCs w:val="18"/>
              </w:rPr>
              <w:t>(4,748)</w:t>
            </w:r>
          </w:p>
        </w:tc>
        <w:tc>
          <w:tcPr>
            <w:tcW w:w="1395" w:type="dxa"/>
          </w:tcPr>
          <w:p w:rsidR="001B7F40" w:rsidRPr="00255A53" w:rsidRDefault="001B7F40" w:rsidP="001B7F40">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(5,036)</w:t>
            </w:r>
          </w:p>
        </w:tc>
      </w:tr>
      <w:tr w:rsidR="001B7F40" w:rsidRPr="007222F3" w:rsidTr="001B7F40">
        <w:trPr>
          <w:trHeight w:val="234"/>
        </w:trPr>
        <w:tc>
          <w:tcPr>
            <w:tcW w:w="3510" w:type="dxa"/>
          </w:tcPr>
          <w:p w:rsidR="001B7F40" w:rsidRPr="007222F3" w:rsidRDefault="001B7F40" w:rsidP="001B7F40">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Total</w:t>
            </w:r>
          </w:p>
        </w:tc>
        <w:tc>
          <w:tcPr>
            <w:tcW w:w="1395" w:type="dxa"/>
            <w:vAlign w:val="bottom"/>
          </w:tcPr>
          <w:p w:rsidR="001B7F40" w:rsidRPr="001B7F40" w:rsidRDefault="001B7F40" w:rsidP="001B7F40">
            <w:pP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60,464</w:t>
            </w:r>
          </w:p>
        </w:tc>
        <w:tc>
          <w:tcPr>
            <w:tcW w:w="1395" w:type="dxa"/>
          </w:tcPr>
          <w:p w:rsidR="001B7F40" w:rsidRPr="001B7F40" w:rsidRDefault="001B7F40" w:rsidP="001B7F40">
            <w:pPr>
              <w:tabs>
                <w:tab w:val="decimal" w:pos="1062"/>
              </w:tabs>
              <w:spacing w:line="380" w:lineRule="exact"/>
              <w:jc w:val="both"/>
              <w:rPr>
                <w:rFonts w:ascii="Arial" w:eastAsia="Arial Unicode MS" w:hAnsi="Arial" w:cs="Arial"/>
                <w:sz w:val="18"/>
                <w:szCs w:val="18"/>
              </w:rPr>
            </w:pPr>
            <w:r w:rsidRPr="001B7F40">
              <w:rPr>
                <w:rFonts w:ascii="Arial" w:eastAsia="Arial Unicode MS" w:hAnsi="Arial" w:cs="Arial" w:hint="cs"/>
                <w:sz w:val="18"/>
                <w:szCs w:val="18"/>
              </w:rPr>
              <w:t>33,486</w:t>
            </w:r>
          </w:p>
        </w:tc>
        <w:tc>
          <w:tcPr>
            <w:tcW w:w="1395" w:type="dxa"/>
          </w:tcPr>
          <w:p w:rsidR="001B7F40" w:rsidRPr="001B7F40" w:rsidRDefault="001B7F40" w:rsidP="001B7F40">
            <w:pPr>
              <w:tabs>
                <w:tab w:val="decimal" w:pos="1062"/>
              </w:tabs>
              <w:spacing w:line="380" w:lineRule="exact"/>
              <w:jc w:val="both"/>
              <w:rPr>
                <w:rFonts w:ascii="Arial" w:eastAsia="Arial Unicode MS" w:hAnsi="Arial" w:cs="Arial"/>
                <w:sz w:val="18"/>
                <w:szCs w:val="18"/>
              </w:rPr>
            </w:pPr>
            <w:r w:rsidRPr="001B7F40">
              <w:rPr>
                <w:rFonts w:ascii="Arial" w:eastAsia="Arial Unicode MS" w:hAnsi="Arial" w:cs="Arial" w:hint="cs"/>
                <w:sz w:val="18"/>
                <w:szCs w:val="18"/>
              </w:rPr>
              <w:t>44,106</w:t>
            </w:r>
          </w:p>
        </w:tc>
        <w:tc>
          <w:tcPr>
            <w:tcW w:w="1395" w:type="dxa"/>
          </w:tcPr>
          <w:p w:rsidR="001B7F40" w:rsidRPr="00255A53" w:rsidRDefault="001B7F40" w:rsidP="001B7F40">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33,378</w:t>
            </w:r>
          </w:p>
        </w:tc>
      </w:tr>
      <w:tr w:rsidR="001B7F40" w:rsidRPr="007222F3" w:rsidTr="001B7F40">
        <w:tc>
          <w:tcPr>
            <w:tcW w:w="3510" w:type="dxa"/>
          </w:tcPr>
          <w:p w:rsidR="001B7F40" w:rsidRPr="007222F3" w:rsidRDefault="001B7F40" w:rsidP="001B7F40">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Less: Portion due within one year</w:t>
            </w:r>
          </w:p>
        </w:tc>
        <w:tc>
          <w:tcPr>
            <w:tcW w:w="1395" w:type="dxa"/>
            <w:vAlign w:val="bottom"/>
          </w:tcPr>
          <w:p w:rsidR="001B7F40" w:rsidRPr="001B7F40" w:rsidRDefault="001B7F40" w:rsidP="001B7F40">
            <w:pPr>
              <w:pBdr>
                <w:bottom w:val="sing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(21,777)</w:t>
            </w:r>
          </w:p>
        </w:tc>
        <w:tc>
          <w:tcPr>
            <w:tcW w:w="1395" w:type="dxa"/>
          </w:tcPr>
          <w:p w:rsidR="001B7F40" w:rsidRPr="001B7F40" w:rsidRDefault="001B7F40" w:rsidP="001B7F40">
            <w:pPr>
              <w:pBdr>
                <w:bottom w:val="single" w:sz="4" w:space="1" w:color="auto"/>
              </w:pBdr>
              <w:tabs>
                <w:tab w:val="decimal" w:pos="1062"/>
              </w:tabs>
              <w:spacing w:line="380" w:lineRule="exact"/>
              <w:jc w:val="both"/>
              <w:rPr>
                <w:rFonts w:ascii="Arial" w:eastAsia="Arial Unicode MS" w:hAnsi="Arial" w:cs="Arial"/>
                <w:sz w:val="18"/>
                <w:szCs w:val="18"/>
              </w:rPr>
            </w:pPr>
            <w:r w:rsidRPr="001B7F40">
              <w:rPr>
                <w:rFonts w:ascii="Arial" w:eastAsia="Arial Unicode MS" w:hAnsi="Arial" w:cs="Arial" w:hint="cs"/>
                <w:sz w:val="18"/>
                <w:szCs w:val="18"/>
              </w:rPr>
              <w:t>(4,588)</w:t>
            </w:r>
          </w:p>
        </w:tc>
        <w:tc>
          <w:tcPr>
            <w:tcW w:w="1395" w:type="dxa"/>
          </w:tcPr>
          <w:p w:rsidR="001B7F40" w:rsidRPr="001B7F40" w:rsidRDefault="001B7F40" w:rsidP="001B7F40">
            <w:pPr>
              <w:pBdr>
                <w:bottom w:val="single" w:sz="4" w:space="1" w:color="auto"/>
              </w:pBdr>
              <w:tabs>
                <w:tab w:val="decimal" w:pos="1062"/>
              </w:tabs>
              <w:spacing w:line="380" w:lineRule="exact"/>
              <w:jc w:val="both"/>
              <w:rPr>
                <w:rFonts w:ascii="Arial" w:eastAsia="Arial Unicode MS" w:hAnsi="Arial" w:cs="Arial"/>
                <w:sz w:val="18"/>
                <w:szCs w:val="18"/>
              </w:rPr>
            </w:pPr>
            <w:r w:rsidRPr="001B7F40">
              <w:rPr>
                <w:rFonts w:ascii="Arial" w:eastAsia="Arial Unicode MS" w:hAnsi="Arial" w:cs="Arial" w:hint="cs"/>
                <w:sz w:val="18"/>
                <w:szCs w:val="18"/>
              </w:rPr>
              <w:t>(10,288)</w:t>
            </w:r>
          </w:p>
        </w:tc>
        <w:tc>
          <w:tcPr>
            <w:tcW w:w="1395" w:type="dxa"/>
          </w:tcPr>
          <w:p w:rsidR="001B7F40" w:rsidRPr="00255A53" w:rsidRDefault="001B7F40" w:rsidP="001B7F40">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(4,537)</w:t>
            </w:r>
          </w:p>
        </w:tc>
      </w:tr>
      <w:tr w:rsidR="001B7F40" w:rsidRPr="007222F3" w:rsidTr="001B7F40">
        <w:tc>
          <w:tcPr>
            <w:tcW w:w="3510" w:type="dxa"/>
          </w:tcPr>
          <w:p w:rsidR="001B7F40" w:rsidRPr="007222F3" w:rsidRDefault="001B7F40" w:rsidP="001B7F40">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Liabilities under lease agreements </w:t>
            </w:r>
          </w:p>
        </w:tc>
        <w:tc>
          <w:tcPr>
            <w:tcW w:w="1395" w:type="dxa"/>
          </w:tcPr>
          <w:p w:rsidR="001B7F40" w:rsidRPr="007222F3" w:rsidRDefault="001B7F40" w:rsidP="001B7F40">
            <w:pPr>
              <w:tabs>
                <w:tab w:val="right" w:pos="7280"/>
                <w:tab w:val="right" w:pos="8540"/>
              </w:tabs>
              <w:spacing w:line="380" w:lineRule="exact"/>
              <w:rPr>
                <w:rFonts w:ascii="Arial" w:hAnsi="Arial" w:cs="Arial"/>
                <w:b/>
                <w:bCs/>
                <w:sz w:val="18"/>
                <w:szCs w:val="18"/>
              </w:rPr>
            </w:pPr>
          </w:p>
        </w:tc>
        <w:tc>
          <w:tcPr>
            <w:tcW w:w="1395" w:type="dxa"/>
          </w:tcPr>
          <w:p w:rsidR="001B7F40" w:rsidRPr="007222F3" w:rsidRDefault="001B7F40" w:rsidP="001B7F40">
            <w:pPr>
              <w:tabs>
                <w:tab w:val="right" w:pos="7280"/>
                <w:tab w:val="right" w:pos="8540"/>
              </w:tabs>
              <w:spacing w:line="380" w:lineRule="exact"/>
              <w:rPr>
                <w:rFonts w:ascii="Arial" w:hAnsi="Arial" w:cs="Arial"/>
                <w:b/>
                <w:bCs/>
                <w:sz w:val="18"/>
                <w:szCs w:val="18"/>
              </w:rPr>
            </w:pPr>
          </w:p>
        </w:tc>
        <w:tc>
          <w:tcPr>
            <w:tcW w:w="1395" w:type="dxa"/>
          </w:tcPr>
          <w:p w:rsidR="001B7F40" w:rsidRPr="007222F3" w:rsidRDefault="001B7F40" w:rsidP="001B7F40">
            <w:pPr>
              <w:tabs>
                <w:tab w:val="right" w:pos="7280"/>
                <w:tab w:val="right" w:pos="8540"/>
              </w:tabs>
              <w:spacing w:line="380" w:lineRule="exact"/>
              <w:rPr>
                <w:rFonts w:ascii="Arial" w:hAnsi="Arial" w:cs="Arial"/>
                <w:b/>
                <w:bCs/>
                <w:sz w:val="18"/>
                <w:szCs w:val="18"/>
              </w:rPr>
            </w:pPr>
          </w:p>
        </w:tc>
        <w:tc>
          <w:tcPr>
            <w:tcW w:w="1395" w:type="dxa"/>
          </w:tcPr>
          <w:p w:rsidR="001B7F40" w:rsidRPr="007222F3" w:rsidRDefault="001B7F40" w:rsidP="001B7F40">
            <w:pPr>
              <w:tabs>
                <w:tab w:val="right" w:pos="7280"/>
                <w:tab w:val="right" w:pos="8540"/>
              </w:tabs>
              <w:spacing w:line="380" w:lineRule="exact"/>
              <w:rPr>
                <w:rFonts w:ascii="Arial" w:hAnsi="Arial" w:cs="Arial"/>
                <w:b/>
                <w:bCs/>
                <w:sz w:val="18"/>
                <w:szCs w:val="18"/>
              </w:rPr>
            </w:pPr>
          </w:p>
        </w:tc>
      </w:tr>
      <w:tr w:rsidR="001B7F40" w:rsidRPr="007222F3" w:rsidTr="001B7F40">
        <w:tc>
          <w:tcPr>
            <w:tcW w:w="3510" w:type="dxa"/>
          </w:tcPr>
          <w:p w:rsidR="001B7F40" w:rsidRPr="007222F3" w:rsidRDefault="001B7F40" w:rsidP="001B7F40">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 -</w:t>
            </w:r>
            <w:r>
              <w:rPr>
                <w:rFonts w:ascii="Arial" w:eastAsia="Arial Unicode MS" w:hAnsi="Arial" w:cs="Arial"/>
                <w:sz w:val="18"/>
                <w:szCs w:val="18"/>
              </w:rPr>
              <w:t xml:space="preserve"> </w:t>
            </w:r>
            <w:r w:rsidRPr="007222F3">
              <w:rPr>
                <w:rFonts w:ascii="Arial" w:eastAsia="Arial Unicode MS" w:hAnsi="Arial" w:cs="Arial"/>
                <w:sz w:val="18"/>
                <w:szCs w:val="18"/>
              </w:rPr>
              <w:t>net of current portion</w:t>
            </w:r>
          </w:p>
        </w:tc>
        <w:tc>
          <w:tcPr>
            <w:tcW w:w="1395" w:type="dxa"/>
            <w:vAlign w:val="bottom"/>
          </w:tcPr>
          <w:p w:rsidR="001B7F40" w:rsidRPr="001B7F40" w:rsidRDefault="001B7F40" w:rsidP="001B7F40">
            <w:pPr>
              <w:pBdr>
                <w:bottom w:val="doub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38,687</w:t>
            </w:r>
          </w:p>
        </w:tc>
        <w:tc>
          <w:tcPr>
            <w:tcW w:w="1395" w:type="dxa"/>
            <w:vAlign w:val="bottom"/>
          </w:tcPr>
          <w:p w:rsidR="001B7F40" w:rsidRPr="001B7F40" w:rsidRDefault="001B7F40" w:rsidP="001B7F40">
            <w:pPr>
              <w:pBdr>
                <w:bottom w:val="doub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28,898</w:t>
            </w:r>
          </w:p>
        </w:tc>
        <w:tc>
          <w:tcPr>
            <w:tcW w:w="1395" w:type="dxa"/>
            <w:vAlign w:val="bottom"/>
          </w:tcPr>
          <w:p w:rsidR="001B7F40" w:rsidRPr="001B7F40" w:rsidRDefault="001B7F40" w:rsidP="001B7F40">
            <w:pPr>
              <w:pBdr>
                <w:bottom w:val="doub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33,818</w:t>
            </w:r>
          </w:p>
        </w:tc>
        <w:tc>
          <w:tcPr>
            <w:tcW w:w="1395" w:type="dxa"/>
            <w:vAlign w:val="bottom"/>
          </w:tcPr>
          <w:p w:rsidR="001B7F40" w:rsidRPr="00255A53" w:rsidRDefault="001B7F40" w:rsidP="001B7F40">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28,841</w:t>
            </w:r>
          </w:p>
        </w:tc>
      </w:tr>
    </w:tbl>
    <w:p w:rsidR="001E373C" w:rsidRPr="001E373C" w:rsidRDefault="001E373C" w:rsidP="001B7F40">
      <w:pPr>
        <w:spacing w:before="240" w:after="120" w:line="380" w:lineRule="exact"/>
        <w:ind w:left="907"/>
        <w:jc w:val="thaiDistribute"/>
        <w:rPr>
          <w:rFonts w:ascii="Arial" w:hAnsi="Arial" w:cs="Arial"/>
          <w:spacing w:val="-2"/>
          <w:sz w:val="22"/>
          <w:szCs w:val="22"/>
        </w:rPr>
      </w:pPr>
      <w:r w:rsidRPr="001E373C">
        <w:rPr>
          <w:rFonts w:ascii="Arial" w:hAnsi="Arial" w:cs="Arial"/>
          <w:spacing w:val="-2"/>
          <w:sz w:val="22"/>
          <w:szCs w:val="22"/>
        </w:rPr>
        <w:t xml:space="preserve">During the year 2019, a subsidiary returned ten cement mixer trucks which were under the finance lease agreements with a leasing company which remaining liabilities under finance lease agreements were approximately Baht 19.0 million, since the subsidiary required to restructure the business by focusing on transportation business in the area of expertise. The subsidiary disposed such all cement mixer trucks from the fixed assets account and </w:t>
      </w:r>
      <w:proofErr w:type="spellStart"/>
      <w:r w:rsidRPr="001E373C">
        <w:rPr>
          <w:rFonts w:ascii="Arial" w:hAnsi="Arial" w:cs="Arial"/>
          <w:spacing w:val="-2"/>
          <w:sz w:val="22"/>
          <w:szCs w:val="22"/>
        </w:rPr>
        <w:t>recognised</w:t>
      </w:r>
      <w:proofErr w:type="spellEnd"/>
      <w:r w:rsidRPr="001E373C">
        <w:rPr>
          <w:rFonts w:ascii="Arial" w:hAnsi="Arial" w:cs="Arial"/>
          <w:spacing w:val="-2"/>
          <w:sz w:val="22"/>
          <w:szCs w:val="22"/>
        </w:rPr>
        <w:t xml:space="preserve"> loss on such disposal amounting to Baht 2.6 million in the subsidiary’s financial statement</w:t>
      </w:r>
      <w:r w:rsidR="0065457F">
        <w:rPr>
          <w:rFonts w:ascii="Arial" w:hAnsi="Arial" w:cs="Arial"/>
          <w:spacing w:val="-2"/>
          <w:sz w:val="22"/>
          <w:szCs w:val="22"/>
        </w:rPr>
        <w:t>s</w:t>
      </w:r>
      <w:r w:rsidRPr="001E373C">
        <w:rPr>
          <w:rFonts w:ascii="Arial" w:hAnsi="Arial" w:cs="Arial"/>
          <w:spacing w:val="-2"/>
          <w:sz w:val="22"/>
          <w:szCs w:val="22"/>
        </w:rPr>
        <w:t xml:space="preserve"> and </w:t>
      </w:r>
      <w:proofErr w:type="spellStart"/>
      <w:r w:rsidRPr="001E373C">
        <w:rPr>
          <w:rFonts w:ascii="Arial" w:hAnsi="Arial" w:cs="Arial"/>
          <w:spacing w:val="-2"/>
          <w:sz w:val="22"/>
          <w:szCs w:val="22"/>
        </w:rPr>
        <w:t>recognised</w:t>
      </w:r>
      <w:proofErr w:type="spellEnd"/>
      <w:r w:rsidRPr="001E373C">
        <w:rPr>
          <w:rFonts w:ascii="Arial" w:hAnsi="Arial" w:cs="Arial"/>
          <w:spacing w:val="-2"/>
          <w:sz w:val="22"/>
          <w:szCs w:val="22"/>
        </w:rPr>
        <w:t xml:space="preserve"> additional loss on disposal in the consolidated financial statement</w:t>
      </w:r>
      <w:r w:rsidR="0065457F">
        <w:rPr>
          <w:rFonts w:ascii="Arial" w:hAnsi="Arial" w:cs="Arial"/>
          <w:spacing w:val="-2"/>
          <w:sz w:val="22"/>
          <w:szCs w:val="22"/>
        </w:rPr>
        <w:t>s</w:t>
      </w:r>
      <w:r w:rsidRPr="001E373C">
        <w:rPr>
          <w:rFonts w:ascii="Arial" w:hAnsi="Arial" w:cs="Arial"/>
          <w:spacing w:val="-2"/>
          <w:sz w:val="22"/>
          <w:szCs w:val="22"/>
        </w:rPr>
        <w:t xml:space="preserve"> amounting to Baht 3.5 million resulted from the fair value of such cement mixer trucks was higher than net book value at the business combination date. Total loss on disposal were Baht 6.1 million presented in the part of other expenses account in </w:t>
      </w:r>
      <w:r w:rsidR="00ED7712">
        <w:rPr>
          <w:rFonts w:ascii="Arial" w:hAnsi="Arial" w:cs="Arial"/>
          <w:spacing w:val="-2"/>
          <w:sz w:val="22"/>
          <w:szCs w:val="22"/>
        </w:rPr>
        <w:t>the</w:t>
      </w:r>
      <w:r w:rsidRPr="001E373C">
        <w:rPr>
          <w:rFonts w:ascii="Arial" w:hAnsi="Arial" w:cs="Arial"/>
          <w:spacing w:val="-2"/>
          <w:sz w:val="22"/>
          <w:szCs w:val="22"/>
        </w:rPr>
        <w:t xml:space="preserve"> consolidated income statement</w:t>
      </w:r>
      <w:r w:rsidR="00ED7712">
        <w:rPr>
          <w:rFonts w:ascii="Arial" w:hAnsi="Arial" w:cs="Arial"/>
          <w:spacing w:val="-2"/>
          <w:sz w:val="22"/>
          <w:szCs w:val="22"/>
        </w:rPr>
        <w:t xml:space="preserve"> for the year 2019</w:t>
      </w:r>
      <w:r w:rsidRPr="001E373C">
        <w:rPr>
          <w:rFonts w:ascii="Arial" w:hAnsi="Arial" w:cs="Arial"/>
          <w:spacing w:val="-2"/>
          <w:sz w:val="22"/>
          <w:szCs w:val="22"/>
        </w:rPr>
        <w:t xml:space="preserve">. The leasing company will process for the auction of such cement mixer trucks. If the amount receiving from the auction is less than remaining liabilities, the subsidiary is committed to pay for the remainder including other relevant expenses to the leasing company. However, the Company disposed all investments of this subsidiary during </w:t>
      </w:r>
      <w:r w:rsidR="00456271">
        <w:rPr>
          <w:rFonts w:ascii="Arial" w:hAnsi="Arial" w:cs="Arial"/>
          <w:spacing w:val="-2"/>
          <w:sz w:val="22"/>
          <w:szCs w:val="22"/>
        </w:rPr>
        <w:t>2019</w:t>
      </w:r>
      <w:r w:rsidRPr="001E373C">
        <w:rPr>
          <w:rFonts w:ascii="Arial" w:hAnsi="Arial" w:cs="Arial"/>
          <w:spacing w:val="-2"/>
          <w:sz w:val="22"/>
          <w:szCs w:val="22"/>
        </w:rPr>
        <w:t xml:space="preserve">, therefore, there </w:t>
      </w:r>
      <w:r w:rsidR="00ED7712">
        <w:rPr>
          <w:rFonts w:ascii="Arial" w:hAnsi="Arial" w:cs="Arial"/>
          <w:spacing w:val="-2"/>
          <w:sz w:val="22"/>
          <w:szCs w:val="22"/>
        </w:rPr>
        <w:t>was</w:t>
      </w:r>
      <w:r w:rsidRPr="001E373C">
        <w:rPr>
          <w:rFonts w:ascii="Arial" w:hAnsi="Arial" w:cs="Arial"/>
          <w:spacing w:val="-2"/>
          <w:sz w:val="22"/>
          <w:szCs w:val="22"/>
        </w:rPr>
        <w:t xml:space="preserve"> no any commitment relating to such difference that may occur.</w:t>
      </w:r>
    </w:p>
    <w:p w:rsidR="00B36ABF" w:rsidRPr="00C33FA8" w:rsidRDefault="00B36ABF" w:rsidP="00B36ABF">
      <w:pPr>
        <w:spacing w:before="240" w:after="120" w:line="380" w:lineRule="exact"/>
        <w:ind w:left="900"/>
        <w:jc w:val="thaiDistribute"/>
        <w:rPr>
          <w:rFonts w:ascii="Arial" w:hAnsi="Arial" w:cs="Arial"/>
          <w:color w:val="000000" w:themeColor="text1"/>
          <w:spacing w:val="-2"/>
          <w:sz w:val="22"/>
          <w:szCs w:val="22"/>
        </w:rPr>
      </w:pPr>
      <w:r w:rsidRPr="001E373C">
        <w:rPr>
          <w:rFonts w:ascii="Arial" w:hAnsi="Arial" w:cs="Arial"/>
          <w:color w:val="000000" w:themeColor="text1"/>
          <w:spacing w:val="-2"/>
          <w:sz w:val="22"/>
          <w:szCs w:val="22"/>
        </w:rPr>
        <w:lastRenderedPageBreak/>
        <w:t xml:space="preserve">A maturity analysis of lease payments is disclosed in Note </w:t>
      </w:r>
      <w:r w:rsidR="00CB7BC1">
        <w:rPr>
          <w:rFonts w:ascii="Arial" w:hAnsi="Arial" w:cs="Arial"/>
          <w:color w:val="000000" w:themeColor="text1"/>
          <w:spacing w:val="-2"/>
          <w:sz w:val="22"/>
          <w:szCs w:val="22"/>
        </w:rPr>
        <w:t>39</w:t>
      </w:r>
      <w:r w:rsidR="001B7F40">
        <w:rPr>
          <w:rFonts w:ascii="Arial" w:hAnsi="Arial" w:cs="Arial"/>
          <w:color w:val="000000" w:themeColor="text1"/>
          <w:spacing w:val="-2"/>
          <w:sz w:val="22"/>
          <w:szCs w:val="22"/>
        </w:rPr>
        <w:t>.1</w:t>
      </w:r>
      <w:r w:rsidRPr="001E373C">
        <w:rPr>
          <w:rFonts w:ascii="Arial" w:hAnsi="Arial" w:cs="Arial"/>
          <w:color w:val="000000" w:themeColor="text1"/>
          <w:spacing w:val="-2"/>
          <w:sz w:val="22"/>
          <w:szCs w:val="22"/>
        </w:rPr>
        <w:t xml:space="preserve"> under the liquidity risk.</w:t>
      </w:r>
    </w:p>
    <w:p w:rsidR="00B36ABF" w:rsidRPr="001E373C" w:rsidRDefault="00B36ABF" w:rsidP="00F408AA">
      <w:pPr>
        <w:pStyle w:val="ListParagraph"/>
        <w:keepNext/>
        <w:numPr>
          <w:ilvl w:val="0"/>
          <w:numId w:val="5"/>
        </w:numPr>
        <w:tabs>
          <w:tab w:val="left" w:pos="1440"/>
        </w:tabs>
        <w:spacing w:before="120" w:after="120" w:line="380" w:lineRule="exact"/>
        <w:ind w:left="907" w:hanging="367"/>
        <w:contextualSpacing w:val="0"/>
        <w:jc w:val="thaiDistribute"/>
        <w:rPr>
          <w:rFonts w:ascii="Arial" w:hAnsi="Arial" w:cs="Arial"/>
          <w:b/>
          <w:bCs/>
          <w:sz w:val="22"/>
          <w:szCs w:val="22"/>
        </w:rPr>
      </w:pPr>
      <w:r w:rsidRPr="001E373C">
        <w:rPr>
          <w:rFonts w:ascii="Arial" w:hAnsi="Arial" w:cs="Arial"/>
          <w:b/>
          <w:bCs/>
          <w:sz w:val="22"/>
          <w:szCs w:val="22"/>
        </w:rPr>
        <w:t xml:space="preserve">Expenses relating to leases that are </w:t>
      </w:r>
      <w:proofErr w:type="spellStart"/>
      <w:r w:rsidRPr="001E373C">
        <w:rPr>
          <w:rFonts w:ascii="Arial" w:hAnsi="Arial" w:cs="Arial"/>
          <w:b/>
          <w:bCs/>
          <w:sz w:val="22"/>
          <w:szCs w:val="22"/>
        </w:rPr>
        <w:t>recognised</w:t>
      </w:r>
      <w:proofErr w:type="spellEnd"/>
      <w:r w:rsidRPr="001E373C">
        <w:rPr>
          <w:rFonts w:ascii="Arial" w:hAnsi="Arial" w:cs="Arial"/>
          <w:b/>
          <w:bCs/>
          <w:sz w:val="22"/>
          <w:szCs w:val="22"/>
        </w:rPr>
        <w:t xml:space="preserve">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2403"/>
        <w:gridCol w:w="2403"/>
      </w:tblGrid>
      <w:tr w:rsidR="00B36ABF" w:rsidRPr="001E373C" w:rsidTr="00B36ABF">
        <w:trPr>
          <w:cantSplit/>
        </w:trPr>
        <w:tc>
          <w:tcPr>
            <w:tcW w:w="4230" w:type="dxa"/>
            <w:vAlign w:val="bottom"/>
          </w:tcPr>
          <w:p w:rsidR="00B36ABF" w:rsidRPr="001E373C" w:rsidRDefault="00B36ABF" w:rsidP="00B36ABF">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hideMark/>
          </w:tcPr>
          <w:p w:rsidR="00B36ABF" w:rsidRPr="001E373C" w:rsidRDefault="00B36ABF" w:rsidP="00B36ABF">
            <w:pPr>
              <w:snapToGrid w:val="0"/>
              <w:spacing w:line="380" w:lineRule="exact"/>
              <w:ind w:left="86" w:right="101"/>
              <w:jc w:val="right"/>
              <w:rPr>
                <w:rFonts w:ascii="Arial" w:hAnsi="Arial" w:cs="Arial"/>
                <w:color w:val="000000" w:themeColor="text1"/>
                <w:sz w:val="20"/>
                <w:szCs w:val="20"/>
                <w:cs/>
              </w:rPr>
            </w:pPr>
            <w:r w:rsidRPr="001E373C">
              <w:rPr>
                <w:rFonts w:ascii="Arial" w:hAnsi="Arial" w:cs="Arial"/>
                <w:color w:val="000000" w:themeColor="text1"/>
                <w:sz w:val="20"/>
                <w:szCs w:val="20"/>
              </w:rPr>
              <w:t>(Unit: Thousand Baht)</w:t>
            </w:r>
          </w:p>
        </w:tc>
      </w:tr>
      <w:tr w:rsidR="00B36ABF" w:rsidRPr="001E373C" w:rsidTr="00B36ABF">
        <w:trPr>
          <w:cantSplit/>
          <w:trHeight w:val="66"/>
        </w:trPr>
        <w:tc>
          <w:tcPr>
            <w:tcW w:w="4230" w:type="dxa"/>
            <w:vAlign w:val="bottom"/>
          </w:tcPr>
          <w:p w:rsidR="00B36ABF" w:rsidRPr="001E373C" w:rsidRDefault="00B36ABF" w:rsidP="00B36ABF">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tcPr>
          <w:p w:rsidR="00B36ABF" w:rsidRPr="001E373C" w:rsidRDefault="00B36ABF" w:rsidP="00B36ABF">
            <w:pPr>
              <w:pBdr>
                <w:bottom w:val="single" w:sz="4" w:space="1" w:color="auto"/>
              </w:pBdr>
              <w:spacing w:line="380" w:lineRule="exact"/>
              <w:ind w:left="86" w:right="101"/>
              <w:jc w:val="center"/>
              <w:rPr>
                <w:rFonts w:ascii="Arial" w:hAnsi="Arial" w:cs="Arial"/>
                <w:color w:val="000000" w:themeColor="text1"/>
                <w:sz w:val="20"/>
                <w:szCs w:val="20"/>
              </w:rPr>
            </w:pPr>
            <w:r w:rsidRPr="001E373C">
              <w:rPr>
                <w:rFonts w:ascii="Arial" w:hAnsi="Arial" w:cs="Arial"/>
                <w:color w:val="000000" w:themeColor="text1"/>
                <w:sz w:val="20"/>
                <w:szCs w:val="20"/>
              </w:rPr>
              <w:t>For the year ended 31 December 2020</w:t>
            </w:r>
          </w:p>
        </w:tc>
      </w:tr>
      <w:tr w:rsidR="00B36ABF" w:rsidRPr="001E373C" w:rsidTr="00B36ABF">
        <w:trPr>
          <w:cantSplit/>
          <w:trHeight w:val="66"/>
        </w:trPr>
        <w:tc>
          <w:tcPr>
            <w:tcW w:w="4230" w:type="dxa"/>
            <w:vAlign w:val="bottom"/>
          </w:tcPr>
          <w:p w:rsidR="00B36ABF" w:rsidRPr="001E373C" w:rsidRDefault="00B36ABF" w:rsidP="00B36ABF">
            <w:pPr>
              <w:snapToGrid w:val="0"/>
              <w:spacing w:line="380" w:lineRule="exact"/>
              <w:ind w:left="86" w:right="101"/>
              <w:jc w:val="center"/>
              <w:rPr>
                <w:rFonts w:ascii="Arial" w:hAnsi="Arial" w:cs="Arial"/>
                <w:color w:val="000000" w:themeColor="text1"/>
                <w:sz w:val="20"/>
                <w:szCs w:val="20"/>
              </w:rPr>
            </w:pPr>
          </w:p>
        </w:tc>
        <w:tc>
          <w:tcPr>
            <w:tcW w:w="2403" w:type="dxa"/>
            <w:vAlign w:val="bottom"/>
            <w:hideMark/>
          </w:tcPr>
          <w:p w:rsidR="00B36ABF" w:rsidRPr="001E373C" w:rsidRDefault="00B36ABF" w:rsidP="00B36ABF">
            <w:pPr>
              <w:pBdr>
                <w:bottom w:val="single" w:sz="4" w:space="1" w:color="auto"/>
              </w:pBdr>
              <w:spacing w:line="380" w:lineRule="exact"/>
              <w:ind w:left="86" w:right="101"/>
              <w:jc w:val="center"/>
              <w:rPr>
                <w:rFonts w:ascii="Arial" w:hAnsi="Arial" w:cs="Arial"/>
                <w:color w:val="000000" w:themeColor="text1"/>
                <w:sz w:val="20"/>
                <w:szCs w:val="20"/>
              </w:rPr>
            </w:pPr>
            <w:r w:rsidRPr="001E373C">
              <w:rPr>
                <w:rFonts w:ascii="Arial" w:hAnsi="Arial" w:cs="Arial"/>
                <w:color w:val="000000" w:themeColor="text1"/>
                <w:sz w:val="20"/>
                <w:szCs w:val="20"/>
              </w:rPr>
              <w:t xml:space="preserve">Consolidated </w:t>
            </w:r>
          </w:p>
          <w:p w:rsidR="00B36ABF" w:rsidRPr="001E373C" w:rsidRDefault="00B36ABF" w:rsidP="00B36ABF">
            <w:pPr>
              <w:pBdr>
                <w:bottom w:val="single" w:sz="4" w:space="1" w:color="auto"/>
              </w:pBdr>
              <w:spacing w:line="380" w:lineRule="exact"/>
              <w:ind w:left="86" w:right="101"/>
              <w:jc w:val="center"/>
              <w:rPr>
                <w:rFonts w:ascii="Arial" w:hAnsi="Arial" w:cs="Arial"/>
                <w:color w:val="000000" w:themeColor="text1"/>
                <w:sz w:val="20"/>
                <w:szCs w:val="20"/>
                <w:cs/>
              </w:rPr>
            </w:pPr>
            <w:r w:rsidRPr="001E373C">
              <w:rPr>
                <w:rFonts w:ascii="Arial" w:hAnsi="Arial" w:cs="Arial"/>
                <w:color w:val="000000" w:themeColor="text1"/>
                <w:sz w:val="20"/>
                <w:szCs w:val="20"/>
              </w:rPr>
              <w:t>financial statements</w:t>
            </w:r>
          </w:p>
        </w:tc>
        <w:tc>
          <w:tcPr>
            <w:tcW w:w="2403" w:type="dxa"/>
            <w:vAlign w:val="bottom"/>
            <w:hideMark/>
          </w:tcPr>
          <w:p w:rsidR="00B36ABF" w:rsidRPr="001E373C" w:rsidRDefault="00B36ABF" w:rsidP="00B36ABF">
            <w:pPr>
              <w:pBdr>
                <w:bottom w:val="single" w:sz="4" w:space="1" w:color="auto"/>
              </w:pBdr>
              <w:spacing w:line="380" w:lineRule="exact"/>
              <w:ind w:left="86" w:right="101"/>
              <w:jc w:val="center"/>
              <w:rPr>
                <w:rFonts w:ascii="Arial" w:hAnsi="Arial" w:cs="Arial"/>
                <w:color w:val="000000" w:themeColor="text1"/>
                <w:sz w:val="20"/>
                <w:szCs w:val="20"/>
              </w:rPr>
            </w:pPr>
            <w:r w:rsidRPr="001E373C">
              <w:rPr>
                <w:rFonts w:ascii="Arial" w:hAnsi="Arial" w:cs="Arial"/>
                <w:color w:val="000000" w:themeColor="text1"/>
                <w:sz w:val="20"/>
                <w:szCs w:val="20"/>
              </w:rPr>
              <w:t xml:space="preserve">Separate </w:t>
            </w:r>
          </w:p>
          <w:p w:rsidR="00B36ABF" w:rsidRPr="001E373C" w:rsidRDefault="00B36ABF" w:rsidP="00B36ABF">
            <w:pPr>
              <w:pBdr>
                <w:bottom w:val="single" w:sz="4" w:space="1" w:color="auto"/>
              </w:pBdr>
              <w:spacing w:line="380" w:lineRule="exact"/>
              <w:ind w:left="86" w:right="101"/>
              <w:jc w:val="center"/>
              <w:rPr>
                <w:rFonts w:ascii="Arial" w:hAnsi="Arial" w:cs="Arial"/>
                <w:color w:val="000000" w:themeColor="text1"/>
                <w:sz w:val="20"/>
                <w:szCs w:val="20"/>
              </w:rPr>
            </w:pPr>
            <w:r w:rsidRPr="001E373C">
              <w:rPr>
                <w:rFonts w:ascii="Arial" w:hAnsi="Arial" w:cs="Arial"/>
                <w:color w:val="000000" w:themeColor="text1"/>
                <w:sz w:val="20"/>
                <w:szCs w:val="20"/>
              </w:rPr>
              <w:t>financial statements</w:t>
            </w:r>
          </w:p>
        </w:tc>
      </w:tr>
      <w:tr w:rsidR="00B36ABF" w:rsidRPr="001E373C" w:rsidTr="00B36ABF">
        <w:trPr>
          <w:cantSplit/>
        </w:trPr>
        <w:tc>
          <w:tcPr>
            <w:tcW w:w="4230" w:type="dxa"/>
            <w:hideMark/>
          </w:tcPr>
          <w:p w:rsidR="00B36ABF" w:rsidRPr="001E373C" w:rsidRDefault="00B36ABF" w:rsidP="00B36ABF">
            <w:pPr>
              <w:spacing w:line="380" w:lineRule="exact"/>
              <w:ind w:left="180"/>
              <w:jc w:val="both"/>
              <w:rPr>
                <w:rFonts w:ascii="Arial" w:eastAsia="Calibri" w:hAnsi="Arial" w:cs="Arial"/>
                <w:color w:val="000000" w:themeColor="text1"/>
                <w:sz w:val="20"/>
                <w:szCs w:val="20"/>
              </w:rPr>
            </w:pPr>
            <w:r w:rsidRPr="001E373C">
              <w:rPr>
                <w:rFonts w:ascii="Arial" w:eastAsia="Calibri" w:hAnsi="Arial" w:cs="Arial"/>
                <w:color w:val="000000" w:themeColor="text1"/>
                <w:sz w:val="20"/>
                <w:szCs w:val="20"/>
              </w:rPr>
              <w:t>Depreciation expense of right-of-use assets</w:t>
            </w:r>
          </w:p>
        </w:tc>
        <w:tc>
          <w:tcPr>
            <w:tcW w:w="2403" w:type="dxa"/>
            <w:vAlign w:val="bottom"/>
          </w:tcPr>
          <w:p w:rsidR="00B36ABF" w:rsidRPr="001E373C" w:rsidRDefault="001B7F40" w:rsidP="00B36ABF">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19,578</w:t>
            </w:r>
          </w:p>
        </w:tc>
        <w:tc>
          <w:tcPr>
            <w:tcW w:w="2403" w:type="dxa"/>
            <w:vAlign w:val="bottom"/>
          </w:tcPr>
          <w:p w:rsidR="00B36ABF" w:rsidRPr="001E373C" w:rsidRDefault="001B7F40" w:rsidP="00B36ABF">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6,989</w:t>
            </w:r>
          </w:p>
        </w:tc>
      </w:tr>
      <w:tr w:rsidR="00B36ABF" w:rsidRPr="001E373C" w:rsidTr="00B36ABF">
        <w:trPr>
          <w:cantSplit/>
        </w:trPr>
        <w:tc>
          <w:tcPr>
            <w:tcW w:w="4230" w:type="dxa"/>
            <w:hideMark/>
          </w:tcPr>
          <w:p w:rsidR="00B36ABF" w:rsidRPr="001E373C" w:rsidRDefault="00B36ABF" w:rsidP="00B36ABF">
            <w:pPr>
              <w:spacing w:line="380" w:lineRule="exact"/>
              <w:ind w:left="180"/>
              <w:jc w:val="both"/>
              <w:rPr>
                <w:rFonts w:ascii="Arial" w:eastAsia="Calibri" w:hAnsi="Arial" w:cs="Arial"/>
                <w:color w:val="000000" w:themeColor="text1"/>
                <w:sz w:val="20"/>
                <w:szCs w:val="20"/>
              </w:rPr>
            </w:pPr>
            <w:r w:rsidRPr="001E373C">
              <w:rPr>
                <w:rFonts w:ascii="Arial" w:eastAsia="Calibri" w:hAnsi="Arial" w:cs="Arial"/>
                <w:color w:val="000000" w:themeColor="text1"/>
                <w:sz w:val="20"/>
                <w:szCs w:val="20"/>
              </w:rPr>
              <w:t>Interest expense on lease liabilities</w:t>
            </w:r>
          </w:p>
        </w:tc>
        <w:tc>
          <w:tcPr>
            <w:tcW w:w="2403" w:type="dxa"/>
            <w:vAlign w:val="bottom"/>
          </w:tcPr>
          <w:p w:rsidR="00B36ABF" w:rsidRPr="001E373C" w:rsidRDefault="001B7F40" w:rsidP="00B36ABF">
            <w:pPr>
              <w:tabs>
                <w:tab w:val="decimal" w:pos="1709"/>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2,997</w:t>
            </w:r>
          </w:p>
        </w:tc>
        <w:tc>
          <w:tcPr>
            <w:tcW w:w="2403" w:type="dxa"/>
            <w:vAlign w:val="bottom"/>
          </w:tcPr>
          <w:p w:rsidR="00B36ABF" w:rsidRPr="001E373C" w:rsidRDefault="001B7F40" w:rsidP="00B36ABF">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1,809</w:t>
            </w:r>
          </w:p>
        </w:tc>
      </w:tr>
      <w:tr w:rsidR="00B36ABF" w:rsidRPr="001E373C" w:rsidTr="00B36ABF">
        <w:trPr>
          <w:cantSplit/>
        </w:trPr>
        <w:tc>
          <w:tcPr>
            <w:tcW w:w="4230" w:type="dxa"/>
          </w:tcPr>
          <w:p w:rsidR="00B36ABF" w:rsidRPr="001E373C" w:rsidRDefault="00B36ABF" w:rsidP="00B36ABF">
            <w:pPr>
              <w:spacing w:line="380" w:lineRule="exact"/>
              <w:ind w:left="180"/>
              <w:jc w:val="both"/>
              <w:rPr>
                <w:rFonts w:ascii="Arial" w:eastAsia="Calibri" w:hAnsi="Arial" w:cs="Arial"/>
                <w:color w:val="000000" w:themeColor="text1"/>
                <w:sz w:val="20"/>
                <w:szCs w:val="20"/>
              </w:rPr>
            </w:pPr>
            <w:r w:rsidRPr="001E373C">
              <w:rPr>
                <w:rFonts w:ascii="Arial" w:eastAsia="Calibri" w:hAnsi="Arial" w:cs="Arial"/>
                <w:color w:val="000000" w:themeColor="text1"/>
                <w:sz w:val="20"/>
                <w:szCs w:val="20"/>
              </w:rPr>
              <w:t>Expense relating to short-term leases</w:t>
            </w:r>
          </w:p>
        </w:tc>
        <w:tc>
          <w:tcPr>
            <w:tcW w:w="2403" w:type="dxa"/>
            <w:vAlign w:val="bottom"/>
          </w:tcPr>
          <w:p w:rsidR="00B36ABF" w:rsidRPr="001E373C" w:rsidRDefault="00456271" w:rsidP="00B36ABF">
            <w:pPr>
              <w:tabs>
                <w:tab w:val="decimal" w:pos="1709"/>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12,444</w:t>
            </w:r>
          </w:p>
        </w:tc>
        <w:tc>
          <w:tcPr>
            <w:tcW w:w="2403" w:type="dxa"/>
            <w:vAlign w:val="bottom"/>
          </w:tcPr>
          <w:p w:rsidR="00B36ABF" w:rsidRPr="001E373C" w:rsidRDefault="001B7F40" w:rsidP="00B36ABF">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1,344</w:t>
            </w:r>
          </w:p>
        </w:tc>
      </w:tr>
    </w:tbl>
    <w:p w:rsidR="00B36ABF" w:rsidRPr="001E373C" w:rsidRDefault="00B36ABF" w:rsidP="003205E4">
      <w:pPr>
        <w:pStyle w:val="ListParagraph"/>
        <w:numPr>
          <w:ilvl w:val="0"/>
          <w:numId w:val="5"/>
        </w:numPr>
        <w:spacing w:before="240" w:after="120" w:line="380" w:lineRule="exact"/>
        <w:ind w:left="907"/>
        <w:contextualSpacing w:val="0"/>
        <w:jc w:val="thaiDistribute"/>
        <w:rPr>
          <w:rFonts w:ascii="Arial" w:hAnsi="Arial" w:cs="Arial"/>
          <w:b/>
          <w:bCs/>
          <w:sz w:val="22"/>
          <w:szCs w:val="22"/>
        </w:rPr>
      </w:pPr>
      <w:r w:rsidRPr="001E373C">
        <w:rPr>
          <w:rFonts w:ascii="Arial" w:hAnsi="Arial" w:cs="Arial"/>
          <w:b/>
          <w:bCs/>
          <w:sz w:val="22"/>
          <w:szCs w:val="22"/>
        </w:rPr>
        <w:t>Others</w:t>
      </w:r>
    </w:p>
    <w:p w:rsidR="00B36ABF" w:rsidRDefault="00B36ABF" w:rsidP="00B36ABF">
      <w:pPr>
        <w:pStyle w:val="ListParagraph"/>
        <w:tabs>
          <w:tab w:val="left" w:pos="1440"/>
        </w:tabs>
        <w:spacing w:before="120" w:after="120" w:line="380" w:lineRule="exact"/>
        <w:ind w:left="900"/>
        <w:contextualSpacing w:val="0"/>
        <w:jc w:val="thaiDistribute"/>
        <w:rPr>
          <w:rFonts w:ascii="Arial" w:hAnsi="Arial" w:cs="Arial"/>
          <w:sz w:val="22"/>
          <w:szCs w:val="22"/>
        </w:rPr>
      </w:pPr>
      <w:r w:rsidRPr="001E373C">
        <w:rPr>
          <w:rFonts w:ascii="Arial" w:hAnsi="Arial" w:cs="Arial"/>
          <w:sz w:val="22"/>
          <w:szCs w:val="22"/>
        </w:rPr>
        <w:t xml:space="preserve">The Group had total cash outflows for leases for the year ended 31 December 2020 of Baht </w:t>
      </w:r>
      <w:r w:rsidR="001B7F40">
        <w:rPr>
          <w:rFonts w:ascii="Arial" w:hAnsi="Arial" w:cs="Arial"/>
          <w:sz w:val="22"/>
          <w:szCs w:val="22"/>
        </w:rPr>
        <w:t>11.52</w:t>
      </w:r>
      <w:r w:rsidRPr="001E373C">
        <w:rPr>
          <w:rFonts w:ascii="Arial" w:hAnsi="Arial" w:cs="Arial"/>
          <w:sz w:val="22"/>
          <w:szCs w:val="22"/>
        </w:rPr>
        <w:t xml:space="preserve"> million, including the cash outflow related to short-term lease. Moreover, the Group had non-cash </w:t>
      </w:r>
      <w:r w:rsidR="001B7F40">
        <w:rPr>
          <w:rFonts w:ascii="Arial" w:hAnsi="Arial" w:cs="Arial"/>
          <w:sz w:val="22"/>
          <w:szCs w:val="22"/>
        </w:rPr>
        <w:t>decrease</w:t>
      </w:r>
      <w:r w:rsidRPr="001E373C">
        <w:rPr>
          <w:rFonts w:ascii="Arial" w:hAnsi="Arial" w:cs="Arial"/>
          <w:sz w:val="22"/>
          <w:szCs w:val="22"/>
        </w:rPr>
        <w:t xml:space="preserve"> to right-of-use assets and lease liabilities of </w:t>
      </w:r>
      <w:r w:rsidR="001B7F40">
        <w:rPr>
          <w:rFonts w:ascii="Arial" w:hAnsi="Arial" w:cs="Arial"/>
          <w:sz w:val="22"/>
          <w:szCs w:val="22"/>
        </w:rPr>
        <w:t>7.</w:t>
      </w:r>
      <w:r w:rsidR="00456271">
        <w:rPr>
          <w:rFonts w:ascii="Arial" w:hAnsi="Arial" w:cs="Arial"/>
          <w:sz w:val="22"/>
          <w:szCs w:val="22"/>
        </w:rPr>
        <w:t>17</w:t>
      </w:r>
      <w:r w:rsidRPr="001E373C">
        <w:rPr>
          <w:rFonts w:ascii="Arial" w:hAnsi="Arial" w:cs="Arial"/>
          <w:sz w:val="22"/>
          <w:szCs w:val="22"/>
        </w:rPr>
        <w:t xml:space="preserve"> million</w:t>
      </w:r>
      <w:r w:rsidR="001B7F40">
        <w:rPr>
          <w:rFonts w:ascii="Arial" w:hAnsi="Arial" w:cs="Arial"/>
          <w:sz w:val="22"/>
          <w:szCs w:val="22"/>
        </w:rPr>
        <w:t xml:space="preserve"> (The Company only: Baht 6.39 million).</w:t>
      </w:r>
    </w:p>
    <w:p w:rsidR="00ED7712" w:rsidRPr="00A2052A" w:rsidRDefault="0065457F" w:rsidP="00ED7712">
      <w:pPr>
        <w:pStyle w:val="ListParagraph"/>
        <w:tabs>
          <w:tab w:val="left" w:pos="1440"/>
        </w:tabs>
        <w:spacing w:before="120" w:after="120" w:line="380" w:lineRule="exact"/>
        <w:ind w:left="540" w:hanging="540"/>
        <w:contextualSpacing w:val="0"/>
        <w:jc w:val="thaiDistribute"/>
        <w:rPr>
          <w:rFonts w:ascii="Arial" w:hAnsi="Arial" w:cs="Arial"/>
          <w:b/>
          <w:bCs/>
          <w:sz w:val="22"/>
          <w:szCs w:val="22"/>
        </w:rPr>
      </w:pPr>
      <w:r>
        <w:rPr>
          <w:rFonts w:ascii="Arial" w:hAnsi="Arial" w:cs="Arial"/>
          <w:b/>
          <w:bCs/>
          <w:sz w:val="22"/>
          <w:szCs w:val="22"/>
        </w:rPr>
        <w:t>18</w:t>
      </w:r>
      <w:r w:rsidR="00ED7712" w:rsidRPr="00A2052A">
        <w:rPr>
          <w:rFonts w:ascii="Arial" w:hAnsi="Arial" w:cs="Arial"/>
          <w:b/>
          <w:bCs/>
          <w:sz w:val="22"/>
          <w:szCs w:val="22"/>
        </w:rPr>
        <w:t>.2</w:t>
      </w:r>
      <w:r w:rsidR="00ED7712" w:rsidRPr="00A2052A">
        <w:rPr>
          <w:rFonts w:ascii="Arial" w:hAnsi="Arial" w:cs="Arial"/>
          <w:b/>
          <w:bCs/>
          <w:sz w:val="22"/>
          <w:szCs w:val="22"/>
        </w:rPr>
        <w:tab/>
        <w:t>The Company as lessor</w:t>
      </w:r>
    </w:p>
    <w:p w:rsidR="00ED7712" w:rsidRDefault="00ED7712" w:rsidP="00ED7712">
      <w:pPr>
        <w:pStyle w:val="ListParagraph"/>
        <w:tabs>
          <w:tab w:val="left" w:pos="1440"/>
        </w:tabs>
        <w:spacing w:before="120" w:after="120" w:line="380" w:lineRule="exact"/>
        <w:ind w:left="540" w:hanging="540"/>
        <w:contextualSpacing w:val="0"/>
        <w:jc w:val="thaiDistribute"/>
        <w:rPr>
          <w:rFonts w:ascii="Arial" w:hAnsi="Arial" w:cs="Arial"/>
          <w:sz w:val="22"/>
          <w:szCs w:val="22"/>
        </w:rPr>
      </w:pPr>
      <w:r>
        <w:rPr>
          <w:rFonts w:ascii="Arial" w:hAnsi="Arial" w:cs="Arial"/>
          <w:sz w:val="22"/>
          <w:szCs w:val="22"/>
        </w:rPr>
        <w:tab/>
        <w:t>The Company entered into container lease agreement with a subsidiary which such agreement is cancellable. During the year 2020, the Company has sub-lease income amounting to Baht 2.40 million (2019: Baht 0.57 million).</w:t>
      </w:r>
    </w:p>
    <w:p w:rsidR="003068CB" w:rsidRDefault="0065457F" w:rsidP="0098453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19</w:t>
      </w:r>
      <w:r w:rsidR="0021250D" w:rsidRPr="007222F3">
        <w:rPr>
          <w:rFonts w:ascii="Arial" w:hAnsi="Arial"/>
          <w:b/>
          <w:bCs/>
          <w:sz w:val="22"/>
          <w:szCs w:val="22"/>
        </w:rPr>
        <w:t>.</w:t>
      </w:r>
      <w:r w:rsidR="0021250D" w:rsidRPr="007222F3">
        <w:rPr>
          <w:rFonts w:ascii="Arial" w:hAnsi="Arial"/>
          <w:b/>
          <w:bCs/>
          <w:sz w:val="22"/>
          <w:szCs w:val="22"/>
        </w:rPr>
        <w:tab/>
        <w:t>Intangible assets</w:t>
      </w:r>
      <w:r w:rsidR="004C6E9D" w:rsidRPr="007222F3">
        <w:rPr>
          <w:rFonts w:ascii="Arial" w:hAnsi="Arial"/>
          <w:b/>
          <w:bCs/>
          <w:sz w:val="22"/>
          <w:szCs w:val="22"/>
        </w:rPr>
        <w:t xml:space="preserve"> </w:t>
      </w:r>
    </w:p>
    <w:p w:rsidR="00EB7FFD" w:rsidRPr="00EB7FFD" w:rsidRDefault="00EB7FFD" w:rsidP="0098453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EB7FFD">
        <w:rPr>
          <w:rFonts w:ascii="Arial" w:hAnsi="Arial"/>
          <w:sz w:val="22"/>
          <w:szCs w:val="22"/>
        </w:rPr>
        <w:tab/>
        <w:t xml:space="preserve">The net book value of intangible assets as at 31 December </w:t>
      </w:r>
      <w:r w:rsidR="004025CC">
        <w:rPr>
          <w:rFonts w:ascii="Arial" w:hAnsi="Arial"/>
          <w:sz w:val="22"/>
          <w:szCs w:val="22"/>
        </w:rPr>
        <w:t>2020</w:t>
      </w:r>
      <w:r w:rsidRPr="00EB7FFD">
        <w:rPr>
          <w:rFonts w:ascii="Arial" w:hAnsi="Arial"/>
          <w:sz w:val="22"/>
          <w:szCs w:val="22"/>
        </w:rPr>
        <w:t xml:space="preserve"> and </w:t>
      </w:r>
      <w:r w:rsidR="006E61D0">
        <w:rPr>
          <w:rFonts w:ascii="Arial" w:hAnsi="Arial"/>
          <w:sz w:val="22"/>
          <w:szCs w:val="22"/>
        </w:rPr>
        <w:t>2019</w:t>
      </w:r>
      <w:r w:rsidRPr="00EB7FFD">
        <w:rPr>
          <w:rFonts w:ascii="Arial" w:hAnsi="Arial"/>
          <w:sz w:val="22"/>
          <w:szCs w:val="22"/>
        </w:rPr>
        <w:t xml:space="preserve"> </w:t>
      </w:r>
      <w:r w:rsidR="000908E1">
        <w:rPr>
          <w:rFonts w:ascii="Arial" w:hAnsi="Arial"/>
          <w:sz w:val="22"/>
          <w:szCs w:val="22"/>
        </w:rPr>
        <w:t>are</w:t>
      </w:r>
      <w:r w:rsidRPr="00EB7FFD">
        <w:rPr>
          <w:rFonts w:ascii="Arial" w:hAnsi="Arial"/>
          <w:sz w:val="22"/>
          <w:szCs w:val="22"/>
        </w:rPr>
        <w:t xml:space="preserve"> presented below.</w:t>
      </w:r>
    </w:p>
    <w:p w:rsidR="00D57E56" w:rsidRPr="006771B5" w:rsidRDefault="000F5903" w:rsidP="007B4BCF">
      <w:pPr>
        <w:tabs>
          <w:tab w:val="left" w:pos="2160"/>
          <w:tab w:val="left" w:pos="6120"/>
          <w:tab w:val="left" w:pos="6480"/>
        </w:tabs>
        <w:spacing w:line="380" w:lineRule="exact"/>
        <w:ind w:right="-144"/>
        <w:jc w:val="right"/>
        <w:rPr>
          <w:rFonts w:ascii="Arial" w:hAnsi="Arial" w:cs="Arial"/>
          <w:sz w:val="16"/>
          <w:szCs w:val="16"/>
        </w:rPr>
      </w:pPr>
      <w:r w:rsidRPr="006771B5">
        <w:rPr>
          <w:rFonts w:ascii="Arial" w:hAnsi="Arial" w:cs="Arial"/>
          <w:sz w:val="16"/>
          <w:szCs w:val="16"/>
        </w:rPr>
        <w:t xml:space="preserve"> </w:t>
      </w:r>
      <w:r w:rsidR="00D57E56" w:rsidRPr="006771B5">
        <w:rPr>
          <w:rFonts w:ascii="Arial" w:hAnsi="Arial" w:cs="Arial"/>
          <w:sz w:val="16"/>
          <w:szCs w:val="16"/>
        </w:rPr>
        <w:t>(Unit: Thousand Baht)</w:t>
      </w:r>
    </w:p>
    <w:tbl>
      <w:tblPr>
        <w:tblW w:w="10260" w:type="dxa"/>
        <w:tblInd w:w="-450" w:type="dxa"/>
        <w:tblLayout w:type="fixed"/>
        <w:tblLook w:val="0000" w:firstRow="0" w:lastRow="0" w:firstColumn="0" w:lastColumn="0" w:noHBand="0" w:noVBand="0"/>
      </w:tblPr>
      <w:tblGrid>
        <w:gridCol w:w="2610"/>
        <w:gridCol w:w="1260"/>
        <w:gridCol w:w="1350"/>
        <w:gridCol w:w="1350"/>
        <w:gridCol w:w="1260"/>
        <w:gridCol w:w="1260"/>
        <w:gridCol w:w="1170"/>
      </w:tblGrid>
      <w:tr w:rsidR="00A43628" w:rsidRPr="006710B7" w:rsidTr="006771B5">
        <w:trPr>
          <w:cantSplit/>
        </w:trPr>
        <w:tc>
          <w:tcPr>
            <w:tcW w:w="2610" w:type="dxa"/>
          </w:tcPr>
          <w:p w:rsidR="00A43628" w:rsidRPr="006710B7" w:rsidRDefault="00A43628" w:rsidP="00A2052A">
            <w:pPr>
              <w:spacing w:line="300" w:lineRule="exact"/>
              <w:jc w:val="center"/>
              <w:rPr>
                <w:rFonts w:ascii="Arial" w:hAnsi="Arial" w:cs="Arial"/>
                <w:sz w:val="16"/>
                <w:szCs w:val="16"/>
                <w:u w:val="single"/>
              </w:rPr>
            </w:pPr>
          </w:p>
        </w:tc>
        <w:tc>
          <w:tcPr>
            <w:tcW w:w="5220" w:type="dxa"/>
            <w:gridSpan w:val="4"/>
          </w:tcPr>
          <w:p w:rsidR="00A43628" w:rsidRDefault="00A43628" w:rsidP="00A2052A">
            <w:pPr>
              <w:pBdr>
                <w:bottom w:val="single" w:sz="4" w:space="1" w:color="auto"/>
              </w:pBdr>
              <w:spacing w:line="300" w:lineRule="exact"/>
              <w:jc w:val="center"/>
              <w:rPr>
                <w:rFonts w:ascii="Arial" w:hAnsi="Arial" w:cs="Arial"/>
                <w:sz w:val="16"/>
                <w:szCs w:val="16"/>
              </w:rPr>
            </w:pPr>
          </w:p>
          <w:p w:rsidR="00A43628" w:rsidRPr="006710B7" w:rsidRDefault="00A43628" w:rsidP="00A2052A">
            <w:pPr>
              <w:pBdr>
                <w:bottom w:val="single" w:sz="4" w:space="1" w:color="auto"/>
              </w:pBdr>
              <w:spacing w:line="300" w:lineRule="exact"/>
              <w:jc w:val="center"/>
              <w:rPr>
                <w:rFonts w:ascii="Arial" w:hAnsi="Arial" w:cs="Arial"/>
                <w:sz w:val="16"/>
                <w:szCs w:val="16"/>
              </w:rPr>
            </w:pPr>
            <w:r w:rsidRPr="006710B7">
              <w:rPr>
                <w:rFonts w:ascii="Arial" w:hAnsi="Arial" w:cs="Arial"/>
                <w:sz w:val="16"/>
                <w:szCs w:val="16"/>
              </w:rPr>
              <w:t>Consolidated financial statements</w:t>
            </w:r>
          </w:p>
        </w:tc>
        <w:tc>
          <w:tcPr>
            <w:tcW w:w="2430" w:type="dxa"/>
            <w:gridSpan w:val="2"/>
          </w:tcPr>
          <w:p w:rsidR="00A43628" w:rsidRPr="006710B7" w:rsidRDefault="00A43628" w:rsidP="00A2052A">
            <w:pPr>
              <w:pBdr>
                <w:bottom w:val="single" w:sz="4" w:space="1" w:color="auto"/>
              </w:pBdr>
              <w:spacing w:line="300" w:lineRule="exact"/>
              <w:jc w:val="center"/>
              <w:rPr>
                <w:rFonts w:ascii="Arial" w:hAnsi="Arial" w:cs="Arial"/>
                <w:sz w:val="16"/>
                <w:szCs w:val="16"/>
              </w:rPr>
            </w:pPr>
            <w:r w:rsidRPr="006710B7">
              <w:rPr>
                <w:rFonts w:ascii="Arial" w:hAnsi="Arial" w:cs="Arial"/>
                <w:sz w:val="16"/>
                <w:szCs w:val="16"/>
              </w:rPr>
              <w:t>Separate                           financial statements</w:t>
            </w:r>
          </w:p>
        </w:tc>
      </w:tr>
      <w:tr w:rsidR="006710B7" w:rsidRPr="006710B7" w:rsidTr="006771B5">
        <w:trPr>
          <w:trHeight w:val="369"/>
        </w:trPr>
        <w:tc>
          <w:tcPr>
            <w:tcW w:w="2610" w:type="dxa"/>
          </w:tcPr>
          <w:p w:rsidR="006710B7" w:rsidRPr="006710B7" w:rsidRDefault="006710B7" w:rsidP="00A2052A">
            <w:pPr>
              <w:spacing w:line="300" w:lineRule="exact"/>
              <w:jc w:val="center"/>
              <w:rPr>
                <w:rFonts w:ascii="Arial" w:hAnsi="Arial" w:cs="Arial"/>
                <w:sz w:val="16"/>
                <w:szCs w:val="16"/>
                <w:u w:val="single"/>
              </w:rPr>
            </w:pPr>
          </w:p>
        </w:tc>
        <w:tc>
          <w:tcPr>
            <w:tcW w:w="1260" w:type="dxa"/>
          </w:tcPr>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6710B7" w:rsidRPr="006710B7"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Computer software</w:t>
            </w:r>
          </w:p>
        </w:tc>
        <w:tc>
          <w:tcPr>
            <w:tcW w:w="1350" w:type="dxa"/>
          </w:tcPr>
          <w:p w:rsidR="006710B7" w:rsidRPr="006710B7"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Business relationship of customer, container lessor and feeder</w:t>
            </w:r>
          </w:p>
        </w:tc>
        <w:tc>
          <w:tcPr>
            <w:tcW w:w="1350" w:type="dxa"/>
          </w:tcPr>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6710B7" w:rsidRPr="006710B7" w:rsidRDefault="00796D8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T</w:t>
            </w:r>
            <w:r w:rsidR="00A43628">
              <w:rPr>
                <w:rFonts w:ascii="Arial" w:hAnsi="Arial" w:cs="Arial"/>
                <w:sz w:val="16"/>
                <w:szCs w:val="16"/>
              </w:rPr>
              <w:t>echnical knowledge of NVOCC</w:t>
            </w:r>
            <w:r>
              <w:rPr>
                <w:rFonts w:ascii="Arial" w:hAnsi="Arial" w:cs="Arial"/>
                <w:sz w:val="16"/>
                <w:szCs w:val="16"/>
              </w:rPr>
              <w:t xml:space="preserve"> operation</w:t>
            </w:r>
          </w:p>
        </w:tc>
        <w:tc>
          <w:tcPr>
            <w:tcW w:w="1260" w:type="dxa"/>
          </w:tcPr>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6710B7" w:rsidRPr="006710B7"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cs/>
              </w:rPr>
            </w:pPr>
            <w:r>
              <w:rPr>
                <w:rFonts w:ascii="Arial" w:hAnsi="Arial" w:cs="Arial"/>
                <w:sz w:val="16"/>
                <w:szCs w:val="16"/>
              </w:rPr>
              <w:t>Total</w:t>
            </w:r>
          </w:p>
        </w:tc>
        <w:tc>
          <w:tcPr>
            <w:tcW w:w="1260" w:type="dxa"/>
          </w:tcPr>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6710B7" w:rsidRPr="006710B7"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Computer software</w:t>
            </w:r>
          </w:p>
        </w:tc>
        <w:tc>
          <w:tcPr>
            <w:tcW w:w="1170" w:type="dxa"/>
          </w:tcPr>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A43628"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rPr>
            </w:pPr>
          </w:p>
          <w:p w:rsidR="006710B7" w:rsidRPr="006710B7" w:rsidRDefault="00A43628" w:rsidP="00A2052A">
            <w:pPr>
              <w:pBdr>
                <w:bottom w:val="single" w:sz="4" w:space="1" w:color="auto"/>
              </w:pBdr>
              <w:tabs>
                <w:tab w:val="left" w:pos="1572"/>
                <w:tab w:val="right" w:pos="7200"/>
                <w:tab w:val="right" w:pos="8540"/>
              </w:tabs>
              <w:spacing w:line="300" w:lineRule="exact"/>
              <w:jc w:val="center"/>
              <w:rPr>
                <w:rFonts w:ascii="Arial" w:hAnsi="Arial" w:cs="Arial"/>
                <w:sz w:val="16"/>
                <w:szCs w:val="16"/>
                <w:cs/>
              </w:rPr>
            </w:pPr>
            <w:r>
              <w:rPr>
                <w:rFonts w:ascii="Arial" w:hAnsi="Arial" w:cs="Arial"/>
                <w:sz w:val="16"/>
                <w:szCs w:val="16"/>
              </w:rPr>
              <w:t>Total</w:t>
            </w:r>
          </w:p>
        </w:tc>
      </w:tr>
      <w:tr w:rsidR="006710B7" w:rsidRPr="006710B7" w:rsidTr="006771B5">
        <w:trPr>
          <w:trHeight w:val="369"/>
        </w:trPr>
        <w:tc>
          <w:tcPr>
            <w:tcW w:w="2610" w:type="dxa"/>
          </w:tcPr>
          <w:p w:rsidR="006710B7" w:rsidRPr="006710B7" w:rsidRDefault="006710B7" w:rsidP="00A2052A">
            <w:pPr>
              <w:spacing w:line="300" w:lineRule="exact"/>
              <w:ind w:left="162" w:hanging="162"/>
              <w:jc w:val="both"/>
              <w:rPr>
                <w:rFonts w:ascii="Arial" w:hAnsi="Arial" w:cs="Arial"/>
                <w:sz w:val="16"/>
                <w:szCs w:val="16"/>
              </w:rPr>
            </w:pPr>
            <w:r w:rsidRPr="006710B7">
              <w:rPr>
                <w:rFonts w:ascii="Arial" w:hAnsi="Arial" w:cs="Arial"/>
                <w:sz w:val="16"/>
                <w:szCs w:val="16"/>
              </w:rPr>
              <w:t xml:space="preserve">As at 31 December </w:t>
            </w:r>
            <w:r w:rsidR="004025CC">
              <w:rPr>
                <w:rFonts w:ascii="Arial" w:hAnsi="Arial" w:cs="Arial"/>
                <w:sz w:val="16"/>
                <w:szCs w:val="16"/>
              </w:rPr>
              <w:t>2020</w:t>
            </w:r>
          </w:p>
        </w:tc>
        <w:tc>
          <w:tcPr>
            <w:tcW w:w="1260" w:type="dxa"/>
          </w:tcPr>
          <w:p w:rsidR="006710B7" w:rsidRPr="006710B7" w:rsidRDefault="006710B7" w:rsidP="00A2052A">
            <w:pPr>
              <w:tabs>
                <w:tab w:val="left" w:pos="1572"/>
                <w:tab w:val="right" w:pos="7200"/>
                <w:tab w:val="right" w:pos="8540"/>
              </w:tabs>
              <w:spacing w:line="300" w:lineRule="exact"/>
              <w:jc w:val="center"/>
              <w:rPr>
                <w:rFonts w:ascii="Arial" w:hAnsi="Arial" w:cs="Arial"/>
                <w:sz w:val="16"/>
                <w:szCs w:val="16"/>
              </w:rPr>
            </w:pPr>
          </w:p>
        </w:tc>
        <w:tc>
          <w:tcPr>
            <w:tcW w:w="1350" w:type="dxa"/>
          </w:tcPr>
          <w:p w:rsidR="006710B7" w:rsidRPr="006710B7" w:rsidRDefault="006710B7" w:rsidP="00A2052A">
            <w:pPr>
              <w:tabs>
                <w:tab w:val="left" w:pos="1572"/>
                <w:tab w:val="right" w:pos="7200"/>
                <w:tab w:val="right" w:pos="8540"/>
              </w:tabs>
              <w:spacing w:line="300" w:lineRule="exact"/>
              <w:jc w:val="center"/>
              <w:rPr>
                <w:rFonts w:ascii="Arial" w:hAnsi="Arial" w:cs="Arial"/>
                <w:sz w:val="16"/>
                <w:szCs w:val="16"/>
              </w:rPr>
            </w:pPr>
          </w:p>
        </w:tc>
        <w:tc>
          <w:tcPr>
            <w:tcW w:w="1350" w:type="dxa"/>
          </w:tcPr>
          <w:p w:rsidR="006710B7" w:rsidRPr="006710B7" w:rsidRDefault="006710B7" w:rsidP="00A2052A">
            <w:pPr>
              <w:tabs>
                <w:tab w:val="left" w:pos="1572"/>
                <w:tab w:val="right" w:pos="7200"/>
                <w:tab w:val="right" w:pos="8540"/>
              </w:tabs>
              <w:spacing w:line="300" w:lineRule="exact"/>
              <w:jc w:val="center"/>
              <w:rPr>
                <w:rFonts w:ascii="Arial" w:hAnsi="Arial" w:cs="Arial"/>
                <w:sz w:val="16"/>
                <w:szCs w:val="16"/>
              </w:rPr>
            </w:pPr>
          </w:p>
        </w:tc>
        <w:tc>
          <w:tcPr>
            <w:tcW w:w="1260" w:type="dxa"/>
          </w:tcPr>
          <w:p w:rsidR="006710B7" w:rsidRPr="006710B7" w:rsidRDefault="006710B7" w:rsidP="00A2052A">
            <w:pPr>
              <w:tabs>
                <w:tab w:val="left" w:pos="1572"/>
                <w:tab w:val="right" w:pos="7200"/>
                <w:tab w:val="right" w:pos="8540"/>
              </w:tabs>
              <w:spacing w:line="300" w:lineRule="exact"/>
              <w:jc w:val="center"/>
              <w:rPr>
                <w:rFonts w:ascii="Arial" w:hAnsi="Arial" w:cs="Arial"/>
                <w:sz w:val="16"/>
                <w:szCs w:val="16"/>
              </w:rPr>
            </w:pPr>
          </w:p>
        </w:tc>
        <w:tc>
          <w:tcPr>
            <w:tcW w:w="1260" w:type="dxa"/>
          </w:tcPr>
          <w:p w:rsidR="006710B7" w:rsidRPr="006710B7" w:rsidRDefault="006710B7" w:rsidP="00A2052A">
            <w:pPr>
              <w:tabs>
                <w:tab w:val="left" w:pos="1572"/>
                <w:tab w:val="right" w:pos="7200"/>
                <w:tab w:val="right" w:pos="8540"/>
              </w:tabs>
              <w:spacing w:line="300" w:lineRule="exact"/>
              <w:jc w:val="center"/>
              <w:rPr>
                <w:rFonts w:ascii="Arial" w:hAnsi="Arial" w:cs="Arial"/>
                <w:sz w:val="16"/>
                <w:szCs w:val="16"/>
              </w:rPr>
            </w:pPr>
          </w:p>
        </w:tc>
        <w:tc>
          <w:tcPr>
            <w:tcW w:w="1170" w:type="dxa"/>
          </w:tcPr>
          <w:p w:rsidR="006710B7" w:rsidRPr="006710B7" w:rsidRDefault="006710B7" w:rsidP="00A2052A">
            <w:pPr>
              <w:tabs>
                <w:tab w:val="left" w:pos="1572"/>
                <w:tab w:val="right" w:pos="7200"/>
                <w:tab w:val="right" w:pos="8540"/>
              </w:tabs>
              <w:spacing w:line="300" w:lineRule="exact"/>
              <w:jc w:val="center"/>
              <w:rPr>
                <w:rFonts w:ascii="Arial" w:hAnsi="Arial" w:cs="Arial"/>
                <w:sz w:val="16"/>
                <w:szCs w:val="16"/>
              </w:rPr>
            </w:pPr>
          </w:p>
        </w:tc>
      </w:tr>
      <w:tr w:rsidR="006710B7" w:rsidRPr="006710B7" w:rsidTr="006771B5">
        <w:tc>
          <w:tcPr>
            <w:tcW w:w="2610" w:type="dxa"/>
          </w:tcPr>
          <w:p w:rsidR="006710B7" w:rsidRPr="006710B7" w:rsidRDefault="006710B7" w:rsidP="00A2052A">
            <w:pPr>
              <w:spacing w:line="300" w:lineRule="exact"/>
              <w:ind w:left="162" w:hanging="162"/>
              <w:jc w:val="both"/>
              <w:rPr>
                <w:rFonts w:ascii="Arial" w:hAnsi="Arial" w:cs="Arial"/>
                <w:sz w:val="16"/>
                <w:szCs w:val="16"/>
              </w:rPr>
            </w:pPr>
            <w:r w:rsidRPr="006710B7">
              <w:rPr>
                <w:rFonts w:ascii="Arial" w:hAnsi="Arial" w:cs="Arial"/>
                <w:sz w:val="16"/>
                <w:szCs w:val="16"/>
              </w:rPr>
              <w:t>Cost</w:t>
            </w:r>
          </w:p>
        </w:tc>
        <w:tc>
          <w:tcPr>
            <w:tcW w:w="1260" w:type="dxa"/>
          </w:tcPr>
          <w:p w:rsidR="006710B7" w:rsidRPr="006710B7" w:rsidRDefault="001B7F40" w:rsidP="00A2052A">
            <w:pPr>
              <w:tabs>
                <w:tab w:val="decimal" w:pos="798"/>
              </w:tabs>
              <w:spacing w:line="300" w:lineRule="exact"/>
              <w:ind w:right="6"/>
              <w:jc w:val="both"/>
              <w:rPr>
                <w:rFonts w:ascii="Arial" w:hAnsi="Arial" w:cs="Arial"/>
                <w:sz w:val="16"/>
                <w:szCs w:val="16"/>
              </w:rPr>
            </w:pPr>
            <w:r>
              <w:rPr>
                <w:rFonts w:ascii="Arial" w:hAnsi="Arial" w:cs="Arial"/>
                <w:sz w:val="16"/>
                <w:szCs w:val="16"/>
              </w:rPr>
              <w:t>8,851</w:t>
            </w:r>
          </w:p>
        </w:tc>
        <w:tc>
          <w:tcPr>
            <w:tcW w:w="1350" w:type="dxa"/>
          </w:tcPr>
          <w:p w:rsidR="006710B7" w:rsidRPr="006710B7" w:rsidRDefault="001B7F40" w:rsidP="00A2052A">
            <w:pPr>
              <w:tabs>
                <w:tab w:val="decimal" w:pos="875"/>
              </w:tabs>
              <w:spacing w:line="300" w:lineRule="exact"/>
              <w:ind w:right="6"/>
              <w:jc w:val="both"/>
              <w:rPr>
                <w:rFonts w:ascii="Arial" w:hAnsi="Arial" w:cs="Arial"/>
                <w:sz w:val="16"/>
                <w:szCs w:val="16"/>
              </w:rPr>
            </w:pPr>
            <w:r>
              <w:rPr>
                <w:rFonts w:ascii="Arial" w:hAnsi="Arial" w:cs="Arial"/>
                <w:sz w:val="16"/>
                <w:szCs w:val="16"/>
              </w:rPr>
              <w:t>20,000</w:t>
            </w:r>
          </w:p>
        </w:tc>
        <w:tc>
          <w:tcPr>
            <w:tcW w:w="1350" w:type="dxa"/>
          </w:tcPr>
          <w:p w:rsidR="006710B7" w:rsidRPr="006710B7" w:rsidRDefault="001B7F40" w:rsidP="00A2052A">
            <w:pPr>
              <w:tabs>
                <w:tab w:val="decimal" w:pos="886"/>
              </w:tabs>
              <w:spacing w:line="300" w:lineRule="exact"/>
              <w:ind w:right="6"/>
              <w:jc w:val="both"/>
              <w:rPr>
                <w:rFonts w:ascii="Arial" w:hAnsi="Arial" w:cs="Arial"/>
                <w:sz w:val="16"/>
                <w:szCs w:val="16"/>
              </w:rPr>
            </w:pPr>
            <w:r>
              <w:rPr>
                <w:rFonts w:ascii="Arial" w:hAnsi="Arial" w:cs="Arial"/>
                <w:sz w:val="16"/>
                <w:szCs w:val="16"/>
              </w:rPr>
              <w:t>5,000</w:t>
            </w:r>
          </w:p>
        </w:tc>
        <w:tc>
          <w:tcPr>
            <w:tcW w:w="1260" w:type="dxa"/>
          </w:tcPr>
          <w:p w:rsidR="006710B7" w:rsidRPr="006710B7" w:rsidRDefault="001B7F40" w:rsidP="00A2052A">
            <w:pPr>
              <w:tabs>
                <w:tab w:val="decimal" w:pos="879"/>
              </w:tabs>
              <w:spacing w:line="300" w:lineRule="exact"/>
              <w:ind w:right="6"/>
              <w:jc w:val="both"/>
              <w:rPr>
                <w:rFonts w:ascii="Arial" w:hAnsi="Arial" w:cs="Arial"/>
                <w:sz w:val="16"/>
                <w:szCs w:val="16"/>
              </w:rPr>
            </w:pPr>
            <w:r>
              <w:rPr>
                <w:rFonts w:ascii="Arial" w:hAnsi="Arial" w:cs="Arial"/>
                <w:sz w:val="16"/>
                <w:szCs w:val="16"/>
              </w:rPr>
              <w:t>33,851</w:t>
            </w:r>
          </w:p>
        </w:tc>
        <w:tc>
          <w:tcPr>
            <w:tcW w:w="1260" w:type="dxa"/>
          </w:tcPr>
          <w:p w:rsidR="006710B7" w:rsidRPr="006710B7" w:rsidRDefault="001B7F40" w:rsidP="00A2052A">
            <w:pPr>
              <w:tabs>
                <w:tab w:val="decimal" w:pos="794"/>
              </w:tabs>
              <w:spacing w:line="300" w:lineRule="exact"/>
              <w:ind w:right="6"/>
              <w:jc w:val="both"/>
              <w:rPr>
                <w:rFonts w:ascii="Arial" w:hAnsi="Arial" w:cs="Arial"/>
                <w:sz w:val="16"/>
                <w:szCs w:val="16"/>
              </w:rPr>
            </w:pPr>
            <w:r>
              <w:rPr>
                <w:rFonts w:ascii="Arial" w:hAnsi="Arial" w:cs="Arial"/>
                <w:sz w:val="16"/>
                <w:szCs w:val="16"/>
              </w:rPr>
              <w:t>5,638</w:t>
            </w:r>
          </w:p>
        </w:tc>
        <w:tc>
          <w:tcPr>
            <w:tcW w:w="1170" w:type="dxa"/>
          </w:tcPr>
          <w:p w:rsidR="006710B7" w:rsidRPr="006710B7" w:rsidRDefault="001B7F40" w:rsidP="00A2052A">
            <w:pPr>
              <w:tabs>
                <w:tab w:val="decimal" w:pos="798"/>
              </w:tabs>
              <w:spacing w:line="300" w:lineRule="exact"/>
              <w:ind w:right="6"/>
              <w:jc w:val="both"/>
              <w:rPr>
                <w:rFonts w:ascii="Arial" w:hAnsi="Arial" w:cs="Arial"/>
                <w:sz w:val="16"/>
                <w:szCs w:val="16"/>
              </w:rPr>
            </w:pPr>
            <w:r>
              <w:rPr>
                <w:rFonts w:ascii="Arial" w:hAnsi="Arial" w:cs="Arial"/>
                <w:sz w:val="16"/>
                <w:szCs w:val="16"/>
              </w:rPr>
              <w:t>5,638</w:t>
            </w:r>
          </w:p>
        </w:tc>
      </w:tr>
      <w:tr w:rsidR="007E51E0" w:rsidRPr="006710B7" w:rsidTr="006771B5">
        <w:tc>
          <w:tcPr>
            <w:tcW w:w="2610" w:type="dxa"/>
          </w:tcPr>
          <w:p w:rsidR="007E51E0" w:rsidRPr="006710B7" w:rsidRDefault="007E51E0" w:rsidP="00A2052A">
            <w:pPr>
              <w:tabs>
                <w:tab w:val="left" w:pos="435"/>
              </w:tabs>
              <w:spacing w:line="300" w:lineRule="exact"/>
              <w:jc w:val="both"/>
              <w:rPr>
                <w:rFonts w:ascii="Arial" w:hAnsi="Arial" w:cs="Arial"/>
                <w:sz w:val="16"/>
                <w:szCs w:val="16"/>
                <w:cs/>
              </w:rPr>
            </w:pPr>
            <w:r w:rsidRPr="006710B7">
              <w:rPr>
                <w:rFonts w:ascii="Arial" w:hAnsi="Arial" w:cs="Arial"/>
                <w:sz w:val="16"/>
                <w:szCs w:val="16"/>
              </w:rPr>
              <w:t xml:space="preserve">Less: Accumulated </w:t>
            </w:r>
            <w:proofErr w:type="spellStart"/>
            <w:r w:rsidRPr="006710B7">
              <w:rPr>
                <w:rFonts w:ascii="Arial" w:hAnsi="Arial" w:cs="Arial"/>
                <w:sz w:val="16"/>
                <w:szCs w:val="16"/>
              </w:rPr>
              <w:t>amortisation</w:t>
            </w:r>
            <w:proofErr w:type="spellEnd"/>
          </w:p>
        </w:tc>
        <w:tc>
          <w:tcPr>
            <w:tcW w:w="1260" w:type="dxa"/>
          </w:tcPr>
          <w:p w:rsidR="007E51E0" w:rsidRPr="006710B7" w:rsidRDefault="001B7F40" w:rsidP="00A2052A">
            <w:pPr>
              <w:tabs>
                <w:tab w:val="decimal" w:pos="798"/>
              </w:tabs>
              <w:spacing w:line="300" w:lineRule="exact"/>
              <w:ind w:right="6"/>
              <w:jc w:val="both"/>
              <w:rPr>
                <w:rFonts w:ascii="Arial" w:hAnsi="Arial" w:cs="Arial"/>
                <w:sz w:val="16"/>
                <w:szCs w:val="16"/>
              </w:rPr>
            </w:pPr>
            <w:r>
              <w:rPr>
                <w:rFonts w:ascii="Arial" w:hAnsi="Arial" w:cs="Arial"/>
                <w:sz w:val="16"/>
                <w:szCs w:val="16"/>
              </w:rPr>
              <w:t>(4,096)</w:t>
            </w:r>
          </w:p>
        </w:tc>
        <w:tc>
          <w:tcPr>
            <w:tcW w:w="1350" w:type="dxa"/>
          </w:tcPr>
          <w:p w:rsidR="007E51E0" w:rsidRPr="006710B7" w:rsidRDefault="001B7F40" w:rsidP="00A2052A">
            <w:pPr>
              <w:tabs>
                <w:tab w:val="decimal" w:pos="875"/>
              </w:tabs>
              <w:spacing w:line="300" w:lineRule="exact"/>
              <w:ind w:right="6"/>
              <w:jc w:val="both"/>
              <w:rPr>
                <w:rFonts w:ascii="Arial" w:hAnsi="Arial" w:cs="Arial"/>
                <w:sz w:val="16"/>
                <w:szCs w:val="16"/>
              </w:rPr>
            </w:pPr>
            <w:r>
              <w:rPr>
                <w:rFonts w:ascii="Arial" w:hAnsi="Arial" w:cs="Arial"/>
                <w:sz w:val="16"/>
                <w:szCs w:val="16"/>
              </w:rPr>
              <w:t>(1,516)</w:t>
            </w:r>
          </w:p>
        </w:tc>
        <w:tc>
          <w:tcPr>
            <w:tcW w:w="1350" w:type="dxa"/>
          </w:tcPr>
          <w:p w:rsidR="007E51E0" w:rsidRPr="006710B7" w:rsidRDefault="001B7F40" w:rsidP="00A2052A">
            <w:pPr>
              <w:tabs>
                <w:tab w:val="decimal" w:pos="886"/>
              </w:tabs>
              <w:spacing w:line="300" w:lineRule="exact"/>
              <w:ind w:right="6"/>
              <w:jc w:val="both"/>
              <w:rPr>
                <w:rFonts w:ascii="Arial" w:hAnsi="Arial" w:cs="Arial"/>
                <w:sz w:val="16"/>
                <w:szCs w:val="16"/>
              </w:rPr>
            </w:pPr>
            <w:r>
              <w:rPr>
                <w:rFonts w:ascii="Arial" w:hAnsi="Arial" w:cs="Arial"/>
                <w:sz w:val="16"/>
                <w:szCs w:val="16"/>
              </w:rPr>
              <w:t>(681)</w:t>
            </w:r>
          </w:p>
        </w:tc>
        <w:tc>
          <w:tcPr>
            <w:tcW w:w="1260" w:type="dxa"/>
          </w:tcPr>
          <w:p w:rsidR="007E51E0" w:rsidRPr="006710B7" w:rsidRDefault="001B7F40" w:rsidP="00A2052A">
            <w:pPr>
              <w:tabs>
                <w:tab w:val="decimal" w:pos="879"/>
              </w:tabs>
              <w:spacing w:line="300" w:lineRule="exact"/>
              <w:ind w:right="6"/>
              <w:jc w:val="both"/>
              <w:rPr>
                <w:rFonts w:ascii="Arial" w:hAnsi="Arial" w:cs="Arial"/>
                <w:sz w:val="16"/>
                <w:szCs w:val="16"/>
              </w:rPr>
            </w:pPr>
            <w:r>
              <w:rPr>
                <w:rFonts w:ascii="Arial" w:hAnsi="Arial" w:cs="Arial"/>
                <w:sz w:val="16"/>
                <w:szCs w:val="16"/>
              </w:rPr>
              <w:t>(6,293)</w:t>
            </w:r>
          </w:p>
        </w:tc>
        <w:tc>
          <w:tcPr>
            <w:tcW w:w="1260" w:type="dxa"/>
          </w:tcPr>
          <w:p w:rsidR="007E51E0" w:rsidRPr="006710B7" w:rsidRDefault="001B7F40" w:rsidP="00A2052A">
            <w:pPr>
              <w:tabs>
                <w:tab w:val="decimal" w:pos="794"/>
              </w:tabs>
              <w:spacing w:line="300" w:lineRule="exact"/>
              <w:ind w:right="6"/>
              <w:jc w:val="both"/>
              <w:rPr>
                <w:rFonts w:ascii="Arial" w:hAnsi="Arial" w:cs="Arial"/>
                <w:sz w:val="16"/>
                <w:szCs w:val="16"/>
              </w:rPr>
            </w:pPr>
            <w:r>
              <w:rPr>
                <w:rFonts w:ascii="Arial" w:hAnsi="Arial" w:cs="Arial"/>
                <w:sz w:val="16"/>
                <w:szCs w:val="16"/>
              </w:rPr>
              <w:t>(2,</w:t>
            </w:r>
            <w:r w:rsidR="0065457F">
              <w:rPr>
                <w:rFonts w:ascii="Arial" w:hAnsi="Arial" w:cs="Arial"/>
                <w:sz w:val="16"/>
                <w:szCs w:val="16"/>
              </w:rPr>
              <w:t>364</w:t>
            </w:r>
            <w:r>
              <w:rPr>
                <w:rFonts w:ascii="Arial" w:hAnsi="Arial" w:cs="Arial"/>
                <w:sz w:val="16"/>
                <w:szCs w:val="16"/>
              </w:rPr>
              <w:t>)</w:t>
            </w:r>
          </w:p>
        </w:tc>
        <w:tc>
          <w:tcPr>
            <w:tcW w:w="1170" w:type="dxa"/>
          </w:tcPr>
          <w:p w:rsidR="007E51E0" w:rsidRPr="006710B7" w:rsidRDefault="0065457F" w:rsidP="00A2052A">
            <w:pPr>
              <w:tabs>
                <w:tab w:val="decimal" w:pos="798"/>
              </w:tabs>
              <w:spacing w:line="300" w:lineRule="exact"/>
              <w:ind w:right="6"/>
              <w:jc w:val="both"/>
              <w:rPr>
                <w:rFonts w:ascii="Arial" w:hAnsi="Arial" w:cs="Arial"/>
                <w:sz w:val="16"/>
                <w:szCs w:val="16"/>
              </w:rPr>
            </w:pPr>
            <w:r>
              <w:rPr>
                <w:rFonts w:ascii="Arial" w:hAnsi="Arial" w:cs="Arial"/>
                <w:sz w:val="16"/>
                <w:szCs w:val="16"/>
              </w:rPr>
              <w:t>(2,364)</w:t>
            </w:r>
          </w:p>
        </w:tc>
      </w:tr>
      <w:tr w:rsidR="007E51E0" w:rsidRPr="006710B7" w:rsidTr="006771B5">
        <w:tc>
          <w:tcPr>
            <w:tcW w:w="2610" w:type="dxa"/>
          </w:tcPr>
          <w:p w:rsidR="007E51E0" w:rsidRPr="006710B7" w:rsidRDefault="007E51E0" w:rsidP="00A2052A">
            <w:pPr>
              <w:tabs>
                <w:tab w:val="left" w:pos="435"/>
              </w:tabs>
              <w:spacing w:line="30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6710B7">
              <w:rPr>
                <w:rFonts w:ascii="Arial" w:hAnsi="Arial" w:cs="Arial"/>
                <w:sz w:val="16"/>
                <w:szCs w:val="16"/>
              </w:rPr>
              <w:t xml:space="preserve">Allowance for diminution </w:t>
            </w:r>
          </w:p>
        </w:tc>
        <w:tc>
          <w:tcPr>
            <w:tcW w:w="1260" w:type="dxa"/>
          </w:tcPr>
          <w:p w:rsidR="007E51E0" w:rsidRPr="006710B7" w:rsidRDefault="007E51E0" w:rsidP="00A2052A">
            <w:pPr>
              <w:tabs>
                <w:tab w:val="decimal" w:pos="798"/>
              </w:tabs>
              <w:spacing w:line="300" w:lineRule="exact"/>
              <w:ind w:right="6"/>
              <w:jc w:val="both"/>
              <w:rPr>
                <w:rFonts w:ascii="Arial" w:hAnsi="Arial" w:cs="Arial"/>
                <w:sz w:val="16"/>
                <w:szCs w:val="16"/>
              </w:rPr>
            </w:pPr>
          </w:p>
        </w:tc>
        <w:tc>
          <w:tcPr>
            <w:tcW w:w="1350" w:type="dxa"/>
          </w:tcPr>
          <w:p w:rsidR="007E51E0" w:rsidRPr="006710B7" w:rsidRDefault="007E51E0" w:rsidP="00A2052A">
            <w:pPr>
              <w:tabs>
                <w:tab w:val="decimal" w:pos="875"/>
              </w:tabs>
              <w:spacing w:line="300" w:lineRule="exact"/>
              <w:ind w:right="6"/>
              <w:jc w:val="both"/>
              <w:rPr>
                <w:rFonts w:ascii="Arial" w:hAnsi="Arial" w:cs="Arial"/>
                <w:sz w:val="16"/>
                <w:szCs w:val="16"/>
              </w:rPr>
            </w:pPr>
          </w:p>
        </w:tc>
        <w:tc>
          <w:tcPr>
            <w:tcW w:w="1350" w:type="dxa"/>
          </w:tcPr>
          <w:p w:rsidR="007E51E0" w:rsidRPr="006710B7" w:rsidRDefault="007E51E0" w:rsidP="00A2052A">
            <w:pPr>
              <w:tabs>
                <w:tab w:val="decimal" w:pos="886"/>
              </w:tabs>
              <w:spacing w:line="300" w:lineRule="exact"/>
              <w:ind w:right="6"/>
              <w:jc w:val="both"/>
              <w:rPr>
                <w:rFonts w:ascii="Arial" w:hAnsi="Arial" w:cs="Arial"/>
                <w:sz w:val="16"/>
                <w:szCs w:val="16"/>
              </w:rPr>
            </w:pPr>
          </w:p>
        </w:tc>
        <w:tc>
          <w:tcPr>
            <w:tcW w:w="1260" w:type="dxa"/>
          </w:tcPr>
          <w:p w:rsidR="007E51E0" w:rsidRPr="006710B7" w:rsidRDefault="007E51E0" w:rsidP="00A2052A">
            <w:pPr>
              <w:tabs>
                <w:tab w:val="decimal" w:pos="879"/>
              </w:tabs>
              <w:spacing w:line="300" w:lineRule="exact"/>
              <w:ind w:right="6"/>
              <w:jc w:val="both"/>
              <w:rPr>
                <w:rFonts w:ascii="Arial" w:hAnsi="Arial" w:cs="Arial"/>
                <w:sz w:val="16"/>
                <w:szCs w:val="16"/>
              </w:rPr>
            </w:pPr>
          </w:p>
        </w:tc>
        <w:tc>
          <w:tcPr>
            <w:tcW w:w="1260" w:type="dxa"/>
          </w:tcPr>
          <w:p w:rsidR="007E51E0" w:rsidRPr="006710B7" w:rsidRDefault="007E51E0" w:rsidP="00A2052A">
            <w:pPr>
              <w:tabs>
                <w:tab w:val="decimal" w:pos="794"/>
              </w:tabs>
              <w:spacing w:line="300" w:lineRule="exact"/>
              <w:ind w:right="6"/>
              <w:jc w:val="both"/>
              <w:rPr>
                <w:rFonts w:ascii="Arial" w:hAnsi="Arial" w:cs="Arial"/>
                <w:sz w:val="16"/>
                <w:szCs w:val="16"/>
              </w:rPr>
            </w:pPr>
          </w:p>
        </w:tc>
        <w:tc>
          <w:tcPr>
            <w:tcW w:w="1170" w:type="dxa"/>
          </w:tcPr>
          <w:p w:rsidR="007E51E0" w:rsidRPr="006710B7" w:rsidRDefault="007E51E0" w:rsidP="00A2052A">
            <w:pPr>
              <w:tabs>
                <w:tab w:val="decimal" w:pos="798"/>
              </w:tabs>
              <w:spacing w:line="300" w:lineRule="exact"/>
              <w:ind w:right="6"/>
              <w:jc w:val="both"/>
              <w:rPr>
                <w:rFonts w:ascii="Arial" w:hAnsi="Arial" w:cs="Arial"/>
                <w:sz w:val="16"/>
                <w:szCs w:val="16"/>
              </w:rPr>
            </w:pPr>
          </w:p>
        </w:tc>
      </w:tr>
      <w:tr w:rsidR="007E51E0" w:rsidRPr="006710B7" w:rsidTr="006771B5">
        <w:tc>
          <w:tcPr>
            <w:tcW w:w="2610" w:type="dxa"/>
          </w:tcPr>
          <w:p w:rsidR="007E51E0" w:rsidRPr="006710B7" w:rsidRDefault="007E51E0" w:rsidP="00A2052A">
            <w:pPr>
              <w:tabs>
                <w:tab w:val="left" w:pos="435"/>
              </w:tabs>
              <w:spacing w:line="300" w:lineRule="exact"/>
              <w:jc w:val="both"/>
              <w:rPr>
                <w:rFonts w:ascii="Arial" w:hAnsi="Arial" w:cs="Arial"/>
                <w:sz w:val="16"/>
                <w:szCs w:val="16"/>
              </w:rPr>
            </w:pPr>
            <w:r w:rsidRPr="006710B7">
              <w:rPr>
                <w:rFonts w:ascii="Arial" w:hAnsi="Arial" w:cs="Arial"/>
                <w:sz w:val="16"/>
                <w:szCs w:val="16"/>
              </w:rPr>
              <w:tab/>
            </w:r>
            <w:r>
              <w:rPr>
                <w:rFonts w:ascii="Arial" w:hAnsi="Arial" w:cs="Arial"/>
                <w:sz w:val="16"/>
                <w:szCs w:val="16"/>
              </w:rPr>
              <w:t xml:space="preserve">  </w:t>
            </w:r>
            <w:r w:rsidRPr="006710B7">
              <w:rPr>
                <w:rFonts w:ascii="Arial" w:hAnsi="Arial" w:cs="Arial"/>
                <w:sz w:val="16"/>
                <w:szCs w:val="16"/>
              </w:rPr>
              <w:t>in value of assets</w:t>
            </w:r>
          </w:p>
        </w:tc>
        <w:tc>
          <w:tcPr>
            <w:tcW w:w="1260" w:type="dxa"/>
          </w:tcPr>
          <w:p w:rsidR="007E51E0" w:rsidRPr="006710B7" w:rsidRDefault="001B7F40" w:rsidP="00A2052A">
            <w:pPr>
              <w:tabs>
                <w:tab w:val="decimal" w:pos="798"/>
              </w:tabs>
              <w:spacing w:line="300" w:lineRule="exact"/>
              <w:ind w:right="6"/>
              <w:jc w:val="both"/>
              <w:rPr>
                <w:rFonts w:ascii="Arial" w:hAnsi="Arial" w:cs="Arial"/>
                <w:sz w:val="16"/>
                <w:szCs w:val="16"/>
              </w:rPr>
            </w:pPr>
            <w:r>
              <w:rPr>
                <w:rFonts w:ascii="Arial" w:hAnsi="Arial" w:cs="Arial"/>
                <w:sz w:val="16"/>
                <w:szCs w:val="16"/>
              </w:rPr>
              <w:t>(2,814)</w:t>
            </w:r>
          </w:p>
        </w:tc>
        <w:tc>
          <w:tcPr>
            <w:tcW w:w="1350" w:type="dxa"/>
          </w:tcPr>
          <w:p w:rsidR="007E51E0" w:rsidRPr="006710B7" w:rsidRDefault="001B7F40" w:rsidP="00A2052A">
            <w:pPr>
              <w:tabs>
                <w:tab w:val="decimal" w:pos="875"/>
              </w:tabs>
              <w:spacing w:line="300" w:lineRule="exact"/>
              <w:ind w:right="6"/>
              <w:jc w:val="both"/>
              <w:rPr>
                <w:rFonts w:ascii="Arial" w:hAnsi="Arial" w:cs="Arial"/>
                <w:sz w:val="16"/>
                <w:szCs w:val="16"/>
              </w:rPr>
            </w:pPr>
            <w:r>
              <w:rPr>
                <w:rFonts w:ascii="Arial" w:hAnsi="Arial" w:cs="Arial"/>
                <w:sz w:val="16"/>
                <w:szCs w:val="16"/>
              </w:rPr>
              <w:t>-</w:t>
            </w:r>
          </w:p>
        </w:tc>
        <w:tc>
          <w:tcPr>
            <w:tcW w:w="1350" w:type="dxa"/>
          </w:tcPr>
          <w:p w:rsidR="007E51E0" w:rsidRPr="006710B7" w:rsidRDefault="001B7F40" w:rsidP="00A2052A">
            <w:pPr>
              <w:tabs>
                <w:tab w:val="decimal" w:pos="886"/>
              </w:tabs>
              <w:spacing w:line="300" w:lineRule="exact"/>
              <w:ind w:right="6"/>
              <w:jc w:val="both"/>
              <w:rPr>
                <w:rFonts w:ascii="Arial" w:hAnsi="Arial" w:cs="Arial"/>
                <w:sz w:val="16"/>
                <w:szCs w:val="16"/>
              </w:rPr>
            </w:pPr>
            <w:r>
              <w:rPr>
                <w:rFonts w:ascii="Arial" w:hAnsi="Arial" w:cs="Arial"/>
                <w:sz w:val="16"/>
                <w:szCs w:val="16"/>
              </w:rPr>
              <w:t>-</w:t>
            </w:r>
          </w:p>
        </w:tc>
        <w:tc>
          <w:tcPr>
            <w:tcW w:w="1260" w:type="dxa"/>
            <w:vAlign w:val="bottom"/>
          </w:tcPr>
          <w:p w:rsidR="007E51E0" w:rsidRPr="006710B7" w:rsidRDefault="001B7F40" w:rsidP="00A2052A">
            <w:pPr>
              <w:tabs>
                <w:tab w:val="decimal" w:pos="879"/>
              </w:tabs>
              <w:spacing w:line="300" w:lineRule="exact"/>
              <w:ind w:right="6"/>
              <w:jc w:val="both"/>
              <w:rPr>
                <w:rFonts w:ascii="Arial" w:hAnsi="Arial" w:cs="Arial"/>
                <w:sz w:val="16"/>
                <w:szCs w:val="16"/>
              </w:rPr>
            </w:pPr>
            <w:r>
              <w:rPr>
                <w:rFonts w:ascii="Arial" w:hAnsi="Arial" w:cs="Arial"/>
                <w:sz w:val="16"/>
                <w:szCs w:val="16"/>
              </w:rPr>
              <w:t>(2,814)</w:t>
            </w:r>
          </w:p>
        </w:tc>
        <w:tc>
          <w:tcPr>
            <w:tcW w:w="1260" w:type="dxa"/>
            <w:vAlign w:val="bottom"/>
          </w:tcPr>
          <w:p w:rsidR="007E51E0" w:rsidRPr="006710B7" w:rsidRDefault="001B7F40" w:rsidP="00A2052A">
            <w:pPr>
              <w:tabs>
                <w:tab w:val="decimal" w:pos="794"/>
              </w:tabs>
              <w:spacing w:line="300" w:lineRule="exact"/>
              <w:ind w:right="6"/>
              <w:jc w:val="both"/>
              <w:rPr>
                <w:rFonts w:ascii="Arial" w:hAnsi="Arial" w:cs="Arial"/>
                <w:sz w:val="16"/>
                <w:szCs w:val="16"/>
              </w:rPr>
            </w:pPr>
            <w:r>
              <w:rPr>
                <w:rFonts w:ascii="Arial" w:hAnsi="Arial" w:cs="Arial"/>
                <w:sz w:val="16"/>
                <w:szCs w:val="16"/>
              </w:rPr>
              <w:t>(2,328)</w:t>
            </w:r>
          </w:p>
        </w:tc>
        <w:tc>
          <w:tcPr>
            <w:tcW w:w="1170" w:type="dxa"/>
            <w:vAlign w:val="bottom"/>
          </w:tcPr>
          <w:p w:rsidR="007E51E0" w:rsidRPr="006710B7" w:rsidRDefault="001B7F40" w:rsidP="00A2052A">
            <w:pPr>
              <w:tabs>
                <w:tab w:val="decimal" w:pos="798"/>
              </w:tabs>
              <w:spacing w:line="300" w:lineRule="exact"/>
              <w:ind w:right="6"/>
              <w:jc w:val="both"/>
              <w:rPr>
                <w:rFonts w:ascii="Arial" w:hAnsi="Arial" w:cs="Arial"/>
                <w:sz w:val="16"/>
                <w:szCs w:val="16"/>
              </w:rPr>
            </w:pPr>
            <w:r>
              <w:rPr>
                <w:rFonts w:ascii="Arial" w:hAnsi="Arial" w:cs="Arial"/>
                <w:sz w:val="16"/>
                <w:szCs w:val="16"/>
              </w:rPr>
              <w:t>(2,328)</w:t>
            </w:r>
          </w:p>
        </w:tc>
      </w:tr>
      <w:tr w:rsidR="007E51E0" w:rsidRPr="006710B7" w:rsidTr="006771B5">
        <w:tc>
          <w:tcPr>
            <w:tcW w:w="2610" w:type="dxa"/>
          </w:tcPr>
          <w:p w:rsidR="007E51E0" w:rsidRPr="006710B7" w:rsidRDefault="007E51E0" w:rsidP="00A2052A">
            <w:pPr>
              <w:tabs>
                <w:tab w:val="left" w:pos="435"/>
              </w:tabs>
              <w:spacing w:line="300" w:lineRule="exact"/>
              <w:ind w:left="522" w:hanging="522"/>
              <w:jc w:val="both"/>
              <w:rPr>
                <w:rFonts w:ascii="Arial" w:hAnsi="Arial" w:cs="Arial"/>
                <w:sz w:val="16"/>
                <w:szCs w:val="16"/>
              </w:rPr>
            </w:pPr>
            <w:r>
              <w:rPr>
                <w:rFonts w:ascii="Arial" w:hAnsi="Arial" w:cs="Arial"/>
                <w:sz w:val="16"/>
                <w:szCs w:val="16"/>
              </w:rPr>
              <w:tab/>
            </w:r>
            <w:r w:rsidRPr="006710B7">
              <w:rPr>
                <w:rFonts w:ascii="Arial" w:hAnsi="Arial" w:cs="Arial"/>
                <w:sz w:val="16"/>
                <w:szCs w:val="16"/>
              </w:rPr>
              <w:t>Translation adjustment</w:t>
            </w:r>
          </w:p>
        </w:tc>
        <w:tc>
          <w:tcPr>
            <w:tcW w:w="1260" w:type="dxa"/>
            <w:vAlign w:val="bottom"/>
          </w:tcPr>
          <w:p w:rsidR="007E51E0" w:rsidRPr="006710B7" w:rsidRDefault="001B7F40" w:rsidP="00A2052A">
            <w:pPr>
              <w:pBdr>
                <w:bottom w:val="single" w:sz="4" w:space="1" w:color="auto"/>
              </w:pBdr>
              <w:tabs>
                <w:tab w:val="decimal" w:pos="798"/>
              </w:tabs>
              <w:spacing w:line="300" w:lineRule="exact"/>
              <w:ind w:right="6"/>
              <w:jc w:val="both"/>
              <w:rPr>
                <w:rFonts w:ascii="Arial" w:hAnsi="Arial" w:cs="Arial"/>
                <w:sz w:val="16"/>
                <w:szCs w:val="16"/>
              </w:rPr>
            </w:pPr>
            <w:r>
              <w:rPr>
                <w:rFonts w:ascii="Arial" w:hAnsi="Arial" w:cs="Arial"/>
                <w:sz w:val="16"/>
                <w:szCs w:val="16"/>
              </w:rPr>
              <w:t>(32)</w:t>
            </w:r>
          </w:p>
        </w:tc>
        <w:tc>
          <w:tcPr>
            <w:tcW w:w="1350" w:type="dxa"/>
          </w:tcPr>
          <w:p w:rsidR="007E51E0" w:rsidRPr="006710B7" w:rsidRDefault="001B7F40" w:rsidP="00A2052A">
            <w:pPr>
              <w:pBdr>
                <w:bottom w:val="single" w:sz="4" w:space="1" w:color="auto"/>
              </w:pBdr>
              <w:tabs>
                <w:tab w:val="decimal" w:pos="875"/>
              </w:tabs>
              <w:spacing w:line="300" w:lineRule="exact"/>
              <w:ind w:right="6"/>
              <w:jc w:val="both"/>
              <w:rPr>
                <w:rFonts w:ascii="Arial" w:hAnsi="Arial" w:cs="Arial"/>
                <w:sz w:val="16"/>
                <w:szCs w:val="16"/>
              </w:rPr>
            </w:pPr>
            <w:r>
              <w:rPr>
                <w:rFonts w:ascii="Arial" w:hAnsi="Arial" w:cs="Arial"/>
                <w:sz w:val="16"/>
                <w:szCs w:val="16"/>
              </w:rPr>
              <w:t>(297)</w:t>
            </w:r>
          </w:p>
        </w:tc>
        <w:tc>
          <w:tcPr>
            <w:tcW w:w="1350" w:type="dxa"/>
          </w:tcPr>
          <w:p w:rsidR="007E51E0" w:rsidRPr="006710B7" w:rsidRDefault="001B7F40" w:rsidP="00A2052A">
            <w:pPr>
              <w:pBdr>
                <w:bottom w:val="single" w:sz="4" w:space="1" w:color="auto"/>
              </w:pBdr>
              <w:tabs>
                <w:tab w:val="decimal" w:pos="886"/>
              </w:tabs>
              <w:spacing w:line="300" w:lineRule="exact"/>
              <w:ind w:right="6"/>
              <w:jc w:val="both"/>
              <w:rPr>
                <w:rFonts w:ascii="Arial" w:hAnsi="Arial" w:cs="Arial"/>
                <w:sz w:val="16"/>
                <w:szCs w:val="16"/>
              </w:rPr>
            </w:pPr>
            <w:r>
              <w:rPr>
                <w:rFonts w:ascii="Arial" w:hAnsi="Arial" w:cs="Arial"/>
                <w:sz w:val="16"/>
                <w:szCs w:val="16"/>
              </w:rPr>
              <w:t>(63)</w:t>
            </w:r>
          </w:p>
        </w:tc>
        <w:tc>
          <w:tcPr>
            <w:tcW w:w="1260" w:type="dxa"/>
            <w:vAlign w:val="bottom"/>
          </w:tcPr>
          <w:p w:rsidR="007E51E0" w:rsidRPr="006710B7" w:rsidRDefault="001B7F40" w:rsidP="00A2052A">
            <w:pPr>
              <w:pBdr>
                <w:bottom w:val="single" w:sz="4" w:space="1" w:color="auto"/>
              </w:pBdr>
              <w:tabs>
                <w:tab w:val="decimal" w:pos="879"/>
              </w:tabs>
              <w:spacing w:line="300" w:lineRule="exact"/>
              <w:ind w:right="6"/>
              <w:jc w:val="both"/>
              <w:rPr>
                <w:rFonts w:ascii="Arial" w:hAnsi="Arial" w:cs="Arial"/>
                <w:sz w:val="16"/>
                <w:szCs w:val="16"/>
              </w:rPr>
            </w:pPr>
            <w:r>
              <w:rPr>
                <w:rFonts w:ascii="Arial" w:hAnsi="Arial" w:cs="Arial"/>
                <w:sz w:val="16"/>
                <w:szCs w:val="16"/>
              </w:rPr>
              <w:t>(392)</w:t>
            </w:r>
          </w:p>
        </w:tc>
        <w:tc>
          <w:tcPr>
            <w:tcW w:w="1260" w:type="dxa"/>
            <w:vAlign w:val="bottom"/>
          </w:tcPr>
          <w:p w:rsidR="007E51E0" w:rsidRPr="006710B7" w:rsidRDefault="001B7F40" w:rsidP="00A2052A">
            <w:pPr>
              <w:pBdr>
                <w:bottom w:val="single" w:sz="4" w:space="1" w:color="auto"/>
              </w:pBdr>
              <w:tabs>
                <w:tab w:val="decimal" w:pos="794"/>
              </w:tabs>
              <w:spacing w:line="300" w:lineRule="exact"/>
              <w:ind w:right="6"/>
              <w:jc w:val="both"/>
              <w:rPr>
                <w:rFonts w:ascii="Arial" w:hAnsi="Arial" w:cs="Arial"/>
                <w:sz w:val="16"/>
                <w:szCs w:val="16"/>
              </w:rPr>
            </w:pPr>
            <w:r>
              <w:rPr>
                <w:rFonts w:ascii="Arial" w:hAnsi="Arial" w:cs="Arial"/>
                <w:sz w:val="16"/>
                <w:szCs w:val="16"/>
              </w:rPr>
              <w:t>-</w:t>
            </w:r>
          </w:p>
        </w:tc>
        <w:tc>
          <w:tcPr>
            <w:tcW w:w="1170" w:type="dxa"/>
            <w:vAlign w:val="bottom"/>
          </w:tcPr>
          <w:p w:rsidR="007E51E0" w:rsidRPr="006710B7" w:rsidRDefault="001B7F40" w:rsidP="00A2052A">
            <w:pPr>
              <w:pBdr>
                <w:bottom w:val="single" w:sz="4" w:space="1" w:color="auto"/>
              </w:pBdr>
              <w:tabs>
                <w:tab w:val="decimal" w:pos="798"/>
              </w:tabs>
              <w:spacing w:line="300" w:lineRule="exact"/>
              <w:ind w:right="6"/>
              <w:jc w:val="both"/>
              <w:rPr>
                <w:rFonts w:ascii="Arial" w:hAnsi="Arial" w:cs="Arial"/>
                <w:sz w:val="16"/>
                <w:szCs w:val="16"/>
              </w:rPr>
            </w:pPr>
            <w:r>
              <w:rPr>
                <w:rFonts w:ascii="Arial" w:hAnsi="Arial" w:cs="Arial"/>
                <w:sz w:val="16"/>
                <w:szCs w:val="16"/>
              </w:rPr>
              <w:t>-</w:t>
            </w:r>
          </w:p>
        </w:tc>
      </w:tr>
      <w:tr w:rsidR="007E51E0" w:rsidRPr="006710B7" w:rsidTr="006771B5">
        <w:tc>
          <w:tcPr>
            <w:tcW w:w="2610" w:type="dxa"/>
          </w:tcPr>
          <w:p w:rsidR="007E51E0" w:rsidRPr="006710B7" w:rsidRDefault="007E51E0" w:rsidP="00A2052A">
            <w:pPr>
              <w:spacing w:line="300" w:lineRule="exact"/>
              <w:ind w:left="162" w:hanging="162"/>
              <w:jc w:val="both"/>
              <w:rPr>
                <w:rFonts w:ascii="Arial" w:hAnsi="Arial" w:cs="Arial"/>
                <w:sz w:val="16"/>
                <w:szCs w:val="16"/>
                <w:cs/>
              </w:rPr>
            </w:pPr>
            <w:r w:rsidRPr="006710B7">
              <w:rPr>
                <w:rFonts w:ascii="Arial" w:hAnsi="Arial" w:cs="Arial"/>
                <w:sz w:val="16"/>
                <w:szCs w:val="16"/>
              </w:rPr>
              <w:t>Net book value</w:t>
            </w:r>
          </w:p>
        </w:tc>
        <w:tc>
          <w:tcPr>
            <w:tcW w:w="1260" w:type="dxa"/>
          </w:tcPr>
          <w:p w:rsidR="007E51E0" w:rsidRPr="006710B7" w:rsidRDefault="001B7F40" w:rsidP="00A2052A">
            <w:pPr>
              <w:pBdr>
                <w:bottom w:val="double" w:sz="4" w:space="1" w:color="auto"/>
              </w:pBdr>
              <w:tabs>
                <w:tab w:val="decimal" w:pos="798"/>
              </w:tabs>
              <w:spacing w:line="300" w:lineRule="exact"/>
              <w:ind w:right="6"/>
              <w:jc w:val="both"/>
              <w:rPr>
                <w:rFonts w:ascii="Arial" w:hAnsi="Arial" w:cs="Arial"/>
                <w:sz w:val="16"/>
                <w:szCs w:val="16"/>
              </w:rPr>
            </w:pPr>
            <w:r>
              <w:rPr>
                <w:rFonts w:ascii="Arial" w:hAnsi="Arial" w:cs="Arial"/>
                <w:sz w:val="16"/>
                <w:szCs w:val="16"/>
              </w:rPr>
              <w:t>1,909</w:t>
            </w:r>
          </w:p>
        </w:tc>
        <w:tc>
          <w:tcPr>
            <w:tcW w:w="1350" w:type="dxa"/>
          </w:tcPr>
          <w:p w:rsidR="007E51E0" w:rsidRPr="006710B7" w:rsidRDefault="001B7F40" w:rsidP="00A2052A">
            <w:pPr>
              <w:pBdr>
                <w:bottom w:val="double" w:sz="4" w:space="1" w:color="auto"/>
              </w:pBdr>
              <w:tabs>
                <w:tab w:val="decimal" w:pos="875"/>
              </w:tabs>
              <w:spacing w:line="300" w:lineRule="exact"/>
              <w:ind w:right="6"/>
              <w:jc w:val="both"/>
              <w:rPr>
                <w:rFonts w:ascii="Arial" w:hAnsi="Arial" w:cs="Arial"/>
                <w:sz w:val="16"/>
                <w:szCs w:val="16"/>
              </w:rPr>
            </w:pPr>
            <w:r>
              <w:rPr>
                <w:rFonts w:ascii="Arial" w:hAnsi="Arial" w:cs="Arial"/>
                <w:sz w:val="16"/>
                <w:szCs w:val="16"/>
              </w:rPr>
              <w:t>18,187</w:t>
            </w:r>
          </w:p>
        </w:tc>
        <w:tc>
          <w:tcPr>
            <w:tcW w:w="1350" w:type="dxa"/>
          </w:tcPr>
          <w:p w:rsidR="007E51E0" w:rsidRPr="006710B7" w:rsidRDefault="001B7F40" w:rsidP="00A2052A">
            <w:pPr>
              <w:pBdr>
                <w:bottom w:val="double" w:sz="4" w:space="1" w:color="auto"/>
              </w:pBdr>
              <w:tabs>
                <w:tab w:val="decimal" w:pos="886"/>
              </w:tabs>
              <w:spacing w:line="300" w:lineRule="exact"/>
              <w:ind w:right="6"/>
              <w:jc w:val="both"/>
              <w:rPr>
                <w:rFonts w:ascii="Arial" w:hAnsi="Arial" w:cs="Arial"/>
                <w:sz w:val="16"/>
                <w:szCs w:val="16"/>
              </w:rPr>
            </w:pPr>
            <w:r>
              <w:rPr>
                <w:rFonts w:ascii="Arial" w:hAnsi="Arial" w:cs="Arial"/>
                <w:sz w:val="16"/>
                <w:szCs w:val="16"/>
              </w:rPr>
              <w:t>4,256</w:t>
            </w:r>
          </w:p>
        </w:tc>
        <w:tc>
          <w:tcPr>
            <w:tcW w:w="1260" w:type="dxa"/>
          </w:tcPr>
          <w:p w:rsidR="007E51E0" w:rsidRPr="006710B7" w:rsidRDefault="001B7F40" w:rsidP="00A2052A">
            <w:pPr>
              <w:pBdr>
                <w:bottom w:val="double" w:sz="4" w:space="1" w:color="auto"/>
              </w:pBdr>
              <w:tabs>
                <w:tab w:val="decimal" w:pos="879"/>
              </w:tabs>
              <w:spacing w:line="300" w:lineRule="exact"/>
              <w:ind w:right="6"/>
              <w:jc w:val="both"/>
              <w:rPr>
                <w:rFonts w:ascii="Arial" w:hAnsi="Arial" w:cs="Arial"/>
                <w:sz w:val="16"/>
                <w:szCs w:val="16"/>
              </w:rPr>
            </w:pPr>
            <w:r>
              <w:rPr>
                <w:rFonts w:ascii="Arial" w:hAnsi="Arial" w:cs="Arial"/>
                <w:sz w:val="16"/>
                <w:szCs w:val="16"/>
              </w:rPr>
              <w:t>24,352</w:t>
            </w:r>
          </w:p>
        </w:tc>
        <w:tc>
          <w:tcPr>
            <w:tcW w:w="1260" w:type="dxa"/>
          </w:tcPr>
          <w:p w:rsidR="007E51E0" w:rsidRPr="006710B7" w:rsidRDefault="001B7F40" w:rsidP="00A2052A">
            <w:pPr>
              <w:pBdr>
                <w:bottom w:val="double" w:sz="4" w:space="1" w:color="auto"/>
              </w:pBdr>
              <w:tabs>
                <w:tab w:val="decimal" w:pos="794"/>
              </w:tabs>
              <w:spacing w:line="300" w:lineRule="exact"/>
              <w:ind w:right="6"/>
              <w:jc w:val="both"/>
              <w:rPr>
                <w:rFonts w:ascii="Arial" w:hAnsi="Arial" w:cs="Arial"/>
                <w:sz w:val="16"/>
                <w:szCs w:val="16"/>
              </w:rPr>
            </w:pPr>
            <w:r>
              <w:rPr>
                <w:rFonts w:ascii="Arial" w:hAnsi="Arial" w:cs="Arial"/>
                <w:sz w:val="16"/>
                <w:szCs w:val="16"/>
              </w:rPr>
              <w:t>946</w:t>
            </w:r>
          </w:p>
        </w:tc>
        <w:tc>
          <w:tcPr>
            <w:tcW w:w="1170" w:type="dxa"/>
          </w:tcPr>
          <w:p w:rsidR="007E51E0" w:rsidRPr="006710B7" w:rsidRDefault="001B7F40" w:rsidP="00A2052A">
            <w:pPr>
              <w:pBdr>
                <w:bottom w:val="double" w:sz="4" w:space="1" w:color="auto"/>
              </w:pBdr>
              <w:tabs>
                <w:tab w:val="decimal" w:pos="798"/>
              </w:tabs>
              <w:spacing w:line="300" w:lineRule="exact"/>
              <w:ind w:right="6"/>
              <w:jc w:val="both"/>
              <w:rPr>
                <w:rFonts w:ascii="Arial" w:hAnsi="Arial" w:cs="Arial"/>
                <w:sz w:val="16"/>
                <w:szCs w:val="16"/>
              </w:rPr>
            </w:pPr>
            <w:r>
              <w:rPr>
                <w:rFonts w:ascii="Arial" w:hAnsi="Arial" w:cs="Arial"/>
                <w:sz w:val="16"/>
                <w:szCs w:val="16"/>
              </w:rPr>
              <w:t>946</w:t>
            </w:r>
          </w:p>
        </w:tc>
      </w:tr>
    </w:tbl>
    <w:p w:rsidR="00456271" w:rsidRDefault="00456271" w:rsidP="007E51E0">
      <w:pPr>
        <w:tabs>
          <w:tab w:val="left" w:pos="2160"/>
          <w:tab w:val="left" w:pos="6120"/>
          <w:tab w:val="left" w:pos="6480"/>
        </w:tabs>
        <w:spacing w:line="380" w:lineRule="exact"/>
        <w:ind w:right="-144"/>
        <w:jc w:val="right"/>
        <w:rPr>
          <w:rFonts w:ascii="Arial" w:hAnsi="Arial" w:cs="Arial"/>
          <w:sz w:val="16"/>
          <w:szCs w:val="16"/>
        </w:rPr>
      </w:pPr>
    </w:p>
    <w:p w:rsidR="007E51E0" w:rsidRPr="006771B5" w:rsidRDefault="007E51E0" w:rsidP="007E51E0">
      <w:pPr>
        <w:tabs>
          <w:tab w:val="left" w:pos="2160"/>
          <w:tab w:val="left" w:pos="6120"/>
          <w:tab w:val="left" w:pos="6480"/>
        </w:tabs>
        <w:spacing w:line="380" w:lineRule="exact"/>
        <w:ind w:right="-144"/>
        <w:jc w:val="right"/>
        <w:rPr>
          <w:rFonts w:ascii="Arial" w:hAnsi="Arial" w:cs="Arial"/>
          <w:sz w:val="16"/>
          <w:szCs w:val="16"/>
        </w:rPr>
      </w:pPr>
      <w:r w:rsidRPr="006771B5">
        <w:rPr>
          <w:rFonts w:ascii="Arial" w:hAnsi="Arial" w:cs="Arial"/>
          <w:sz w:val="16"/>
          <w:szCs w:val="16"/>
        </w:rPr>
        <w:lastRenderedPageBreak/>
        <w:t>(Unit: Thousand Baht)</w:t>
      </w:r>
    </w:p>
    <w:tbl>
      <w:tblPr>
        <w:tblW w:w="10260" w:type="dxa"/>
        <w:tblInd w:w="-450" w:type="dxa"/>
        <w:tblLayout w:type="fixed"/>
        <w:tblLook w:val="0000" w:firstRow="0" w:lastRow="0" w:firstColumn="0" w:lastColumn="0" w:noHBand="0" w:noVBand="0"/>
      </w:tblPr>
      <w:tblGrid>
        <w:gridCol w:w="2610"/>
        <w:gridCol w:w="1260"/>
        <w:gridCol w:w="1350"/>
        <w:gridCol w:w="1350"/>
        <w:gridCol w:w="1260"/>
        <w:gridCol w:w="1260"/>
        <w:gridCol w:w="1170"/>
      </w:tblGrid>
      <w:tr w:rsidR="007E51E0" w:rsidRPr="006710B7" w:rsidTr="00F167EB">
        <w:trPr>
          <w:cantSplit/>
        </w:trPr>
        <w:tc>
          <w:tcPr>
            <w:tcW w:w="2610" w:type="dxa"/>
          </w:tcPr>
          <w:p w:rsidR="007E51E0" w:rsidRPr="006710B7" w:rsidRDefault="007E51E0" w:rsidP="00F167EB">
            <w:pPr>
              <w:spacing w:line="380" w:lineRule="exact"/>
              <w:jc w:val="center"/>
              <w:rPr>
                <w:rFonts w:ascii="Arial" w:hAnsi="Arial" w:cs="Arial"/>
                <w:sz w:val="16"/>
                <w:szCs w:val="16"/>
                <w:u w:val="single"/>
              </w:rPr>
            </w:pPr>
          </w:p>
        </w:tc>
        <w:tc>
          <w:tcPr>
            <w:tcW w:w="5220" w:type="dxa"/>
            <w:gridSpan w:val="4"/>
          </w:tcPr>
          <w:p w:rsidR="007E51E0" w:rsidRDefault="007E51E0" w:rsidP="00F167EB">
            <w:pPr>
              <w:pBdr>
                <w:bottom w:val="single" w:sz="4" w:space="1" w:color="auto"/>
              </w:pBdr>
              <w:spacing w:line="380" w:lineRule="exact"/>
              <w:jc w:val="center"/>
              <w:rPr>
                <w:rFonts w:ascii="Arial" w:hAnsi="Arial" w:cs="Arial"/>
                <w:sz w:val="16"/>
                <w:szCs w:val="16"/>
              </w:rPr>
            </w:pPr>
          </w:p>
          <w:p w:rsidR="007E51E0" w:rsidRPr="006710B7" w:rsidRDefault="007E51E0" w:rsidP="00F167EB">
            <w:pPr>
              <w:pBdr>
                <w:bottom w:val="single" w:sz="4" w:space="1" w:color="auto"/>
              </w:pBdr>
              <w:spacing w:line="380" w:lineRule="exact"/>
              <w:jc w:val="center"/>
              <w:rPr>
                <w:rFonts w:ascii="Arial" w:hAnsi="Arial" w:cs="Arial"/>
                <w:sz w:val="16"/>
                <w:szCs w:val="16"/>
              </w:rPr>
            </w:pPr>
            <w:r w:rsidRPr="006710B7">
              <w:rPr>
                <w:rFonts w:ascii="Arial" w:hAnsi="Arial" w:cs="Arial"/>
                <w:sz w:val="16"/>
                <w:szCs w:val="16"/>
              </w:rPr>
              <w:t>Consolidated financial statements</w:t>
            </w:r>
          </w:p>
        </w:tc>
        <w:tc>
          <w:tcPr>
            <w:tcW w:w="2430" w:type="dxa"/>
            <w:gridSpan w:val="2"/>
          </w:tcPr>
          <w:p w:rsidR="007E51E0" w:rsidRPr="006710B7" w:rsidRDefault="007E51E0" w:rsidP="00F167EB">
            <w:pPr>
              <w:pBdr>
                <w:bottom w:val="single" w:sz="4" w:space="1" w:color="auto"/>
              </w:pBdr>
              <w:spacing w:line="380" w:lineRule="exact"/>
              <w:jc w:val="center"/>
              <w:rPr>
                <w:rFonts w:ascii="Arial" w:hAnsi="Arial" w:cs="Arial"/>
                <w:sz w:val="16"/>
                <w:szCs w:val="16"/>
              </w:rPr>
            </w:pPr>
            <w:r w:rsidRPr="006710B7">
              <w:rPr>
                <w:rFonts w:ascii="Arial" w:hAnsi="Arial" w:cs="Arial"/>
                <w:sz w:val="16"/>
                <w:szCs w:val="16"/>
              </w:rPr>
              <w:t>Separate                           financial statements</w:t>
            </w:r>
          </w:p>
        </w:tc>
      </w:tr>
      <w:tr w:rsidR="007E51E0" w:rsidRPr="006710B7" w:rsidTr="00F167EB">
        <w:trPr>
          <w:trHeight w:val="369"/>
        </w:trPr>
        <w:tc>
          <w:tcPr>
            <w:tcW w:w="2610" w:type="dxa"/>
          </w:tcPr>
          <w:p w:rsidR="007E51E0" w:rsidRPr="006710B7" w:rsidRDefault="007E51E0" w:rsidP="00F167EB">
            <w:pPr>
              <w:spacing w:line="380" w:lineRule="exact"/>
              <w:jc w:val="center"/>
              <w:rPr>
                <w:rFonts w:ascii="Arial" w:hAnsi="Arial" w:cs="Arial"/>
                <w:sz w:val="16"/>
                <w:szCs w:val="16"/>
                <w:u w:val="single"/>
              </w:rPr>
            </w:pPr>
          </w:p>
        </w:tc>
        <w:tc>
          <w:tcPr>
            <w:tcW w:w="1260" w:type="dxa"/>
          </w:tcPr>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Pr="006710B7"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r>
              <w:rPr>
                <w:rFonts w:ascii="Arial" w:hAnsi="Arial" w:cs="Arial"/>
                <w:sz w:val="16"/>
                <w:szCs w:val="16"/>
              </w:rPr>
              <w:t>Computer software</w:t>
            </w:r>
          </w:p>
        </w:tc>
        <w:tc>
          <w:tcPr>
            <w:tcW w:w="1350" w:type="dxa"/>
          </w:tcPr>
          <w:p w:rsidR="007E51E0" w:rsidRPr="006710B7"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r>
              <w:rPr>
                <w:rFonts w:ascii="Arial" w:hAnsi="Arial" w:cs="Arial"/>
                <w:sz w:val="16"/>
                <w:szCs w:val="16"/>
              </w:rPr>
              <w:t>Business relationship of customer, container lessor and feeder</w:t>
            </w:r>
          </w:p>
        </w:tc>
        <w:tc>
          <w:tcPr>
            <w:tcW w:w="1350" w:type="dxa"/>
          </w:tcPr>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Pr="006710B7"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r>
              <w:rPr>
                <w:rFonts w:ascii="Arial" w:hAnsi="Arial" w:cs="Arial"/>
                <w:sz w:val="16"/>
                <w:szCs w:val="16"/>
              </w:rPr>
              <w:t>Technical knowledge of NVOCC operation</w:t>
            </w:r>
          </w:p>
        </w:tc>
        <w:tc>
          <w:tcPr>
            <w:tcW w:w="1260" w:type="dxa"/>
          </w:tcPr>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Pr="006710B7"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cs/>
              </w:rPr>
            </w:pPr>
            <w:r>
              <w:rPr>
                <w:rFonts w:ascii="Arial" w:hAnsi="Arial" w:cs="Arial"/>
                <w:sz w:val="16"/>
                <w:szCs w:val="16"/>
              </w:rPr>
              <w:t>Total</w:t>
            </w:r>
          </w:p>
        </w:tc>
        <w:tc>
          <w:tcPr>
            <w:tcW w:w="1260" w:type="dxa"/>
          </w:tcPr>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Pr="006710B7"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r>
              <w:rPr>
                <w:rFonts w:ascii="Arial" w:hAnsi="Arial" w:cs="Arial"/>
                <w:sz w:val="16"/>
                <w:szCs w:val="16"/>
              </w:rPr>
              <w:t>Computer software</w:t>
            </w:r>
          </w:p>
        </w:tc>
        <w:tc>
          <w:tcPr>
            <w:tcW w:w="1170" w:type="dxa"/>
          </w:tcPr>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rPr>
            </w:pPr>
          </w:p>
          <w:p w:rsidR="007E51E0" w:rsidRPr="006710B7" w:rsidRDefault="007E51E0" w:rsidP="00F167EB">
            <w:pPr>
              <w:pBdr>
                <w:bottom w:val="single" w:sz="4" w:space="1" w:color="auto"/>
              </w:pBdr>
              <w:tabs>
                <w:tab w:val="left" w:pos="1572"/>
                <w:tab w:val="right" w:pos="7200"/>
                <w:tab w:val="right" w:pos="8540"/>
              </w:tabs>
              <w:spacing w:line="380" w:lineRule="exact"/>
              <w:jc w:val="center"/>
              <w:rPr>
                <w:rFonts w:ascii="Arial" w:hAnsi="Arial" w:cs="Arial"/>
                <w:sz w:val="16"/>
                <w:szCs w:val="16"/>
                <w:cs/>
              </w:rPr>
            </w:pPr>
            <w:r>
              <w:rPr>
                <w:rFonts w:ascii="Arial" w:hAnsi="Arial" w:cs="Arial"/>
                <w:sz w:val="16"/>
                <w:szCs w:val="16"/>
              </w:rPr>
              <w:t>Total</w:t>
            </w:r>
          </w:p>
        </w:tc>
      </w:tr>
      <w:tr w:rsidR="00A43628" w:rsidRPr="006710B7" w:rsidTr="006771B5">
        <w:trPr>
          <w:trHeight w:val="369"/>
        </w:trPr>
        <w:tc>
          <w:tcPr>
            <w:tcW w:w="2610" w:type="dxa"/>
          </w:tcPr>
          <w:p w:rsidR="00A43628" w:rsidRPr="006710B7" w:rsidRDefault="00A43628" w:rsidP="00F44492">
            <w:pPr>
              <w:spacing w:line="380" w:lineRule="exact"/>
              <w:ind w:left="162" w:hanging="162"/>
              <w:jc w:val="both"/>
              <w:rPr>
                <w:rFonts w:ascii="Arial" w:hAnsi="Arial" w:cs="Arial"/>
                <w:sz w:val="16"/>
                <w:szCs w:val="16"/>
              </w:rPr>
            </w:pPr>
            <w:r w:rsidRPr="006710B7">
              <w:rPr>
                <w:rFonts w:ascii="Arial" w:hAnsi="Arial" w:cs="Arial"/>
                <w:sz w:val="16"/>
                <w:szCs w:val="16"/>
              </w:rPr>
              <w:t xml:space="preserve">As at 31 December </w:t>
            </w:r>
            <w:r w:rsidR="006E61D0">
              <w:rPr>
                <w:rFonts w:ascii="Arial" w:hAnsi="Arial" w:cs="Arial"/>
                <w:sz w:val="16"/>
                <w:szCs w:val="16"/>
              </w:rPr>
              <w:t>2019</w:t>
            </w:r>
          </w:p>
        </w:tc>
        <w:tc>
          <w:tcPr>
            <w:tcW w:w="1260" w:type="dxa"/>
          </w:tcPr>
          <w:p w:rsidR="00A43628" w:rsidRPr="006710B7" w:rsidRDefault="00A43628" w:rsidP="00F44492">
            <w:pPr>
              <w:tabs>
                <w:tab w:val="left" w:pos="1572"/>
                <w:tab w:val="right" w:pos="7200"/>
                <w:tab w:val="right" w:pos="8540"/>
              </w:tabs>
              <w:spacing w:line="380" w:lineRule="exact"/>
              <w:jc w:val="center"/>
              <w:rPr>
                <w:rFonts w:ascii="Arial" w:hAnsi="Arial" w:cs="Arial"/>
                <w:sz w:val="16"/>
                <w:szCs w:val="16"/>
              </w:rPr>
            </w:pPr>
          </w:p>
        </w:tc>
        <w:tc>
          <w:tcPr>
            <w:tcW w:w="1350" w:type="dxa"/>
          </w:tcPr>
          <w:p w:rsidR="00A43628" w:rsidRPr="006710B7" w:rsidRDefault="00A43628" w:rsidP="00F44492">
            <w:pPr>
              <w:tabs>
                <w:tab w:val="left" w:pos="1572"/>
                <w:tab w:val="right" w:pos="7200"/>
                <w:tab w:val="right" w:pos="8540"/>
              </w:tabs>
              <w:spacing w:line="380" w:lineRule="exact"/>
              <w:jc w:val="center"/>
              <w:rPr>
                <w:rFonts w:ascii="Arial" w:hAnsi="Arial" w:cs="Arial"/>
                <w:sz w:val="16"/>
                <w:szCs w:val="16"/>
              </w:rPr>
            </w:pPr>
          </w:p>
        </w:tc>
        <w:tc>
          <w:tcPr>
            <w:tcW w:w="1350" w:type="dxa"/>
          </w:tcPr>
          <w:p w:rsidR="00A43628" w:rsidRPr="006710B7" w:rsidRDefault="00A43628" w:rsidP="00F44492">
            <w:pPr>
              <w:tabs>
                <w:tab w:val="left" w:pos="1572"/>
                <w:tab w:val="right" w:pos="7200"/>
                <w:tab w:val="right" w:pos="8540"/>
              </w:tabs>
              <w:spacing w:line="380" w:lineRule="exact"/>
              <w:jc w:val="center"/>
              <w:rPr>
                <w:rFonts w:ascii="Arial" w:hAnsi="Arial" w:cs="Arial"/>
                <w:sz w:val="16"/>
                <w:szCs w:val="16"/>
              </w:rPr>
            </w:pPr>
          </w:p>
        </w:tc>
        <w:tc>
          <w:tcPr>
            <w:tcW w:w="1260" w:type="dxa"/>
          </w:tcPr>
          <w:p w:rsidR="00A43628" w:rsidRPr="006710B7" w:rsidRDefault="00A43628" w:rsidP="00F44492">
            <w:pPr>
              <w:tabs>
                <w:tab w:val="left" w:pos="1572"/>
                <w:tab w:val="right" w:pos="7200"/>
                <w:tab w:val="right" w:pos="8540"/>
              </w:tabs>
              <w:spacing w:line="380" w:lineRule="exact"/>
              <w:jc w:val="center"/>
              <w:rPr>
                <w:rFonts w:ascii="Arial" w:hAnsi="Arial" w:cs="Arial"/>
                <w:sz w:val="16"/>
                <w:szCs w:val="16"/>
              </w:rPr>
            </w:pPr>
          </w:p>
        </w:tc>
        <w:tc>
          <w:tcPr>
            <w:tcW w:w="1260" w:type="dxa"/>
          </w:tcPr>
          <w:p w:rsidR="00A43628" w:rsidRPr="006710B7" w:rsidRDefault="00A43628" w:rsidP="00F44492">
            <w:pPr>
              <w:tabs>
                <w:tab w:val="left" w:pos="1572"/>
                <w:tab w:val="right" w:pos="7200"/>
                <w:tab w:val="right" w:pos="8540"/>
              </w:tabs>
              <w:spacing w:line="380" w:lineRule="exact"/>
              <w:jc w:val="center"/>
              <w:rPr>
                <w:rFonts w:ascii="Arial" w:hAnsi="Arial" w:cs="Arial"/>
                <w:sz w:val="16"/>
                <w:szCs w:val="16"/>
              </w:rPr>
            </w:pPr>
          </w:p>
        </w:tc>
        <w:tc>
          <w:tcPr>
            <w:tcW w:w="1170" w:type="dxa"/>
          </w:tcPr>
          <w:p w:rsidR="00A43628" w:rsidRPr="006710B7" w:rsidRDefault="00A43628" w:rsidP="00F44492">
            <w:pPr>
              <w:tabs>
                <w:tab w:val="left" w:pos="1572"/>
                <w:tab w:val="right" w:pos="7200"/>
                <w:tab w:val="right" w:pos="8540"/>
              </w:tabs>
              <w:spacing w:line="380" w:lineRule="exact"/>
              <w:jc w:val="center"/>
              <w:rPr>
                <w:rFonts w:ascii="Arial" w:hAnsi="Arial" w:cs="Arial"/>
                <w:sz w:val="16"/>
                <w:szCs w:val="16"/>
              </w:rPr>
            </w:pPr>
          </w:p>
        </w:tc>
      </w:tr>
      <w:tr w:rsidR="00F67DCA" w:rsidRPr="006710B7" w:rsidTr="006771B5">
        <w:tc>
          <w:tcPr>
            <w:tcW w:w="2610" w:type="dxa"/>
          </w:tcPr>
          <w:p w:rsidR="00F67DCA" w:rsidRPr="006710B7" w:rsidRDefault="00F67DCA" w:rsidP="00F67DCA">
            <w:pPr>
              <w:spacing w:line="380" w:lineRule="exact"/>
              <w:ind w:left="162" w:hanging="162"/>
              <w:jc w:val="both"/>
              <w:rPr>
                <w:rFonts w:ascii="Arial" w:hAnsi="Arial" w:cs="Arial"/>
                <w:sz w:val="16"/>
                <w:szCs w:val="16"/>
              </w:rPr>
            </w:pPr>
            <w:r w:rsidRPr="006710B7">
              <w:rPr>
                <w:rFonts w:ascii="Arial" w:hAnsi="Arial" w:cs="Arial"/>
                <w:sz w:val="16"/>
                <w:szCs w:val="16"/>
              </w:rPr>
              <w:t>Cost</w:t>
            </w:r>
          </w:p>
        </w:tc>
        <w:tc>
          <w:tcPr>
            <w:tcW w:w="1260" w:type="dxa"/>
          </w:tcPr>
          <w:p w:rsidR="00F67DCA" w:rsidRPr="006710B7" w:rsidRDefault="00F67DCA" w:rsidP="00F67DCA">
            <w:pPr>
              <w:tabs>
                <w:tab w:val="decimal" w:pos="798"/>
              </w:tabs>
              <w:spacing w:line="380" w:lineRule="exact"/>
              <w:ind w:right="6"/>
              <w:jc w:val="both"/>
              <w:rPr>
                <w:rFonts w:ascii="Arial" w:hAnsi="Arial" w:cs="Arial"/>
                <w:sz w:val="16"/>
                <w:szCs w:val="16"/>
              </w:rPr>
            </w:pPr>
            <w:r>
              <w:rPr>
                <w:rFonts w:ascii="Arial" w:hAnsi="Arial" w:cs="Arial"/>
                <w:sz w:val="16"/>
                <w:szCs w:val="16"/>
              </w:rPr>
              <w:t>11,917</w:t>
            </w:r>
          </w:p>
        </w:tc>
        <w:tc>
          <w:tcPr>
            <w:tcW w:w="1350" w:type="dxa"/>
          </w:tcPr>
          <w:p w:rsidR="00F67DCA" w:rsidRPr="006710B7" w:rsidRDefault="00F67DCA" w:rsidP="00F67DCA">
            <w:pPr>
              <w:tabs>
                <w:tab w:val="decimal" w:pos="875"/>
              </w:tabs>
              <w:spacing w:line="380" w:lineRule="exact"/>
              <w:ind w:right="6"/>
              <w:jc w:val="both"/>
              <w:rPr>
                <w:rFonts w:ascii="Arial" w:hAnsi="Arial" w:cs="Arial"/>
                <w:sz w:val="16"/>
                <w:szCs w:val="16"/>
              </w:rPr>
            </w:pPr>
            <w:r>
              <w:rPr>
                <w:rFonts w:ascii="Arial" w:hAnsi="Arial" w:cs="Arial"/>
                <w:sz w:val="16"/>
                <w:szCs w:val="16"/>
              </w:rPr>
              <w:t>20,000</w:t>
            </w:r>
          </w:p>
        </w:tc>
        <w:tc>
          <w:tcPr>
            <w:tcW w:w="1350" w:type="dxa"/>
          </w:tcPr>
          <w:p w:rsidR="00F67DCA" w:rsidRPr="006710B7" w:rsidRDefault="00F67DCA" w:rsidP="00F67DCA">
            <w:pPr>
              <w:tabs>
                <w:tab w:val="decimal" w:pos="886"/>
              </w:tabs>
              <w:spacing w:line="380" w:lineRule="exact"/>
              <w:ind w:right="6"/>
              <w:jc w:val="both"/>
              <w:rPr>
                <w:rFonts w:ascii="Arial" w:hAnsi="Arial" w:cs="Arial"/>
                <w:sz w:val="16"/>
                <w:szCs w:val="16"/>
              </w:rPr>
            </w:pPr>
            <w:r>
              <w:rPr>
                <w:rFonts w:ascii="Arial" w:hAnsi="Arial" w:cs="Arial"/>
                <w:sz w:val="16"/>
                <w:szCs w:val="16"/>
              </w:rPr>
              <w:t>5,000</w:t>
            </w:r>
          </w:p>
        </w:tc>
        <w:tc>
          <w:tcPr>
            <w:tcW w:w="1260" w:type="dxa"/>
          </w:tcPr>
          <w:p w:rsidR="00F67DCA" w:rsidRPr="006710B7" w:rsidRDefault="00F67DCA" w:rsidP="00F67DCA">
            <w:pPr>
              <w:tabs>
                <w:tab w:val="decimal" w:pos="879"/>
              </w:tabs>
              <w:spacing w:line="380" w:lineRule="exact"/>
              <w:ind w:right="6"/>
              <w:jc w:val="both"/>
              <w:rPr>
                <w:rFonts w:ascii="Arial" w:hAnsi="Arial" w:cs="Arial"/>
                <w:sz w:val="16"/>
                <w:szCs w:val="16"/>
              </w:rPr>
            </w:pPr>
            <w:r>
              <w:rPr>
                <w:rFonts w:ascii="Arial" w:hAnsi="Arial" w:cs="Arial"/>
                <w:sz w:val="16"/>
                <w:szCs w:val="16"/>
              </w:rPr>
              <w:t>36,917</w:t>
            </w:r>
          </w:p>
        </w:tc>
        <w:tc>
          <w:tcPr>
            <w:tcW w:w="1260" w:type="dxa"/>
          </w:tcPr>
          <w:p w:rsidR="00F67DCA" w:rsidRPr="006710B7" w:rsidRDefault="00F67DCA" w:rsidP="00F67DCA">
            <w:pPr>
              <w:tabs>
                <w:tab w:val="decimal" w:pos="794"/>
              </w:tabs>
              <w:spacing w:line="380" w:lineRule="exact"/>
              <w:ind w:right="6"/>
              <w:jc w:val="both"/>
              <w:rPr>
                <w:rFonts w:ascii="Arial" w:hAnsi="Arial" w:cs="Arial"/>
                <w:sz w:val="16"/>
                <w:szCs w:val="16"/>
              </w:rPr>
            </w:pPr>
            <w:r>
              <w:rPr>
                <w:rFonts w:ascii="Arial" w:hAnsi="Arial" w:cs="Arial"/>
                <w:sz w:val="16"/>
                <w:szCs w:val="16"/>
              </w:rPr>
              <w:t>8,538</w:t>
            </w:r>
          </w:p>
        </w:tc>
        <w:tc>
          <w:tcPr>
            <w:tcW w:w="1170" w:type="dxa"/>
          </w:tcPr>
          <w:p w:rsidR="00F67DCA" w:rsidRPr="006710B7" w:rsidRDefault="00F67DCA" w:rsidP="00F67DCA">
            <w:pPr>
              <w:tabs>
                <w:tab w:val="decimal" w:pos="798"/>
              </w:tabs>
              <w:spacing w:line="380" w:lineRule="exact"/>
              <w:ind w:right="6"/>
              <w:jc w:val="both"/>
              <w:rPr>
                <w:rFonts w:ascii="Arial" w:hAnsi="Arial" w:cs="Arial"/>
                <w:sz w:val="16"/>
                <w:szCs w:val="16"/>
              </w:rPr>
            </w:pPr>
            <w:r>
              <w:rPr>
                <w:rFonts w:ascii="Arial" w:hAnsi="Arial" w:cs="Arial"/>
                <w:sz w:val="16"/>
                <w:szCs w:val="16"/>
              </w:rPr>
              <w:t>8,538</w:t>
            </w:r>
          </w:p>
        </w:tc>
      </w:tr>
      <w:tr w:rsidR="00F67DCA" w:rsidRPr="006710B7" w:rsidTr="006771B5">
        <w:tc>
          <w:tcPr>
            <w:tcW w:w="2610" w:type="dxa"/>
          </w:tcPr>
          <w:p w:rsidR="00F67DCA" w:rsidRPr="006710B7" w:rsidRDefault="00F67DCA" w:rsidP="00F67DCA">
            <w:pPr>
              <w:tabs>
                <w:tab w:val="left" w:pos="435"/>
              </w:tabs>
              <w:spacing w:line="380" w:lineRule="exact"/>
              <w:jc w:val="both"/>
              <w:rPr>
                <w:rFonts w:ascii="Arial" w:hAnsi="Arial" w:cs="Arial"/>
                <w:sz w:val="16"/>
                <w:szCs w:val="16"/>
                <w:cs/>
              </w:rPr>
            </w:pPr>
            <w:r w:rsidRPr="006710B7">
              <w:rPr>
                <w:rFonts w:ascii="Arial" w:hAnsi="Arial" w:cs="Arial"/>
                <w:sz w:val="16"/>
                <w:szCs w:val="16"/>
              </w:rPr>
              <w:t xml:space="preserve">Less: Accumulated </w:t>
            </w:r>
            <w:proofErr w:type="spellStart"/>
            <w:r w:rsidRPr="006710B7">
              <w:rPr>
                <w:rFonts w:ascii="Arial" w:hAnsi="Arial" w:cs="Arial"/>
                <w:sz w:val="16"/>
                <w:szCs w:val="16"/>
              </w:rPr>
              <w:t>amortisation</w:t>
            </w:r>
            <w:proofErr w:type="spellEnd"/>
          </w:p>
        </w:tc>
        <w:tc>
          <w:tcPr>
            <w:tcW w:w="1260" w:type="dxa"/>
          </w:tcPr>
          <w:p w:rsidR="00F67DCA" w:rsidRPr="006710B7" w:rsidRDefault="00F67DCA" w:rsidP="00F67DCA">
            <w:pPr>
              <w:tabs>
                <w:tab w:val="decimal" w:pos="798"/>
              </w:tabs>
              <w:spacing w:line="380" w:lineRule="exact"/>
              <w:ind w:right="6"/>
              <w:jc w:val="both"/>
              <w:rPr>
                <w:rFonts w:ascii="Arial" w:hAnsi="Arial" w:cs="Arial"/>
                <w:sz w:val="16"/>
                <w:szCs w:val="16"/>
              </w:rPr>
            </w:pPr>
            <w:r>
              <w:rPr>
                <w:rFonts w:ascii="Arial" w:hAnsi="Arial" w:cs="Arial"/>
                <w:sz w:val="16"/>
                <w:szCs w:val="16"/>
              </w:rPr>
              <w:t>(3,735)</w:t>
            </w:r>
          </w:p>
        </w:tc>
        <w:tc>
          <w:tcPr>
            <w:tcW w:w="1350" w:type="dxa"/>
          </w:tcPr>
          <w:p w:rsidR="00F67DCA" w:rsidRPr="006710B7" w:rsidRDefault="00F67DCA" w:rsidP="00F67DCA">
            <w:pPr>
              <w:tabs>
                <w:tab w:val="decimal" w:pos="875"/>
              </w:tabs>
              <w:spacing w:line="380" w:lineRule="exact"/>
              <w:ind w:right="6"/>
              <w:jc w:val="both"/>
              <w:rPr>
                <w:rFonts w:ascii="Arial" w:hAnsi="Arial" w:cs="Arial"/>
                <w:sz w:val="16"/>
                <w:szCs w:val="16"/>
              </w:rPr>
            </w:pPr>
            <w:r>
              <w:rPr>
                <w:rFonts w:ascii="Arial" w:hAnsi="Arial" w:cs="Arial"/>
                <w:sz w:val="16"/>
                <w:szCs w:val="16"/>
              </w:rPr>
              <w:t>(324)</w:t>
            </w:r>
          </w:p>
        </w:tc>
        <w:tc>
          <w:tcPr>
            <w:tcW w:w="1350" w:type="dxa"/>
          </w:tcPr>
          <w:p w:rsidR="00F67DCA" w:rsidRPr="006710B7" w:rsidRDefault="00F67DCA" w:rsidP="00F67DCA">
            <w:pPr>
              <w:tabs>
                <w:tab w:val="decimal" w:pos="886"/>
              </w:tabs>
              <w:spacing w:line="380" w:lineRule="exact"/>
              <w:ind w:right="6"/>
              <w:jc w:val="both"/>
              <w:rPr>
                <w:rFonts w:ascii="Arial" w:hAnsi="Arial" w:cs="Arial"/>
                <w:sz w:val="16"/>
                <w:szCs w:val="16"/>
              </w:rPr>
            </w:pPr>
            <w:r>
              <w:rPr>
                <w:rFonts w:ascii="Arial" w:hAnsi="Arial" w:cs="Arial"/>
                <w:sz w:val="16"/>
                <w:szCs w:val="16"/>
              </w:rPr>
              <w:t>(169)</w:t>
            </w:r>
          </w:p>
        </w:tc>
        <w:tc>
          <w:tcPr>
            <w:tcW w:w="1260" w:type="dxa"/>
          </w:tcPr>
          <w:p w:rsidR="00F67DCA" w:rsidRPr="006710B7" w:rsidRDefault="00F67DCA" w:rsidP="00F67DCA">
            <w:pPr>
              <w:tabs>
                <w:tab w:val="decimal" w:pos="879"/>
              </w:tabs>
              <w:spacing w:line="380" w:lineRule="exact"/>
              <w:ind w:right="6"/>
              <w:jc w:val="both"/>
              <w:rPr>
                <w:rFonts w:ascii="Arial" w:hAnsi="Arial" w:cs="Arial"/>
                <w:sz w:val="16"/>
                <w:szCs w:val="16"/>
              </w:rPr>
            </w:pPr>
            <w:r>
              <w:rPr>
                <w:rFonts w:ascii="Arial" w:hAnsi="Arial" w:cs="Arial"/>
                <w:sz w:val="16"/>
                <w:szCs w:val="16"/>
              </w:rPr>
              <w:t>(4,228)</w:t>
            </w:r>
          </w:p>
        </w:tc>
        <w:tc>
          <w:tcPr>
            <w:tcW w:w="1260" w:type="dxa"/>
          </w:tcPr>
          <w:p w:rsidR="00F67DCA" w:rsidRPr="006710B7" w:rsidRDefault="00F67DCA" w:rsidP="00F67DCA">
            <w:pPr>
              <w:tabs>
                <w:tab w:val="decimal" w:pos="794"/>
              </w:tabs>
              <w:spacing w:line="380" w:lineRule="exact"/>
              <w:ind w:right="6"/>
              <w:jc w:val="both"/>
              <w:rPr>
                <w:rFonts w:ascii="Arial" w:hAnsi="Arial" w:cs="Arial"/>
                <w:sz w:val="16"/>
                <w:szCs w:val="16"/>
              </w:rPr>
            </w:pPr>
            <w:r>
              <w:rPr>
                <w:rFonts w:ascii="Arial" w:hAnsi="Arial" w:cs="Arial"/>
                <w:sz w:val="16"/>
                <w:szCs w:val="16"/>
              </w:rPr>
              <w:t>(2,317)</w:t>
            </w:r>
          </w:p>
        </w:tc>
        <w:tc>
          <w:tcPr>
            <w:tcW w:w="1170" w:type="dxa"/>
          </w:tcPr>
          <w:p w:rsidR="00F67DCA" w:rsidRPr="006710B7" w:rsidRDefault="00F67DCA" w:rsidP="00F67DCA">
            <w:pPr>
              <w:tabs>
                <w:tab w:val="decimal" w:pos="798"/>
              </w:tabs>
              <w:spacing w:line="380" w:lineRule="exact"/>
              <w:ind w:right="6"/>
              <w:jc w:val="both"/>
              <w:rPr>
                <w:rFonts w:ascii="Arial" w:hAnsi="Arial" w:cs="Arial"/>
                <w:sz w:val="16"/>
                <w:szCs w:val="16"/>
              </w:rPr>
            </w:pPr>
            <w:r>
              <w:rPr>
                <w:rFonts w:ascii="Arial" w:hAnsi="Arial" w:cs="Arial"/>
                <w:sz w:val="16"/>
                <w:szCs w:val="16"/>
              </w:rPr>
              <w:t>(2,317)</w:t>
            </w:r>
          </w:p>
        </w:tc>
      </w:tr>
      <w:tr w:rsidR="00F67DCA" w:rsidRPr="006710B7" w:rsidTr="006771B5">
        <w:tc>
          <w:tcPr>
            <w:tcW w:w="2610" w:type="dxa"/>
          </w:tcPr>
          <w:p w:rsidR="00F67DCA" w:rsidRPr="006710B7" w:rsidRDefault="00F67DCA" w:rsidP="00F67DCA">
            <w:pPr>
              <w:tabs>
                <w:tab w:val="left" w:pos="435"/>
              </w:tabs>
              <w:spacing w:line="380" w:lineRule="exact"/>
              <w:jc w:val="both"/>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6710B7">
              <w:rPr>
                <w:rFonts w:ascii="Arial" w:hAnsi="Arial" w:cs="Arial"/>
                <w:sz w:val="16"/>
                <w:szCs w:val="16"/>
              </w:rPr>
              <w:t xml:space="preserve">Allowance for diminution </w:t>
            </w:r>
          </w:p>
        </w:tc>
        <w:tc>
          <w:tcPr>
            <w:tcW w:w="1260" w:type="dxa"/>
          </w:tcPr>
          <w:p w:rsidR="00F67DCA" w:rsidRPr="006710B7" w:rsidRDefault="00F67DCA" w:rsidP="00F67DCA">
            <w:pPr>
              <w:tabs>
                <w:tab w:val="decimal" w:pos="798"/>
              </w:tabs>
              <w:spacing w:line="380" w:lineRule="exact"/>
              <w:ind w:right="6"/>
              <w:jc w:val="both"/>
              <w:rPr>
                <w:rFonts w:ascii="Arial" w:hAnsi="Arial" w:cs="Arial"/>
                <w:sz w:val="16"/>
                <w:szCs w:val="16"/>
              </w:rPr>
            </w:pPr>
          </w:p>
        </w:tc>
        <w:tc>
          <w:tcPr>
            <w:tcW w:w="1350" w:type="dxa"/>
          </w:tcPr>
          <w:p w:rsidR="00F67DCA" w:rsidRPr="006710B7" w:rsidRDefault="00F67DCA" w:rsidP="00F67DCA">
            <w:pPr>
              <w:tabs>
                <w:tab w:val="decimal" w:pos="875"/>
              </w:tabs>
              <w:spacing w:line="380" w:lineRule="exact"/>
              <w:ind w:right="6"/>
              <w:jc w:val="both"/>
              <w:rPr>
                <w:rFonts w:ascii="Arial" w:hAnsi="Arial" w:cs="Arial"/>
                <w:sz w:val="16"/>
                <w:szCs w:val="16"/>
              </w:rPr>
            </w:pPr>
          </w:p>
        </w:tc>
        <w:tc>
          <w:tcPr>
            <w:tcW w:w="1350" w:type="dxa"/>
          </w:tcPr>
          <w:p w:rsidR="00F67DCA" w:rsidRPr="006710B7" w:rsidRDefault="00F67DCA" w:rsidP="00F67DCA">
            <w:pPr>
              <w:tabs>
                <w:tab w:val="decimal" w:pos="886"/>
              </w:tabs>
              <w:spacing w:line="380" w:lineRule="exact"/>
              <w:ind w:right="6"/>
              <w:jc w:val="both"/>
              <w:rPr>
                <w:rFonts w:ascii="Arial" w:hAnsi="Arial" w:cs="Arial"/>
                <w:sz w:val="16"/>
                <w:szCs w:val="16"/>
              </w:rPr>
            </w:pPr>
          </w:p>
        </w:tc>
        <w:tc>
          <w:tcPr>
            <w:tcW w:w="1260" w:type="dxa"/>
          </w:tcPr>
          <w:p w:rsidR="00F67DCA" w:rsidRPr="006710B7" w:rsidRDefault="00F67DCA" w:rsidP="00F67DCA">
            <w:pPr>
              <w:tabs>
                <w:tab w:val="decimal" w:pos="879"/>
              </w:tabs>
              <w:spacing w:line="380" w:lineRule="exact"/>
              <w:ind w:right="6"/>
              <w:jc w:val="both"/>
              <w:rPr>
                <w:rFonts w:ascii="Arial" w:hAnsi="Arial" w:cs="Arial"/>
                <w:sz w:val="16"/>
                <w:szCs w:val="16"/>
              </w:rPr>
            </w:pPr>
          </w:p>
        </w:tc>
        <w:tc>
          <w:tcPr>
            <w:tcW w:w="1260" w:type="dxa"/>
          </w:tcPr>
          <w:p w:rsidR="00F67DCA" w:rsidRPr="006710B7" w:rsidRDefault="00F67DCA" w:rsidP="00F67DCA">
            <w:pPr>
              <w:tabs>
                <w:tab w:val="decimal" w:pos="794"/>
              </w:tabs>
              <w:spacing w:line="380" w:lineRule="exact"/>
              <w:ind w:right="6"/>
              <w:jc w:val="both"/>
              <w:rPr>
                <w:rFonts w:ascii="Arial" w:hAnsi="Arial" w:cs="Arial"/>
                <w:sz w:val="16"/>
                <w:szCs w:val="16"/>
              </w:rPr>
            </w:pPr>
          </w:p>
        </w:tc>
        <w:tc>
          <w:tcPr>
            <w:tcW w:w="1170" w:type="dxa"/>
          </w:tcPr>
          <w:p w:rsidR="00F67DCA" w:rsidRPr="006710B7" w:rsidRDefault="00F67DCA" w:rsidP="00F67DCA">
            <w:pPr>
              <w:tabs>
                <w:tab w:val="decimal" w:pos="798"/>
              </w:tabs>
              <w:spacing w:line="380" w:lineRule="exact"/>
              <w:ind w:right="6"/>
              <w:jc w:val="both"/>
              <w:rPr>
                <w:rFonts w:ascii="Arial" w:hAnsi="Arial" w:cs="Arial"/>
                <w:sz w:val="16"/>
                <w:szCs w:val="16"/>
              </w:rPr>
            </w:pPr>
          </w:p>
        </w:tc>
      </w:tr>
      <w:tr w:rsidR="00F67DCA" w:rsidRPr="006710B7" w:rsidTr="006771B5">
        <w:tc>
          <w:tcPr>
            <w:tcW w:w="2610" w:type="dxa"/>
          </w:tcPr>
          <w:p w:rsidR="00F67DCA" w:rsidRPr="006710B7" w:rsidRDefault="00F67DCA" w:rsidP="00F67DCA">
            <w:pPr>
              <w:tabs>
                <w:tab w:val="left" w:pos="435"/>
              </w:tabs>
              <w:spacing w:line="380" w:lineRule="exact"/>
              <w:jc w:val="both"/>
              <w:rPr>
                <w:rFonts w:ascii="Arial" w:hAnsi="Arial" w:cs="Arial"/>
                <w:sz w:val="16"/>
                <w:szCs w:val="16"/>
              </w:rPr>
            </w:pPr>
            <w:r w:rsidRPr="006710B7">
              <w:rPr>
                <w:rFonts w:ascii="Arial" w:hAnsi="Arial" w:cs="Arial"/>
                <w:sz w:val="16"/>
                <w:szCs w:val="16"/>
              </w:rPr>
              <w:tab/>
            </w:r>
            <w:r>
              <w:rPr>
                <w:rFonts w:ascii="Arial" w:hAnsi="Arial" w:cs="Arial"/>
                <w:sz w:val="16"/>
                <w:szCs w:val="16"/>
              </w:rPr>
              <w:t xml:space="preserve">  </w:t>
            </w:r>
            <w:r w:rsidRPr="006710B7">
              <w:rPr>
                <w:rFonts w:ascii="Arial" w:hAnsi="Arial" w:cs="Arial"/>
                <w:sz w:val="16"/>
                <w:szCs w:val="16"/>
              </w:rPr>
              <w:t>in value of assets</w:t>
            </w:r>
          </w:p>
        </w:tc>
        <w:tc>
          <w:tcPr>
            <w:tcW w:w="1260" w:type="dxa"/>
          </w:tcPr>
          <w:p w:rsidR="00F67DCA" w:rsidRPr="006710B7" w:rsidRDefault="00F67DCA" w:rsidP="00F67DCA">
            <w:pPr>
              <w:tabs>
                <w:tab w:val="decimal" w:pos="798"/>
              </w:tabs>
              <w:spacing w:line="380" w:lineRule="exact"/>
              <w:ind w:right="6"/>
              <w:jc w:val="both"/>
              <w:rPr>
                <w:rFonts w:ascii="Arial" w:hAnsi="Arial" w:cs="Arial"/>
                <w:sz w:val="16"/>
                <w:szCs w:val="16"/>
              </w:rPr>
            </w:pPr>
            <w:r>
              <w:rPr>
                <w:rFonts w:ascii="Arial" w:hAnsi="Arial" w:cs="Arial"/>
                <w:sz w:val="16"/>
                <w:szCs w:val="16"/>
              </w:rPr>
              <w:t>(2,814)</w:t>
            </w:r>
          </w:p>
        </w:tc>
        <w:tc>
          <w:tcPr>
            <w:tcW w:w="1350" w:type="dxa"/>
          </w:tcPr>
          <w:p w:rsidR="00F67DCA" w:rsidRPr="006710B7" w:rsidRDefault="00F67DCA" w:rsidP="00F67DCA">
            <w:pPr>
              <w:tabs>
                <w:tab w:val="decimal" w:pos="875"/>
              </w:tabs>
              <w:spacing w:line="380" w:lineRule="exact"/>
              <w:ind w:right="6"/>
              <w:jc w:val="both"/>
              <w:rPr>
                <w:rFonts w:ascii="Arial" w:hAnsi="Arial" w:cs="Arial"/>
                <w:sz w:val="16"/>
                <w:szCs w:val="16"/>
              </w:rPr>
            </w:pPr>
            <w:r>
              <w:rPr>
                <w:rFonts w:ascii="Arial" w:hAnsi="Arial" w:cs="Arial"/>
                <w:sz w:val="16"/>
                <w:szCs w:val="16"/>
              </w:rPr>
              <w:t>-</w:t>
            </w:r>
          </w:p>
        </w:tc>
        <w:tc>
          <w:tcPr>
            <w:tcW w:w="1350" w:type="dxa"/>
          </w:tcPr>
          <w:p w:rsidR="00F67DCA" w:rsidRPr="006710B7" w:rsidRDefault="00F67DCA" w:rsidP="00F67DCA">
            <w:pPr>
              <w:tabs>
                <w:tab w:val="decimal" w:pos="886"/>
              </w:tabs>
              <w:spacing w:line="380" w:lineRule="exact"/>
              <w:ind w:right="6"/>
              <w:jc w:val="both"/>
              <w:rPr>
                <w:rFonts w:ascii="Arial" w:hAnsi="Arial" w:cs="Arial"/>
                <w:sz w:val="16"/>
                <w:szCs w:val="16"/>
              </w:rPr>
            </w:pPr>
            <w:r>
              <w:rPr>
                <w:rFonts w:ascii="Arial" w:hAnsi="Arial" w:cs="Arial"/>
                <w:sz w:val="16"/>
                <w:szCs w:val="16"/>
              </w:rPr>
              <w:t>-</w:t>
            </w:r>
          </w:p>
        </w:tc>
        <w:tc>
          <w:tcPr>
            <w:tcW w:w="1260" w:type="dxa"/>
            <w:vAlign w:val="bottom"/>
          </w:tcPr>
          <w:p w:rsidR="00F67DCA" w:rsidRPr="006710B7" w:rsidRDefault="00F67DCA" w:rsidP="00F67DCA">
            <w:pPr>
              <w:tabs>
                <w:tab w:val="decimal" w:pos="879"/>
              </w:tabs>
              <w:spacing w:line="380" w:lineRule="exact"/>
              <w:ind w:right="6"/>
              <w:jc w:val="both"/>
              <w:rPr>
                <w:rFonts w:ascii="Arial" w:hAnsi="Arial" w:cs="Arial"/>
                <w:sz w:val="16"/>
                <w:szCs w:val="16"/>
              </w:rPr>
            </w:pPr>
            <w:r w:rsidRPr="006710B7">
              <w:rPr>
                <w:rFonts w:ascii="Arial" w:hAnsi="Arial" w:cs="Arial"/>
                <w:sz w:val="16"/>
                <w:szCs w:val="16"/>
              </w:rPr>
              <w:t>(2,814)</w:t>
            </w:r>
          </w:p>
        </w:tc>
        <w:tc>
          <w:tcPr>
            <w:tcW w:w="1260" w:type="dxa"/>
            <w:vAlign w:val="bottom"/>
          </w:tcPr>
          <w:p w:rsidR="00F67DCA" w:rsidRPr="006710B7" w:rsidRDefault="00F67DCA" w:rsidP="00F67DCA">
            <w:pPr>
              <w:tabs>
                <w:tab w:val="decimal" w:pos="794"/>
              </w:tabs>
              <w:spacing w:line="380" w:lineRule="exact"/>
              <w:ind w:right="6"/>
              <w:jc w:val="both"/>
              <w:rPr>
                <w:rFonts w:ascii="Arial" w:hAnsi="Arial" w:cs="Arial"/>
                <w:sz w:val="16"/>
                <w:szCs w:val="16"/>
              </w:rPr>
            </w:pPr>
            <w:r>
              <w:rPr>
                <w:rFonts w:ascii="Arial" w:hAnsi="Arial" w:cs="Arial"/>
                <w:sz w:val="16"/>
                <w:szCs w:val="16"/>
              </w:rPr>
              <w:t>(2,328)</w:t>
            </w:r>
          </w:p>
        </w:tc>
        <w:tc>
          <w:tcPr>
            <w:tcW w:w="1170" w:type="dxa"/>
            <w:vAlign w:val="bottom"/>
          </w:tcPr>
          <w:p w:rsidR="00F67DCA" w:rsidRPr="006710B7" w:rsidRDefault="00F67DCA" w:rsidP="00F67DCA">
            <w:pPr>
              <w:tabs>
                <w:tab w:val="decimal" w:pos="798"/>
              </w:tabs>
              <w:spacing w:line="380" w:lineRule="exact"/>
              <w:ind w:right="6"/>
              <w:jc w:val="both"/>
              <w:rPr>
                <w:rFonts w:ascii="Arial" w:hAnsi="Arial" w:cs="Arial"/>
                <w:sz w:val="16"/>
                <w:szCs w:val="16"/>
              </w:rPr>
            </w:pPr>
            <w:r w:rsidRPr="006710B7">
              <w:rPr>
                <w:rFonts w:ascii="Arial" w:hAnsi="Arial" w:cs="Arial"/>
                <w:sz w:val="16"/>
                <w:szCs w:val="16"/>
              </w:rPr>
              <w:t>(2,328)</w:t>
            </w:r>
          </w:p>
        </w:tc>
      </w:tr>
      <w:tr w:rsidR="00F67DCA" w:rsidRPr="006710B7" w:rsidTr="006771B5">
        <w:tc>
          <w:tcPr>
            <w:tcW w:w="2610" w:type="dxa"/>
          </w:tcPr>
          <w:p w:rsidR="00F67DCA" w:rsidRPr="006710B7" w:rsidRDefault="00F67DCA" w:rsidP="00F67DCA">
            <w:pPr>
              <w:tabs>
                <w:tab w:val="left" w:pos="435"/>
              </w:tabs>
              <w:spacing w:line="380" w:lineRule="exact"/>
              <w:ind w:left="522" w:hanging="522"/>
              <w:jc w:val="both"/>
              <w:rPr>
                <w:rFonts w:ascii="Arial" w:hAnsi="Arial" w:cs="Arial"/>
                <w:sz w:val="16"/>
                <w:szCs w:val="16"/>
              </w:rPr>
            </w:pPr>
            <w:r>
              <w:rPr>
                <w:rFonts w:ascii="Arial" w:hAnsi="Arial" w:cs="Arial"/>
                <w:sz w:val="16"/>
                <w:szCs w:val="16"/>
              </w:rPr>
              <w:tab/>
            </w:r>
            <w:r w:rsidRPr="006710B7">
              <w:rPr>
                <w:rFonts w:ascii="Arial" w:hAnsi="Arial" w:cs="Arial"/>
                <w:sz w:val="16"/>
                <w:szCs w:val="16"/>
              </w:rPr>
              <w:t>Translation adjustment</w:t>
            </w:r>
          </w:p>
        </w:tc>
        <w:tc>
          <w:tcPr>
            <w:tcW w:w="1260" w:type="dxa"/>
            <w:vAlign w:val="bottom"/>
          </w:tcPr>
          <w:p w:rsidR="00F67DCA" w:rsidRPr="006710B7" w:rsidRDefault="00F67DCA" w:rsidP="00F67DCA">
            <w:pPr>
              <w:pBdr>
                <w:bottom w:val="single" w:sz="4" w:space="1" w:color="auto"/>
              </w:pBdr>
              <w:tabs>
                <w:tab w:val="decimal" w:pos="798"/>
              </w:tabs>
              <w:spacing w:line="380" w:lineRule="exact"/>
              <w:ind w:right="6"/>
              <w:jc w:val="both"/>
              <w:rPr>
                <w:rFonts w:ascii="Arial" w:hAnsi="Arial" w:cs="Arial"/>
                <w:sz w:val="16"/>
                <w:szCs w:val="16"/>
              </w:rPr>
            </w:pPr>
            <w:r>
              <w:rPr>
                <w:rFonts w:ascii="Arial" w:hAnsi="Arial" w:cs="Arial"/>
                <w:sz w:val="16"/>
                <w:szCs w:val="16"/>
              </w:rPr>
              <w:t>(58)</w:t>
            </w:r>
          </w:p>
        </w:tc>
        <w:tc>
          <w:tcPr>
            <w:tcW w:w="1350" w:type="dxa"/>
          </w:tcPr>
          <w:p w:rsidR="00F67DCA" w:rsidRPr="006710B7" w:rsidRDefault="00F67DCA" w:rsidP="00F67DCA">
            <w:pPr>
              <w:pBdr>
                <w:bottom w:val="single" w:sz="4" w:space="1" w:color="auto"/>
              </w:pBdr>
              <w:tabs>
                <w:tab w:val="decimal" w:pos="875"/>
              </w:tabs>
              <w:spacing w:line="380" w:lineRule="exact"/>
              <w:ind w:right="6"/>
              <w:jc w:val="both"/>
              <w:rPr>
                <w:rFonts w:ascii="Arial" w:hAnsi="Arial" w:cs="Arial"/>
                <w:sz w:val="16"/>
                <w:szCs w:val="16"/>
              </w:rPr>
            </w:pPr>
            <w:r>
              <w:rPr>
                <w:rFonts w:ascii="Arial" w:hAnsi="Arial" w:cs="Arial"/>
                <w:sz w:val="16"/>
                <w:szCs w:val="16"/>
              </w:rPr>
              <w:t>(270)</w:t>
            </w:r>
          </w:p>
        </w:tc>
        <w:tc>
          <w:tcPr>
            <w:tcW w:w="1350" w:type="dxa"/>
          </w:tcPr>
          <w:p w:rsidR="00F67DCA" w:rsidRPr="006710B7" w:rsidRDefault="00F67DCA" w:rsidP="00F67DCA">
            <w:pPr>
              <w:pBdr>
                <w:bottom w:val="single" w:sz="4" w:space="1" w:color="auto"/>
              </w:pBdr>
              <w:tabs>
                <w:tab w:val="decimal" w:pos="886"/>
              </w:tabs>
              <w:spacing w:line="380" w:lineRule="exact"/>
              <w:ind w:right="6"/>
              <w:jc w:val="both"/>
              <w:rPr>
                <w:rFonts w:ascii="Arial" w:hAnsi="Arial" w:cs="Arial"/>
                <w:sz w:val="16"/>
                <w:szCs w:val="16"/>
              </w:rPr>
            </w:pPr>
            <w:r>
              <w:rPr>
                <w:rFonts w:ascii="Arial" w:hAnsi="Arial" w:cs="Arial"/>
                <w:sz w:val="16"/>
                <w:szCs w:val="16"/>
              </w:rPr>
              <w:t>(65)</w:t>
            </w:r>
          </w:p>
        </w:tc>
        <w:tc>
          <w:tcPr>
            <w:tcW w:w="1260" w:type="dxa"/>
            <w:vAlign w:val="bottom"/>
          </w:tcPr>
          <w:p w:rsidR="00F67DCA" w:rsidRPr="006710B7" w:rsidRDefault="00F67DCA" w:rsidP="00F67DCA">
            <w:pPr>
              <w:pBdr>
                <w:bottom w:val="single" w:sz="4" w:space="1" w:color="auto"/>
              </w:pBdr>
              <w:tabs>
                <w:tab w:val="decimal" w:pos="879"/>
              </w:tabs>
              <w:spacing w:line="380" w:lineRule="exact"/>
              <w:ind w:right="6"/>
              <w:jc w:val="both"/>
              <w:rPr>
                <w:rFonts w:ascii="Arial" w:hAnsi="Arial" w:cs="Arial"/>
                <w:sz w:val="16"/>
                <w:szCs w:val="16"/>
              </w:rPr>
            </w:pPr>
            <w:r>
              <w:rPr>
                <w:rFonts w:ascii="Arial" w:hAnsi="Arial" w:cs="Arial"/>
                <w:sz w:val="16"/>
                <w:szCs w:val="16"/>
              </w:rPr>
              <w:t>(393)</w:t>
            </w:r>
          </w:p>
        </w:tc>
        <w:tc>
          <w:tcPr>
            <w:tcW w:w="1260" w:type="dxa"/>
            <w:vAlign w:val="bottom"/>
          </w:tcPr>
          <w:p w:rsidR="00F67DCA" w:rsidRPr="006710B7" w:rsidRDefault="00F67DCA" w:rsidP="00F67DCA">
            <w:pPr>
              <w:pBdr>
                <w:bottom w:val="single" w:sz="4" w:space="1" w:color="auto"/>
              </w:pBdr>
              <w:tabs>
                <w:tab w:val="decimal" w:pos="794"/>
              </w:tabs>
              <w:spacing w:line="380" w:lineRule="exact"/>
              <w:ind w:right="6"/>
              <w:jc w:val="both"/>
              <w:rPr>
                <w:rFonts w:ascii="Arial" w:hAnsi="Arial" w:cs="Arial"/>
                <w:sz w:val="16"/>
                <w:szCs w:val="16"/>
              </w:rPr>
            </w:pPr>
            <w:r>
              <w:rPr>
                <w:rFonts w:ascii="Arial" w:hAnsi="Arial" w:cs="Arial"/>
                <w:sz w:val="16"/>
                <w:szCs w:val="16"/>
              </w:rPr>
              <w:t>-</w:t>
            </w:r>
          </w:p>
        </w:tc>
        <w:tc>
          <w:tcPr>
            <w:tcW w:w="1170" w:type="dxa"/>
            <w:vAlign w:val="bottom"/>
          </w:tcPr>
          <w:p w:rsidR="00F67DCA" w:rsidRPr="006710B7" w:rsidRDefault="00F67DCA" w:rsidP="00F67DCA">
            <w:pPr>
              <w:pBdr>
                <w:bottom w:val="single" w:sz="4" w:space="1" w:color="auto"/>
              </w:pBdr>
              <w:tabs>
                <w:tab w:val="decimal" w:pos="798"/>
              </w:tabs>
              <w:spacing w:line="380" w:lineRule="exact"/>
              <w:ind w:right="6"/>
              <w:jc w:val="both"/>
              <w:rPr>
                <w:rFonts w:ascii="Arial" w:hAnsi="Arial" w:cs="Arial"/>
                <w:sz w:val="16"/>
                <w:szCs w:val="16"/>
              </w:rPr>
            </w:pPr>
            <w:r>
              <w:rPr>
                <w:rFonts w:ascii="Arial" w:hAnsi="Arial" w:cs="Arial"/>
                <w:sz w:val="16"/>
                <w:szCs w:val="16"/>
              </w:rPr>
              <w:t>-</w:t>
            </w:r>
          </w:p>
        </w:tc>
      </w:tr>
      <w:tr w:rsidR="00F67DCA" w:rsidRPr="006710B7" w:rsidTr="006771B5">
        <w:tc>
          <w:tcPr>
            <w:tcW w:w="2610" w:type="dxa"/>
          </w:tcPr>
          <w:p w:rsidR="00F67DCA" w:rsidRPr="006710B7" w:rsidRDefault="00F67DCA" w:rsidP="00F67DCA">
            <w:pPr>
              <w:spacing w:line="380" w:lineRule="exact"/>
              <w:ind w:left="162" w:hanging="162"/>
              <w:jc w:val="both"/>
              <w:rPr>
                <w:rFonts w:ascii="Arial" w:hAnsi="Arial" w:cs="Arial"/>
                <w:sz w:val="16"/>
                <w:szCs w:val="16"/>
                <w:cs/>
              </w:rPr>
            </w:pPr>
            <w:r w:rsidRPr="006710B7">
              <w:rPr>
                <w:rFonts w:ascii="Arial" w:hAnsi="Arial" w:cs="Arial"/>
                <w:sz w:val="16"/>
                <w:szCs w:val="16"/>
              </w:rPr>
              <w:t>Net book value</w:t>
            </w:r>
          </w:p>
        </w:tc>
        <w:tc>
          <w:tcPr>
            <w:tcW w:w="1260" w:type="dxa"/>
          </w:tcPr>
          <w:p w:rsidR="00F67DCA" w:rsidRPr="006710B7" w:rsidRDefault="00F67DCA" w:rsidP="00F67DCA">
            <w:pPr>
              <w:pBdr>
                <w:bottom w:val="double" w:sz="4" w:space="1" w:color="auto"/>
              </w:pBdr>
              <w:tabs>
                <w:tab w:val="decimal" w:pos="798"/>
              </w:tabs>
              <w:spacing w:line="380" w:lineRule="exact"/>
              <w:ind w:right="6"/>
              <w:jc w:val="both"/>
              <w:rPr>
                <w:rFonts w:ascii="Arial" w:hAnsi="Arial" w:cs="Arial"/>
                <w:sz w:val="16"/>
                <w:szCs w:val="16"/>
              </w:rPr>
            </w:pPr>
            <w:r>
              <w:rPr>
                <w:rFonts w:ascii="Arial" w:hAnsi="Arial" w:cs="Arial"/>
                <w:sz w:val="16"/>
                <w:szCs w:val="16"/>
              </w:rPr>
              <w:t>5,310</w:t>
            </w:r>
          </w:p>
        </w:tc>
        <w:tc>
          <w:tcPr>
            <w:tcW w:w="1350" w:type="dxa"/>
          </w:tcPr>
          <w:p w:rsidR="00F67DCA" w:rsidRPr="006710B7" w:rsidRDefault="00F67DCA" w:rsidP="00F67DCA">
            <w:pPr>
              <w:pBdr>
                <w:bottom w:val="double" w:sz="4" w:space="1" w:color="auto"/>
              </w:pBdr>
              <w:tabs>
                <w:tab w:val="decimal" w:pos="875"/>
              </w:tabs>
              <w:spacing w:line="380" w:lineRule="exact"/>
              <w:ind w:right="6"/>
              <w:jc w:val="both"/>
              <w:rPr>
                <w:rFonts w:ascii="Arial" w:hAnsi="Arial" w:cs="Arial"/>
                <w:sz w:val="16"/>
                <w:szCs w:val="16"/>
              </w:rPr>
            </w:pPr>
            <w:r>
              <w:rPr>
                <w:rFonts w:ascii="Arial" w:hAnsi="Arial" w:cs="Arial"/>
                <w:sz w:val="16"/>
                <w:szCs w:val="16"/>
              </w:rPr>
              <w:t>19,406</w:t>
            </w:r>
          </w:p>
        </w:tc>
        <w:tc>
          <w:tcPr>
            <w:tcW w:w="1350" w:type="dxa"/>
          </w:tcPr>
          <w:p w:rsidR="00F67DCA" w:rsidRPr="006710B7" w:rsidRDefault="00F67DCA" w:rsidP="00F67DCA">
            <w:pPr>
              <w:pBdr>
                <w:bottom w:val="double" w:sz="4" w:space="1" w:color="auto"/>
              </w:pBdr>
              <w:tabs>
                <w:tab w:val="decimal" w:pos="886"/>
              </w:tabs>
              <w:spacing w:line="380" w:lineRule="exact"/>
              <w:ind w:right="6"/>
              <w:jc w:val="both"/>
              <w:rPr>
                <w:rFonts w:ascii="Arial" w:hAnsi="Arial" w:cs="Arial"/>
                <w:sz w:val="16"/>
                <w:szCs w:val="16"/>
              </w:rPr>
            </w:pPr>
            <w:r>
              <w:rPr>
                <w:rFonts w:ascii="Arial" w:hAnsi="Arial" w:cs="Arial"/>
                <w:sz w:val="16"/>
                <w:szCs w:val="16"/>
              </w:rPr>
              <w:t>4,766</w:t>
            </w:r>
          </w:p>
        </w:tc>
        <w:tc>
          <w:tcPr>
            <w:tcW w:w="1260" w:type="dxa"/>
          </w:tcPr>
          <w:p w:rsidR="00F67DCA" w:rsidRPr="006710B7" w:rsidRDefault="00F67DCA" w:rsidP="00F67DCA">
            <w:pPr>
              <w:pBdr>
                <w:bottom w:val="double" w:sz="4" w:space="1" w:color="auto"/>
              </w:pBdr>
              <w:tabs>
                <w:tab w:val="decimal" w:pos="879"/>
              </w:tabs>
              <w:spacing w:line="380" w:lineRule="exact"/>
              <w:ind w:right="6"/>
              <w:jc w:val="both"/>
              <w:rPr>
                <w:rFonts w:ascii="Arial" w:hAnsi="Arial" w:cs="Arial"/>
                <w:sz w:val="16"/>
                <w:szCs w:val="16"/>
              </w:rPr>
            </w:pPr>
            <w:r>
              <w:rPr>
                <w:rFonts w:ascii="Arial" w:hAnsi="Arial" w:cs="Arial"/>
                <w:sz w:val="16"/>
                <w:szCs w:val="16"/>
              </w:rPr>
              <w:t>29,482</w:t>
            </w:r>
          </w:p>
        </w:tc>
        <w:tc>
          <w:tcPr>
            <w:tcW w:w="1260" w:type="dxa"/>
          </w:tcPr>
          <w:p w:rsidR="00F67DCA" w:rsidRPr="006710B7" w:rsidRDefault="00F67DCA" w:rsidP="00F67DCA">
            <w:pPr>
              <w:pBdr>
                <w:bottom w:val="double" w:sz="4" w:space="1" w:color="auto"/>
              </w:pBdr>
              <w:tabs>
                <w:tab w:val="decimal" w:pos="794"/>
              </w:tabs>
              <w:spacing w:line="380" w:lineRule="exact"/>
              <w:ind w:right="6"/>
              <w:jc w:val="both"/>
              <w:rPr>
                <w:rFonts w:ascii="Arial" w:hAnsi="Arial" w:cs="Arial"/>
                <w:sz w:val="16"/>
                <w:szCs w:val="16"/>
              </w:rPr>
            </w:pPr>
            <w:r>
              <w:rPr>
                <w:rFonts w:ascii="Arial" w:hAnsi="Arial" w:cs="Arial"/>
                <w:sz w:val="16"/>
                <w:szCs w:val="16"/>
              </w:rPr>
              <w:t>3,893</w:t>
            </w:r>
          </w:p>
        </w:tc>
        <w:tc>
          <w:tcPr>
            <w:tcW w:w="1170" w:type="dxa"/>
          </w:tcPr>
          <w:p w:rsidR="00F67DCA" w:rsidRPr="006710B7" w:rsidRDefault="00F67DCA" w:rsidP="00F67DCA">
            <w:pPr>
              <w:pBdr>
                <w:bottom w:val="double" w:sz="4" w:space="1" w:color="auto"/>
              </w:pBdr>
              <w:tabs>
                <w:tab w:val="decimal" w:pos="798"/>
              </w:tabs>
              <w:spacing w:line="380" w:lineRule="exact"/>
              <w:ind w:right="6"/>
              <w:jc w:val="both"/>
              <w:rPr>
                <w:rFonts w:ascii="Arial" w:hAnsi="Arial" w:cs="Arial"/>
                <w:sz w:val="16"/>
                <w:szCs w:val="16"/>
              </w:rPr>
            </w:pPr>
            <w:r>
              <w:rPr>
                <w:rFonts w:ascii="Arial" w:hAnsi="Arial" w:cs="Arial"/>
                <w:sz w:val="16"/>
                <w:szCs w:val="16"/>
              </w:rPr>
              <w:t>3,893</w:t>
            </w:r>
          </w:p>
        </w:tc>
      </w:tr>
    </w:tbl>
    <w:p w:rsidR="00F40C10" w:rsidRPr="007222F3" w:rsidRDefault="00D80DC9" w:rsidP="007C426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sz w:val="22"/>
          <w:szCs w:val="22"/>
          <w:cs/>
        </w:rPr>
        <w:tab/>
      </w:r>
      <w:r w:rsidR="00B079A0" w:rsidRPr="007222F3">
        <w:rPr>
          <w:rFonts w:ascii="Arial" w:hAnsi="Arial"/>
          <w:sz w:val="22"/>
          <w:szCs w:val="22"/>
        </w:rPr>
        <w:t xml:space="preserve">Movements of the </w:t>
      </w:r>
      <w:r w:rsidR="00F262B8" w:rsidRPr="007222F3">
        <w:rPr>
          <w:rFonts w:ascii="Arial" w:hAnsi="Arial"/>
          <w:sz w:val="22"/>
          <w:szCs w:val="22"/>
        </w:rPr>
        <w:t>intangible assets</w:t>
      </w:r>
      <w:r w:rsidR="00B079A0" w:rsidRPr="007222F3">
        <w:rPr>
          <w:rFonts w:ascii="Arial" w:hAnsi="Arial"/>
          <w:sz w:val="22"/>
          <w:szCs w:val="22"/>
        </w:rPr>
        <w:t xml:space="preserve"> account </w:t>
      </w:r>
      <w:r w:rsidR="00EA7016">
        <w:rPr>
          <w:rFonts w:ascii="Arial" w:hAnsi="Arial"/>
          <w:sz w:val="22"/>
          <w:szCs w:val="22"/>
        </w:rPr>
        <w:t>for</w:t>
      </w:r>
      <w:r w:rsidR="00B079A0" w:rsidRPr="007222F3">
        <w:rPr>
          <w:rFonts w:ascii="Arial" w:hAnsi="Arial"/>
          <w:sz w:val="22"/>
          <w:szCs w:val="22"/>
        </w:rPr>
        <w:t xml:space="preserve"> the </w:t>
      </w:r>
      <w:r w:rsidR="00B13CE3" w:rsidRPr="007222F3">
        <w:rPr>
          <w:rFonts w:ascii="Arial" w:hAnsi="Arial"/>
          <w:sz w:val="22"/>
          <w:szCs w:val="22"/>
        </w:rPr>
        <w:t>year</w:t>
      </w:r>
      <w:r w:rsidR="0065024F">
        <w:rPr>
          <w:rFonts w:ascii="Arial" w:hAnsi="Arial"/>
          <w:sz w:val="22"/>
          <w:szCs w:val="22"/>
        </w:rPr>
        <w:t>s</w:t>
      </w:r>
      <w:r w:rsidR="00B079A0" w:rsidRPr="007222F3">
        <w:rPr>
          <w:rFonts w:ascii="Arial" w:hAnsi="Arial"/>
          <w:sz w:val="22"/>
          <w:szCs w:val="22"/>
        </w:rPr>
        <w:t xml:space="preserve"> ended</w:t>
      </w:r>
      <w:r w:rsidR="00B13CE3" w:rsidRPr="007222F3">
        <w:rPr>
          <w:rFonts w:ascii="Arial" w:hAnsi="Arial"/>
          <w:sz w:val="22"/>
          <w:szCs w:val="22"/>
        </w:rPr>
        <w:t xml:space="preserve"> 31 December</w:t>
      </w:r>
      <w:r w:rsidR="00B079A0" w:rsidRPr="007222F3">
        <w:rPr>
          <w:rFonts w:ascii="Arial" w:hAnsi="Arial"/>
          <w:sz w:val="22"/>
          <w:szCs w:val="22"/>
        </w:rPr>
        <w:t xml:space="preserve"> </w:t>
      </w:r>
      <w:r w:rsidR="004025CC">
        <w:rPr>
          <w:rFonts w:ascii="Arial" w:hAnsi="Arial"/>
          <w:sz w:val="22"/>
          <w:szCs w:val="22"/>
        </w:rPr>
        <w:t>2020</w:t>
      </w:r>
      <w:r w:rsidR="0065024F">
        <w:rPr>
          <w:rFonts w:ascii="Arial" w:hAnsi="Arial"/>
          <w:sz w:val="22"/>
          <w:szCs w:val="22"/>
        </w:rPr>
        <w:t xml:space="preserve"> and </w:t>
      </w:r>
      <w:r w:rsidR="006E61D0">
        <w:rPr>
          <w:rFonts w:ascii="Arial" w:hAnsi="Arial"/>
          <w:sz w:val="22"/>
          <w:szCs w:val="22"/>
        </w:rPr>
        <w:t>2019</w:t>
      </w:r>
      <w:r w:rsidR="00B079A0" w:rsidRPr="007222F3">
        <w:rPr>
          <w:rFonts w:ascii="Arial" w:hAnsi="Arial"/>
          <w:sz w:val="22"/>
          <w:szCs w:val="22"/>
        </w:rPr>
        <w:t xml:space="preserve"> are below.</w:t>
      </w:r>
    </w:p>
    <w:p w:rsidR="00804A9A" w:rsidRPr="00EA7016" w:rsidRDefault="006F19E0" w:rsidP="00EA7016">
      <w:pPr>
        <w:tabs>
          <w:tab w:val="left" w:pos="2160"/>
          <w:tab w:val="left" w:pos="6120"/>
          <w:tab w:val="left" w:pos="6480"/>
        </w:tabs>
        <w:spacing w:line="380" w:lineRule="exact"/>
        <w:ind w:left="547" w:right="-58" w:hanging="547"/>
        <w:jc w:val="right"/>
        <w:rPr>
          <w:rFonts w:ascii="Arial" w:hAnsi="Arial" w:cs="Arial"/>
          <w:sz w:val="18"/>
          <w:szCs w:val="18"/>
        </w:rPr>
      </w:pPr>
      <w:r w:rsidRPr="007222F3">
        <w:rPr>
          <w:rFonts w:ascii="Arial" w:hAnsi="Arial"/>
          <w:sz w:val="22"/>
          <w:szCs w:val="22"/>
        </w:rPr>
        <w:t xml:space="preserve"> </w:t>
      </w:r>
      <w:r w:rsidRPr="00EA7016">
        <w:rPr>
          <w:rFonts w:ascii="Arial" w:hAnsi="Arial" w:cs="Arial"/>
          <w:sz w:val="18"/>
          <w:szCs w:val="18"/>
        </w:rPr>
        <w:t>(Unit: Thousand Baht)</w:t>
      </w:r>
    </w:p>
    <w:tbl>
      <w:tblPr>
        <w:tblW w:w="9282" w:type="dxa"/>
        <w:tblInd w:w="348" w:type="dxa"/>
        <w:tblLayout w:type="fixed"/>
        <w:tblLook w:val="04A0" w:firstRow="1" w:lastRow="0" w:firstColumn="1" w:lastColumn="0" w:noHBand="0" w:noVBand="1"/>
      </w:tblPr>
      <w:tblGrid>
        <w:gridCol w:w="4782"/>
        <w:gridCol w:w="1125"/>
        <w:gridCol w:w="1125"/>
        <w:gridCol w:w="1125"/>
        <w:gridCol w:w="1125"/>
      </w:tblGrid>
      <w:tr w:rsidR="00EA7016" w:rsidRPr="00EA7016" w:rsidTr="00F67DCA">
        <w:tc>
          <w:tcPr>
            <w:tcW w:w="4782" w:type="dxa"/>
          </w:tcPr>
          <w:p w:rsidR="00EA7016" w:rsidRPr="00EA7016" w:rsidRDefault="00EA7016" w:rsidP="00D80DC9">
            <w:pPr>
              <w:spacing w:line="360" w:lineRule="exact"/>
              <w:ind w:left="12" w:hanging="14"/>
              <w:jc w:val="center"/>
              <w:rPr>
                <w:rFonts w:ascii="Arial" w:hAnsi="Arial" w:cs="Arial"/>
                <w:sz w:val="18"/>
                <w:szCs w:val="18"/>
                <w:u w:val="single"/>
              </w:rPr>
            </w:pPr>
          </w:p>
        </w:tc>
        <w:tc>
          <w:tcPr>
            <w:tcW w:w="2250" w:type="dxa"/>
            <w:gridSpan w:val="2"/>
          </w:tcPr>
          <w:p w:rsidR="00EA7016" w:rsidRPr="00EA7016" w:rsidRDefault="00EA7016" w:rsidP="00D80DC9">
            <w:pPr>
              <w:pBdr>
                <w:bottom w:val="single" w:sz="4" w:space="1" w:color="auto"/>
              </w:pBdr>
              <w:spacing w:line="360" w:lineRule="exact"/>
              <w:ind w:left="12" w:hanging="14"/>
              <w:jc w:val="center"/>
              <w:rPr>
                <w:rFonts w:ascii="Arial" w:hAnsi="Arial" w:cs="Arial"/>
                <w:sz w:val="18"/>
                <w:szCs w:val="18"/>
              </w:rPr>
            </w:pPr>
            <w:r w:rsidRPr="00EA7016">
              <w:rPr>
                <w:rFonts w:ascii="Arial" w:hAnsi="Arial" w:cs="Arial"/>
                <w:sz w:val="18"/>
                <w:szCs w:val="18"/>
              </w:rPr>
              <w:t>Consolidated</w:t>
            </w:r>
            <w:r>
              <w:rPr>
                <w:rFonts w:ascii="Arial" w:hAnsi="Arial" w:cs="Arial"/>
                <w:sz w:val="18"/>
                <w:szCs w:val="18"/>
              </w:rPr>
              <w:t xml:space="preserve">               </w:t>
            </w:r>
            <w:r w:rsidRPr="00EA7016">
              <w:rPr>
                <w:rFonts w:ascii="Arial" w:hAnsi="Arial" w:cs="Arial"/>
                <w:sz w:val="18"/>
                <w:szCs w:val="18"/>
              </w:rPr>
              <w:t xml:space="preserve">  financial statements</w:t>
            </w:r>
          </w:p>
        </w:tc>
        <w:tc>
          <w:tcPr>
            <w:tcW w:w="2250" w:type="dxa"/>
            <w:gridSpan w:val="2"/>
          </w:tcPr>
          <w:p w:rsidR="00EA7016" w:rsidRPr="00EA7016" w:rsidRDefault="00EA7016" w:rsidP="00D80DC9">
            <w:pPr>
              <w:pBdr>
                <w:bottom w:val="single" w:sz="4" w:space="1" w:color="auto"/>
              </w:pBdr>
              <w:spacing w:line="360" w:lineRule="exact"/>
              <w:ind w:left="12" w:hanging="14"/>
              <w:jc w:val="center"/>
              <w:rPr>
                <w:rFonts w:ascii="Arial" w:hAnsi="Arial" w:cs="Arial"/>
                <w:sz w:val="18"/>
                <w:szCs w:val="18"/>
              </w:rPr>
            </w:pPr>
            <w:r w:rsidRPr="00EA7016">
              <w:rPr>
                <w:rFonts w:ascii="Arial" w:hAnsi="Arial" w:cs="Arial"/>
                <w:sz w:val="18"/>
                <w:szCs w:val="18"/>
              </w:rPr>
              <w:t>Separate              financial statements</w:t>
            </w:r>
          </w:p>
        </w:tc>
      </w:tr>
      <w:tr w:rsidR="00EA7016" w:rsidRPr="00EA7016" w:rsidTr="00F67DCA">
        <w:tc>
          <w:tcPr>
            <w:tcW w:w="4782" w:type="dxa"/>
          </w:tcPr>
          <w:p w:rsidR="00EA7016" w:rsidRPr="00EA7016" w:rsidRDefault="00EA7016" w:rsidP="00D80DC9">
            <w:pPr>
              <w:spacing w:line="360" w:lineRule="exact"/>
              <w:ind w:left="12" w:hanging="14"/>
              <w:jc w:val="center"/>
              <w:rPr>
                <w:rFonts w:ascii="Arial" w:hAnsi="Arial" w:cs="Arial"/>
                <w:sz w:val="18"/>
                <w:szCs w:val="18"/>
                <w:u w:val="single"/>
              </w:rPr>
            </w:pPr>
          </w:p>
        </w:tc>
        <w:tc>
          <w:tcPr>
            <w:tcW w:w="1125" w:type="dxa"/>
          </w:tcPr>
          <w:p w:rsidR="00EA7016" w:rsidRPr="00EA7016" w:rsidRDefault="004025CC"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2020</w:t>
            </w:r>
          </w:p>
        </w:tc>
        <w:tc>
          <w:tcPr>
            <w:tcW w:w="1125" w:type="dxa"/>
          </w:tcPr>
          <w:p w:rsidR="00EA7016" w:rsidRPr="00EA7016" w:rsidRDefault="006E61D0"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2019</w:t>
            </w:r>
          </w:p>
        </w:tc>
        <w:tc>
          <w:tcPr>
            <w:tcW w:w="1125" w:type="dxa"/>
          </w:tcPr>
          <w:p w:rsidR="00EA7016" w:rsidRPr="00EA7016" w:rsidRDefault="004025CC"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2020</w:t>
            </w:r>
          </w:p>
        </w:tc>
        <w:tc>
          <w:tcPr>
            <w:tcW w:w="1125" w:type="dxa"/>
          </w:tcPr>
          <w:p w:rsidR="00EA7016" w:rsidRPr="00EA7016" w:rsidRDefault="006E61D0"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2019</w:t>
            </w:r>
          </w:p>
        </w:tc>
      </w:tr>
      <w:tr w:rsidR="001B7F40" w:rsidRPr="00EA7016" w:rsidTr="001B7F40">
        <w:tc>
          <w:tcPr>
            <w:tcW w:w="4782" w:type="dxa"/>
            <w:hideMark/>
          </w:tcPr>
          <w:p w:rsidR="001B7F40" w:rsidRPr="00EA7016" w:rsidRDefault="001B7F40" w:rsidP="001B7F40">
            <w:pPr>
              <w:spacing w:line="360" w:lineRule="exact"/>
              <w:ind w:left="192" w:hanging="14"/>
              <w:jc w:val="both"/>
              <w:rPr>
                <w:rFonts w:ascii="Arial" w:hAnsi="Arial" w:cs="Arial"/>
                <w:sz w:val="18"/>
                <w:szCs w:val="18"/>
              </w:rPr>
            </w:pPr>
            <w:r w:rsidRPr="00EA7016">
              <w:rPr>
                <w:rFonts w:ascii="Arial" w:hAnsi="Arial" w:cs="Arial"/>
                <w:sz w:val="18"/>
                <w:szCs w:val="18"/>
              </w:rPr>
              <w:t>Net book value at beginning of year</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29,482</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6,268</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3,893</w:t>
            </w:r>
          </w:p>
        </w:tc>
        <w:tc>
          <w:tcPr>
            <w:tcW w:w="1125" w:type="dxa"/>
            <w:vAlign w:val="bottom"/>
          </w:tcPr>
          <w:p w:rsidR="001B7F40" w:rsidRPr="007C426C" w:rsidRDefault="001B7F40" w:rsidP="001B7F40">
            <w:pPr>
              <w:tabs>
                <w:tab w:val="decimal" w:pos="795"/>
              </w:tabs>
              <w:spacing w:line="360" w:lineRule="exact"/>
              <w:ind w:right="6"/>
              <w:jc w:val="both"/>
              <w:rPr>
                <w:rFonts w:ascii="Arial" w:hAnsi="Arial" w:cs="Arial"/>
                <w:sz w:val="18"/>
                <w:szCs w:val="18"/>
              </w:rPr>
            </w:pPr>
            <w:r>
              <w:rPr>
                <w:rFonts w:ascii="Arial" w:hAnsi="Arial" w:cs="Arial"/>
                <w:sz w:val="18"/>
                <w:szCs w:val="18"/>
              </w:rPr>
              <w:t>3,173</w:t>
            </w:r>
          </w:p>
        </w:tc>
      </w:tr>
      <w:tr w:rsidR="001B7F40" w:rsidRPr="00EA7016" w:rsidTr="001B7F40">
        <w:tc>
          <w:tcPr>
            <w:tcW w:w="4782" w:type="dxa"/>
          </w:tcPr>
          <w:p w:rsidR="001B7F40" w:rsidRPr="00EA7016" w:rsidRDefault="001B7F40" w:rsidP="001B7F40">
            <w:pPr>
              <w:spacing w:line="360" w:lineRule="exact"/>
              <w:ind w:left="192" w:hanging="14"/>
              <w:jc w:val="both"/>
              <w:rPr>
                <w:rFonts w:ascii="Arial" w:hAnsi="Arial" w:cs="Arial"/>
                <w:sz w:val="18"/>
                <w:szCs w:val="18"/>
              </w:rPr>
            </w:pPr>
            <w:r w:rsidRPr="00EA7016">
              <w:rPr>
                <w:rFonts w:ascii="Arial" w:hAnsi="Arial" w:cs="Arial"/>
                <w:sz w:val="18"/>
                <w:szCs w:val="18"/>
              </w:rPr>
              <w:t>Acquisitions during the year - at cost</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115</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1,593</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w:t>
            </w:r>
          </w:p>
        </w:tc>
        <w:tc>
          <w:tcPr>
            <w:tcW w:w="1125" w:type="dxa"/>
            <w:vAlign w:val="bottom"/>
          </w:tcPr>
          <w:p w:rsidR="001B7F40" w:rsidRPr="007C426C" w:rsidRDefault="001B7F40" w:rsidP="001B7F40">
            <w:pPr>
              <w:tabs>
                <w:tab w:val="decimal" w:pos="795"/>
              </w:tabs>
              <w:spacing w:line="360" w:lineRule="exact"/>
              <w:ind w:right="6"/>
              <w:jc w:val="both"/>
              <w:rPr>
                <w:rFonts w:ascii="Arial" w:hAnsi="Arial" w:cs="Arial"/>
                <w:sz w:val="18"/>
                <w:szCs w:val="18"/>
              </w:rPr>
            </w:pPr>
            <w:r>
              <w:rPr>
                <w:rFonts w:ascii="Arial" w:hAnsi="Arial" w:cs="Arial"/>
                <w:sz w:val="18"/>
                <w:szCs w:val="18"/>
              </w:rPr>
              <w:t>780</w:t>
            </w:r>
          </w:p>
        </w:tc>
      </w:tr>
      <w:tr w:rsidR="001B7F40" w:rsidRPr="00EA7016" w:rsidTr="001B7F40">
        <w:tc>
          <w:tcPr>
            <w:tcW w:w="4782" w:type="dxa"/>
          </w:tcPr>
          <w:p w:rsidR="001B7F40" w:rsidRPr="00EA7016" w:rsidRDefault="001B7F40" w:rsidP="001B7F40">
            <w:pPr>
              <w:spacing w:line="360" w:lineRule="exact"/>
              <w:ind w:left="192" w:hanging="14"/>
              <w:jc w:val="both"/>
              <w:rPr>
                <w:rFonts w:ascii="Arial" w:hAnsi="Arial" w:cs="Arial"/>
                <w:sz w:val="18"/>
                <w:szCs w:val="18"/>
              </w:rPr>
            </w:pPr>
            <w:r>
              <w:rPr>
                <w:rFonts w:ascii="Arial" w:hAnsi="Arial" w:cs="Arial"/>
                <w:sz w:val="18"/>
                <w:szCs w:val="18"/>
              </w:rPr>
              <w:t xml:space="preserve">Increase from acquisition of business unit </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25,000</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w:t>
            </w:r>
          </w:p>
        </w:tc>
        <w:tc>
          <w:tcPr>
            <w:tcW w:w="1125" w:type="dxa"/>
            <w:vAlign w:val="bottom"/>
          </w:tcPr>
          <w:p w:rsidR="001B7F40" w:rsidRDefault="001B7F40" w:rsidP="001B7F40">
            <w:pPr>
              <w:tabs>
                <w:tab w:val="decimal" w:pos="795"/>
              </w:tabs>
              <w:spacing w:line="360" w:lineRule="exact"/>
              <w:ind w:right="6"/>
              <w:jc w:val="both"/>
              <w:rPr>
                <w:rFonts w:ascii="Arial" w:hAnsi="Arial" w:cs="Arial"/>
                <w:sz w:val="18"/>
                <w:szCs w:val="18"/>
              </w:rPr>
            </w:pPr>
            <w:r>
              <w:rPr>
                <w:rFonts w:ascii="Arial" w:hAnsi="Arial" w:cs="Arial"/>
                <w:sz w:val="18"/>
                <w:szCs w:val="18"/>
              </w:rPr>
              <w:t>-</w:t>
            </w:r>
          </w:p>
        </w:tc>
      </w:tr>
      <w:tr w:rsidR="001B7F40" w:rsidRPr="00EA7016" w:rsidTr="001B7F40">
        <w:tc>
          <w:tcPr>
            <w:tcW w:w="4782" w:type="dxa"/>
          </w:tcPr>
          <w:p w:rsidR="001B7F40" w:rsidRDefault="001B7F40" w:rsidP="001B7F40">
            <w:pPr>
              <w:spacing w:line="360" w:lineRule="exact"/>
              <w:ind w:left="192" w:hanging="14"/>
              <w:jc w:val="both"/>
              <w:rPr>
                <w:rFonts w:ascii="Arial" w:hAnsi="Arial" w:cs="Arial"/>
                <w:sz w:val="18"/>
                <w:szCs w:val="18"/>
              </w:rPr>
            </w:pPr>
            <w:r>
              <w:rPr>
                <w:rFonts w:ascii="Arial" w:hAnsi="Arial" w:cs="Arial"/>
                <w:sz w:val="18"/>
                <w:szCs w:val="18"/>
              </w:rPr>
              <w:t>Decrease from disposal of investment - net book value</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(1,811)</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w:t>
            </w:r>
          </w:p>
        </w:tc>
        <w:tc>
          <w:tcPr>
            <w:tcW w:w="1125" w:type="dxa"/>
            <w:vAlign w:val="bottom"/>
          </w:tcPr>
          <w:p w:rsidR="001B7F40" w:rsidRDefault="001B7F40" w:rsidP="001B7F40">
            <w:pPr>
              <w:tabs>
                <w:tab w:val="decimal" w:pos="795"/>
              </w:tabs>
              <w:spacing w:line="360" w:lineRule="exact"/>
              <w:ind w:right="6"/>
              <w:jc w:val="both"/>
              <w:rPr>
                <w:rFonts w:ascii="Arial" w:hAnsi="Arial" w:cs="Arial"/>
                <w:sz w:val="18"/>
                <w:szCs w:val="18"/>
              </w:rPr>
            </w:pPr>
            <w:r>
              <w:rPr>
                <w:rFonts w:ascii="Arial" w:hAnsi="Arial" w:cs="Arial"/>
                <w:sz w:val="18"/>
                <w:szCs w:val="18"/>
              </w:rPr>
              <w:t>-</w:t>
            </w:r>
          </w:p>
        </w:tc>
      </w:tr>
      <w:tr w:rsidR="001B7F40" w:rsidRPr="00EA7016" w:rsidTr="001B7F40">
        <w:tc>
          <w:tcPr>
            <w:tcW w:w="4782" w:type="dxa"/>
          </w:tcPr>
          <w:p w:rsidR="001B7F40" w:rsidRPr="00EA7016" w:rsidRDefault="001B7F40" w:rsidP="001B7F40">
            <w:pPr>
              <w:spacing w:line="360" w:lineRule="exact"/>
              <w:ind w:left="192" w:hanging="14"/>
              <w:jc w:val="both"/>
              <w:rPr>
                <w:rFonts w:ascii="Arial" w:hAnsi="Arial" w:cs="Arial"/>
                <w:sz w:val="18"/>
                <w:szCs w:val="18"/>
              </w:rPr>
            </w:pPr>
            <w:r>
              <w:rPr>
                <w:rFonts w:ascii="Arial" w:hAnsi="Arial" w:cs="Arial"/>
                <w:sz w:val="18"/>
                <w:szCs w:val="18"/>
              </w:rPr>
              <w:t xml:space="preserve">Disposal during the </w:t>
            </w:r>
            <w:r w:rsidR="00A2052A">
              <w:rPr>
                <w:rFonts w:ascii="Arial" w:hAnsi="Arial" w:cs="Arial"/>
                <w:sz w:val="18"/>
                <w:szCs w:val="18"/>
              </w:rPr>
              <w:t>year</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w:t>
            </w:r>
            <w:r w:rsidR="00456271">
              <w:rPr>
                <w:rFonts w:ascii="Arial" w:hAnsi="Arial" w:cs="Arial"/>
                <w:sz w:val="18"/>
                <w:szCs w:val="18"/>
              </w:rPr>
              <w:t>2,900</w:t>
            </w:r>
            <w:r w:rsidRPr="001B7F40">
              <w:rPr>
                <w:rFonts w:ascii="Arial" w:hAnsi="Arial" w:cs="Arial" w:hint="cs"/>
                <w:sz w:val="18"/>
                <w:szCs w:val="18"/>
              </w:rPr>
              <w:t>)</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(2,900)</w:t>
            </w:r>
          </w:p>
        </w:tc>
        <w:tc>
          <w:tcPr>
            <w:tcW w:w="1125" w:type="dxa"/>
            <w:vAlign w:val="bottom"/>
          </w:tcPr>
          <w:p w:rsidR="001B7F40" w:rsidRPr="007C426C" w:rsidRDefault="001B7F40" w:rsidP="001B7F40">
            <w:pPr>
              <w:tabs>
                <w:tab w:val="decimal" w:pos="795"/>
              </w:tabs>
              <w:spacing w:line="360" w:lineRule="exact"/>
              <w:ind w:right="6"/>
              <w:jc w:val="both"/>
              <w:rPr>
                <w:rFonts w:ascii="Arial" w:hAnsi="Arial" w:cs="Arial"/>
                <w:sz w:val="18"/>
                <w:szCs w:val="18"/>
              </w:rPr>
            </w:pPr>
            <w:r>
              <w:rPr>
                <w:rFonts w:ascii="Arial" w:hAnsi="Arial" w:cs="Arial"/>
                <w:sz w:val="18"/>
                <w:szCs w:val="18"/>
              </w:rPr>
              <w:t>-</w:t>
            </w:r>
          </w:p>
        </w:tc>
      </w:tr>
      <w:tr w:rsidR="00456271" w:rsidRPr="00EA7016" w:rsidTr="001B7F40">
        <w:tc>
          <w:tcPr>
            <w:tcW w:w="4782" w:type="dxa"/>
          </w:tcPr>
          <w:p w:rsidR="00456271" w:rsidRDefault="00A2052A" w:rsidP="001B7F40">
            <w:pPr>
              <w:spacing w:line="360" w:lineRule="exact"/>
              <w:ind w:left="192" w:hanging="14"/>
              <w:jc w:val="both"/>
              <w:rPr>
                <w:rFonts w:ascii="Arial" w:hAnsi="Arial" w:cs="Arial"/>
                <w:sz w:val="18"/>
                <w:szCs w:val="18"/>
              </w:rPr>
            </w:pPr>
            <w:r>
              <w:rPr>
                <w:rFonts w:ascii="Arial" w:hAnsi="Arial" w:cs="Arial"/>
                <w:sz w:val="18"/>
                <w:szCs w:val="18"/>
              </w:rPr>
              <w:t>Write-off</w:t>
            </w:r>
            <w:r w:rsidR="00456271">
              <w:rPr>
                <w:rFonts w:ascii="Arial" w:hAnsi="Arial" w:cs="Arial"/>
                <w:sz w:val="18"/>
                <w:szCs w:val="18"/>
              </w:rPr>
              <w:t xml:space="preserve"> during the year</w:t>
            </w:r>
          </w:p>
        </w:tc>
        <w:tc>
          <w:tcPr>
            <w:tcW w:w="1125" w:type="dxa"/>
            <w:vAlign w:val="bottom"/>
          </w:tcPr>
          <w:p w:rsidR="00456271" w:rsidRPr="001B7F40" w:rsidRDefault="00456271" w:rsidP="001B7F40">
            <w:pPr>
              <w:tabs>
                <w:tab w:val="decimal" w:pos="795"/>
              </w:tabs>
              <w:spacing w:line="360" w:lineRule="exact"/>
              <w:ind w:right="6"/>
              <w:jc w:val="both"/>
              <w:rPr>
                <w:rFonts w:ascii="Arial" w:hAnsi="Arial" w:cs="Arial"/>
                <w:sz w:val="18"/>
                <w:szCs w:val="18"/>
              </w:rPr>
            </w:pPr>
            <w:r>
              <w:rPr>
                <w:rFonts w:ascii="Arial" w:hAnsi="Arial" w:cs="Arial"/>
                <w:sz w:val="18"/>
                <w:szCs w:val="18"/>
              </w:rPr>
              <w:t>(191)</w:t>
            </w:r>
          </w:p>
        </w:tc>
        <w:tc>
          <w:tcPr>
            <w:tcW w:w="1125" w:type="dxa"/>
            <w:vAlign w:val="bottom"/>
          </w:tcPr>
          <w:p w:rsidR="00456271" w:rsidRPr="001B7F40" w:rsidRDefault="00456271" w:rsidP="001B7F40">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rsidR="00456271" w:rsidRPr="001B7F40" w:rsidRDefault="00456271" w:rsidP="001B7F40">
            <w:pPr>
              <w:tabs>
                <w:tab w:val="decimal" w:pos="795"/>
              </w:tabs>
              <w:spacing w:line="360" w:lineRule="exact"/>
              <w:ind w:right="6"/>
              <w:jc w:val="both"/>
              <w:rPr>
                <w:rFonts w:ascii="Arial" w:hAnsi="Arial" w:cs="Arial"/>
                <w:sz w:val="18"/>
                <w:szCs w:val="18"/>
              </w:rPr>
            </w:pPr>
            <w:r>
              <w:rPr>
                <w:rFonts w:ascii="Arial" w:hAnsi="Arial" w:cs="Arial"/>
                <w:sz w:val="18"/>
                <w:szCs w:val="18"/>
              </w:rPr>
              <w:t>-</w:t>
            </w:r>
          </w:p>
        </w:tc>
        <w:tc>
          <w:tcPr>
            <w:tcW w:w="1125" w:type="dxa"/>
            <w:vAlign w:val="bottom"/>
          </w:tcPr>
          <w:p w:rsidR="00456271" w:rsidRDefault="00456271" w:rsidP="001B7F40">
            <w:pPr>
              <w:tabs>
                <w:tab w:val="decimal" w:pos="795"/>
              </w:tabs>
              <w:spacing w:line="360" w:lineRule="exact"/>
              <w:ind w:right="6"/>
              <w:jc w:val="both"/>
              <w:rPr>
                <w:rFonts w:ascii="Arial" w:hAnsi="Arial" w:cs="Arial"/>
                <w:sz w:val="18"/>
                <w:szCs w:val="18"/>
              </w:rPr>
            </w:pPr>
            <w:r>
              <w:rPr>
                <w:rFonts w:ascii="Arial" w:hAnsi="Arial" w:cs="Arial"/>
                <w:sz w:val="18"/>
                <w:szCs w:val="18"/>
              </w:rPr>
              <w:t>-</w:t>
            </w:r>
          </w:p>
        </w:tc>
      </w:tr>
      <w:tr w:rsidR="001B7F40" w:rsidRPr="00EA7016" w:rsidTr="001B7F40">
        <w:tc>
          <w:tcPr>
            <w:tcW w:w="4782" w:type="dxa"/>
          </w:tcPr>
          <w:p w:rsidR="001B7F40" w:rsidRPr="00EA7016" w:rsidRDefault="001B7F40" w:rsidP="001B7F40">
            <w:pPr>
              <w:spacing w:line="360" w:lineRule="exact"/>
              <w:ind w:left="192" w:hanging="14"/>
              <w:jc w:val="both"/>
              <w:rPr>
                <w:rFonts w:ascii="Arial" w:hAnsi="Arial" w:cs="Arial"/>
                <w:sz w:val="18"/>
                <w:szCs w:val="18"/>
              </w:rPr>
            </w:pPr>
            <w:proofErr w:type="spellStart"/>
            <w:r w:rsidRPr="00EA7016">
              <w:rPr>
                <w:rFonts w:ascii="Arial" w:hAnsi="Arial" w:cs="Arial"/>
                <w:sz w:val="18"/>
                <w:szCs w:val="18"/>
              </w:rPr>
              <w:t>Amortisation</w:t>
            </w:r>
            <w:proofErr w:type="spellEnd"/>
            <w:r w:rsidRPr="00EA7016">
              <w:rPr>
                <w:rFonts w:ascii="Arial" w:hAnsi="Arial" w:cs="Arial"/>
                <w:sz w:val="18"/>
                <w:szCs w:val="18"/>
              </w:rPr>
              <w:t xml:space="preserve"> for the year</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(2,141)</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(1,174)</w:t>
            </w:r>
          </w:p>
        </w:tc>
        <w:tc>
          <w:tcPr>
            <w:tcW w:w="1125" w:type="dxa"/>
            <w:vAlign w:val="bottom"/>
          </w:tcPr>
          <w:p w:rsidR="001B7F40" w:rsidRPr="001B7F40" w:rsidRDefault="001B7F40" w:rsidP="001B7F40">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(47)</w:t>
            </w:r>
          </w:p>
        </w:tc>
        <w:tc>
          <w:tcPr>
            <w:tcW w:w="1125" w:type="dxa"/>
            <w:vAlign w:val="bottom"/>
          </w:tcPr>
          <w:p w:rsidR="001B7F40" w:rsidRPr="007C426C" w:rsidRDefault="001B7F40" w:rsidP="001B7F40">
            <w:pPr>
              <w:tabs>
                <w:tab w:val="decimal" w:pos="795"/>
              </w:tabs>
              <w:spacing w:line="360" w:lineRule="exact"/>
              <w:ind w:right="6"/>
              <w:jc w:val="both"/>
              <w:rPr>
                <w:rFonts w:ascii="Arial" w:hAnsi="Arial" w:cs="Arial"/>
                <w:sz w:val="18"/>
                <w:szCs w:val="18"/>
              </w:rPr>
            </w:pPr>
            <w:r>
              <w:rPr>
                <w:rFonts w:ascii="Arial" w:hAnsi="Arial" w:cs="Arial"/>
                <w:sz w:val="18"/>
                <w:szCs w:val="18"/>
              </w:rPr>
              <w:t>(60)</w:t>
            </w:r>
          </w:p>
        </w:tc>
      </w:tr>
      <w:tr w:rsidR="001B7F40" w:rsidRPr="00EA7016" w:rsidTr="00F67DCA">
        <w:tc>
          <w:tcPr>
            <w:tcW w:w="4782" w:type="dxa"/>
          </w:tcPr>
          <w:p w:rsidR="001B7F40" w:rsidRPr="00EA7016" w:rsidRDefault="001B7F40" w:rsidP="001B7F40">
            <w:pPr>
              <w:spacing w:line="360" w:lineRule="exact"/>
              <w:ind w:left="192" w:hanging="14"/>
              <w:jc w:val="both"/>
              <w:rPr>
                <w:rFonts w:ascii="Arial" w:hAnsi="Arial" w:cs="Arial"/>
                <w:sz w:val="18"/>
                <w:szCs w:val="18"/>
              </w:rPr>
            </w:pPr>
            <w:r w:rsidRPr="00EA7016">
              <w:rPr>
                <w:rFonts w:ascii="Arial" w:hAnsi="Arial" w:cs="Arial"/>
                <w:sz w:val="18"/>
                <w:szCs w:val="18"/>
              </w:rPr>
              <w:t>Translation adjustment</w:t>
            </w:r>
          </w:p>
        </w:tc>
        <w:tc>
          <w:tcPr>
            <w:tcW w:w="1125" w:type="dxa"/>
            <w:vAlign w:val="bottom"/>
          </w:tcPr>
          <w:p w:rsidR="001B7F40" w:rsidRPr="001B7F40" w:rsidRDefault="001B7F40" w:rsidP="001B7F40">
            <w:pPr>
              <w:pBdr>
                <w:bottom w:val="single" w:sz="4" w:space="1" w:color="auto"/>
              </w:pBd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(13)</w:t>
            </w:r>
          </w:p>
        </w:tc>
        <w:tc>
          <w:tcPr>
            <w:tcW w:w="1125" w:type="dxa"/>
            <w:vAlign w:val="bottom"/>
          </w:tcPr>
          <w:p w:rsidR="001B7F40" w:rsidRPr="001B7F40" w:rsidRDefault="001B7F40" w:rsidP="001B7F40">
            <w:pPr>
              <w:pBdr>
                <w:bottom w:val="single" w:sz="4" w:space="1" w:color="auto"/>
              </w:pBd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(394)</w:t>
            </w:r>
          </w:p>
        </w:tc>
        <w:tc>
          <w:tcPr>
            <w:tcW w:w="1125" w:type="dxa"/>
            <w:vAlign w:val="bottom"/>
          </w:tcPr>
          <w:p w:rsidR="001B7F40" w:rsidRPr="001B7F40" w:rsidRDefault="001B7F40" w:rsidP="001B7F40">
            <w:pPr>
              <w:pBdr>
                <w:bottom w:val="single" w:sz="4" w:space="1" w:color="auto"/>
              </w:pBd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w:t>
            </w:r>
          </w:p>
        </w:tc>
        <w:tc>
          <w:tcPr>
            <w:tcW w:w="1125" w:type="dxa"/>
            <w:vAlign w:val="bottom"/>
          </w:tcPr>
          <w:p w:rsidR="001B7F40" w:rsidRPr="007C426C" w:rsidRDefault="001B7F40" w:rsidP="001B7F40">
            <w:pPr>
              <w:pBdr>
                <w:bottom w:val="sing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w:t>
            </w:r>
          </w:p>
        </w:tc>
      </w:tr>
      <w:tr w:rsidR="001B7F40" w:rsidRPr="00EA7016" w:rsidTr="00F67DCA">
        <w:tc>
          <w:tcPr>
            <w:tcW w:w="4782" w:type="dxa"/>
            <w:hideMark/>
          </w:tcPr>
          <w:p w:rsidR="001B7F40" w:rsidRPr="00EA7016" w:rsidRDefault="001B7F40" w:rsidP="001B7F40">
            <w:pPr>
              <w:spacing w:line="360" w:lineRule="exact"/>
              <w:ind w:left="192" w:hanging="14"/>
              <w:jc w:val="both"/>
              <w:rPr>
                <w:rFonts w:ascii="Arial" w:hAnsi="Arial" w:cs="Arial"/>
                <w:sz w:val="18"/>
                <w:szCs w:val="18"/>
              </w:rPr>
            </w:pPr>
            <w:r w:rsidRPr="00EA7016">
              <w:rPr>
                <w:rFonts w:ascii="Arial" w:hAnsi="Arial" w:cs="Arial"/>
                <w:sz w:val="18"/>
                <w:szCs w:val="18"/>
              </w:rPr>
              <w:t>Net book value at end of year</w:t>
            </w:r>
          </w:p>
        </w:tc>
        <w:tc>
          <w:tcPr>
            <w:tcW w:w="1125" w:type="dxa"/>
            <w:vAlign w:val="bottom"/>
          </w:tcPr>
          <w:p w:rsidR="001B7F40" w:rsidRPr="001B7F40" w:rsidRDefault="001B7F40" w:rsidP="001B7F40">
            <w:pPr>
              <w:pBdr>
                <w:bottom w:val="double" w:sz="4" w:space="1" w:color="auto"/>
              </w:pBd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24,352</w:t>
            </w:r>
          </w:p>
        </w:tc>
        <w:tc>
          <w:tcPr>
            <w:tcW w:w="1125" w:type="dxa"/>
            <w:vAlign w:val="bottom"/>
          </w:tcPr>
          <w:p w:rsidR="001B7F40" w:rsidRPr="001B7F40" w:rsidRDefault="001B7F40" w:rsidP="001B7F40">
            <w:pPr>
              <w:pBdr>
                <w:bottom w:val="double" w:sz="4" w:space="1" w:color="auto"/>
              </w:pBd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29,482</w:t>
            </w:r>
          </w:p>
        </w:tc>
        <w:tc>
          <w:tcPr>
            <w:tcW w:w="1125" w:type="dxa"/>
            <w:vAlign w:val="bottom"/>
          </w:tcPr>
          <w:p w:rsidR="001B7F40" w:rsidRPr="001B7F40" w:rsidRDefault="001B7F40" w:rsidP="001B7F40">
            <w:pPr>
              <w:pBdr>
                <w:bottom w:val="double" w:sz="4" w:space="1" w:color="auto"/>
              </w:pBd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946</w:t>
            </w:r>
          </w:p>
        </w:tc>
        <w:tc>
          <w:tcPr>
            <w:tcW w:w="1125" w:type="dxa"/>
            <w:vAlign w:val="bottom"/>
          </w:tcPr>
          <w:p w:rsidR="001B7F40" w:rsidRPr="007C426C" w:rsidRDefault="001B7F40" w:rsidP="001B7F40">
            <w:pPr>
              <w:pBdr>
                <w:bottom w:val="doub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3,893</w:t>
            </w:r>
          </w:p>
        </w:tc>
      </w:tr>
    </w:tbl>
    <w:p w:rsidR="00796D88" w:rsidRPr="004C4FAC" w:rsidRDefault="00796D88" w:rsidP="00796D88">
      <w:pPr>
        <w:tabs>
          <w:tab w:val="left" w:pos="2160"/>
          <w:tab w:val="center" w:pos="6840"/>
          <w:tab w:val="center" w:pos="8280"/>
        </w:tabs>
        <w:spacing w:before="240" w:after="120" w:line="380" w:lineRule="exact"/>
        <w:ind w:left="547" w:right="-43" w:hanging="547"/>
        <w:jc w:val="thaiDistribute"/>
        <w:rPr>
          <w:rFonts w:ascii="Arial" w:hAnsi="Arial"/>
          <w:sz w:val="22"/>
          <w:szCs w:val="22"/>
          <w:u w:val="single"/>
        </w:rPr>
      </w:pPr>
      <w:r w:rsidRPr="004C4FAC">
        <w:rPr>
          <w:rFonts w:ascii="Arial" w:hAnsi="Arial"/>
          <w:sz w:val="22"/>
          <w:szCs w:val="22"/>
        </w:rPr>
        <w:tab/>
      </w:r>
      <w:r w:rsidRPr="004C4FAC">
        <w:rPr>
          <w:rFonts w:ascii="Arial" w:hAnsi="Arial"/>
          <w:sz w:val="22"/>
          <w:szCs w:val="22"/>
          <w:u w:val="single"/>
        </w:rPr>
        <w:t xml:space="preserve">Acquisition </w:t>
      </w:r>
      <w:r w:rsidR="00D63E9A">
        <w:rPr>
          <w:rFonts w:ascii="Arial" w:hAnsi="Arial"/>
          <w:sz w:val="22"/>
          <w:szCs w:val="22"/>
          <w:u w:val="single"/>
        </w:rPr>
        <w:t>of intangible assets</w:t>
      </w:r>
    </w:p>
    <w:p w:rsidR="0065457F" w:rsidRDefault="0065457F" w:rsidP="0065457F">
      <w:pPr>
        <w:tabs>
          <w:tab w:val="left" w:pos="2160"/>
        </w:tabs>
        <w:spacing w:before="120" w:after="60" w:line="380" w:lineRule="exact"/>
        <w:ind w:left="547" w:hanging="547"/>
        <w:jc w:val="thaiDistribute"/>
        <w:rPr>
          <w:rFonts w:ascii="Arial" w:hAnsi="Arial"/>
          <w:sz w:val="22"/>
          <w:szCs w:val="22"/>
        </w:rPr>
      </w:pPr>
      <w:r w:rsidRPr="0084757A">
        <w:rPr>
          <w:rFonts w:ascii="Arial" w:hAnsi="Arial"/>
          <w:sz w:val="22"/>
          <w:szCs w:val="22"/>
        </w:rPr>
        <w:tab/>
      </w:r>
      <w:r>
        <w:rPr>
          <w:rFonts w:ascii="Arial" w:hAnsi="Arial"/>
          <w:sz w:val="22"/>
          <w:szCs w:val="22"/>
        </w:rPr>
        <w:t xml:space="preserve">In </w:t>
      </w:r>
      <w:r w:rsidRPr="0084757A">
        <w:rPr>
          <w:rFonts w:ascii="Arial" w:hAnsi="Arial"/>
          <w:sz w:val="22"/>
          <w:szCs w:val="22"/>
        </w:rPr>
        <w:t xml:space="preserve">September 2019, </w:t>
      </w:r>
      <w:r>
        <w:rPr>
          <w:rFonts w:ascii="Arial" w:hAnsi="Arial"/>
          <w:sz w:val="22"/>
          <w:szCs w:val="22"/>
        </w:rPr>
        <w:t xml:space="preserve">LG Container Line Pte. Ltd., </w:t>
      </w:r>
      <w:r w:rsidRPr="0084757A">
        <w:rPr>
          <w:rFonts w:ascii="Arial" w:hAnsi="Arial"/>
          <w:sz w:val="22"/>
          <w:szCs w:val="22"/>
        </w:rPr>
        <w:t xml:space="preserve">a subsidiary in Singapore entered into Sales and Purchase agreement with a company in Thailand to </w:t>
      </w:r>
      <w:r>
        <w:rPr>
          <w:rFonts w:ascii="Arial" w:hAnsi="Arial"/>
          <w:sz w:val="22"/>
          <w:szCs w:val="22"/>
        </w:rPr>
        <w:t xml:space="preserve">acquire </w:t>
      </w:r>
      <w:r w:rsidRPr="0084757A">
        <w:rPr>
          <w:rFonts w:ascii="Arial" w:hAnsi="Arial"/>
          <w:sz w:val="22"/>
          <w:szCs w:val="22"/>
        </w:rPr>
        <w:t xml:space="preserve">the business </w:t>
      </w:r>
      <w:r>
        <w:rPr>
          <w:rFonts w:ascii="Arial" w:hAnsi="Arial"/>
          <w:sz w:val="22"/>
          <w:szCs w:val="22"/>
        </w:rPr>
        <w:t xml:space="preserve">unit </w:t>
      </w:r>
      <w:r w:rsidRPr="0084757A">
        <w:rPr>
          <w:rFonts w:ascii="Arial" w:hAnsi="Arial"/>
          <w:sz w:val="22"/>
          <w:szCs w:val="22"/>
        </w:rPr>
        <w:t xml:space="preserve">of Non-Vessel Operating Common Carrier (NVOCC), totaling Baht </w:t>
      </w:r>
      <w:r>
        <w:rPr>
          <w:rFonts w:ascii="Arial" w:hAnsi="Arial"/>
          <w:sz w:val="22"/>
          <w:szCs w:val="22"/>
        </w:rPr>
        <w:t>25.0</w:t>
      </w:r>
      <w:r w:rsidRPr="0084757A">
        <w:rPr>
          <w:rFonts w:ascii="Arial" w:hAnsi="Arial"/>
          <w:sz w:val="22"/>
          <w:szCs w:val="22"/>
        </w:rPr>
        <w:t xml:space="preserve"> million. The subsidiary paid for </w:t>
      </w:r>
      <w:r>
        <w:rPr>
          <w:rFonts w:ascii="Arial" w:hAnsi="Arial"/>
          <w:sz w:val="22"/>
          <w:szCs w:val="22"/>
        </w:rPr>
        <w:t>acquisition</w:t>
      </w:r>
      <w:r w:rsidRPr="0084757A">
        <w:rPr>
          <w:rFonts w:ascii="Arial" w:hAnsi="Arial"/>
          <w:sz w:val="22"/>
          <w:szCs w:val="22"/>
        </w:rPr>
        <w:t xml:space="preserve"> of the business </w:t>
      </w:r>
      <w:r>
        <w:rPr>
          <w:rFonts w:ascii="Arial" w:hAnsi="Arial"/>
          <w:sz w:val="22"/>
          <w:szCs w:val="22"/>
        </w:rPr>
        <w:t xml:space="preserve">unit </w:t>
      </w:r>
      <w:r w:rsidRPr="0084757A">
        <w:rPr>
          <w:rFonts w:ascii="Arial" w:hAnsi="Arial"/>
          <w:sz w:val="22"/>
          <w:szCs w:val="22"/>
        </w:rPr>
        <w:t xml:space="preserve">and the assets were already transferred on the date of the agreement. </w:t>
      </w:r>
    </w:p>
    <w:p w:rsidR="0065457F" w:rsidRDefault="0065457F" w:rsidP="0065457F">
      <w:pPr>
        <w:tabs>
          <w:tab w:val="left" w:pos="2160"/>
        </w:tabs>
        <w:spacing w:before="120" w:after="60" w:line="380" w:lineRule="exact"/>
        <w:ind w:left="547" w:hanging="547"/>
        <w:jc w:val="thaiDistribute"/>
        <w:rPr>
          <w:rFonts w:ascii="Arial" w:hAnsi="Arial"/>
          <w:sz w:val="22"/>
          <w:szCs w:val="22"/>
        </w:rPr>
      </w:pPr>
      <w:r>
        <w:rPr>
          <w:rFonts w:ascii="Arial" w:hAnsi="Arial"/>
          <w:sz w:val="22"/>
          <w:szCs w:val="22"/>
        </w:rPr>
        <w:lastRenderedPageBreak/>
        <w:tab/>
        <w:t>The subsidiary processed for fair value measurement by independent appraisal relating to identifying the assets acquired, its fair value and useful lives of each items. The management of subsidiary agreed to acquire the business unit equal to its fair value.</w:t>
      </w:r>
    </w:p>
    <w:p w:rsidR="0065457F" w:rsidRPr="009E55C0" w:rsidRDefault="0065457F" w:rsidP="0065457F">
      <w:pPr>
        <w:tabs>
          <w:tab w:val="left" w:pos="2160"/>
        </w:tabs>
        <w:spacing w:before="120" w:after="60" w:line="380" w:lineRule="exact"/>
        <w:ind w:left="547" w:hanging="547"/>
        <w:jc w:val="thaiDistribute"/>
        <w:rPr>
          <w:rFonts w:ascii="Arial" w:hAnsi="Arial"/>
          <w:sz w:val="22"/>
          <w:szCs w:val="22"/>
        </w:rPr>
      </w:pPr>
      <w:r w:rsidRPr="009E55C0">
        <w:rPr>
          <w:rFonts w:ascii="Arial" w:hAnsi="Arial"/>
          <w:sz w:val="22"/>
          <w:szCs w:val="22"/>
        </w:rPr>
        <w:tab/>
        <w:t xml:space="preserve">The </w:t>
      </w:r>
      <w:r>
        <w:rPr>
          <w:rFonts w:ascii="Arial" w:hAnsi="Arial"/>
          <w:sz w:val="22"/>
          <w:szCs w:val="22"/>
        </w:rPr>
        <w:t>fair</w:t>
      </w:r>
      <w:r w:rsidRPr="009E55C0">
        <w:rPr>
          <w:rFonts w:ascii="Arial" w:hAnsi="Arial"/>
          <w:sz w:val="22"/>
          <w:szCs w:val="22"/>
        </w:rPr>
        <w:t xml:space="preserve"> value of </w:t>
      </w:r>
      <w:r>
        <w:rPr>
          <w:rFonts w:ascii="Arial" w:hAnsi="Arial"/>
          <w:sz w:val="22"/>
          <w:szCs w:val="22"/>
        </w:rPr>
        <w:t xml:space="preserve">identifiable </w:t>
      </w:r>
      <w:r w:rsidRPr="009E55C0">
        <w:rPr>
          <w:rFonts w:ascii="Arial" w:hAnsi="Arial"/>
          <w:sz w:val="22"/>
          <w:szCs w:val="22"/>
        </w:rPr>
        <w:t>assets</w:t>
      </w:r>
      <w:r>
        <w:rPr>
          <w:rFonts w:ascii="Arial" w:hAnsi="Arial"/>
          <w:sz w:val="22"/>
          <w:szCs w:val="22"/>
        </w:rPr>
        <w:t xml:space="preserve"> </w:t>
      </w:r>
      <w:r w:rsidRPr="009E55C0">
        <w:rPr>
          <w:rFonts w:ascii="Arial" w:hAnsi="Arial"/>
          <w:sz w:val="22"/>
          <w:szCs w:val="22"/>
        </w:rPr>
        <w:t xml:space="preserve">acquired as at the acquisition date are as follows: </w:t>
      </w:r>
    </w:p>
    <w:p w:rsidR="0065457F" w:rsidRPr="009E55C0" w:rsidRDefault="0065457F" w:rsidP="0065457F">
      <w:pPr>
        <w:tabs>
          <w:tab w:val="left" w:pos="2880"/>
        </w:tabs>
        <w:spacing w:before="120" w:after="120" w:line="380" w:lineRule="exact"/>
        <w:ind w:left="907"/>
        <w:jc w:val="right"/>
        <w:rPr>
          <w:rFonts w:ascii="Arial" w:eastAsia="Arial Unicode MS" w:hAnsi="Arial" w:cs="Arial"/>
          <w:sz w:val="22"/>
          <w:szCs w:val="22"/>
        </w:rPr>
      </w:pPr>
      <w:r w:rsidRPr="009E55C0">
        <w:rPr>
          <w:rFonts w:ascii="Arial" w:eastAsia="Arial Unicode MS" w:hAnsi="Arial" w:cs="Arial"/>
          <w:sz w:val="22"/>
          <w:szCs w:val="22"/>
        </w:rPr>
        <w:t>(Unit: Thousand Baht)</w:t>
      </w:r>
    </w:p>
    <w:tbl>
      <w:tblPr>
        <w:tblW w:w="9123" w:type="dxa"/>
        <w:tblInd w:w="450" w:type="dxa"/>
        <w:tblLayout w:type="fixed"/>
        <w:tblLook w:val="01E0" w:firstRow="1" w:lastRow="1" w:firstColumn="1" w:lastColumn="1" w:noHBand="0" w:noVBand="0"/>
      </w:tblPr>
      <w:tblGrid>
        <w:gridCol w:w="7560"/>
        <w:gridCol w:w="1563"/>
      </w:tblGrid>
      <w:tr w:rsidR="0065457F" w:rsidRPr="009E55C0" w:rsidTr="004129B4">
        <w:tc>
          <w:tcPr>
            <w:tcW w:w="7560" w:type="dxa"/>
          </w:tcPr>
          <w:p w:rsidR="0065457F" w:rsidRPr="009E55C0" w:rsidRDefault="0065457F" w:rsidP="004129B4">
            <w:pPr>
              <w:tabs>
                <w:tab w:val="left" w:pos="1440"/>
              </w:tabs>
              <w:spacing w:line="380" w:lineRule="exact"/>
              <w:jc w:val="thaiDistribute"/>
              <w:rPr>
                <w:rFonts w:ascii="Arial" w:eastAsia="Arial Unicode MS" w:hAnsi="Arial" w:cs="Arial"/>
                <w:sz w:val="22"/>
                <w:szCs w:val="22"/>
                <w:lang w:bidi="ar-SA"/>
              </w:rPr>
            </w:pPr>
            <w:r>
              <w:rPr>
                <w:rFonts w:ascii="Arial" w:eastAsia="Arial Unicode MS" w:hAnsi="Arial" w:cs="Arial"/>
                <w:sz w:val="22"/>
                <w:szCs w:val="22"/>
                <w:lang w:bidi="ar-SA"/>
              </w:rPr>
              <w:t>Business relationship of customer, container lessor and feeder</w:t>
            </w:r>
          </w:p>
        </w:tc>
        <w:tc>
          <w:tcPr>
            <w:tcW w:w="1563" w:type="dxa"/>
          </w:tcPr>
          <w:p w:rsidR="0065457F" w:rsidRPr="009E55C0" w:rsidRDefault="0065457F" w:rsidP="004129B4">
            <w:pPr>
              <w:tabs>
                <w:tab w:val="decimal" w:pos="1242"/>
              </w:tabs>
              <w:spacing w:line="380" w:lineRule="exact"/>
              <w:rPr>
                <w:rFonts w:ascii="Arial" w:eastAsia="Arial Unicode MS" w:hAnsi="Arial" w:cs="Arial"/>
                <w:sz w:val="22"/>
                <w:szCs w:val="22"/>
                <w:lang w:bidi="ar-SA"/>
              </w:rPr>
            </w:pPr>
            <w:r>
              <w:rPr>
                <w:rFonts w:ascii="Arial" w:eastAsia="Arial Unicode MS" w:hAnsi="Arial" w:cs="Arial"/>
                <w:sz w:val="22"/>
                <w:szCs w:val="22"/>
                <w:lang w:bidi="ar-SA"/>
              </w:rPr>
              <w:t>20,000</w:t>
            </w:r>
          </w:p>
        </w:tc>
      </w:tr>
      <w:tr w:rsidR="0065457F" w:rsidRPr="009E55C0" w:rsidTr="004129B4">
        <w:tc>
          <w:tcPr>
            <w:tcW w:w="7560" w:type="dxa"/>
          </w:tcPr>
          <w:p w:rsidR="0065457F" w:rsidRPr="009E55C0" w:rsidRDefault="0065457F" w:rsidP="004129B4">
            <w:pPr>
              <w:tabs>
                <w:tab w:val="left" w:pos="1440"/>
              </w:tabs>
              <w:spacing w:line="380" w:lineRule="exact"/>
              <w:jc w:val="thaiDistribute"/>
              <w:rPr>
                <w:rFonts w:ascii="Arial" w:eastAsia="Arial Unicode MS" w:hAnsi="Arial" w:cs="Arial"/>
                <w:sz w:val="22"/>
                <w:szCs w:val="22"/>
                <w:lang w:bidi="ar-SA"/>
              </w:rPr>
            </w:pPr>
            <w:r>
              <w:rPr>
                <w:rFonts w:ascii="Arial" w:eastAsia="Arial Unicode MS" w:hAnsi="Arial" w:cs="Arial"/>
                <w:sz w:val="22"/>
                <w:szCs w:val="22"/>
                <w:lang w:bidi="ar-SA"/>
              </w:rPr>
              <w:t>Technical knowledge of NVOCC operation</w:t>
            </w:r>
          </w:p>
        </w:tc>
        <w:tc>
          <w:tcPr>
            <w:tcW w:w="1563" w:type="dxa"/>
          </w:tcPr>
          <w:p w:rsidR="0065457F" w:rsidRPr="009E55C0" w:rsidRDefault="0065457F" w:rsidP="004129B4">
            <w:pPr>
              <w:pBdr>
                <w:bottom w:val="single" w:sz="4" w:space="1" w:color="auto"/>
              </w:pBdr>
              <w:tabs>
                <w:tab w:val="decimal" w:pos="1242"/>
              </w:tabs>
              <w:spacing w:line="380" w:lineRule="exact"/>
              <w:rPr>
                <w:rFonts w:ascii="Arial" w:eastAsia="Arial Unicode MS" w:hAnsi="Arial" w:cs="Arial"/>
                <w:sz w:val="22"/>
                <w:szCs w:val="22"/>
                <w:lang w:bidi="ar-SA"/>
              </w:rPr>
            </w:pPr>
            <w:r>
              <w:rPr>
                <w:rFonts w:ascii="Arial" w:eastAsia="Arial Unicode MS" w:hAnsi="Arial" w:cs="Arial"/>
                <w:sz w:val="22"/>
                <w:szCs w:val="22"/>
                <w:lang w:bidi="ar-SA"/>
              </w:rPr>
              <w:t>5,000</w:t>
            </w:r>
          </w:p>
        </w:tc>
      </w:tr>
      <w:tr w:rsidR="0065457F" w:rsidRPr="009E55C0" w:rsidTr="004129B4">
        <w:tc>
          <w:tcPr>
            <w:tcW w:w="7560" w:type="dxa"/>
          </w:tcPr>
          <w:p w:rsidR="0065457F" w:rsidRPr="009E55C0" w:rsidRDefault="0065457F" w:rsidP="004129B4">
            <w:pPr>
              <w:tabs>
                <w:tab w:val="left" w:pos="1440"/>
              </w:tabs>
              <w:spacing w:line="380" w:lineRule="exact"/>
              <w:jc w:val="thaiDistribute"/>
              <w:rPr>
                <w:rFonts w:ascii="Arial" w:eastAsia="Arial Unicode MS" w:hAnsi="Arial" w:cs="Arial"/>
                <w:sz w:val="22"/>
                <w:szCs w:val="22"/>
                <w:rtl/>
                <w:cs/>
                <w:lang w:bidi="ar-SA"/>
              </w:rPr>
            </w:pPr>
            <w:r w:rsidRPr="009E55C0">
              <w:rPr>
                <w:rFonts w:ascii="Arial" w:eastAsia="Arial Unicode MS" w:hAnsi="Arial" w:cs="Arial"/>
                <w:sz w:val="22"/>
                <w:szCs w:val="22"/>
                <w:lang w:bidi="ar-SA"/>
              </w:rPr>
              <w:t>Total assets</w:t>
            </w:r>
          </w:p>
        </w:tc>
        <w:tc>
          <w:tcPr>
            <w:tcW w:w="1563" w:type="dxa"/>
          </w:tcPr>
          <w:p w:rsidR="0065457F" w:rsidRPr="009E55C0" w:rsidRDefault="0065457F" w:rsidP="004129B4">
            <w:pPr>
              <w:pBdr>
                <w:bottom w:val="double" w:sz="4" w:space="1" w:color="auto"/>
              </w:pBdr>
              <w:tabs>
                <w:tab w:val="decimal" w:pos="1242"/>
              </w:tabs>
              <w:spacing w:line="380" w:lineRule="exact"/>
              <w:rPr>
                <w:rFonts w:ascii="Arial" w:eastAsia="Arial Unicode MS" w:hAnsi="Arial" w:cs="Arial"/>
                <w:sz w:val="22"/>
                <w:szCs w:val="22"/>
                <w:cs/>
              </w:rPr>
            </w:pPr>
            <w:r>
              <w:rPr>
                <w:rFonts w:ascii="Arial" w:eastAsia="Arial Unicode MS" w:hAnsi="Arial" w:cs="Arial"/>
                <w:sz w:val="22"/>
                <w:szCs w:val="22"/>
              </w:rPr>
              <w:t>25,000</w:t>
            </w:r>
          </w:p>
        </w:tc>
      </w:tr>
    </w:tbl>
    <w:p w:rsidR="0065457F" w:rsidRPr="009E55C0" w:rsidRDefault="0065457F" w:rsidP="0065457F">
      <w:pPr>
        <w:tabs>
          <w:tab w:val="left" w:pos="2160"/>
        </w:tabs>
        <w:spacing w:before="120" w:after="60" w:line="380" w:lineRule="exact"/>
        <w:ind w:left="547" w:hanging="547"/>
        <w:jc w:val="thaiDistribute"/>
        <w:rPr>
          <w:rFonts w:ascii="Arial" w:hAnsi="Arial"/>
          <w:sz w:val="22"/>
          <w:szCs w:val="22"/>
        </w:rPr>
      </w:pPr>
      <w:r w:rsidRPr="009E55C0">
        <w:rPr>
          <w:rFonts w:ascii="Arial" w:hAnsi="Arial"/>
          <w:sz w:val="22"/>
          <w:szCs w:val="22"/>
        </w:rPr>
        <w:tab/>
      </w:r>
      <w:r>
        <w:rPr>
          <w:rFonts w:ascii="Arial" w:hAnsi="Arial"/>
          <w:sz w:val="22"/>
          <w:szCs w:val="22"/>
        </w:rPr>
        <w:t xml:space="preserve">The subsidiary </w:t>
      </w:r>
      <w:proofErr w:type="spellStart"/>
      <w:r>
        <w:rPr>
          <w:rFonts w:ascii="Arial" w:hAnsi="Arial"/>
          <w:sz w:val="22"/>
          <w:szCs w:val="22"/>
        </w:rPr>
        <w:t>recognised</w:t>
      </w:r>
      <w:proofErr w:type="spellEnd"/>
      <w:r>
        <w:rPr>
          <w:rFonts w:ascii="Arial" w:hAnsi="Arial"/>
          <w:sz w:val="22"/>
          <w:szCs w:val="22"/>
        </w:rPr>
        <w:t xml:space="preserve"> such identifiable assets acquired as intangible assets</w:t>
      </w:r>
      <w:r w:rsidR="004129B4">
        <w:rPr>
          <w:rFonts w:ascii="Arial" w:hAnsi="Arial"/>
          <w:sz w:val="22"/>
          <w:szCs w:val="22"/>
        </w:rPr>
        <w:t xml:space="preserve"> in the consolidated financial statements</w:t>
      </w:r>
      <w:r>
        <w:rPr>
          <w:rFonts w:ascii="Arial" w:hAnsi="Arial"/>
          <w:sz w:val="22"/>
          <w:szCs w:val="22"/>
        </w:rPr>
        <w:t xml:space="preserve"> since the agreement date.</w:t>
      </w:r>
      <w:r w:rsidRPr="009E55C0">
        <w:rPr>
          <w:rFonts w:ascii="Arial" w:hAnsi="Arial"/>
          <w:sz w:val="22"/>
          <w:szCs w:val="22"/>
        </w:rPr>
        <w:t xml:space="preserve"> </w:t>
      </w:r>
    </w:p>
    <w:p w:rsidR="004C4FAC" w:rsidRDefault="0065457F" w:rsidP="00796D88">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20</w:t>
      </w:r>
      <w:r w:rsidR="004C4FAC">
        <w:rPr>
          <w:rFonts w:ascii="Arial" w:hAnsi="Arial" w:cs="Arial"/>
          <w:b/>
          <w:bCs/>
          <w:sz w:val="22"/>
          <w:szCs w:val="22"/>
        </w:rPr>
        <w:t>.</w:t>
      </w:r>
      <w:r w:rsidR="004C4FAC">
        <w:rPr>
          <w:rFonts w:ascii="Arial" w:hAnsi="Arial" w:cs="Arial"/>
          <w:b/>
          <w:bCs/>
          <w:sz w:val="22"/>
          <w:szCs w:val="22"/>
        </w:rPr>
        <w:tab/>
        <w:t>Goodwill</w:t>
      </w:r>
    </w:p>
    <w:p w:rsidR="00456271" w:rsidRDefault="00456271" w:rsidP="00456271">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4C4FAC">
        <w:rPr>
          <w:rFonts w:ascii="Arial" w:hAnsi="Arial"/>
          <w:sz w:val="22"/>
          <w:szCs w:val="22"/>
        </w:rPr>
        <w:tab/>
      </w:r>
      <w:r>
        <w:rPr>
          <w:rFonts w:ascii="Arial" w:hAnsi="Arial"/>
          <w:sz w:val="22"/>
          <w:szCs w:val="22"/>
        </w:rPr>
        <w:t>Goodwill acquired in a business combination is allocated to cash-generating unit which is Grace Water Med Company Limited for the purpose of annually impairment testing.</w:t>
      </w:r>
    </w:p>
    <w:tbl>
      <w:tblPr>
        <w:tblW w:w="9000" w:type="dxa"/>
        <w:tblInd w:w="540" w:type="dxa"/>
        <w:tblLook w:val="01E0" w:firstRow="1" w:lastRow="1" w:firstColumn="1" w:lastColumn="1" w:noHBand="0" w:noVBand="0"/>
      </w:tblPr>
      <w:tblGrid>
        <w:gridCol w:w="5850"/>
        <w:gridCol w:w="3150"/>
      </w:tblGrid>
      <w:tr w:rsidR="004C4FAC" w:rsidRPr="004C4FAC" w:rsidTr="007E51E0">
        <w:tc>
          <w:tcPr>
            <w:tcW w:w="5850" w:type="dxa"/>
            <w:vAlign w:val="bottom"/>
          </w:tcPr>
          <w:p w:rsidR="004C4FAC" w:rsidRPr="004C4FAC" w:rsidRDefault="004C4FAC" w:rsidP="006771B5">
            <w:pPr>
              <w:spacing w:line="380" w:lineRule="exact"/>
              <w:ind w:left="33"/>
              <w:jc w:val="both"/>
              <w:rPr>
                <w:rFonts w:ascii="Arial" w:hAnsi="Arial" w:cs="Arial"/>
                <w:sz w:val="22"/>
                <w:szCs w:val="22"/>
              </w:rPr>
            </w:pPr>
          </w:p>
        </w:tc>
        <w:tc>
          <w:tcPr>
            <w:tcW w:w="3150" w:type="dxa"/>
            <w:vAlign w:val="bottom"/>
          </w:tcPr>
          <w:p w:rsidR="004C4FAC" w:rsidRPr="004C4FAC" w:rsidRDefault="004C4FAC" w:rsidP="006771B5">
            <w:pPr>
              <w:pStyle w:val="BodyTextIndent"/>
              <w:tabs>
                <w:tab w:val="left" w:pos="360"/>
              </w:tabs>
              <w:spacing w:after="0" w:line="380" w:lineRule="exact"/>
              <w:ind w:left="0"/>
              <w:jc w:val="right"/>
              <w:rPr>
                <w:rFonts w:ascii="Arial" w:hAnsi="Arial" w:cs="Arial"/>
                <w:sz w:val="22"/>
                <w:szCs w:val="22"/>
                <w:u w:val="single"/>
              </w:rPr>
            </w:pPr>
            <w:r w:rsidRPr="004C4FAC">
              <w:rPr>
                <w:rFonts w:ascii="Arial" w:hAnsi="Arial" w:cs="Arial"/>
                <w:sz w:val="22"/>
                <w:szCs w:val="22"/>
              </w:rPr>
              <w:t>(Unit: Thousand Baht)</w:t>
            </w:r>
          </w:p>
        </w:tc>
      </w:tr>
      <w:tr w:rsidR="004C4FAC" w:rsidRPr="004C4FAC" w:rsidTr="007E51E0">
        <w:tc>
          <w:tcPr>
            <w:tcW w:w="5850" w:type="dxa"/>
            <w:vAlign w:val="bottom"/>
          </w:tcPr>
          <w:p w:rsidR="004C4FAC" w:rsidRPr="004C4FAC" w:rsidRDefault="004C4FAC" w:rsidP="006771B5">
            <w:pPr>
              <w:spacing w:line="380" w:lineRule="exact"/>
              <w:ind w:left="33"/>
              <w:jc w:val="both"/>
              <w:rPr>
                <w:rFonts w:ascii="Arial" w:hAnsi="Arial" w:cs="Arial"/>
                <w:sz w:val="22"/>
                <w:szCs w:val="22"/>
                <w:cs/>
              </w:rPr>
            </w:pPr>
          </w:p>
        </w:tc>
        <w:tc>
          <w:tcPr>
            <w:tcW w:w="3150" w:type="dxa"/>
            <w:vAlign w:val="bottom"/>
            <w:hideMark/>
          </w:tcPr>
          <w:p w:rsidR="004C4FAC" w:rsidRPr="004C4FAC" w:rsidRDefault="004C4FAC" w:rsidP="006771B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C4FAC">
              <w:rPr>
                <w:rFonts w:ascii="Arial" w:hAnsi="Arial" w:cs="Arial"/>
                <w:sz w:val="22"/>
                <w:szCs w:val="22"/>
              </w:rPr>
              <w:t>Grace Water Med Co., Ltd.</w:t>
            </w:r>
          </w:p>
        </w:tc>
      </w:tr>
      <w:tr w:rsidR="004C4FAC" w:rsidRPr="004C4FAC" w:rsidTr="007E51E0">
        <w:tc>
          <w:tcPr>
            <w:tcW w:w="5850" w:type="dxa"/>
            <w:hideMark/>
          </w:tcPr>
          <w:p w:rsidR="004C4FAC" w:rsidRPr="004C4FAC" w:rsidRDefault="004C4FAC" w:rsidP="006771B5">
            <w:pPr>
              <w:spacing w:line="380" w:lineRule="exact"/>
              <w:ind w:left="-108" w:right="-108"/>
              <w:jc w:val="both"/>
              <w:rPr>
                <w:rFonts w:ascii="Arial" w:hAnsi="Arial" w:cs="Arial"/>
                <w:sz w:val="22"/>
                <w:szCs w:val="22"/>
              </w:rPr>
            </w:pPr>
            <w:r w:rsidRPr="004C4FAC">
              <w:rPr>
                <w:rFonts w:ascii="Arial" w:hAnsi="Arial" w:cs="Arial"/>
                <w:sz w:val="22"/>
                <w:szCs w:val="22"/>
              </w:rPr>
              <w:t>Goodwill</w:t>
            </w:r>
          </w:p>
        </w:tc>
        <w:tc>
          <w:tcPr>
            <w:tcW w:w="3150" w:type="dxa"/>
            <w:vAlign w:val="bottom"/>
            <w:hideMark/>
          </w:tcPr>
          <w:p w:rsidR="004C4FAC" w:rsidRPr="004C4FAC" w:rsidRDefault="004C4FAC" w:rsidP="006771B5">
            <w:pPr>
              <w:pStyle w:val="BodyTextIndent"/>
              <w:tabs>
                <w:tab w:val="decimal" w:pos="1782"/>
              </w:tabs>
              <w:spacing w:after="0" w:line="380" w:lineRule="exact"/>
              <w:ind w:left="0"/>
              <w:rPr>
                <w:rFonts w:ascii="Arial" w:hAnsi="Arial" w:cs="Arial"/>
                <w:sz w:val="22"/>
                <w:szCs w:val="22"/>
                <w:cs/>
              </w:rPr>
            </w:pPr>
            <w:r w:rsidRPr="004C4FAC">
              <w:rPr>
                <w:rFonts w:ascii="Arial" w:hAnsi="Arial" w:cs="Arial"/>
                <w:sz w:val="22"/>
                <w:szCs w:val="22"/>
              </w:rPr>
              <w:t>2,253</w:t>
            </w:r>
          </w:p>
        </w:tc>
      </w:tr>
    </w:tbl>
    <w:p w:rsidR="004C4FAC" w:rsidRPr="004C4FAC" w:rsidRDefault="004C4FAC" w:rsidP="004C4FAC">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The Company considers the recoverable amount of </w:t>
      </w:r>
      <w:r w:rsidR="00D63E9A">
        <w:rPr>
          <w:rFonts w:ascii="Arial" w:hAnsi="Arial"/>
          <w:sz w:val="22"/>
          <w:szCs w:val="22"/>
        </w:rPr>
        <w:t>the</w:t>
      </w:r>
      <w:r w:rsidR="00061E9E">
        <w:rPr>
          <w:rFonts w:ascii="Arial" w:hAnsi="Arial"/>
          <w:sz w:val="22"/>
          <w:szCs w:val="22"/>
        </w:rPr>
        <w:t xml:space="preserve"> </w:t>
      </w:r>
      <w:r>
        <w:rPr>
          <w:rFonts w:ascii="Arial" w:hAnsi="Arial"/>
          <w:sz w:val="22"/>
          <w:szCs w:val="22"/>
        </w:rPr>
        <w:t xml:space="preserve">cash-generating unit </w:t>
      </w:r>
      <w:r w:rsidR="00061E9E">
        <w:rPr>
          <w:rFonts w:ascii="Arial" w:hAnsi="Arial"/>
          <w:sz w:val="22"/>
          <w:szCs w:val="22"/>
        </w:rPr>
        <w:t xml:space="preserve">based on the </w:t>
      </w:r>
      <w:r>
        <w:rPr>
          <w:rFonts w:ascii="Arial" w:hAnsi="Arial"/>
          <w:sz w:val="22"/>
          <w:szCs w:val="22"/>
        </w:rPr>
        <w:t>value in</w:t>
      </w:r>
      <w:r w:rsidR="00061E9E">
        <w:rPr>
          <w:rFonts w:ascii="Arial" w:hAnsi="Arial"/>
          <w:sz w:val="22"/>
          <w:szCs w:val="22"/>
        </w:rPr>
        <w:t xml:space="preserve"> </w:t>
      </w:r>
      <w:r>
        <w:rPr>
          <w:rFonts w:ascii="Arial" w:hAnsi="Arial"/>
          <w:sz w:val="22"/>
          <w:szCs w:val="22"/>
        </w:rPr>
        <w:t>use</w:t>
      </w:r>
      <w:r w:rsidR="00061E9E">
        <w:rPr>
          <w:rFonts w:ascii="Arial" w:hAnsi="Arial"/>
          <w:sz w:val="22"/>
          <w:szCs w:val="22"/>
        </w:rPr>
        <w:t xml:space="preserve"> of assets, using projections of cash inflows that were prepared with reference to financial projection approved by the management</w:t>
      </w:r>
      <w:r>
        <w:rPr>
          <w:rFonts w:ascii="Arial" w:hAnsi="Arial"/>
          <w:sz w:val="22"/>
          <w:szCs w:val="22"/>
        </w:rPr>
        <w:t xml:space="preserve"> </w:t>
      </w:r>
      <w:r w:rsidR="00061E9E">
        <w:rPr>
          <w:rFonts w:ascii="Arial" w:hAnsi="Arial"/>
          <w:sz w:val="22"/>
          <w:szCs w:val="22"/>
        </w:rPr>
        <w:t xml:space="preserve">and significant assumptions of growth rate of income and discount rate. </w:t>
      </w:r>
    </w:p>
    <w:p w:rsidR="009C4DAA" w:rsidRPr="007222F3" w:rsidRDefault="0065457F" w:rsidP="00862AC9">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21</w:t>
      </w:r>
      <w:r w:rsidR="00A672B1">
        <w:rPr>
          <w:rFonts w:ascii="Arial" w:hAnsi="Arial" w:cs="Arial"/>
          <w:b/>
          <w:bCs/>
          <w:sz w:val="22"/>
          <w:szCs w:val="22"/>
        </w:rPr>
        <w:t>.</w:t>
      </w:r>
      <w:r w:rsidR="0047535D" w:rsidRPr="007222F3">
        <w:rPr>
          <w:rFonts w:ascii="Arial" w:hAnsi="Arial" w:cs="Arial"/>
          <w:b/>
          <w:bCs/>
          <w:sz w:val="22"/>
          <w:szCs w:val="22"/>
        </w:rPr>
        <w:tab/>
        <w:t>Ban</w:t>
      </w:r>
      <w:r w:rsidR="001E02BE" w:rsidRPr="007222F3">
        <w:rPr>
          <w:rFonts w:ascii="Arial" w:hAnsi="Arial" w:cs="Arial"/>
          <w:b/>
          <w:bCs/>
          <w:sz w:val="22"/>
          <w:szCs w:val="22"/>
        </w:rPr>
        <w:t>k</w:t>
      </w:r>
      <w:r w:rsidR="0047535D" w:rsidRPr="007222F3">
        <w:rPr>
          <w:rFonts w:ascii="Arial" w:hAnsi="Arial" w:cs="Arial"/>
          <w:b/>
          <w:bCs/>
          <w:sz w:val="22"/>
          <w:szCs w:val="22"/>
        </w:rPr>
        <w:t xml:space="preserve"> over</w:t>
      </w:r>
      <w:r w:rsidR="009C4DAA" w:rsidRPr="007222F3">
        <w:rPr>
          <w:rFonts w:ascii="Arial" w:hAnsi="Arial" w:cs="Arial"/>
          <w:b/>
          <w:bCs/>
          <w:sz w:val="22"/>
          <w:szCs w:val="22"/>
        </w:rPr>
        <w:t>draft</w:t>
      </w:r>
      <w:r w:rsidR="00D50399" w:rsidRPr="007222F3">
        <w:rPr>
          <w:rFonts w:ascii="Arial" w:hAnsi="Arial" w:cs="Arial"/>
          <w:b/>
          <w:bCs/>
          <w:sz w:val="22"/>
          <w:szCs w:val="22"/>
        </w:rPr>
        <w:t>s</w:t>
      </w:r>
      <w:r w:rsidR="009C4DAA" w:rsidRPr="007222F3">
        <w:rPr>
          <w:rFonts w:ascii="Arial" w:hAnsi="Arial" w:cs="Arial"/>
          <w:b/>
          <w:bCs/>
          <w:sz w:val="22"/>
          <w:szCs w:val="22"/>
        </w:rPr>
        <w:t xml:space="preserve"> and short-term loan</w:t>
      </w:r>
      <w:r w:rsidR="00D50399" w:rsidRPr="007222F3">
        <w:rPr>
          <w:rFonts w:ascii="Arial" w:hAnsi="Arial" w:cs="Arial"/>
          <w:b/>
          <w:bCs/>
          <w:sz w:val="22"/>
          <w:szCs w:val="22"/>
        </w:rPr>
        <w:t>s</w:t>
      </w:r>
      <w:r w:rsidR="009C4DAA" w:rsidRPr="007222F3">
        <w:rPr>
          <w:rFonts w:ascii="Arial" w:hAnsi="Arial" w:cs="Arial"/>
          <w:b/>
          <w:bCs/>
          <w:sz w:val="22"/>
          <w:szCs w:val="22"/>
        </w:rPr>
        <w:t xml:space="preserve"> from </w:t>
      </w:r>
      <w:r w:rsidR="00F31261" w:rsidRPr="007222F3">
        <w:rPr>
          <w:rFonts w:ascii="Arial" w:hAnsi="Arial" w:cs="Arial"/>
          <w:b/>
          <w:bCs/>
          <w:sz w:val="22"/>
          <w:szCs w:val="22"/>
        </w:rPr>
        <w:t>bank</w:t>
      </w:r>
      <w:r w:rsidR="00D50399" w:rsidRPr="007222F3">
        <w:rPr>
          <w:rFonts w:ascii="Arial" w:hAnsi="Arial" w:cs="Arial"/>
          <w:b/>
          <w:bCs/>
          <w:sz w:val="22"/>
          <w:szCs w:val="22"/>
        </w:rPr>
        <w:t>s</w:t>
      </w:r>
    </w:p>
    <w:p w:rsidR="009C4DAA" w:rsidRPr="007222F3" w:rsidRDefault="009C4DAA" w:rsidP="007E51E0">
      <w:pPr>
        <w:tabs>
          <w:tab w:val="left" w:pos="2160"/>
          <w:tab w:val="left" w:pos="6120"/>
          <w:tab w:val="left" w:pos="6480"/>
        </w:tabs>
        <w:spacing w:after="60" w:line="380" w:lineRule="exact"/>
        <w:ind w:left="547" w:right="-151" w:hanging="547"/>
        <w:jc w:val="right"/>
        <w:rPr>
          <w:rFonts w:ascii="Arial" w:hAnsi="Arial"/>
          <w:sz w:val="20"/>
          <w:szCs w:val="20"/>
        </w:rPr>
      </w:pPr>
      <w:bookmarkStart w:id="6" w:name="_Hlk37418572"/>
      <w:r w:rsidRPr="007222F3">
        <w:rPr>
          <w:rFonts w:ascii="Arial" w:hAnsi="Arial"/>
          <w:sz w:val="20"/>
          <w:szCs w:val="20"/>
        </w:rPr>
        <w:t>(Unit: Thousand Baht)</w:t>
      </w:r>
    </w:p>
    <w:tbl>
      <w:tblPr>
        <w:tblW w:w="9260" w:type="dxa"/>
        <w:tblInd w:w="348" w:type="dxa"/>
        <w:tblLayout w:type="fixed"/>
        <w:tblLook w:val="04A0" w:firstRow="1" w:lastRow="0" w:firstColumn="1" w:lastColumn="0" w:noHBand="0" w:noVBand="1"/>
      </w:tblPr>
      <w:tblGrid>
        <w:gridCol w:w="3252"/>
        <w:gridCol w:w="1620"/>
        <w:gridCol w:w="1440"/>
        <w:gridCol w:w="1530"/>
        <w:gridCol w:w="1418"/>
      </w:tblGrid>
      <w:tr w:rsidR="00A90EC2" w:rsidRPr="007222F3" w:rsidTr="00731D10">
        <w:tc>
          <w:tcPr>
            <w:tcW w:w="3252" w:type="dxa"/>
          </w:tcPr>
          <w:p w:rsidR="00A90EC2" w:rsidRPr="007222F3" w:rsidRDefault="00A90EC2" w:rsidP="00731D10">
            <w:pPr>
              <w:spacing w:line="380" w:lineRule="exact"/>
              <w:ind w:left="12" w:hanging="12"/>
              <w:jc w:val="center"/>
              <w:rPr>
                <w:rFonts w:ascii="Arial" w:hAnsi="Arial"/>
                <w:sz w:val="20"/>
                <w:szCs w:val="20"/>
                <w:u w:val="single"/>
              </w:rPr>
            </w:pPr>
          </w:p>
        </w:tc>
        <w:tc>
          <w:tcPr>
            <w:tcW w:w="3060" w:type="dxa"/>
            <w:gridSpan w:val="2"/>
            <w:hideMark/>
          </w:tcPr>
          <w:p w:rsidR="00A90EC2" w:rsidRPr="007222F3" w:rsidRDefault="00A90EC2" w:rsidP="00731D10">
            <w:pPr>
              <w:pBdr>
                <w:bottom w:val="single" w:sz="4" w:space="1" w:color="auto"/>
              </w:pBdr>
              <w:spacing w:line="380" w:lineRule="exact"/>
              <w:ind w:left="12" w:hanging="12"/>
              <w:jc w:val="center"/>
              <w:rPr>
                <w:rFonts w:ascii="Arial" w:hAnsi="Arial"/>
                <w:sz w:val="20"/>
                <w:szCs w:val="20"/>
              </w:rPr>
            </w:pPr>
            <w:r w:rsidRPr="007222F3">
              <w:rPr>
                <w:rFonts w:ascii="Arial" w:hAnsi="Arial"/>
                <w:sz w:val="20"/>
                <w:szCs w:val="20"/>
              </w:rPr>
              <w:t xml:space="preserve">Consolidated </w:t>
            </w:r>
          </w:p>
          <w:p w:rsidR="00A90EC2" w:rsidRPr="007222F3" w:rsidRDefault="00A90EC2" w:rsidP="00731D10">
            <w:pPr>
              <w:pBdr>
                <w:bottom w:val="single" w:sz="4" w:space="1" w:color="auto"/>
              </w:pBdr>
              <w:spacing w:line="380" w:lineRule="exact"/>
              <w:ind w:left="12" w:hanging="12"/>
              <w:jc w:val="center"/>
              <w:rPr>
                <w:rFonts w:ascii="Arial" w:hAnsi="Arial"/>
                <w:sz w:val="20"/>
                <w:szCs w:val="20"/>
              </w:rPr>
            </w:pPr>
            <w:r w:rsidRPr="007222F3">
              <w:rPr>
                <w:rFonts w:ascii="Arial" w:hAnsi="Arial"/>
                <w:sz w:val="20"/>
                <w:szCs w:val="20"/>
              </w:rPr>
              <w:t xml:space="preserve"> financial statements</w:t>
            </w:r>
          </w:p>
        </w:tc>
        <w:tc>
          <w:tcPr>
            <w:tcW w:w="2948" w:type="dxa"/>
            <w:gridSpan w:val="2"/>
          </w:tcPr>
          <w:p w:rsidR="00A90EC2" w:rsidRPr="007222F3" w:rsidRDefault="00A90EC2" w:rsidP="00731D10">
            <w:pPr>
              <w:pBdr>
                <w:bottom w:val="single" w:sz="4" w:space="1" w:color="auto"/>
              </w:pBdr>
              <w:spacing w:line="380" w:lineRule="exact"/>
              <w:ind w:left="12" w:hanging="12"/>
              <w:jc w:val="center"/>
              <w:rPr>
                <w:rFonts w:ascii="Arial" w:hAnsi="Arial"/>
                <w:sz w:val="20"/>
                <w:szCs w:val="20"/>
              </w:rPr>
            </w:pPr>
            <w:r w:rsidRPr="007222F3">
              <w:rPr>
                <w:rFonts w:ascii="Arial" w:hAnsi="Arial"/>
                <w:sz w:val="20"/>
                <w:szCs w:val="20"/>
              </w:rPr>
              <w:t>Separate</w:t>
            </w:r>
          </w:p>
          <w:p w:rsidR="00A90EC2" w:rsidRPr="007222F3" w:rsidRDefault="00A90EC2" w:rsidP="00731D10">
            <w:pPr>
              <w:pBdr>
                <w:bottom w:val="single" w:sz="4" w:space="1" w:color="auto"/>
              </w:pBdr>
              <w:spacing w:line="380" w:lineRule="exact"/>
              <w:ind w:left="12" w:hanging="12"/>
              <w:jc w:val="center"/>
              <w:rPr>
                <w:rFonts w:ascii="Arial" w:hAnsi="Arial"/>
                <w:sz w:val="20"/>
                <w:szCs w:val="20"/>
              </w:rPr>
            </w:pPr>
            <w:r w:rsidRPr="007222F3">
              <w:rPr>
                <w:rFonts w:ascii="Arial" w:hAnsi="Arial"/>
                <w:sz w:val="20"/>
                <w:szCs w:val="20"/>
              </w:rPr>
              <w:t xml:space="preserve"> financial statements</w:t>
            </w:r>
          </w:p>
        </w:tc>
      </w:tr>
      <w:tr w:rsidR="00B13CE3" w:rsidRPr="007222F3" w:rsidTr="00731D10">
        <w:tc>
          <w:tcPr>
            <w:tcW w:w="3252" w:type="dxa"/>
          </w:tcPr>
          <w:p w:rsidR="00B13CE3" w:rsidRPr="007222F3" w:rsidRDefault="00B13CE3" w:rsidP="00B13CE3">
            <w:pPr>
              <w:spacing w:line="380" w:lineRule="exact"/>
              <w:ind w:left="12" w:hanging="12"/>
              <w:jc w:val="center"/>
              <w:rPr>
                <w:rFonts w:ascii="Arial" w:hAnsi="Arial"/>
                <w:sz w:val="20"/>
                <w:szCs w:val="20"/>
                <w:u w:val="single"/>
              </w:rPr>
            </w:pPr>
          </w:p>
        </w:tc>
        <w:tc>
          <w:tcPr>
            <w:tcW w:w="1620" w:type="dxa"/>
          </w:tcPr>
          <w:p w:rsidR="00B13CE3" w:rsidRPr="007222F3" w:rsidRDefault="004025CC" w:rsidP="00B13CE3">
            <w:pPr>
              <w:pBdr>
                <w:bottom w:val="single" w:sz="4" w:space="1" w:color="auto"/>
              </w:pBdr>
              <w:spacing w:line="380" w:lineRule="exact"/>
              <w:ind w:left="12" w:hanging="12"/>
              <w:jc w:val="center"/>
              <w:rPr>
                <w:rFonts w:ascii="Arial" w:hAnsi="Arial"/>
                <w:sz w:val="20"/>
                <w:szCs w:val="20"/>
              </w:rPr>
            </w:pPr>
            <w:r>
              <w:rPr>
                <w:rFonts w:ascii="Arial" w:hAnsi="Arial"/>
                <w:sz w:val="20"/>
                <w:szCs w:val="20"/>
              </w:rPr>
              <w:t>2020</w:t>
            </w:r>
          </w:p>
        </w:tc>
        <w:tc>
          <w:tcPr>
            <w:tcW w:w="1440" w:type="dxa"/>
          </w:tcPr>
          <w:p w:rsidR="00B13CE3" w:rsidRPr="007222F3" w:rsidRDefault="006E61D0" w:rsidP="00B13CE3">
            <w:pPr>
              <w:pBdr>
                <w:bottom w:val="single" w:sz="4" w:space="1" w:color="auto"/>
              </w:pBdr>
              <w:spacing w:line="380" w:lineRule="exact"/>
              <w:ind w:left="12" w:hanging="12"/>
              <w:jc w:val="center"/>
              <w:rPr>
                <w:rFonts w:ascii="Arial" w:hAnsi="Arial"/>
                <w:sz w:val="20"/>
                <w:szCs w:val="20"/>
              </w:rPr>
            </w:pPr>
            <w:r>
              <w:rPr>
                <w:rFonts w:ascii="Arial" w:hAnsi="Arial"/>
                <w:sz w:val="20"/>
                <w:szCs w:val="20"/>
              </w:rPr>
              <w:t>2019</w:t>
            </w:r>
          </w:p>
        </w:tc>
        <w:tc>
          <w:tcPr>
            <w:tcW w:w="1530" w:type="dxa"/>
          </w:tcPr>
          <w:p w:rsidR="00B13CE3" w:rsidRPr="007222F3" w:rsidRDefault="004025CC" w:rsidP="00B13CE3">
            <w:pPr>
              <w:pBdr>
                <w:bottom w:val="single" w:sz="4" w:space="1" w:color="auto"/>
              </w:pBdr>
              <w:spacing w:line="380" w:lineRule="exact"/>
              <w:ind w:left="12" w:hanging="12"/>
              <w:jc w:val="center"/>
              <w:rPr>
                <w:rFonts w:ascii="Arial" w:hAnsi="Arial"/>
                <w:sz w:val="20"/>
                <w:szCs w:val="20"/>
              </w:rPr>
            </w:pPr>
            <w:r>
              <w:rPr>
                <w:rFonts w:ascii="Arial" w:hAnsi="Arial"/>
                <w:sz w:val="20"/>
                <w:szCs w:val="20"/>
              </w:rPr>
              <w:t>2020</w:t>
            </w:r>
          </w:p>
        </w:tc>
        <w:tc>
          <w:tcPr>
            <w:tcW w:w="1418" w:type="dxa"/>
          </w:tcPr>
          <w:p w:rsidR="00B13CE3" w:rsidRPr="007222F3" w:rsidRDefault="006E61D0" w:rsidP="00B13CE3">
            <w:pPr>
              <w:pBdr>
                <w:bottom w:val="single" w:sz="4" w:space="1" w:color="auto"/>
              </w:pBdr>
              <w:spacing w:line="380" w:lineRule="exact"/>
              <w:ind w:left="12" w:hanging="12"/>
              <w:jc w:val="center"/>
              <w:rPr>
                <w:rFonts w:ascii="Arial" w:hAnsi="Arial"/>
                <w:sz w:val="20"/>
                <w:szCs w:val="20"/>
              </w:rPr>
            </w:pPr>
            <w:r>
              <w:rPr>
                <w:rFonts w:ascii="Arial" w:hAnsi="Arial"/>
                <w:sz w:val="20"/>
                <w:szCs w:val="20"/>
              </w:rPr>
              <w:t>2019</w:t>
            </w:r>
          </w:p>
        </w:tc>
      </w:tr>
      <w:tr w:rsidR="001B7F40" w:rsidRPr="007222F3" w:rsidTr="00731D10">
        <w:tc>
          <w:tcPr>
            <w:tcW w:w="3252" w:type="dxa"/>
          </w:tcPr>
          <w:p w:rsidR="001B7F40" w:rsidRPr="007222F3" w:rsidRDefault="001B7F40" w:rsidP="001B7F40">
            <w:pPr>
              <w:spacing w:line="380" w:lineRule="exact"/>
              <w:ind w:left="192" w:hanging="12"/>
              <w:jc w:val="both"/>
              <w:rPr>
                <w:rFonts w:ascii="Arial" w:hAnsi="Arial"/>
                <w:sz w:val="20"/>
                <w:szCs w:val="20"/>
              </w:rPr>
            </w:pPr>
            <w:r w:rsidRPr="007222F3">
              <w:rPr>
                <w:rFonts w:ascii="Arial" w:hAnsi="Arial"/>
                <w:sz w:val="20"/>
                <w:szCs w:val="20"/>
              </w:rPr>
              <w:t>Bank overdrafts</w:t>
            </w:r>
          </w:p>
        </w:tc>
        <w:tc>
          <w:tcPr>
            <w:tcW w:w="1620" w:type="dxa"/>
          </w:tcPr>
          <w:p w:rsidR="001B7F40" w:rsidRPr="001B7F40" w:rsidRDefault="001B7F40" w:rsidP="001B7F40">
            <w:pP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10,484</w:t>
            </w:r>
          </w:p>
        </w:tc>
        <w:tc>
          <w:tcPr>
            <w:tcW w:w="1440" w:type="dxa"/>
          </w:tcPr>
          <w:p w:rsidR="001B7F40" w:rsidRPr="001B7F40" w:rsidRDefault="001B7F40" w:rsidP="001B7F40">
            <w:pP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13,076</w:t>
            </w:r>
          </w:p>
        </w:tc>
        <w:tc>
          <w:tcPr>
            <w:tcW w:w="1530" w:type="dxa"/>
          </w:tcPr>
          <w:p w:rsidR="001B7F40" w:rsidRPr="001B7F40" w:rsidRDefault="001B7F40" w:rsidP="001B7F40">
            <w:pP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10,484</w:t>
            </w:r>
          </w:p>
        </w:tc>
        <w:tc>
          <w:tcPr>
            <w:tcW w:w="1418" w:type="dxa"/>
          </w:tcPr>
          <w:p w:rsidR="001B7F40" w:rsidRPr="00255A53" w:rsidRDefault="001B7F40" w:rsidP="001B7F40">
            <w:pPr>
              <w:tabs>
                <w:tab w:val="decimal" w:pos="1155"/>
              </w:tabs>
              <w:spacing w:line="380" w:lineRule="exact"/>
              <w:ind w:right="6"/>
              <w:jc w:val="both"/>
              <w:rPr>
                <w:rFonts w:ascii="Arial" w:hAnsi="Arial" w:cs="Arial"/>
                <w:sz w:val="20"/>
                <w:szCs w:val="20"/>
              </w:rPr>
            </w:pPr>
            <w:r>
              <w:rPr>
                <w:rFonts w:ascii="Arial" w:hAnsi="Arial" w:cs="Arial"/>
                <w:sz w:val="20"/>
                <w:szCs w:val="20"/>
              </w:rPr>
              <w:t>13,076</w:t>
            </w:r>
          </w:p>
        </w:tc>
      </w:tr>
      <w:tr w:rsidR="001B7F40" w:rsidRPr="007222F3" w:rsidTr="001B7F40">
        <w:tc>
          <w:tcPr>
            <w:tcW w:w="3252" w:type="dxa"/>
          </w:tcPr>
          <w:p w:rsidR="001B7F40" w:rsidRPr="007222F3" w:rsidRDefault="001B7F40" w:rsidP="001B7F40">
            <w:pPr>
              <w:spacing w:line="380" w:lineRule="exact"/>
              <w:ind w:left="192" w:hanging="12"/>
              <w:jc w:val="both"/>
              <w:rPr>
                <w:rFonts w:ascii="Arial" w:hAnsi="Arial"/>
                <w:sz w:val="20"/>
                <w:szCs w:val="20"/>
              </w:rPr>
            </w:pPr>
            <w:r w:rsidRPr="007222F3">
              <w:rPr>
                <w:rFonts w:ascii="Arial" w:hAnsi="Arial"/>
                <w:sz w:val="20"/>
                <w:szCs w:val="20"/>
              </w:rPr>
              <w:t>Short-term loans from banks</w:t>
            </w:r>
          </w:p>
        </w:tc>
        <w:tc>
          <w:tcPr>
            <w:tcW w:w="1620" w:type="dxa"/>
            <w:vAlign w:val="bottom"/>
          </w:tcPr>
          <w:p w:rsidR="001B7F40" w:rsidRPr="001B7F40" w:rsidRDefault="001B7F40" w:rsidP="001B7F40">
            <w:pPr>
              <w:pBdr>
                <w:bottom w:val="single" w:sz="4" w:space="1" w:color="auto"/>
              </w:pBd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180,060</w:t>
            </w:r>
          </w:p>
        </w:tc>
        <w:tc>
          <w:tcPr>
            <w:tcW w:w="1440" w:type="dxa"/>
            <w:vAlign w:val="bottom"/>
          </w:tcPr>
          <w:p w:rsidR="001B7F40" w:rsidRPr="001B7F40" w:rsidRDefault="001B7F40" w:rsidP="001B7F40">
            <w:pPr>
              <w:pBdr>
                <w:bottom w:val="single" w:sz="4" w:space="1" w:color="auto"/>
              </w:pBd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215,116</w:t>
            </w:r>
          </w:p>
        </w:tc>
        <w:tc>
          <w:tcPr>
            <w:tcW w:w="1530" w:type="dxa"/>
            <w:vAlign w:val="bottom"/>
          </w:tcPr>
          <w:p w:rsidR="001B7F40" w:rsidRPr="001B7F40" w:rsidRDefault="001B7F40" w:rsidP="001B7F40">
            <w:pPr>
              <w:pBdr>
                <w:bottom w:val="single" w:sz="4" w:space="1" w:color="auto"/>
              </w:pBd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155,000</w:t>
            </w:r>
          </w:p>
        </w:tc>
        <w:tc>
          <w:tcPr>
            <w:tcW w:w="1418" w:type="dxa"/>
          </w:tcPr>
          <w:p w:rsidR="001B7F40" w:rsidRPr="00255A53" w:rsidRDefault="001B7F40" w:rsidP="001B7F40">
            <w:pPr>
              <w:pBdr>
                <w:bottom w:val="sing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188,200</w:t>
            </w:r>
          </w:p>
        </w:tc>
      </w:tr>
      <w:tr w:rsidR="001B7F40" w:rsidRPr="007222F3" w:rsidTr="001B7F40">
        <w:tc>
          <w:tcPr>
            <w:tcW w:w="3252" w:type="dxa"/>
          </w:tcPr>
          <w:p w:rsidR="001B7F40" w:rsidRPr="007222F3" w:rsidRDefault="001B7F40" w:rsidP="001B7F40">
            <w:pPr>
              <w:spacing w:line="380" w:lineRule="exact"/>
              <w:ind w:left="192" w:hanging="12"/>
              <w:jc w:val="both"/>
              <w:rPr>
                <w:rFonts w:ascii="Arial" w:hAnsi="Arial"/>
                <w:sz w:val="20"/>
                <w:szCs w:val="20"/>
              </w:rPr>
            </w:pPr>
            <w:r w:rsidRPr="007222F3">
              <w:rPr>
                <w:rFonts w:ascii="Arial" w:hAnsi="Arial"/>
                <w:sz w:val="20"/>
                <w:szCs w:val="20"/>
              </w:rPr>
              <w:t>Total</w:t>
            </w:r>
          </w:p>
        </w:tc>
        <w:tc>
          <w:tcPr>
            <w:tcW w:w="1620" w:type="dxa"/>
            <w:vAlign w:val="bottom"/>
          </w:tcPr>
          <w:p w:rsidR="001B7F40" w:rsidRPr="001B7F40" w:rsidRDefault="001B7F40" w:rsidP="001B7F40">
            <w:pPr>
              <w:pBdr>
                <w:bottom w:val="double" w:sz="4" w:space="1" w:color="auto"/>
              </w:pBd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190,544</w:t>
            </w:r>
          </w:p>
        </w:tc>
        <w:tc>
          <w:tcPr>
            <w:tcW w:w="1440" w:type="dxa"/>
            <w:vAlign w:val="bottom"/>
          </w:tcPr>
          <w:p w:rsidR="001B7F40" w:rsidRPr="001B7F40" w:rsidRDefault="001B7F40" w:rsidP="001B7F40">
            <w:pPr>
              <w:pBdr>
                <w:bottom w:val="double" w:sz="4" w:space="1" w:color="auto"/>
              </w:pBd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228,192</w:t>
            </w:r>
          </w:p>
        </w:tc>
        <w:tc>
          <w:tcPr>
            <w:tcW w:w="1530" w:type="dxa"/>
            <w:vAlign w:val="bottom"/>
          </w:tcPr>
          <w:p w:rsidR="001B7F40" w:rsidRPr="001B7F40" w:rsidRDefault="001B7F40" w:rsidP="001B7F40">
            <w:pPr>
              <w:pBdr>
                <w:bottom w:val="double" w:sz="4" w:space="1" w:color="auto"/>
              </w:pBdr>
              <w:tabs>
                <w:tab w:val="decimal" w:pos="1155"/>
              </w:tabs>
              <w:spacing w:line="380" w:lineRule="exact"/>
              <w:ind w:right="6"/>
              <w:jc w:val="both"/>
              <w:rPr>
                <w:rFonts w:ascii="Arial" w:hAnsi="Arial" w:cs="Arial"/>
                <w:sz w:val="20"/>
                <w:szCs w:val="20"/>
              </w:rPr>
            </w:pPr>
            <w:r w:rsidRPr="001B7F40">
              <w:rPr>
                <w:rFonts w:ascii="Arial" w:hAnsi="Arial" w:cs="Arial" w:hint="cs"/>
                <w:sz w:val="20"/>
                <w:szCs w:val="20"/>
              </w:rPr>
              <w:t>165,484</w:t>
            </w:r>
          </w:p>
        </w:tc>
        <w:tc>
          <w:tcPr>
            <w:tcW w:w="1418" w:type="dxa"/>
          </w:tcPr>
          <w:p w:rsidR="001B7F40" w:rsidRPr="00255A53" w:rsidRDefault="001B7F40" w:rsidP="001B7F40">
            <w:pPr>
              <w:pBdr>
                <w:bottom w:val="double" w:sz="4" w:space="1" w:color="auto"/>
              </w:pBdr>
              <w:tabs>
                <w:tab w:val="decimal" w:pos="1155"/>
              </w:tabs>
              <w:spacing w:line="380" w:lineRule="exact"/>
              <w:ind w:right="6"/>
              <w:jc w:val="both"/>
              <w:rPr>
                <w:rFonts w:ascii="Arial" w:hAnsi="Arial" w:cs="Arial"/>
                <w:sz w:val="20"/>
                <w:szCs w:val="20"/>
              </w:rPr>
            </w:pPr>
            <w:r>
              <w:rPr>
                <w:rFonts w:ascii="Arial" w:hAnsi="Arial" w:cs="Arial"/>
                <w:sz w:val="20"/>
                <w:szCs w:val="20"/>
              </w:rPr>
              <w:t>201,276</w:t>
            </w:r>
          </w:p>
        </w:tc>
      </w:tr>
    </w:tbl>
    <w:bookmarkEnd w:id="6"/>
    <w:p w:rsidR="0041107F" w:rsidRDefault="009C4DAA" w:rsidP="00B31BC1">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7222F3">
        <w:rPr>
          <w:rFonts w:ascii="Arial" w:hAnsi="Arial"/>
          <w:sz w:val="22"/>
          <w:szCs w:val="22"/>
        </w:rPr>
        <w:tab/>
      </w:r>
      <w:r w:rsidR="0065024F">
        <w:rPr>
          <w:rFonts w:ascii="Arial" w:hAnsi="Arial"/>
          <w:sz w:val="22"/>
          <w:szCs w:val="22"/>
        </w:rPr>
        <w:t xml:space="preserve">The </w:t>
      </w:r>
      <w:r w:rsidR="00862AC9">
        <w:rPr>
          <w:rFonts w:ascii="Arial" w:hAnsi="Arial"/>
          <w:sz w:val="22"/>
          <w:szCs w:val="22"/>
        </w:rPr>
        <w:t xml:space="preserve">Group’s </w:t>
      </w:r>
      <w:r w:rsidR="0041107F">
        <w:rPr>
          <w:rFonts w:ascii="Arial" w:hAnsi="Arial"/>
          <w:sz w:val="22"/>
          <w:szCs w:val="22"/>
        </w:rPr>
        <w:t>short-term loans from bank</w:t>
      </w:r>
      <w:r w:rsidR="004363C1">
        <w:rPr>
          <w:rFonts w:ascii="Arial" w:hAnsi="Arial"/>
          <w:sz w:val="22"/>
          <w:szCs w:val="22"/>
        </w:rPr>
        <w:t>s</w:t>
      </w:r>
      <w:r w:rsidR="0041107F">
        <w:rPr>
          <w:rFonts w:ascii="Arial" w:hAnsi="Arial"/>
          <w:sz w:val="22"/>
          <w:szCs w:val="22"/>
        </w:rPr>
        <w:t xml:space="preserve"> represented promissory notes in the period of three months, on which interest</w:t>
      </w:r>
      <w:r w:rsidR="00A2052A">
        <w:rPr>
          <w:rFonts w:ascii="Arial" w:hAnsi="Arial"/>
          <w:sz w:val="22"/>
          <w:szCs w:val="22"/>
        </w:rPr>
        <w:t xml:space="preserve">s are </w:t>
      </w:r>
      <w:r w:rsidR="0041107F">
        <w:rPr>
          <w:rFonts w:ascii="Arial" w:hAnsi="Arial"/>
          <w:sz w:val="22"/>
          <w:szCs w:val="22"/>
        </w:rPr>
        <w:t xml:space="preserve">charged at </w:t>
      </w:r>
      <w:r w:rsidR="0065024F">
        <w:rPr>
          <w:rFonts w:ascii="Arial" w:hAnsi="Arial"/>
          <w:sz w:val="22"/>
          <w:szCs w:val="22"/>
        </w:rPr>
        <w:t>rates</w:t>
      </w:r>
      <w:r w:rsidR="0041107F">
        <w:rPr>
          <w:rFonts w:ascii="Arial" w:hAnsi="Arial"/>
          <w:sz w:val="22"/>
          <w:szCs w:val="22"/>
        </w:rPr>
        <w:t xml:space="preserve"> of </w:t>
      </w:r>
      <w:r w:rsidR="001B7F40">
        <w:rPr>
          <w:rFonts w:ascii="Arial" w:hAnsi="Arial"/>
          <w:sz w:val="22"/>
          <w:szCs w:val="22"/>
        </w:rPr>
        <w:t>2.50</w:t>
      </w:r>
      <w:r w:rsidR="00456271">
        <w:rPr>
          <w:rFonts w:ascii="Arial" w:hAnsi="Arial"/>
          <w:sz w:val="22"/>
          <w:szCs w:val="22"/>
        </w:rPr>
        <w:t>%</w:t>
      </w:r>
      <w:r w:rsidR="001B7F40">
        <w:rPr>
          <w:rFonts w:ascii="Arial" w:hAnsi="Arial"/>
          <w:sz w:val="22"/>
          <w:szCs w:val="22"/>
        </w:rPr>
        <w:t xml:space="preserve"> - 5.85</w:t>
      </w:r>
      <w:r w:rsidR="00456271">
        <w:rPr>
          <w:rFonts w:ascii="Arial" w:hAnsi="Arial"/>
          <w:sz w:val="22"/>
          <w:szCs w:val="22"/>
        </w:rPr>
        <w:t xml:space="preserve">% </w:t>
      </w:r>
      <w:r w:rsidR="00255A53">
        <w:rPr>
          <w:rFonts w:ascii="Arial" w:hAnsi="Arial"/>
          <w:sz w:val="22"/>
          <w:szCs w:val="22"/>
        </w:rPr>
        <w:t>per annum (</w:t>
      </w:r>
      <w:r w:rsidR="006E61D0">
        <w:rPr>
          <w:rFonts w:ascii="Arial" w:hAnsi="Arial"/>
          <w:sz w:val="22"/>
          <w:szCs w:val="22"/>
        </w:rPr>
        <w:t>2019</w:t>
      </w:r>
      <w:r w:rsidR="00255A53">
        <w:rPr>
          <w:rFonts w:ascii="Arial" w:hAnsi="Arial"/>
          <w:sz w:val="22"/>
          <w:szCs w:val="22"/>
        </w:rPr>
        <w:t>:</w:t>
      </w:r>
      <w:r w:rsidR="00862AC9">
        <w:rPr>
          <w:rFonts w:ascii="Arial" w:hAnsi="Arial"/>
          <w:sz w:val="22"/>
          <w:szCs w:val="22"/>
        </w:rPr>
        <w:t xml:space="preserve"> </w:t>
      </w:r>
      <w:r w:rsidR="00F67DCA">
        <w:rPr>
          <w:rFonts w:ascii="Arial" w:hAnsi="Arial"/>
          <w:sz w:val="22"/>
          <w:szCs w:val="22"/>
        </w:rPr>
        <w:t>3.08</w:t>
      </w:r>
      <w:r w:rsidR="00456271">
        <w:rPr>
          <w:rFonts w:ascii="Arial" w:hAnsi="Arial"/>
          <w:sz w:val="22"/>
          <w:szCs w:val="22"/>
        </w:rPr>
        <w:t>%</w:t>
      </w:r>
      <w:r w:rsidR="00F67DCA">
        <w:rPr>
          <w:rFonts w:ascii="Arial" w:hAnsi="Arial"/>
          <w:sz w:val="22"/>
          <w:szCs w:val="22"/>
        </w:rPr>
        <w:t xml:space="preserve"> - 5.24</w:t>
      </w:r>
      <w:r w:rsidR="00456271">
        <w:rPr>
          <w:rFonts w:ascii="Arial" w:hAnsi="Arial"/>
          <w:sz w:val="22"/>
          <w:szCs w:val="22"/>
        </w:rPr>
        <w:t xml:space="preserve">% </w:t>
      </w:r>
      <w:r w:rsidR="00255A53">
        <w:rPr>
          <w:rFonts w:ascii="Arial" w:hAnsi="Arial"/>
          <w:sz w:val="22"/>
          <w:szCs w:val="22"/>
        </w:rPr>
        <w:t>per annum).</w:t>
      </w:r>
    </w:p>
    <w:p w:rsidR="009C4DAA" w:rsidRPr="007222F3" w:rsidRDefault="0041107F" w:rsidP="0041107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B31BC1" w:rsidRPr="007222F3">
        <w:rPr>
          <w:rFonts w:ascii="Arial" w:hAnsi="Arial"/>
          <w:sz w:val="22"/>
          <w:szCs w:val="22"/>
        </w:rPr>
        <w:t>Bank overdrafts and short-term loan</w:t>
      </w:r>
      <w:r w:rsidR="00D50399" w:rsidRPr="007222F3">
        <w:rPr>
          <w:rFonts w:ascii="Arial" w:hAnsi="Arial"/>
          <w:sz w:val="22"/>
          <w:szCs w:val="22"/>
        </w:rPr>
        <w:t>s</w:t>
      </w:r>
      <w:r w:rsidR="00B31BC1" w:rsidRPr="007222F3">
        <w:rPr>
          <w:rFonts w:ascii="Arial" w:hAnsi="Arial"/>
          <w:sz w:val="22"/>
          <w:szCs w:val="22"/>
        </w:rPr>
        <w:t xml:space="preserve"> from bank</w:t>
      </w:r>
      <w:r w:rsidR="00D50399" w:rsidRPr="007222F3">
        <w:rPr>
          <w:rFonts w:ascii="Arial" w:hAnsi="Arial"/>
          <w:sz w:val="22"/>
          <w:szCs w:val="22"/>
        </w:rPr>
        <w:t>s</w:t>
      </w:r>
      <w:r w:rsidR="00B31BC1" w:rsidRPr="007222F3">
        <w:rPr>
          <w:rFonts w:ascii="Arial" w:hAnsi="Arial"/>
          <w:sz w:val="22"/>
          <w:szCs w:val="22"/>
        </w:rPr>
        <w:t xml:space="preserve"> are secured by the mortgage of the </w:t>
      </w:r>
      <w:r w:rsidR="00D64F53" w:rsidRPr="007222F3">
        <w:rPr>
          <w:rFonts w:ascii="Arial" w:hAnsi="Arial"/>
          <w:sz w:val="22"/>
          <w:szCs w:val="22"/>
        </w:rPr>
        <w:t>Group</w:t>
      </w:r>
      <w:r w:rsidR="0065024F">
        <w:rPr>
          <w:rFonts w:ascii="Arial" w:hAnsi="Arial"/>
          <w:sz w:val="22"/>
          <w:szCs w:val="22"/>
        </w:rPr>
        <w:t>’s land and structures thereon and cash at banks.</w:t>
      </w:r>
    </w:p>
    <w:p w:rsidR="009C4DAA" w:rsidRPr="007222F3" w:rsidRDefault="0065457F" w:rsidP="00D2383B">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22</w:t>
      </w:r>
      <w:r w:rsidR="009C4DAA" w:rsidRPr="007222F3">
        <w:rPr>
          <w:rFonts w:ascii="Arial" w:hAnsi="Arial" w:cs="Arial"/>
          <w:b/>
          <w:bCs/>
          <w:sz w:val="22"/>
          <w:szCs w:val="22"/>
        </w:rPr>
        <w:t>.</w:t>
      </w:r>
      <w:r w:rsidR="009C4DAA" w:rsidRPr="007222F3">
        <w:rPr>
          <w:rFonts w:ascii="Arial" w:hAnsi="Arial" w:cs="Arial"/>
          <w:b/>
          <w:bCs/>
          <w:sz w:val="22"/>
          <w:szCs w:val="22"/>
        </w:rPr>
        <w:tab/>
        <w:t>Trade and other payables - other parties</w:t>
      </w:r>
    </w:p>
    <w:p w:rsidR="009C4DAA" w:rsidRPr="007222F3" w:rsidRDefault="009C4DAA" w:rsidP="00F67DCA">
      <w:pPr>
        <w:tabs>
          <w:tab w:val="right" w:pos="7280"/>
          <w:tab w:val="right" w:pos="8540"/>
        </w:tabs>
        <w:spacing w:before="240" w:after="120"/>
        <w:ind w:left="547" w:right="-7" w:hanging="547"/>
        <w:jc w:val="right"/>
        <w:rPr>
          <w:rFonts w:ascii="Arial" w:hAnsi="Arial" w:cs="Arial"/>
          <w:b/>
          <w:bCs/>
          <w:sz w:val="18"/>
          <w:szCs w:val="18"/>
        </w:rPr>
      </w:pPr>
      <w:bookmarkStart w:id="7" w:name="_Hlk37418647"/>
      <w:r w:rsidRPr="007222F3">
        <w:rPr>
          <w:rFonts w:ascii="Arial" w:hAnsi="Arial" w:cs="Arial"/>
          <w:sz w:val="18"/>
          <w:szCs w:val="18"/>
        </w:rPr>
        <w:t xml:space="preserve"> (Unit: Thousand Baht)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9C4DAA" w:rsidRPr="007222F3" w:rsidTr="00F67DCA">
        <w:tc>
          <w:tcPr>
            <w:tcW w:w="3510" w:type="dxa"/>
          </w:tcPr>
          <w:p w:rsidR="009C4DAA" w:rsidRPr="007222F3" w:rsidRDefault="009C4DAA" w:rsidP="003205E4">
            <w:pPr>
              <w:tabs>
                <w:tab w:val="right" w:pos="7280"/>
                <w:tab w:val="right" w:pos="8540"/>
              </w:tabs>
              <w:spacing w:line="380" w:lineRule="exact"/>
              <w:rPr>
                <w:rFonts w:ascii="Arial" w:hAnsi="Arial" w:cs="Arial"/>
                <w:b/>
                <w:bCs/>
                <w:sz w:val="18"/>
                <w:szCs w:val="18"/>
              </w:rPr>
            </w:pPr>
          </w:p>
        </w:tc>
        <w:tc>
          <w:tcPr>
            <w:tcW w:w="2790" w:type="dxa"/>
            <w:gridSpan w:val="2"/>
          </w:tcPr>
          <w:p w:rsidR="009C4DAA" w:rsidRPr="007222F3" w:rsidRDefault="009C4DAA" w:rsidP="003205E4">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790" w:type="dxa"/>
            <w:gridSpan w:val="2"/>
          </w:tcPr>
          <w:p w:rsidR="009C4DAA" w:rsidRPr="007222F3" w:rsidRDefault="009C4DAA" w:rsidP="003205E4">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B13CE3" w:rsidRPr="007222F3" w:rsidTr="00F67DCA">
        <w:tc>
          <w:tcPr>
            <w:tcW w:w="3510" w:type="dxa"/>
          </w:tcPr>
          <w:p w:rsidR="00B13CE3" w:rsidRPr="007222F3" w:rsidRDefault="00B13CE3" w:rsidP="003205E4">
            <w:pPr>
              <w:tabs>
                <w:tab w:val="right" w:pos="7280"/>
                <w:tab w:val="right" w:pos="8540"/>
              </w:tabs>
              <w:spacing w:line="380" w:lineRule="exact"/>
              <w:rPr>
                <w:rFonts w:ascii="Arial" w:hAnsi="Arial" w:cs="Arial"/>
                <w:b/>
                <w:bCs/>
                <w:sz w:val="18"/>
                <w:szCs w:val="18"/>
              </w:rPr>
            </w:pPr>
          </w:p>
        </w:tc>
        <w:tc>
          <w:tcPr>
            <w:tcW w:w="1395" w:type="dxa"/>
          </w:tcPr>
          <w:p w:rsidR="00B13CE3" w:rsidRPr="007222F3" w:rsidRDefault="004025CC"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95" w:type="dxa"/>
          </w:tcPr>
          <w:p w:rsidR="00B13CE3" w:rsidRPr="007222F3" w:rsidRDefault="006E61D0"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2019</w:t>
            </w:r>
          </w:p>
        </w:tc>
        <w:tc>
          <w:tcPr>
            <w:tcW w:w="1395" w:type="dxa"/>
          </w:tcPr>
          <w:p w:rsidR="00B13CE3" w:rsidRPr="007222F3" w:rsidRDefault="004025CC"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95" w:type="dxa"/>
          </w:tcPr>
          <w:p w:rsidR="00B13CE3" w:rsidRPr="007222F3" w:rsidRDefault="006E61D0"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2019</w:t>
            </w:r>
          </w:p>
        </w:tc>
      </w:tr>
      <w:tr w:rsidR="001B7F40" w:rsidRPr="007222F3" w:rsidTr="00F67DCA">
        <w:tc>
          <w:tcPr>
            <w:tcW w:w="3510" w:type="dxa"/>
          </w:tcPr>
          <w:p w:rsidR="001B7F40" w:rsidRPr="007222F3" w:rsidRDefault="001B7F40" w:rsidP="001B7F40">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Trade accounts payable</w:t>
            </w:r>
          </w:p>
        </w:tc>
        <w:tc>
          <w:tcPr>
            <w:tcW w:w="1395" w:type="dxa"/>
          </w:tcPr>
          <w:p w:rsidR="001B7F40" w:rsidRPr="001B7F40" w:rsidRDefault="001B7F40" w:rsidP="001B7F40">
            <w:pP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84,097</w:t>
            </w:r>
          </w:p>
        </w:tc>
        <w:tc>
          <w:tcPr>
            <w:tcW w:w="1395" w:type="dxa"/>
          </w:tcPr>
          <w:p w:rsidR="001B7F40" w:rsidRPr="001B7F40" w:rsidRDefault="001B7F40" w:rsidP="001B7F40">
            <w:pP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135,759</w:t>
            </w:r>
          </w:p>
        </w:tc>
        <w:tc>
          <w:tcPr>
            <w:tcW w:w="1395" w:type="dxa"/>
          </w:tcPr>
          <w:p w:rsidR="001B7F40" w:rsidRPr="001B7F40" w:rsidRDefault="001B7F40" w:rsidP="001B7F40">
            <w:pP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41,666</w:t>
            </w:r>
          </w:p>
        </w:tc>
        <w:tc>
          <w:tcPr>
            <w:tcW w:w="1395" w:type="dxa"/>
          </w:tcPr>
          <w:p w:rsidR="001B7F40" w:rsidRPr="00255A53" w:rsidRDefault="001B7F40" w:rsidP="001B7F40">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53,951</w:t>
            </w:r>
          </w:p>
        </w:tc>
      </w:tr>
      <w:tr w:rsidR="001B7F40" w:rsidRPr="007222F3" w:rsidTr="00F67DCA">
        <w:tc>
          <w:tcPr>
            <w:tcW w:w="3510" w:type="dxa"/>
          </w:tcPr>
          <w:p w:rsidR="001B7F40" w:rsidRPr="007222F3" w:rsidRDefault="001B7F40" w:rsidP="001B7F40">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Accrued expenses</w:t>
            </w:r>
          </w:p>
        </w:tc>
        <w:tc>
          <w:tcPr>
            <w:tcW w:w="1395" w:type="dxa"/>
          </w:tcPr>
          <w:p w:rsidR="001B7F40" w:rsidRPr="001B7F40" w:rsidRDefault="001B7F40" w:rsidP="001B7F40">
            <w:pP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33,266</w:t>
            </w:r>
          </w:p>
        </w:tc>
        <w:tc>
          <w:tcPr>
            <w:tcW w:w="1395" w:type="dxa"/>
          </w:tcPr>
          <w:p w:rsidR="001B7F40" w:rsidRPr="001B7F40" w:rsidRDefault="001B7F40" w:rsidP="001B7F40">
            <w:pPr>
              <w:tabs>
                <w:tab w:val="decimal" w:pos="1062"/>
              </w:tabs>
              <w:spacing w:line="380" w:lineRule="exact"/>
              <w:rPr>
                <w:rFonts w:ascii="Arial" w:eastAsia="Arial Unicode MS" w:hAnsi="Arial" w:cs="Arial"/>
                <w:sz w:val="18"/>
                <w:szCs w:val="18"/>
                <w:cs/>
              </w:rPr>
            </w:pPr>
            <w:r w:rsidRPr="001B7F40">
              <w:rPr>
                <w:rFonts w:ascii="Arial" w:eastAsia="Arial Unicode MS" w:hAnsi="Arial" w:cs="Arial" w:hint="cs"/>
                <w:sz w:val="18"/>
                <w:szCs w:val="18"/>
              </w:rPr>
              <w:t>25,599</w:t>
            </w:r>
          </w:p>
        </w:tc>
        <w:tc>
          <w:tcPr>
            <w:tcW w:w="1395" w:type="dxa"/>
          </w:tcPr>
          <w:p w:rsidR="001B7F40" w:rsidRPr="001B7F40" w:rsidRDefault="001B7F40" w:rsidP="001B7F40">
            <w:pPr>
              <w:tabs>
                <w:tab w:val="decimal" w:pos="1062"/>
              </w:tabs>
              <w:spacing w:line="380" w:lineRule="exact"/>
              <w:rPr>
                <w:rFonts w:ascii="Arial" w:eastAsia="Arial Unicode MS" w:hAnsi="Arial" w:cs="Arial"/>
                <w:sz w:val="18"/>
                <w:szCs w:val="18"/>
                <w:cs/>
              </w:rPr>
            </w:pPr>
            <w:r w:rsidRPr="001B7F40">
              <w:rPr>
                <w:rFonts w:ascii="Arial" w:eastAsia="Arial Unicode MS" w:hAnsi="Arial" w:cs="Arial" w:hint="cs"/>
                <w:sz w:val="18"/>
                <w:szCs w:val="18"/>
              </w:rPr>
              <w:t>4,329</w:t>
            </w:r>
          </w:p>
        </w:tc>
        <w:tc>
          <w:tcPr>
            <w:tcW w:w="1395" w:type="dxa"/>
          </w:tcPr>
          <w:p w:rsidR="001B7F40" w:rsidRPr="00255A53" w:rsidRDefault="001B7F40" w:rsidP="001B7F40">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10,235</w:t>
            </w:r>
          </w:p>
        </w:tc>
      </w:tr>
      <w:tr w:rsidR="001B7F40" w:rsidRPr="007222F3" w:rsidTr="00F67DCA">
        <w:trPr>
          <w:trHeight w:val="234"/>
        </w:trPr>
        <w:tc>
          <w:tcPr>
            <w:tcW w:w="3510" w:type="dxa"/>
          </w:tcPr>
          <w:p w:rsidR="001B7F40" w:rsidRPr="007222F3" w:rsidRDefault="001B7F40" w:rsidP="001B7F40">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Other payables</w:t>
            </w:r>
          </w:p>
        </w:tc>
        <w:tc>
          <w:tcPr>
            <w:tcW w:w="1395" w:type="dxa"/>
          </w:tcPr>
          <w:p w:rsidR="001B7F40" w:rsidRPr="001B7F40" w:rsidRDefault="001B7F40" w:rsidP="001B7F40">
            <w:pPr>
              <w:pBdr>
                <w:bottom w:val="sing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8,824</w:t>
            </w:r>
          </w:p>
        </w:tc>
        <w:tc>
          <w:tcPr>
            <w:tcW w:w="1395" w:type="dxa"/>
          </w:tcPr>
          <w:p w:rsidR="001B7F40" w:rsidRPr="001B7F40" w:rsidRDefault="001B7F40" w:rsidP="001B7F40">
            <w:pPr>
              <w:pBdr>
                <w:bottom w:val="sing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37,272</w:t>
            </w:r>
          </w:p>
        </w:tc>
        <w:tc>
          <w:tcPr>
            <w:tcW w:w="1395" w:type="dxa"/>
          </w:tcPr>
          <w:p w:rsidR="001B7F40" w:rsidRPr="001B7F40" w:rsidRDefault="001B7F40" w:rsidP="001B7F40">
            <w:pPr>
              <w:pBdr>
                <w:bottom w:val="sing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4,073</w:t>
            </w:r>
          </w:p>
        </w:tc>
        <w:tc>
          <w:tcPr>
            <w:tcW w:w="1395" w:type="dxa"/>
          </w:tcPr>
          <w:p w:rsidR="001B7F40" w:rsidRPr="00255A53" w:rsidRDefault="001B7F40" w:rsidP="001B7F40">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9,150</w:t>
            </w:r>
          </w:p>
        </w:tc>
      </w:tr>
      <w:tr w:rsidR="001B7F40" w:rsidRPr="007222F3" w:rsidTr="00F67DCA">
        <w:tc>
          <w:tcPr>
            <w:tcW w:w="3510" w:type="dxa"/>
          </w:tcPr>
          <w:p w:rsidR="001B7F40" w:rsidRDefault="001B7F40" w:rsidP="001B7F40">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Total trade and other payables </w:t>
            </w:r>
          </w:p>
          <w:p w:rsidR="001B7F40" w:rsidRPr="007222F3" w:rsidRDefault="001B7F40" w:rsidP="001B7F40">
            <w:pPr>
              <w:spacing w:line="38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w:t>
            </w:r>
            <w:r w:rsidRPr="007222F3">
              <w:rPr>
                <w:rFonts w:ascii="Arial" w:eastAsia="Arial Unicode MS" w:hAnsi="Arial" w:cs="Arial"/>
                <w:sz w:val="18"/>
                <w:szCs w:val="18"/>
              </w:rPr>
              <w:t>- other parties</w:t>
            </w:r>
          </w:p>
        </w:tc>
        <w:tc>
          <w:tcPr>
            <w:tcW w:w="1395" w:type="dxa"/>
          </w:tcPr>
          <w:p w:rsidR="001B7F40" w:rsidRDefault="001B7F40" w:rsidP="001B7F40">
            <w:pPr>
              <w:pBdr>
                <w:bottom w:val="double" w:sz="4" w:space="1" w:color="auto"/>
              </w:pBdr>
              <w:tabs>
                <w:tab w:val="decimal" w:pos="1062"/>
              </w:tabs>
              <w:spacing w:line="380" w:lineRule="exact"/>
              <w:rPr>
                <w:rFonts w:ascii="Arial" w:eastAsia="Arial Unicode MS" w:hAnsi="Arial" w:cs="Arial"/>
                <w:sz w:val="18"/>
                <w:szCs w:val="18"/>
              </w:rPr>
            </w:pPr>
          </w:p>
          <w:p w:rsidR="001B7F40" w:rsidRPr="001B7F40" w:rsidRDefault="001B7F40" w:rsidP="001B7F40">
            <w:pPr>
              <w:pBdr>
                <w:bottom w:val="doub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126,187</w:t>
            </w:r>
          </w:p>
        </w:tc>
        <w:tc>
          <w:tcPr>
            <w:tcW w:w="1395" w:type="dxa"/>
          </w:tcPr>
          <w:p w:rsidR="001B7F40" w:rsidRDefault="001B7F40" w:rsidP="001B7F40">
            <w:pPr>
              <w:pBdr>
                <w:bottom w:val="double" w:sz="4" w:space="1" w:color="auto"/>
              </w:pBdr>
              <w:tabs>
                <w:tab w:val="decimal" w:pos="1062"/>
              </w:tabs>
              <w:spacing w:line="380" w:lineRule="exact"/>
              <w:rPr>
                <w:rFonts w:ascii="Arial" w:eastAsia="Arial Unicode MS" w:hAnsi="Arial" w:cs="Arial"/>
                <w:sz w:val="18"/>
                <w:szCs w:val="18"/>
              </w:rPr>
            </w:pPr>
          </w:p>
          <w:p w:rsidR="001B7F40" w:rsidRPr="001B7F40" w:rsidRDefault="001B7F40" w:rsidP="001B7F40">
            <w:pPr>
              <w:pBdr>
                <w:bottom w:val="doub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198,630</w:t>
            </w:r>
          </w:p>
        </w:tc>
        <w:tc>
          <w:tcPr>
            <w:tcW w:w="1395" w:type="dxa"/>
          </w:tcPr>
          <w:p w:rsidR="001B7F40" w:rsidRDefault="001B7F40" w:rsidP="001B7F40">
            <w:pPr>
              <w:pBdr>
                <w:bottom w:val="double" w:sz="4" w:space="1" w:color="auto"/>
              </w:pBdr>
              <w:tabs>
                <w:tab w:val="decimal" w:pos="1062"/>
              </w:tabs>
              <w:spacing w:line="380" w:lineRule="exact"/>
              <w:rPr>
                <w:rFonts w:ascii="Arial" w:eastAsia="Arial Unicode MS" w:hAnsi="Arial" w:cs="Arial"/>
                <w:sz w:val="18"/>
                <w:szCs w:val="18"/>
              </w:rPr>
            </w:pPr>
          </w:p>
          <w:p w:rsidR="001B7F40" w:rsidRPr="001B7F40" w:rsidRDefault="001B7F40" w:rsidP="001B7F40">
            <w:pPr>
              <w:pBdr>
                <w:bottom w:val="doub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50,068</w:t>
            </w:r>
          </w:p>
        </w:tc>
        <w:tc>
          <w:tcPr>
            <w:tcW w:w="1395" w:type="dxa"/>
          </w:tcPr>
          <w:p w:rsidR="001B7F40" w:rsidRDefault="001B7F40" w:rsidP="001B7F40">
            <w:pPr>
              <w:pBdr>
                <w:bottom w:val="double" w:sz="4" w:space="1" w:color="auto"/>
              </w:pBdr>
              <w:tabs>
                <w:tab w:val="decimal" w:pos="1062"/>
              </w:tabs>
              <w:spacing w:line="380" w:lineRule="exact"/>
              <w:rPr>
                <w:rFonts w:ascii="Arial" w:eastAsia="Arial Unicode MS" w:hAnsi="Arial" w:cs="Arial"/>
                <w:sz w:val="18"/>
                <w:szCs w:val="18"/>
              </w:rPr>
            </w:pPr>
          </w:p>
          <w:p w:rsidR="001B7F40" w:rsidRPr="00255A53" w:rsidRDefault="001B7F40" w:rsidP="001B7F40">
            <w:pPr>
              <w:pBdr>
                <w:bottom w:val="double" w:sz="4" w:space="1" w:color="auto"/>
              </w:pBdr>
              <w:tabs>
                <w:tab w:val="decimal" w:pos="1062"/>
              </w:tabs>
              <w:spacing w:line="380" w:lineRule="exact"/>
              <w:rPr>
                <w:rFonts w:ascii="Arial" w:eastAsia="Arial Unicode MS" w:hAnsi="Arial" w:cs="Arial"/>
                <w:sz w:val="18"/>
                <w:szCs w:val="18"/>
                <w:cs/>
              </w:rPr>
            </w:pPr>
            <w:r>
              <w:rPr>
                <w:rFonts w:ascii="Arial" w:eastAsia="Arial Unicode MS" w:hAnsi="Arial" w:cs="Arial"/>
                <w:sz w:val="18"/>
                <w:szCs w:val="18"/>
              </w:rPr>
              <w:t>73,336</w:t>
            </w:r>
          </w:p>
        </w:tc>
      </w:tr>
    </w:tbl>
    <w:bookmarkEnd w:id="7"/>
    <w:p w:rsidR="009C4DAA" w:rsidRDefault="0065457F" w:rsidP="00164990">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23</w:t>
      </w:r>
      <w:r w:rsidR="009C4DAA" w:rsidRPr="007222F3">
        <w:rPr>
          <w:rFonts w:ascii="Arial" w:hAnsi="Arial"/>
          <w:b/>
          <w:bCs/>
          <w:sz w:val="22"/>
          <w:szCs w:val="22"/>
        </w:rPr>
        <w:t>.</w:t>
      </w:r>
      <w:r w:rsidR="009C4DAA" w:rsidRPr="007222F3">
        <w:rPr>
          <w:rFonts w:ascii="Arial" w:hAnsi="Arial"/>
          <w:b/>
          <w:bCs/>
          <w:sz w:val="22"/>
          <w:szCs w:val="22"/>
        </w:rPr>
        <w:tab/>
      </w:r>
      <w:r w:rsidR="00465059" w:rsidRPr="007222F3">
        <w:rPr>
          <w:rFonts w:ascii="Arial" w:hAnsi="Arial"/>
          <w:b/>
          <w:bCs/>
          <w:sz w:val="22"/>
          <w:szCs w:val="22"/>
        </w:rPr>
        <w:t>Long-term loans</w:t>
      </w:r>
      <w:r w:rsidR="00A2052A">
        <w:rPr>
          <w:rFonts w:ascii="Arial" w:hAnsi="Arial"/>
          <w:b/>
          <w:bCs/>
          <w:sz w:val="22"/>
          <w:szCs w:val="22"/>
        </w:rPr>
        <w:t xml:space="preserve"> from banks</w:t>
      </w:r>
    </w:p>
    <w:p w:rsidR="001E373C" w:rsidRPr="001E373C" w:rsidRDefault="001E373C" w:rsidP="0065457F">
      <w:pPr>
        <w:tabs>
          <w:tab w:val="left" w:pos="2160"/>
          <w:tab w:val="left" w:pos="6120"/>
          <w:tab w:val="left" w:pos="6480"/>
        </w:tabs>
        <w:spacing w:line="380" w:lineRule="exact"/>
        <w:ind w:right="-7"/>
        <w:jc w:val="right"/>
        <w:rPr>
          <w:rFonts w:ascii="Arial" w:hAnsi="Arial" w:cs="Arial"/>
          <w:sz w:val="20"/>
          <w:szCs w:val="20"/>
        </w:rPr>
      </w:pPr>
      <w:r w:rsidRPr="00184DF3">
        <w:rPr>
          <w:rFonts w:ascii="Arial" w:hAnsi="Arial" w:cs="Arial"/>
          <w:sz w:val="20"/>
          <w:szCs w:val="20"/>
        </w:rPr>
        <w:t>(Unit: Thousand Baht)</w:t>
      </w:r>
    </w:p>
    <w:tbl>
      <w:tblPr>
        <w:tblW w:w="9338" w:type="dxa"/>
        <w:tblInd w:w="180" w:type="dxa"/>
        <w:tblLayout w:type="fixed"/>
        <w:tblLook w:val="0000" w:firstRow="0" w:lastRow="0" w:firstColumn="0" w:lastColumn="0" w:noHBand="0" w:noVBand="0"/>
      </w:tblPr>
      <w:tblGrid>
        <w:gridCol w:w="720"/>
        <w:gridCol w:w="1278"/>
        <w:gridCol w:w="4392"/>
        <w:gridCol w:w="1404"/>
        <w:gridCol w:w="14"/>
        <w:gridCol w:w="1516"/>
        <w:gridCol w:w="14"/>
      </w:tblGrid>
      <w:tr w:rsidR="001E373C" w:rsidRPr="00563E54" w:rsidTr="003205E4">
        <w:trPr>
          <w:gridAfter w:val="1"/>
          <w:wAfter w:w="14" w:type="dxa"/>
          <w:trHeight w:val="351"/>
        </w:trPr>
        <w:tc>
          <w:tcPr>
            <w:tcW w:w="720" w:type="dxa"/>
            <w:vAlign w:val="bottom"/>
          </w:tcPr>
          <w:p w:rsidR="001E373C" w:rsidRPr="00563E54" w:rsidRDefault="001E373C" w:rsidP="0065457F">
            <w:pPr>
              <w:spacing w:line="380" w:lineRule="exact"/>
              <w:jc w:val="center"/>
              <w:rPr>
                <w:rFonts w:ascii="Arial" w:hAnsi="Arial" w:cs="Arial"/>
                <w:sz w:val="20"/>
                <w:szCs w:val="20"/>
              </w:rPr>
            </w:pPr>
          </w:p>
        </w:tc>
        <w:tc>
          <w:tcPr>
            <w:tcW w:w="1278" w:type="dxa"/>
            <w:vAlign w:val="bottom"/>
          </w:tcPr>
          <w:p w:rsidR="001E373C" w:rsidRPr="00563E54" w:rsidRDefault="001E373C" w:rsidP="0065457F">
            <w:pPr>
              <w:spacing w:line="380" w:lineRule="exact"/>
              <w:jc w:val="center"/>
              <w:rPr>
                <w:rFonts w:ascii="Arial" w:hAnsi="Arial" w:cs="Arial"/>
                <w:sz w:val="20"/>
                <w:szCs w:val="20"/>
              </w:rPr>
            </w:pPr>
          </w:p>
        </w:tc>
        <w:tc>
          <w:tcPr>
            <w:tcW w:w="4392" w:type="dxa"/>
            <w:vAlign w:val="bottom"/>
          </w:tcPr>
          <w:p w:rsidR="001E373C" w:rsidRPr="00563E54" w:rsidRDefault="001E373C" w:rsidP="0065457F">
            <w:pPr>
              <w:spacing w:line="380" w:lineRule="exact"/>
              <w:jc w:val="center"/>
              <w:rPr>
                <w:rFonts w:ascii="Arial" w:hAnsi="Arial" w:cs="Arial"/>
                <w:sz w:val="20"/>
                <w:szCs w:val="20"/>
              </w:rPr>
            </w:pPr>
          </w:p>
        </w:tc>
        <w:tc>
          <w:tcPr>
            <w:tcW w:w="2934" w:type="dxa"/>
            <w:gridSpan w:val="3"/>
          </w:tcPr>
          <w:p w:rsidR="001E373C" w:rsidRPr="00563E54" w:rsidRDefault="001E373C" w:rsidP="0065457F">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 xml:space="preserve">Consolidated / Separate </w:t>
            </w:r>
          </w:p>
          <w:p w:rsidR="001E373C" w:rsidRPr="00563E54" w:rsidRDefault="001E373C" w:rsidP="0065457F">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financial statements</w:t>
            </w:r>
          </w:p>
        </w:tc>
      </w:tr>
      <w:tr w:rsidR="001E373C" w:rsidRPr="00563E54" w:rsidTr="003205E4">
        <w:trPr>
          <w:gridAfter w:val="1"/>
          <w:wAfter w:w="14" w:type="dxa"/>
          <w:trHeight w:val="351"/>
        </w:trPr>
        <w:tc>
          <w:tcPr>
            <w:tcW w:w="720" w:type="dxa"/>
            <w:vAlign w:val="bottom"/>
          </w:tcPr>
          <w:p w:rsidR="001E373C" w:rsidRPr="00563E54" w:rsidRDefault="001E373C" w:rsidP="0065457F">
            <w:pPr>
              <w:pBdr>
                <w:bottom w:val="single" w:sz="4" w:space="1" w:color="auto"/>
              </w:pBdr>
              <w:spacing w:line="380" w:lineRule="exact"/>
              <w:jc w:val="center"/>
              <w:rPr>
                <w:rFonts w:ascii="Arial" w:hAnsi="Arial" w:cs="Arial"/>
                <w:sz w:val="20"/>
                <w:szCs w:val="20"/>
                <w:cs/>
              </w:rPr>
            </w:pPr>
            <w:r w:rsidRPr="00563E54">
              <w:rPr>
                <w:rFonts w:ascii="Arial" w:hAnsi="Arial" w:cs="Arial"/>
                <w:sz w:val="20"/>
                <w:szCs w:val="20"/>
              </w:rPr>
              <w:t>Loan</w:t>
            </w:r>
          </w:p>
        </w:tc>
        <w:tc>
          <w:tcPr>
            <w:tcW w:w="1278" w:type="dxa"/>
            <w:vAlign w:val="bottom"/>
          </w:tcPr>
          <w:p w:rsidR="001E373C" w:rsidRPr="00563E54" w:rsidRDefault="001E373C" w:rsidP="0065457F">
            <w:pPr>
              <w:pBdr>
                <w:bottom w:val="single" w:sz="4" w:space="1" w:color="auto"/>
              </w:pBdr>
              <w:spacing w:line="380" w:lineRule="exact"/>
              <w:jc w:val="center"/>
              <w:rPr>
                <w:rFonts w:ascii="Arial" w:hAnsi="Arial" w:cs="Arial"/>
                <w:sz w:val="20"/>
                <w:szCs w:val="20"/>
                <w:cs/>
              </w:rPr>
            </w:pPr>
            <w:r w:rsidRPr="00563E54">
              <w:rPr>
                <w:rFonts w:ascii="Arial" w:hAnsi="Arial" w:cs="Arial"/>
                <w:sz w:val="20"/>
                <w:szCs w:val="20"/>
              </w:rPr>
              <w:t>Interest rate</w:t>
            </w:r>
          </w:p>
        </w:tc>
        <w:tc>
          <w:tcPr>
            <w:tcW w:w="4392" w:type="dxa"/>
            <w:vAlign w:val="bottom"/>
          </w:tcPr>
          <w:p w:rsidR="001E373C" w:rsidRPr="00563E54" w:rsidRDefault="001E373C" w:rsidP="0065457F">
            <w:pPr>
              <w:pBdr>
                <w:bottom w:val="single" w:sz="4" w:space="1" w:color="auto"/>
              </w:pBdr>
              <w:spacing w:line="380" w:lineRule="exact"/>
              <w:jc w:val="center"/>
              <w:rPr>
                <w:rFonts w:ascii="Arial" w:hAnsi="Arial" w:cs="Arial"/>
                <w:sz w:val="20"/>
                <w:szCs w:val="20"/>
              </w:rPr>
            </w:pPr>
            <w:r w:rsidRPr="00563E54">
              <w:rPr>
                <w:rFonts w:ascii="Arial" w:hAnsi="Arial" w:cs="Arial"/>
                <w:sz w:val="20"/>
                <w:szCs w:val="20"/>
              </w:rPr>
              <w:t>Repayment schedule</w:t>
            </w:r>
          </w:p>
        </w:tc>
        <w:tc>
          <w:tcPr>
            <w:tcW w:w="1404" w:type="dxa"/>
          </w:tcPr>
          <w:p w:rsidR="001B7F40" w:rsidRDefault="001B7F40" w:rsidP="0065457F">
            <w:pPr>
              <w:pBdr>
                <w:bottom w:val="single" w:sz="4" w:space="1" w:color="auto"/>
              </w:pBdr>
              <w:spacing w:line="380" w:lineRule="exact"/>
              <w:ind w:left="-108" w:right="-108" w:firstLine="108"/>
              <w:jc w:val="center"/>
              <w:rPr>
                <w:rFonts w:ascii="Arial" w:hAnsi="Arial" w:cs="Arial"/>
                <w:sz w:val="20"/>
                <w:szCs w:val="20"/>
              </w:rPr>
            </w:pPr>
          </w:p>
          <w:p w:rsidR="001E373C" w:rsidRPr="00563E54" w:rsidRDefault="001E373C" w:rsidP="0065457F">
            <w:pPr>
              <w:pBdr>
                <w:bottom w:val="single" w:sz="4" w:space="1" w:color="auto"/>
              </w:pBdr>
              <w:spacing w:line="380" w:lineRule="exact"/>
              <w:ind w:left="-108" w:right="-108" w:firstLine="108"/>
              <w:jc w:val="center"/>
              <w:rPr>
                <w:rFonts w:ascii="Arial" w:hAnsi="Arial" w:cs="Arial"/>
                <w:sz w:val="20"/>
                <w:szCs w:val="20"/>
              </w:rPr>
            </w:pPr>
            <w:r w:rsidRPr="00563E54">
              <w:rPr>
                <w:rFonts w:ascii="Arial" w:hAnsi="Arial" w:cs="Arial"/>
                <w:sz w:val="20"/>
                <w:szCs w:val="20"/>
              </w:rPr>
              <w:t>2020</w:t>
            </w:r>
          </w:p>
        </w:tc>
        <w:tc>
          <w:tcPr>
            <w:tcW w:w="1530" w:type="dxa"/>
            <w:gridSpan w:val="2"/>
          </w:tcPr>
          <w:p w:rsidR="001B7F40" w:rsidRDefault="001B7F40" w:rsidP="0065457F">
            <w:pPr>
              <w:pBdr>
                <w:bottom w:val="single" w:sz="4" w:space="1" w:color="auto"/>
              </w:pBdr>
              <w:spacing w:line="380" w:lineRule="exact"/>
              <w:ind w:left="72" w:right="-198" w:hanging="90"/>
              <w:jc w:val="center"/>
              <w:rPr>
                <w:rFonts w:ascii="Arial" w:hAnsi="Arial" w:cs="Arial"/>
                <w:sz w:val="20"/>
                <w:szCs w:val="20"/>
              </w:rPr>
            </w:pPr>
          </w:p>
          <w:p w:rsidR="001E373C" w:rsidRPr="00563E54" w:rsidRDefault="001E373C" w:rsidP="0065457F">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2019</w:t>
            </w:r>
          </w:p>
        </w:tc>
      </w:tr>
      <w:tr w:rsidR="001E373C" w:rsidRPr="00563E54" w:rsidTr="003205E4">
        <w:trPr>
          <w:gridAfter w:val="1"/>
          <w:wAfter w:w="14" w:type="dxa"/>
          <w:trHeight w:val="351"/>
        </w:trPr>
        <w:tc>
          <w:tcPr>
            <w:tcW w:w="720" w:type="dxa"/>
          </w:tcPr>
          <w:p w:rsidR="001E373C" w:rsidRPr="00563E54" w:rsidRDefault="001E373C" w:rsidP="0065457F">
            <w:pPr>
              <w:spacing w:line="380" w:lineRule="exact"/>
              <w:jc w:val="center"/>
              <w:rPr>
                <w:rFonts w:ascii="Arial" w:hAnsi="Arial" w:cs="Arial"/>
                <w:sz w:val="20"/>
                <w:szCs w:val="20"/>
              </w:rPr>
            </w:pPr>
          </w:p>
        </w:tc>
        <w:tc>
          <w:tcPr>
            <w:tcW w:w="1278" w:type="dxa"/>
          </w:tcPr>
          <w:p w:rsidR="001E373C" w:rsidRPr="00563E54" w:rsidRDefault="001E373C" w:rsidP="0065457F">
            <w:pPr>
              <w:spacing w:line="380" w:lineRule="exact"/>
              <w:jc w:val="center"/>
              <w:rPr>
                <w:rFonts w:ascii="Arial" w:hAnsi="Arial" w:cs="Arial"/>
                <w:sz w:val="20"/>
                <w:szCs w:val="20"/>
              </w:rPr>
            </w:pPr>
            <w:r>
              <w:rPr>
                <w:rFonts w:ascii="Arial" w:hAnsi="Arial" w:cs="Arial"/>
                <w:sz w:val="20"/>
                <w:szCs w:val="20"/>
              </w:rPr>
              <w:t>(</w:t>
            </w:r>
            <w:r w:rsidR="00456271">
              <w:rPr>
                <w:rFonts w:ascii="Arial" w:hAnsi="Arial" w:cs="Arial"/>
                <w:sz w:val="20"/>
                <w:szCs w:val="20"/>
              </w:rPr>
              <w:t>%</w:t>
            </w:r>
            <w:r>
              <w:rPr>
                <w:rFonts w:ascii="Arial" w:hAnsi="Arial" w:cs="Arial"/>
                <w:sz w:val="20"/>
                <w:szCs w:val="20"/>
              </w:rPr>
              <w:t xml:space="preserve"> per annum)</w:t>
            </w:r>
          </w:p>
        </w:tc>
        <w:tc>
          <w:tcPr>
            <w:tcW w:w="4392" w:type="dxa"/>
          </w:tcPr>
          <w:p w:rsidR="001E373C" w:rsidRPr="00563E54" w:rsidRDefault="001E373C" w:rsidP="0065457F">
            <w:pPr>
              <w:spacing w:line="380" w:lineRule="exact"/>
              <w:jc w:val="center"/>
              <w:rPr>
                <w:rFonts w:ascii="Arial" w:hAnsi="Arial" w:cs="Arial"/>
                <w:sz w:val="20"/>
                <w:szCs w:val="20"/>
              </w:rPr>
            </w:pPr>
          </w:p>
        </w:tc>
        <w:tc>
          <w:tcPr>
            <w:tcW w:w="1404" w:type="dxa"/>
          </w:tcPr>
          <w:p w:rsidR="001E373C" w:rsidRPr="00563E54" w:rsidRDefault="001E373C" w:rsidP="0065457F">
            <w:pPr>
              <w:spacing w:line="380" w:lineRule="exact"/>
              <w:jc w:val="center"/>
              <w:rPr>
                <w:rFonts w:ascii="Arial" w:hAnsi="Arial" w:cs="Arial"/>
                <w:sz w:val="20"/>
                <w:szCs w:val="20"/>
              </w:rPr>
            </w:pPr>
          </w:p>
        </w:tc>
        <w:tc>
          <w:tcPr>
            <w:tcW w:w="1530" w:type="dxa"/>
            <w:gridSpan w:val="2"/>
          </w:tcPr>
          <w:p w:rsidR="001E373C" w:rsidRPr="00563E54" w:rsidRDefault="001E373C" w:rsidP="0065457F">
            <w:pPr>
              <w:spacing w:line="380" w:lineRule="exact"/>
              <w:jc w:val="center"/>
              <w:rPr>
                <w:rFonts w:ascii="Arial" w:hAnsi="Arial" w:cs="Arial"/>
                <w:sz w:val="20"/>
                <w:szCs w:val="20"/>
              </w:rPr>
            </w:pPr>
          </w:p>
        </w:tc>
      </w:tr>
      <w:tr w:rsidR="001E373C" w:rsidRPr="00563E54" w:rsidTr="003205E4">
        <w:tc>
          <w:tcPr>
            <w:tcW w:w="720" w:type="dxa"/>
          </w:tcPr>
          <w:p w:rsidR="001E373C" w:rsidRPr="00563E54" w:rsidRDefault="001E373C" w:rsidP="0065457F">
            <w:pPr>
              <w:spacing w:line="380" w:lineRule="exact"/>
              <w:ind w:left="54" w:right="-50" w:firstLine="18"/>
              <w:rPr>
                <w:rFonts w:ascii="Arial" w:hAnsi="Arial" w:cs="Arial"/>
                <w:sz w:val="20"/>
                <w:szCs w:val="20"/>
                <w:cs/>
              </w:rPr>
            </w:pPr>
            <w:r w:rsidRPr="00563E54">
              <w:rPr>
                <w:rFonts w:ascii="Arial" w:hAnsi="Arial" w:cs="Arial"/>
                <w:sz w:val="20"/>
                <w:szCs w:val="20"/>
              </w:rPr>
              <w:t xml:space="preserve">  1</w:t>
            </w:r>
          </w:p>
        </w:tc>
        <w:tc>
          <w:tcPr>
            <w:tcW w:w="1278" w:type="dxa"/>
          </w:tcPr>
          <w:p w:rsidR="001E373C" w:rsidRPr="00563E54" w:rsidRDefault="001E373C" w:rsidP="0065457F">
            <w:pPr>
              <w:spacing w:line="380" w:lineRule="exact"/>
              <w:ind w:left="-108"/>
              <w:jc w:val="both"/>
              <w:rPr>
                <w:rFonts w:ascii="Arial" w:hAnsi="Arial" w:cs="Arial"/>
                <w:sz w:val="20"/>
                <w:szCs w:val="20"/>
              </w:rPr>
            </w:pPr>
            <w:r w:rsidRPr="00563E54">
              <w:rPr>
                <w:rFonts w:ascii="Arial" w:hAnsi="Arial" w:cs="Arial"/>
                <w:sz w:val="20"/>
                <w:szCs w:val="20"/>
              </w:rPr>
              <w:t xml:space="preserve">MLR-2.15 </w:t>
            </w:r>
          </w:p>
          <w:p w:rsidR="001E373C" w:rsidRPr="00563E54" w:rsidRDefault="001E373C" w:rsidP="0065457F">
            <w:pPr>
              <w:spacing w:line="380" w:lineRule="exact"/>
              <w:ind w:left="-108" w:right="-50"/>
              <w:jc w:val="both"/>
              <w:rPr>
                <w:rFonts w:ascii="Arial" w:hAnsi="Arial" w:cs="Arial"/>
                <w:sz w:val="20"/>
                <w:szCs w:val="20"/>
                <w:cs/>
              </w:rPr>
            </w:pPr>
          </w:p>
        </w:tc>
        <w:tc>
          <w:tcPr>
            <w:tcW w:w="4392" w:type="dxa"/>
          </w:tcPr>
          <w:p w:rsidR="001E373C" w:rsidRPr="00563E54" w:rsidRDefault="001E373C" w:rsidP="0065457F">
            <w:pPr>
              <w:spacing w:line="380" w:lineRule="exact"/>
              <w:ind w:left="148" w:right="-50" w:hanging="148"/>
              <w:rPr>
                <w:rFonts w:ascii="Arial" w:hAnsi="Arial" w:cs="Arial"/>
                <w:sz w:val="20"/>
                <w:szCs w:val="20"/>
                <w:cs/>
              </w:rPr>
            </w:pPr>
            <w:r>
              <w:rPr>
                <w:rFonts w:ascii="Arial" w:hAnsi="Arial" w:cs="Arial"/>
                <w:sz w:val="20"/>
                <w:szCs w:val="20"/>
              </w:rPr>
              <w:t xml:space="preserve">Repay for 24 installments on monthly basis, Baht 0.08 million each, starting first installment on </w:t>
            </w:r>
            <w:r w:rsidRPr="00563E54">
              <w:rPr>
                <w:rFonts w:ascii="Arial" w:hAnsi="Arial" w:cs="Arial"/>
                <w:sz w:val="20"/>
                <w:szCs w:val="20"/>
              </w:rPr>
              <w:t xml:space="preserve">30 </w:t>
            </w:r>
            <w:r>
              <w:rPr>
                <w:rFonts w:ascii="Arial" w:hAnsi="Arial" w:cs="Arial"/>
                <w:sz w:val="20"/>
                <w:szCs w:val="20"/>
              </w:rPr>
              <w:t xml:space="preserve">April </w:t>
            </w:r>
            <w:r w:rsidRPr="00563E54">
              <w:rPr>
                <w:rFonts w:ascii="Arial" w:hAnsi="Arial" w:cs="Arial"/>
                <w:sz w:val="20"/>
                <w:szCs w:val="20"/>
              </w:rPr>
              <w:t xml:space="preserve">2020 until </w:t>
            </w:r>
            <w:r w:rsidR="003205E4">
              <w:rPr>
                <w:rFonts w:ascii="Arial" w:hAnsi="Arial" w:cs="Arial"/>
                <w:sz w:val="20"/>
                <w:szCs w:val="20"/>
              </w:rPr>
              <w:t xml:space="preserve">                </w:t>
            </w:r>
            <w:r>
              <w:rPr>
                <w:rFonts w:ascii="Arial" w:hAnsi="Arial" w:cs="Arial"/>
                <w:sz w:val="20"/>
                <w:szCs w:val="20"/>
              </w:rPr>
              <w:t xml:space="preserve">30 March </w:t>
            </w:r>
            <w:r w:rsidRPr="00563E54">
              <w:rPr>
                <w:rFonts w:ascii="Arial" w:hAnsi="Arial" w:cs="Arial"/>
                <w:sz w:val="20"/>
                <w:szCs w:val="20"/>
              </w:rPr>
              <w:t>2022</w:t>
            </w:r>
          </w:p>
        </w:tc>
        <w:tc>
          <w:tcPr>
            <w:tcW w:w="1418" w:type="dxa"/>
            <w:gridSpan w:val="2"/>
            <w:vAlign w:val="bottom"/>
          </w:tcPr>
          <w:p w:rsidR="001E373C" w:rsidRPr="00563E54" w:rsidRDefault="001E373C" w:rsidP="0065457F">
            <w:pPr>
              <w:tabs>
                <w:tab w:val="decimal" w:pos="1065"/>
              </w:tabs>
              <w:spacing w:line="380" w:lineRule="exact"/>
              <w:jc w:val="both"/>
              <w:rPr>
                <w:rFonts w:ascii="Arial" w:hAnsi="Arial" w:cs="Arial"/>
                <w:sz w:val="20"/>
                <w:szCs w:val="20"/>
              </w:rPr>
            </w:pPr>
            <w:r>
              <w:rPr>
                <w:rFonts w:ascii="Arial" w:hAnsi="Arial" w:cs="Arial"/>
                <w:sz w:val="20"/>
                <w:szCs w:val="20"/>
              </w:rPr>
              <w:t>1,</w:t>
            </w:r>
            <w:r w:rsidR="001B7F40">
              <w:rPr>
                <w:rFonts w:ascii="Arial" w:hAnsi="Arial" w:cs="Arial"/>
                <w:sz w:val="20"/>
                <w:szCs w:val="20"/>
              </w:rPr>
              <w:t>244</w:t>
            </w:r>
          </w:p>
        </w:tc>
        <w:tc>
          <w:tcPr>
            <w:tcW w:w="1530" w:type="dxa"/>
            <w:gridSpan w:val="2"/>
            <w:vAlign w:val="bottom"/>
          </w:tcPr>
          <w:p w:rsidR="001E373C" w:rsidRPr="00563E54" w:rsidRDefault="001E373C" w:rsidP="0065457F">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1E373C" w:rsidRPr="00563E54" w:rsidTr="003205E4">
        <w:tc>
          <w:tcPr>
            <w:tcW w:w="720" w:type="dxa"/>
          </w:tcPr>
          <w:p w:rsidR="001E373C" w:rsidRPr="00563E54" w:rsidRDefault="001E373C" w:rsidP="0065457F">
            <w:pPr>
              <w:spacing w:line="380" w:lineRule="exact"/>
              <w:ind w:left="54" w:right="-50" w:firstLine="18"/>
              <w:rPr>
                <w:rFonts w:ascii="Arial" w:hAnsi="Arial" w:cs="Arial"/>
                <w:sz w:val="20"/>
                <w:szCs w:val="20"/>
                <w:cs/>
              </w:rPr>
            </w:pPr>
            <w:r w:rsidRPr="00563E54">
              <w:rPr>
                <w:rFonts w:ascii="Arial" w:hAnsi="Arial" w:cs="Arial"/>
                <w:sz w:val="20"/>
                <w:szCs w:val="20"/>
              </w:rPr>
              <w:t xml:space="preserve">  2</w:t>
            </w:r>
          </w:p>
        </w:tc>
        <w:tc>
          <w:tcPr>
            <w:tcW w:w="1278" w:type="dxa"/>
          </w:tcPr>
          <w:p w:rsidR="001E373C" w:rsidRPr="00563E54" w:rsidRDefault="001E373C" w:rsidP="0065457F">
            <w:pPr>
              <w:spacing w:line="380" w:lineRule="exact"/>
              <w:ind w:left="-108"/>
              <w:jc w:val="both"/>
              <w:rPr>
                <w:rFonts w:ascii="Arial" w:hAnsi="Arial" w:cs="Arial"/>
                <w:sz w:val="20"/>
                <w:szCs w:val="20"/>
              </w:rPr>
            </w:pPr>
            <w:r w:rsidRPr="00563E54">
              <w:rPr>
                <w:rFonts w:ascii="Arial" w:hAnsi="Arial" w:cs="Arial"/>
                <w:sz w:val="20"/>
                <w:szCs w:val="20"/>
              </w:rPr>
              <w:t xml:space="preserve">MLR-2.15 </w:t>
            </w:r>
          </w:p>
          <w:p w:rsidR="001E373C" w:rsidRPr="00563E54" w:rsidRDefault="001E373C" w:rsidP="0065457F">
            <w:pPr>
              <w:spacing w:line="380" w:lineRule="exact"/>
              <w:ind w:left="-108" w:right="-50"/>
              <w:jc w:val="both"/>
              <w:rPr>
                <w:rFonts w:ascii="Arial" w:hAnsi="Arial" w:cs="Arial"/>
                <w:sz w:val="20"/>
                <w:szCs w:val="20"/>
                <w:cs/>
              </w:rPr>
            </w:pPr>
          </w:p>
        </w:tc>
        <w:tc>
          <w:tcPr>
            <w:tcW w:w="4392" w:type="dxa"/>
          </w:tcPr>
          <w:p w:rsidR="001E373C" w:rsidRPr="00563E54" w:rsidRDefault="001E373C" w:rsidP="0065457F">
            <w:pPr>
              <w:spacing w:line="380" w:lineRule="exact"/>
              <w:ind w:left="148" w:right="-50" w:hanging="148"/>
              <w:rPr>
                <w:rFonts w:ascii="Arial" w:hAnsi="Arial" w:cs="Arial"/>
                <w:sz w:val="20"/>
                <w:szCs w:val="20"/>
                <w:cs/>
              </w:rPr>
            </w:pPr>
            <w:r>
              <w:rPr>
                <w:rFonts w:ascii="Arial" w:hAnsi="Arial" w:cs="Arial"/>
                <w:sz w:val="20"/>
                <w:szCs w:val="20"/>
              </w:rPr>
              <w:t>Repay for 60 installments on monthly basis, Baht 0.48 million each, starting first installment on</w:t>
            </w:r>
            <w:r w:rsidR="003205E4">
              <w:rPr>
                <w:rFonts w:ascii="Arial" w:hAnsi="Arial" w:cs="Arial"/>
                <w:sz w:val="20"/>
                <w:szCs w:val="20"/>
              </w:rPr>
              <w:t xml:space="preserve"> </w:t>
            </w:r>
            <w:r w:rsidRPr="00563E54">
              <w:rPr>
                <w:rFonts w:ascii="Arial" w:hAnsi="Arial" w:cs="Arial"/>
                <w:sz w:val="20"/>
                <w:szCs w:val="20"/>
              </w:rPr>
              <w:t xml:space="preserve">30 </w:t>
            </w:r>
            <w:r>
              <w:rPr>
                <w:rFonts w:ascii="Arial" w:hAnsi="Arial" w:cs="Arial"/>
                <w:sz w:val="20"/>
                <w:szCs w:val="20"/>
              </w:rPr>
              <w:t xml:space="preserve">April </w:t>
            </w:r>
            <w:r w:rsidRPr="00563E54">
              <w:rPr>
                <w:rFonts w:ascii="Arial" w:hAnsi="Arial" w:cs="Arial"/>
                <w:sz w:val="20"/>
                <w:szCs w:val="20"/>
              </w:rPr>
              <w:t xml:space="preserve">2020 until </w:t>
            </w:r>
            <w:r w:rsidR="003205E4">
              <w:rPr>
                <w:rFonts w:ascii="Arial" w:hAnsi="Arial" w:cs="Arial"/>
                <w:sz w:val="20"/>
                <w:szCs w:val="20"/>
              </w:rPr>
              <w:t xml:space="preserve">               </w:t>
            </w:r>
            <w:r>
              <w:rPr>
                <w:rFonts w:ascii="Arial" w:hAnsi="Arial" w:cs="Arial"/>
                <w:sz w:val="20"/>
                <w:szCs w:val="20"/>
              </w:rPr>
              <w:t xml:space="preserve">30 March </w:t>
            </w:r>
            <w:r w:rsidRPr="00563E54">
              <w:rPr>
                <w:rFonts w:ascii="Arial" w:hAnsi="Arial" w:cs="Arial"/>
                <w:sz w:val="20"/>
                <w:szCs w:val="20"/>
              </w:rPr>
              <w:t>2025</w:t>
            </w:r>
          </w:p>
        </w:tc>
        <w:tc>
          <w:tcPr>
            <w:tcW w:w="1418" w:type="dxa"/>
            <w:gridSpan w:val="2"/>
            <w:vAlign w:val="bottom"/>
          </w:tcPr>
          <w:p w:rsidR="001E373C" w:rsidRPr="00563E54" w:rsidRDefault="001B7F40" w:rsidP="0065457F">
            <w:pPr>
              <w:tabs>
                <w:tab w:val="decimal" w:pos="1065"/>
              </w:tabs>
              <w:spacing w:line="380" w:lineRule="exact"/>
              <w:jc w:val="both"/>
              <w:rPr>
                <w:rFonts w:ascii="Arial" w:hAnsi="Arial" w:cs="Arial"/>
                <w:sz w:val="20"/>
                <w:szCs w:val="20"/>
              </w:rPr>
            </w:pPr>
            <w:r>
              <w:rPr>
                <w:rFonts w:ascii="Arial" w:hAnsi="Arial" w:cs="Arial"/>
                <w:sz w:val="20"/>
                <w:szCs w:val="20"/>
              </w:rPr>
              <w:t>24,111</w:t>
            </w:r>
          </w:p>
        </w:tc>
        <w:tc>
          <w:tcPr>
            <w:tcW w:w="1530" w:type="dxa"/>
            <w:gridSpan w:val="2"/>
            <w:vAlign w:val="bottom"/>
          </w:tcPr>
          <w:p w:rsidR="001E373C" w:rsidRPr="00563E54" w:rsidRDefault="001E373C" w:rsidP="0065457F">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bl>
    <w:p w:rsidR="0065457F" w:rsidRPr="001E373C" w:rsidRDefault="0065457F" w:rsidP="0065457F">
      <w:pPr>
        <w:tabs>
          <w:tab w:val="left" w:pos="2160"/>
          <w:tab w:val="left" w:pos="6120"/>
          <w:tab w:val="left" w:pos="6480"/>
        </w:tabs>
        <w:spacing w:line="380" w:lineRule="exact"/>
        <w:ind w:right="-7"/>
        <w:jc w:val="right"/>
        <w:rPr>
          <w:rFonts w:ascii="Arial" w:hAnsi="Arial" w:cs="Arial"/>
          <w:sz w:val="20"/>
          <w:szCs w:val="20"/>
        </w:rPr>
      </w:pPr>
      <w:r>
        <w:br w:type="page"/>
      </w:r>
      <w:r w:rsidRPr="00184DF3">
        <w:rPr>
          <w:rFonts w:ascii="Arial" w:hAnsi="Arial" w:cs="Arial"/>
          <w:sz w:val="20"/>
          <w:szCs w:val="20"/>
        </w:rPr>
        <w:lastRenderedPageBreak/>
        <w:t>(Unit: Thousand Baht)</w:t>
      </w:r>
    </w:p>
    <w:tbl>
      <w:tblPr>
        <w:tblW w:w="9338" w:type="dxa"/>
        <w:tblInd w:w="180" w:type="dxa"/>
        <w:tblLayout w:type="fixed"/>
        <w:tblLook w:val="0000" w:firstRow="0" w:lastRow="0" w:firstColumn="0" w:lastColumn="0" w:noHBand="0" w:noVBand="0"/>
      </w:tblPr>
      <w:tblGrid>
        <w:gridCol w:w="722"/>
        <w:gridCol w:w="1279"/>
        <w:gridCol w:w="4389"/>
        <w:gridCol w:w="7"/>
        <w:gridCol w:w="1396"/>
        <w:gridCol w:w="14"/>
        <w:gridCol w:w="1515"/>
        <w:gridCol w:w="16"/>
      </w:tblGrid>
      <w:tr w:rsidR="0065457F" w:rsidRPr="00563E54" w:rsidTr="0065457F">
        <w:trPr>
          <w:trHeight w:val="351"/>
        </w:trPr>
        <w:tc>
          <w:tcPr>
            <w:tcW w:w="721" w:type="dxa"/>
            <w:vAlign w:val="bottom"/>
          </w:tcPr>
          <w:p w:rsidR="0065457F" w:rsidRPr="00563E54" w:rsidRDefault="0065457F" w:rsidP="004129B4">
            <w:pPr>
              <w:spacing w:line="380" w:lineRule="exact"/>
              <w:jc w:val="center"/>
              <w:rPr>
                <w:rFonts w:ascii="Arial" w:hAnsi="Arial" w:cs="Arial"/>
                <w:sz w:val="20"/>
                <w:szCs w:val="20"/>
              </w:rPr>
            </w:pPr>
          </w:p>
        </w:tc>
        <w:tc>
          <w:tcPr>
            <w:tcW w:w="1280" w:type="dxa"/>
            <w:vAlign w:val="bottom"/>
          </w:tcPr>
          <w:p w:rsidR="0065457F" w:rsidRPr="00563E54" w:rsidRDefault="0065457F" w:rsidP="004129B4">
            <w:pPr>
              <w:spacing w:line="380" w:lineRule="exact"/>
              <w:jc w:val="center"/>
              <w:rPr>
                <w:rFonts w:ascii="Arial" w:hAnsi="Arial" w:cs="Arial"/>
                <w:sz w:val="20"/>
                <w:szCs w:val="20"/>
              </w:rPr>
            </w:pPr>
          </w:p>
        </w:tc>
        <w:tc>
          <w:tcPr>
            <w:tcW w:w="4399" w:type="dxa"/>
            <w:gridSpan w:val="2"/>
            <w:vAlign w:val="bottom"/>
          </w:tcPr>
          <w:p w:rsidR="0065457F" w:rsidRPr="00563E54" w:rsidRDefault="0065457F" w:rsidP="004129B4">
            <w:pPr>
              <w:spacing w:line="380" w:lineRule="exact"/>
              <w:jc w:val="center"/>
              <w:rPr>
                <w:rFonts w:ascii="Arial" w:hAnsi="Arial" w:cs="Arial"/>
                <w:sz w:val="20"/>
                <w:szCs w:val="20"/>
              </w:rPr>
            </w:pPr>
          </w:p>
        </w:tc>
        <w:tc>
          <w:tcPr>
            <w:tcW w:w="2938" w:type="dxa"/>
            <w:gridSpan w:val="4"/>
          </w:tcPr>
          <w:p w:rsidR="0065457F" w:rsidRPr="00563E54" w:rsidRDefault="0065457F" w:rsidP="004129B4">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 xml:space="preserve">Consolidated / Separate </w:t>
            </w:r>
          </w:p>
          <w:p w:rsidR="0065457F" w:rsidRPr="00563E54" w:rsidRDefault="0065457F" w:rsidP="004129B4">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financial statements</w:t>
            </w:r>
          </w:p>
        </w:tc>
      </w:tr>
      <w:tr w:rsidR="0065457F" w:rsidRPr="00563E54" w:rsidTr="0065457F">
        <w:trPr>
          <w:trHeight w:val="351"/>
        </w:trPr>
        <w:tc>
          <w:tcPr>
            <w:tcW w:w="721" w:type="dxa"/>
            <w:vAlign w:val="bottom"/>
          </w:tcPr>
          <w:p w:rsidR="0065457F" w:rsidRPr="00563E54" w:rsidRDefault="0065457F" w:rsidP="004129B4">
            <w:pPr>
              <w:pBdr>
                <w:bottom w:val="single" w:sz="4" w:space="1" w:color="auto"/>
              </w:pBdr>
              <w:spacing w:line="380" w:lineRule="exact"/>
              <w:jc w:val="center"/>
              <w:rPr>
                <w:rFonts w:ascii="Arial" w:hAnsi="Arial" w:cs="Arial"/>
                <w:sz w:val="20"/>
                <w:szCs w:val="20"/>
                <w:cs/>
              </w:rPr>
            </w:pPr>
            <w:r w:rsidRPr="00563E54">
              <w:rPr>
                <w:rFonts w:ascii="Arial" w:hAnsi="Arial" w:cs="Arial"/>
                <w:sz w:val="20"/>
                <w:szCs w:val="20"/>
              </w:rPr>
              <w:t>Loan</w:t>
            </w:r>
          </w:p>
        </w:tc>
        <w:tc>
          <w:tcPr>
            <w:tcW w:w="1280" w:type="dxa"/>
            <w:vAlign w:val="bottom"/>
          </w:tcPr>
          <w:p w:rsidR="0065457F" w:rsidRPr="00563E54" w:rsidRDefault="0065457F" w:rsidP="004129B4">
            <w:pPr>
              <w:pBdr>
                <w:bottom w:val="single" w:sz="4" w:space="1" w:color="auto"/>
              </w:pBdr>
              <w:spacing w:line="380" w:lineRule="exact"/>
              <w:jc w:val="center"/>
              <w:rPr>
                <w:rFonts w:ascii="Arial" w:hAnsi="Arial" w:cs="Arial"/>
                <w:sz w:val="20"/>
                <w:szCs w:val="20"/>
                <w:cs/>
              </w:rPr>
            </w:pPr>
            <w:r w:rsidRPr="00563E54">
              <w:rPr>
                <w:rFonts w:ascii="Arial" w:hAnsi="Arial" w:cs="Arial"/>
                <w:sz w:val="20"/>
                <w:szCs w:val="20"/>
              </w:rPr>
              <w:t>Interest rate</w:t>
            </w:r>
          </w:p>
        </w:tc>
        <w:tc>
          <w:tcPr>
            <w:tcW w:w="4399" w:type="dxa"/>
            <w:gridSpan w:val="2"/>
            <w:vAlign w:val="bottom"/>
          </w:tcPr>
          <w:p w:rsidR="0065457F" w:rsidRPr="00563E54" w:rsidRDefault="0065457F" w:rsidP="004129B4">
            <w:pPr>
              <w:pBdr>
                <w:bottom w:val="single" w:sz="4" w:space="1" w:color="auto"/>
              </w:pBdr>
              <w:spacing w:line="380" w:lineRule="exact"/>
              <w:jc w:val="center"/>
              <w:rPr>
                <w:rFonts w:ascii="Arial" w:hAnsi="Arial" w:cs="Arial"/>
                <w:sz w:val="20"/>
                <w:szCs w:val="20"/>
              </w:rPr>
            </w:pPr>
            <w:r w:rsidRPr="00563E54">
              <w:rPr>
                <w:rFonts w:ascii="Arial" w:hAnsi="Arial" w:cs="Arial"/>
                <w:sz w:val="20"/>
                <w:szCs w:val="20"/>
              </w:rPr>
              <w:t>Repayment schedule</w:t>
            </w:r>
          </w:p>
        </w:tc>
        <w:tc>
          <w:tcPr>
            <w:tcW w:w="1406" w:type="dxa"/>
            <w:gridSpan w:val="2"/>
          </w:tcPr>
          <w:p w:rsidR="0065457F" w:rsidRDefault="0065457F" w:rsidP="004129B4">
            <w:pPr>
              <w:pBdr>
                <w:bottom w:val="single" w:sz="4" w:space="1" w:color="auto"/>
              </w:pBdr>
              <w:spacing w:line="380" w:lineRule="exact"/>
              <w:ind w:left="-108" w:right="-108" w:firstLine="108"/>
              <w:jc w:val="center"/>
              <w:rPr>
                <w:rFonts w:ascii="Arial" w:hAnsi="Arial" w:cs="Arial"/>
                <w:sz w:val="20"/>
                <w:szCs w:val="20"/>
              </w:rPr>
            </w:pPr>
          </w:p>
          <w:p w:rsidR="0065457F" w:rsidRPr="00563E54" w:rsidRDefault="0065457F" w:rsidP="004129B4">
            <w:pPr>
              <w:pBdr>
                <w:bottom w:val="single" w:sz="4" w:space="1" w:color="auto"/>
              </w:pBdr>
              <w:spacing w:line="380" w:lineRule="exact"/>
              <w:ind w:left="-108" w:right="-108" w:firstLine="108"/>
              <w:jc w:val="center"/>
              <w:rPr>
                <w:rFonts w:ascii="Arial" w:hAnsi="Arial" w:cs="Arial"/>
                <w:sz w:val="20"/>
                <w:szCs w:val="20"/>
              </w:rPr>
            </w:pPr>
            <w:r w:rsidRPr="00563E54">
              <w:rPr>
                <w:rFonts w:ascii="Arial" w:hAnsi="Arial" w:cs="Arial"/>
                <w:sz w:val="20"/>
                <w:szCs w:val="20"/>
              </w:rPr>
              <w:t>2020</w:t>
            </w:r>
          </w:p>
        </w:tc>
        <w:tc>
          <w:tcPr>
            <w:tcW w:w="1532" w:type="dxa"/>
            <w:gridSpan w:val="2"/>
          </w:tcPr>
          <w:p w:rsidR="0065457F" w:rsidRDefault="0065457F" w:rsidP="004129B4">
            <w:pPr>
              <w:pBdr>
                <w:bottom w:val="single" w:sz="4" w:space="1" w:color="auto"/>
              </w:pBdr>
              <w:spacing w:line="380" w:lineRule="exact"/>
              <w:ind w:left="72" w:right="-198" w:hanging="90"/>
              <w:jc w:val="center"/>
              <w:rPr>
                <w:rFonts w:ascii="Arial" w:hAnsi="Arial" w:cs="Arial"/>
                <w:sz w:val="20"/>
                <w:szCs w:val="20"/>
              </w:rPr>
            </w:pPr>
          </w:p>
          <w:p w:rsidR="0065457F" w:rsidRPr="00563E54" w:rsidRDefault="0065457F" w:rsidP="004129B4">
            <w:pPr>
              <w:pBdr>
                <w:bottom w:val="single" w:sz="4" w:space="1" w:color="auto"/>
              </w:pBdr>
              <w:spacing w:line="380" w:lineRule="exact"/>
              <w:ind w:left="72" w:right="-198" w:hanging="90"/>
              <w:jc w:val="center"/>
              <w:rPr>
                <w:rFonts w:ascii="Arial" w:hAnsi="Arial" w:cs="Arial"/>
                <w:sz w:val="20"/>
                <w:szCs w:val="20"/>
              </w:rPr>
            </w:pPr>
            <w:r w:rsidRPr="00563E54">
              <w:rPr>
                <w:rFonts w:ascii="Arial" w:hAnsi="Arial" w:cs="Arial"/>
                <w:sz w:val="20"/>
                <w:szCs w:val="20"/>
              </w:rPr>
              <w:t>2019</w:t>
            </w:r>
          </w:p>
        </w:tc>
      </w:tr>
      <w:tr w:rsidR="0065457F" w:rsidRPr="00563E54" w:rsidTr="0065457F">
        <w:trPr>
          <w:trHeight w:val="351"/>
        </w:trPr>
        <w:tc>
          <w:tcPr>
            <w:tcW w:w="721" w:type="dxa"/>
          </w:tcPr>
          <w:p w:rsidR="0065457F" w:rsidRPr="00563E54" w:rsidRDefault="0065457F" w:rsidP="004129B4">
            <w:pPr>
              <w:spacing w:line="380" w:lineRule="exact"/>
              <w:jc w:val="center"/>
              <w:rPr>
                <w:rFonts w:ascii="Arial" w:hAnsi="Arial" w:cs="Arial"/>
                <w:sz w:val="20"/>
                <w:szCs w:val="20"/>
              </w:rPr>
            </w:pPr>
          </w:p>
        </w:tc>
        <w:tc>
          <w:tcPr>
            <w:tcW w:w="1280" w:type="dxa"/>
          </w:tcPr>
          <w:p w:rsidR="0065457F" w:rsidRPr="00563E54" w:rsidRDefault="0065457F" w:rsidP="004129B4">
            <w:pPr>
              <w:spacing w:line="380" w:lineRule="exact"/>
              <w:jc w:val="center"/>
              <w:rPr>
                <w:rFonts w:ascii="Arial" w:hAnsi="Arial" w:cs="Arial"/>
                <w:sz w:val="20"/>
                <w:szCs w:val="20"/>
              </w:rPr>
            </w:pPr>
            <w:r>
              <w:rPr>
                <w:rFonts w:ascii="Arial" w:hAnsi="Arial" w:cs="Arial"/>
                <w:sz w:val="20"/>
                <w:szCs w:val="20"/>
              </w:rPr>
              <w:t>(% per annum)</w:t>
            </w:r>
          </w:p>
        </w:tc>
        <w:tc>
          <w:tcPr>
            <w:tcW w:w="4399" w:type="dxa"/>
            <w:gridSpan w:val="2"/>
          </w:tcPr>
          <w:p w:rsidR="0065457F" w:rsidRPr="00563E54" w:rsidRDefault="0065457F" w:rsidP="004129B4">
            <w:pPr>
              <w:spacing w:line="380" w:lineRule="exact"/>
              <w:jc w:val="center"/>
              <w:rPr>
                <w:rFonts w:ascii="Arial" w:hAnsi="Arial" w:cs="Arial"/>
                <w:sz w:val="20"/>
                <w:szCs w:val="20"/>
              </w:rPr>
            </w:pPr>
          </w:p>
        </w:tc>
        <w:tc>
          <w:tcPr>
            <w:tcW w:w="1406" w:type="dxa"/>
            <w:gridSpan w:val="2"/>
          </w:tcPr>
          <w:p w:rsidR="0065457F" w:rsidRPr="00563E54" w:rsidRDefault="0065457F" w:rsidP="004129B4">
            <w:pPr>
              <w:spacing w:line="380" w:lineRule="exact"/>
              <w:jc w:val="center"/>
              <w:rPr>
                <w:rFonts w:ascii="Arial" w:hAnsi="Arial" w:cs="Arial"/>
                <w:sz w:val="20"/>
                <w:szCs w:val="20"/>
              </w:rPr>
            </w:pPr>
          </w:p>
        </w:tc>
        <w:tc>
          <w:tcPr>
            <w:tcW w:w="1532" w:type="dxa"/>
            <w:gridSpan w:val="2"/>
          </w:tcPr>
          <w:p w:rsidR="0065457F" w:rsidRPr="00563E54" w:rsidRDefault="0065457F" w:rsidP="004129B4">
            <w:pPr>
              <w:spacing w:line="380" w:lineRule="exact"/>
              <w:jc w:val="center"/>
              <w:rPr>
                <w:rFonts w:ascii="Arial" w:hAnsi="Arial" w:cs="Arial"/>
                <w:sz w:val="20"/>
                <w:szCs w:val="20"/>
              </w:rPr>
            </w:pPr>
          </w:p>
        </w:tc>
      </w:tr>
      <w:tr w:rsidR="001E373C" w:rsidRPr="00563E54" w:rsidTr="003205E4">
        <w:tc>
          <w:tcPr>
            <w:tcW w:w="720" w:type="dxa"/>
          </w:tcPr>
          <w:p w:rsidR="001E373C" w:rsidRPr="00563E54" w:rsidRDefault="001E373C" w:rsidP="0065457F">
            <w:pPr>
              <w:spacing w:line="380" w:lineRule="exact"/>
              <w:ind w:left="54" w:right="-50" w:firstLine="18"/>
              <w:rPr>
                <w:rFonts w:ascii="Arial" w:hAnsi="Arial" w:cs="Arial"/>
                <w:sz w:val="20"/>
                <w:szCs w:val="20"/>
              </w:rPr>
            </w:pPr>
            <w:r w:rsidRPr="00563E54">
              <w:rPr>
                <w:rFonts w:ascii="Arial" w:hAnsi="Arial" w:cs="Arial"/>
                <w:sz w:val="20"/>
                <w:szCs w:val="20"/>
              </w:rPr>
              <w:t xml:space="preserve">  3</w:t>
            </w:r>
          </w:p>
        </w:tc>
        <w:tc>
          <w:tcPr>
            <w:tcW w:w="1278" w:type="dxa"/>
          </w:tcPr>
          <w:p w:rsidR="001E373C" w:rsidRPr="00563E54" w:rsidRDefault="001E373C" w:rsidP="0065457F">
            <w:pPr>
              <w:spacing w:line="380" w:lineRule="exact"/>
              <w:ind w:left="-108"/>
              <w:jc w:val="both"/>
              <w:rPr>
                <w:rFonts w:ascii="Arial" w:hAnsi="Arial" w:cs="Arial"/>
                <w:sz w:val="20"/>
                <w:szCs w:val="20"/>
              </w:rPr>
            </w:pPr>
            <w:r w:rsidRPr="00563E54">
              <w:rPr>
                <w:rFonts w:ascii="Arial" w:hAnsi="Arial" w:cs="Arial"/>
                <w:sz w:val="20"/>
                <w:szCs w:val="20"/>
              </w:rPr>
              <w:t xml:space="preserve">MLR-1.00 </w:t>
            </w:r>
          </w:p>
          <w:p w:rsidR="001E373C" w:rsidRPr="00563E54" w:rsidRDefault="001E373C" w:rsidP="0065457F">
            <w:pPr>
              <w:spacing w:line="380" w:lineRule="exact"/>
              <w:ind w:left="-108" w:right="-50"/>
              <w:jc w:val="both"/>
              <w:rPr>
                <w:rFonts w:ascii="Arial" w:hAnsi="Arial" w:cs="Arial"/>
                <w:sz w:val="20"/>
                <w:szCs w:val="20"/>
                <w:cs/>
              </w:rPr>
            </w:pPr>
          </w:p>
        </w:tc>
        <w:tc>
          <w:tcPr>
            <w:tcW w:w="4392" w:type="dxa"/>
          </w:tcPr>
          <w:p w:rsidR="001E373C" w:rsidRPr="00563E54" w:rsidRDefault="001E373C" w:rsidP="0065457F">
            <w:pPr>
              <w:spacing w:line="380" w:lineRule="exact"/>
              <w:ind w:left="148" w:right="-50" w:hanging="148"/>
              <w:rPr>
                <w:rFonts w:ascii="Arial" w:hAnsi="Arial" w:cs="Arial"/>
                <w:sz w:val="20"/>
                <w:szCs w:val="20"/>
                <w:cs/>
              </w:rPr>
            </w:pPr>
            <w:r>
              <w:rPr>
                <w:rFonts w:ascii="Arial" w:hAnsi="Arial" w:cs="Arial"/>
                <w:sz w:val="20"/>
                <w:szCs w:val="20"/>
              </w:rPr>
              <w:t>Repay for 84 installments on monthly basis, Baht 0.72 million each, starting first installment on</w:t>
            </w:r>
            <w:r w:rsidR="003205E4">
              <w:rPr>
                <w:rFonts w:ascii="Arial" w:hAnsi="Arial" w:cs="Arial"/>
                <w:sz w:val="20"/>
                <w:szCs w:val="20"/>
              </w:rPr>
              <w:t xml:space="preserve"> </w:t>
            </w:r>
            <w:r w:rsidRPr="00563E54">
              <w:rPr>
                <w:rFonts w:ascii="Arial" w:hAnsi="Arial" w:cs="Arial"/>
                <w:sz w:val="20"/>
                <w:szCs w:val="20"/>
              </w:rPr>
              <w:t xml:space="preserve">30 </w:t>
            </w:r>
            <w:r>
              <w:rPr>
                <w:rFonts w:ascii="Arial" w:hAnsi="Arial" w:cs="Arial"/>
                <w:sz w:val="20"/>
                <w:szCs w:val="20"/>
              </w:rPr>
              <w:t xml:space="preserve">April </w:t>
            </w:r>
            <w:r w:rsidRPr="00563E54">
              <w:rPr>
                <w:rFonts w:ascii="Arial" w:hAnsi="Arial" w:cs="Arial"/>
                <w:sz w:val="20"/>
                <w:szCs w:val="20"/>
              </w:rPr>
              <w:t>2020 until</w:t>
            </w:r>
            <w:r w:rsidR="003205E4">
              <w:rPr>
                <w:rFonts w:ascii="Arial" w:hAnsi="Arial" w:cs="Arial"/>
                <w:sz w:val="20"/>
                <w:szCs w:val="20"/>
              </w:rPr>
              <w:t xml:space="preserve">            </w:t>
            </w:r>
            <w:r w:rsidRPr="00563E54">
              <w:rPr>
                <w:rFonts w:ascii="Arial" w:hAnsi="Arial" w:cs="Arial"/>
                <w:sz w:val="20"/>
                <w:szCs w:val="20"/>
              </w:rPr>
              <w:t xml:space="preserve"> </w:t>
            </w:r>
            <w:r>
              <w:rPr>
                <w:rFonts w:ascii="Arial" w:hAnsi="Arial" w:cs="Arial"/>
                <w:sz w:val="20"/>
                <w:szCs w:val="20"/>
              </w:rPr>
              <w:t xml:space="preserve">30 March </w:t>
            </w:r>
            <w:r w:rsidRPr="00563E54">
              <w:rPr>
                <w:rFonts w:ascii="Arial" w:hAnsi="Arial" w:cs="Arial"/>
                <w:sz w:val="20"/>
                <w:szCs w:val="20"/>
              </w:rPr>
              <w:t>2027</w:t>
            </w:r>
          </w:p>
        </w:tc>
        <w:tc>
          <w:tcPr>
            <w:tcW w:w="1418" w:type="dxa"/>
            <w:gridSpan w:val="3"/>
            <w:vAlign w:val="bottom"/>
          </w:tcPr>
          <w:p w:rsidR="001E373C" w:rsidRPr="00563E54" w:rsidRDefault="001B7F40" w:rsidP="0065457F">
            <w:pPr>
              <w:pBdr>
                <w:bottom w:val="single" w:sz="4" w:space="1" w:color="auto"/>
              </w:pBdr>
              <w:tabs>
                <w:tab w:val="decimal" w:pos="1065"/>
              </w:tabs>
              <w:spacing w:line="380" w:lineRule="exact"/>
              <w:jc w:val="both"/>
              <w:rPr>
                <w:rFonts w:ascii="Arial" w:hAnsi="Arial" w:cs="Arial"/>
                <w:sz w:val="20"/>
                <w:szCs w:val="20"/>
              </w:rPr>
            </w:pPr>
            <w:r>
              <w:rPr>
                <w:rFonts w:ascii="Arial" w:hAnsi="Arial" w:cs="Arial"/>
                <w:sz w:val="20"/>
                <w:szCs w:val="20"/>
              </w:rPr>
              <w:t>53,565</w:t>
            </w:r>
          </w:p>
        </w:tc>
        <w:tc>
          <w:tcPr>
            <w:tcW w:w="1530" w:type="dxa"/>
            <w:gridSpan w:val="2"/>
            <w:vAlign w:val="bottom"/>
          </w:tcPr>
          <w:p w:rsidR="001E373C" w:rsidRPr="00563E54" w:rsidRDefault="001E373C" w:rsidP="0065457F">
            <w:pPr>
              <w:pBdr>
                <w:bottom w:val="sing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1E373C" w:rsidRPr="00563E54" w:rsidTr="003205E4">
        <w:tc>
          <w:tcPr>
            <w:tcW w:w="720" w:type="dxa"/>
          </w:tcPr>
          <w:p w:rsidR="001E373C" w:rsidRPr="00563E54" w:rsidRDefault="001E373C" w:rsidP="005F0718">
            <w:pPr>
              <w:spacing w:line="380" w:lineRule="exact"/>
              <w:ind w:left="54" w:right="-50" w:firstLine="18"/>
              <w:rPr>
                <w:rFonts w:ascii="Arial" w:hAnsi="Arial" w:cs="Arial"/>
                <w:sz w:val="20"/>
                <w:szCs w:val="20"/>
                <w:cs/>
              </w:rPr>
            </w:pPr>
            <w:r w:rsidRPr="00563E54">
              <w:rPr>
                <w:rFonts w:ascii="Arial" w:hAnsi="Arial" w:cs="Arial"/>
                <w:sz w:val="20"/>
                <w:szCs w:val="20"/>
              </w:rPr>
              <w:t>Total</w:t>
            </w:r>
          </w:p>
        </w:tc>
        <w:tc>
          <w:tcPr>
            <w:tcW w:w="1278" w:type="dxa"/>
          </w:tcPr>
          <w:p w:rsidR="001E373C" w:rsidRPr="00563E54" w:rsidRDefault="001E373C" w:rsidP="005F0718">
            <w:pPr>
              <w:spacing w:line="380" w:lineRule="exact"/>
              <w:ind w:left="54" w:right="-50" w:firstLine="18"/>
              <w:rPr>
                <w:rFonts w:ascii="Arial" w:hAnsi="Arial" w:cs="Arial"/>
                <w:sz w:val="20"/>
                <w:szCs w:val="20"/>
                <w:cs/>
              </w:rPr>
            </w:pPr>
          </w:p>
        </w:tc>
        <w:tc>
          <w:tcPr>
            <w:tcW w:w="4392" w:type="dxa"/>
          </w:tcPr>
          <w:p w:rsidR="001E373C" w:rsidRPr="00563E54" w:rsidRDefault="001E373C" w:rsidP="005F0718">
            <w:pPr>
              <w:spacing w:line="380" w:lineRule="exact"/>
              <w:ind w:left="54" w:right="-50" w:firstLine="18"/>
              <w:rPr>
                <w:rFonts w:ascii="Arial" w:hAnsi="Arial" w:cs="Arial"/>
                <w:sz w:val="20"/>
                <w:szCs w:val="20"/>
                <w:cs/>
              </w:rPr>
            </w:pPr>
          </w:p>
        </w:tc>
        <w:tc>
          <w:tcPr>
            <w:tcW w:w="1418" w:type="dxa"/>
            <w:gridSpan w:val="3"/>
          </w:tcPr>
          <w:p w:rsidR="001E373C" w:rsidRPr="00563E54" w:rsidRDefault="001B7F40" w:rsidP="001B7F40">
            <w:pPr>
              <w:tabs>
                <w:tab w:val="decimal" w:pos="1065"/>
              </w:tabs>
              <w:spacing w:line="380" w:lineRule="exact"/>
              <w:jc w:val="both"/>
              <w:rPr>
                <w:rFonts w:ascii="Arial" w:hAnsi="Arial" w:cs="Arial"/>
                <w:sz w:val="20"/>
                <w:szCs w:val="20"/>
              </w:rPr>
            </w:pPr>
            <w:r>
              <w:rPr>
                <w:rFonts w:ascii="Arial" w:hAnsi="Arial" w:cs="Arial"/>
                <w:sz w:val="20"/>
                <w:szCs w:val="20"/>
              </w:rPr>
              <w:t>78,920</w:t>
            </w:r>
          </w:p>
        </w:tc>
        <w:tc>
          <w:tcPr>
            <w:tcW w:w="1530" w:type="dxa"/>
            <w:gridSpan w:val="2"/>
          </w:tcPr>
          <w:p w:rsidR="001E373C" w:rsidRPr="00563E54" w:rsidRDefault="001E373C" w:rsidP="005F0718">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1E373C" w:rsidRPr="00563E54" w:rsidTr="003205E4">
        <w:trPr>
          <w:gridAfter w:val="1"/>
          <w:wAfter w:w="14" w:type="dxa"/>
        </w:trPr>
        <w:tc>
          <w:tcPr>
            <w:tcW w:w="6390" w:type="dxa"/>
            <w:gridSpan w:val="3"/>
          </w:tcPr>
          <w:p w:rsidR="001E373C" w:rsidRPr="00563E54" w:rsidRDefault="001E373C" w:rsidP="005F0718">
            <w:pPr>
              <w:spacing w:line="380" w:lineRule="exact"/>
              <w:ind w:left="54" w:right="-50" w:firstLine="18"/>
              <w:rPr>
                <w:rFonts w:ascii="Arial" w:hAnsi="Arial" w:cs="Arial"/>
                <w:sz w:val="20"/>
                <w:szCs w:val="20"/>
                <w:cs/>
              </w:rPr>
            </w:pPr>
            <w:r w:rsidRPr="00563E54">
              <w:rPr>
                <w:rFonts w:ascii="Arial" w:hAnsi="Arial" w:cs="Arial"/>
                <w:sz w:val="20"/>
                <w:szCs w:val="20"/>
              </w:rPr>
              <w:t>Less: Deferred transaction cost</w:t>
            </w:r>
          </w:p>
        </w:tc>
        <w:tc>
          <w:tcPr>
            <w:tcW w:w="1404" w:type="dxa"/>
            <w:gridSpan w:val="2"/>
          </w:tcPr>
          <w:p w:rsidR="001E373C" w:rsidRPr="00563E54" w:rsidRDefault="001E373C" w:rsidP="001B7F40">
            <w:pPr>
              <w:pBdr>
                <w:bottom w:val="single" w:sz="4" w:space="1" w:color="auto"/>
              </w:pBdr>
              <w:tabs>
                <w:tab w:val="decimal" w:pos="1065"/>
              </w:tabs>
              <w:spacing w:line="380" w:lineRule="exact"/>
              <w:jc w:val="both"/>
              <w:rPr>
                <w:rFonts w:ascii="Arial" w:hAnsi="Arial" w:cs="Arial"/>
                <w:sz w:val="20"/>
                <w:szCs w:val="20"/>
              </w:rPr>
            </w:pPr>
            <w:r>
              <w:rPr>
                <w:rFonts w:ascii="Arial" w:hAnsi="Arial" w:cs="Arial"/>
                <w:sz w:val="20"/>
                <w:szCs w:val="20"/>
              </w:rPr>
              <w:t>(6</w:t>
            </w:r>
            <w:r w:rsidR="001B7F40">
              <w:rPr>
                <w:rFonts w:ascii="Arial" w:hAnsi="Arial" w:cs="Arial"/>
                <w:sz w:val="20"/>
                <w:szCs w:val="20"/>
              </w:rPr>
              <w:t>2</w:t>
            </w:r>
            <w:r>
              <w:rPr>
                <w:rFonts w:ascii="Arial" w:hAnsi="Arial" w:cs="Arial"/>
                <w:sz w:val="20"/>
                <w:szCs w:val="20"/>
              </w:rPr>
              <w:t>5)</w:t>
            </w:r>
          </w:p>
        </w:tc>
        <w:tc>
          <w:tcPr>
            <w:tcW w:w="1530" w:type="dxa"/>
            <w:gridSpan w:val="2"/>
          </w:tcPr>
          <w:p w:rsidR="001E373C" w:rsidRPr="00563E54" w:rsidRDefault="001E373C" w:rsidP="005F0718">
            <w:pPr>
              <w:pBdr>
                <w:bottom w:val="sing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1E373C" w:rsidRPr="00563E54" w:rsidTr="003205E4">
        <w:trPr>
          <w:gridAfter w:val="1"/>
          <w:wAfter w:w="14" w:type="dxa"/>
        </w:trPr>
        <w:tc>
          <w:tcPr>
            <w:tcW w:w="6390" w:type="dxa"/>
            <w:gridSpan w:val="3"/>
          </w:tcPr>
          <w:p w:rsidR="001E373C" w:rsidRPr="00563E54" w:rsidRDefault="001E373C" w:rsidP="005F0718">
            <w:pPr>
              <w:spacing w:line="380" w:lineRule="exact"/>
              <w:ind w:left="54" w:right="-50" w:firstLine="18"/>
              <w:rPr>
                <w:rFonts w:ascii="Arial" w:hAnsi="Arial" w:cs="Arial"/>
                <w:sz w:val="20"/>
                <w:szCs w:val="20"/>
              </w:rPr>
            </w:pPr>
            <w:r w:rsidRPr="00563E54">
              <w:rPr>
                <w:rFonts w:ascii="Arial" w:hAnsi="Arial" w:cs="Arial"/>
                <w:sz w:val="20"/>
                <w:szCs w:val="20"/>
              </w:rPr>
              <w:t xml:space="preserve">Loans </w:t>
            </w:r>
            <w:r>
              <w:rPr>
                <w:rFonts w:ascii="Arial" w:hAnsi="Arial" w:cs="Arial"/>
                <w:sz w:val="20"/>
                <w:szCs w:val="20"/>
              </w:rPr>
              <w:t>-</w:t>
            </w:r>
            <w:r w:rsidRPr="00563E54">
              <w:rPr>
                <w:rFonts w:ascii="Arial" w:hAnsi="Arial" w:cs="Arial"/>
                <w:sz w:val="20"/>
                <w:szCs w:val="20"/>
              </w:rPr>
              <w:t xml:space="preserve"> net</w:t>
            </w:r>
          </w:p>
        </w:tc>
        <w:tc>
          <w:tcPr>
            <w:tcW w:w="1404" w:type="dxa"/>
            <w:gridSpan w:val="2"/>
          </w:tcPr>
          <w:p w:rsidR="001E373C" w:rsidRPr="00563E54" w:rsidRDefault="001B7F40" w:rsidP="001B7F40">
            <w:pPr>
              <w:tabs>
                <w:tab w:val="decimal" w:pos="1065"/>
              </w:tabs>
              <w:spacing w:line="380" w:lineRule="exact"/>
              <w:jc w:val="both"/>
              <w:rPr>
                <w:rFonts w:ascii="Arial" w:hAnsi="Arial" w:cs="Arial"/>
                <w:sz w:val="20"/>
                <w:szCs w:val="20"/>
              </w:rPr>
            </w:pPr>
            <w:r>
              <w:rPr>
                <w:rFonts w:ascii="Arial" w:hAnsi="Arial" w:cs="Arial"/>
                <w:sz w:val="20"/>
                <w:szCs w:val="20"/>
              </w:rPr>
              <w:t>78,295</w:t>
            </w:r>
          </w:p>
        </w:tc>
        <w:tc>
          <w:tcPr>
            <w:tcW w:w="1530" w:type="dxa"/>
            <w:gridSpan w:val="2"/>
          </w:tcPr>
          <w:p w:rsidR="001E373C" w:rsidRPr="00563E54" w:rsidRDefault="001E373C" w:rsidP="005F0718">
            <w:pP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1E373C" w:rsidRPr="00563E54" w:rsidTr="003205E4">
        <w:trPr>
          <w:gridAfter w:val="1"/>
          <w:wAfter w:w="14" w:type="dxa"/>
        </w:trPr>
        <w:tc>
          <w:tcPr>
            <w:tcW w:w="6390" w:type="dxa"/>
            <w:gridSpan w:val="3"/>
          </w:tcPr>
          <w:p w:rsidR="001E373C" w:rsidRPr="00563E54" w:rsidRDefault="001E373C" w:rsidP="005F0718">
            <w:pPr>
              <w:spacing w:line="380" w:lineRule="exact"/>
              <w:ind w:left="54" w:right="-50" w:firstLine="18"/>
              <w:rPr>
                <w:rFonts w:ascii="Arial" w:hAnsi="Arial" w:cs="Arial"/>
                <w:sz w:val="20"/>
                <w:szCs w:val="20"/>
                <w:cs/>
              </w:rPr>
            </w:pPr>
            <w:r w:rsidRPr="00563E54">
              <w:rPr>
                <w:rFonts w:ascii="Arial" w:hAnsi="Arial" w:cs="Arial"/>
                <w:sz w:val="20"/>
                <w:szCs w:val="20"/>
              </w:rPr>
              <w:t>Less: Current portion</w:t>
            </w:r>
          </w:p>
        </w:tc>
        <w:tc>
          <w:tcPr>
            <w:tcW w:w="1404" w:type="dxa"/>
            <w:gridSpan w:val="2"/>
            <w:vAlign w:val="bottom"/>
          </w:tcPr>
          <w:p w:rsidR="001E373C" w:rsidRPr="00563E54" w:rsidRDefault="001E373C" w:rsidP="001B7F40">
            <w:pPr>
              <w:pBdr>
                <w:bottom w:val="single" w:sz="4" w:space="1" w:color="auto"/>
              </w:pBdr>
              <w:tabs>
                <w:tab w:val="decimal" w:pos="1065"/>
              </w:tabs>
              <w:spacing w:line="380" w:lineRule="exact"/>
              <w:jc w:val="both"/>
              <w:rPr>
                <w:rFonts w:ascii="Arial" w:hAnsi="Arial" w:cs="Arial"/>
                <w:sz w:val="20"/>
                <w:szCs w:val="20"/>
              </w:rPr>
            </w:pPr>
            <w:r>
              <w:rPr>
                <w:rFonts w:ascii="Arial" w:hAnsi="Arial" w:cs="Arial"/>
                <w:sz w:val="20"/>
                <w:szCs w:val="20"/>
              </w:rPr>
              <w:t>(15,1</w:t>
            </w:r>
            <w:r w:rsidR="001B7F40">
              <w:rPr>
                <w:rFonts w:ascii="Arial" w:hAnsi="Arial" w:cs="Arial"/>
                <w:sz w:val="20"/>
                <w:szCs w:val="20"/>
              </w:rPr>
              <w:t>51</w:t>
            </w:r>
            <w:r w:rsidR="00425BCC">
              <w:rPr>
                <w:rFonts w:ascii="Arial" w:hAnsi="Arial" w:cs="Arial"/>
                <w:sz w:val="20"/>
                <w:szCs w:val="20"/>
              </w:rPr>
              <w:t>)</w:t>
            </w:r>
          </w:p>
        </w:tc>
        <w:tc>
          <w:tcPr>
            <w:tcW w:w="1530" w:type="dxa"/>
            <w:gridSpan w:val="2"/>
            <w:vAlign w:val="bottom"/>
          </w:tcPr>
          <w:p w:rsidR="001E373C" w:rsidRPr="00563E54" w:rsidRDefault="001E373C" w:rsidP="005F0718">
            <w:pPr>
              <w:pBdr>
                <w:bottom w:val="sing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r w:rsidR="001E373C" w:rsidRPr="00563E54" w:rsidTr="003205E4">
        <w:trPr>
          <w:gridAfter w:val="1"/>
          <w:wAfter w:w="14" w:type="dxa"/>
          <w:trHeight w:val="315"/>
        </w:trPr>
        <w:tc>
          <w:tcPr>
            <w:tcW w:w="6390" w:type="dxa"/>
            <w:gridSpan w:val="3"/>
          </w:tcPr>
          <w:p w:rsidR="001E373C" w:rsidRPr="00563E54" w:rsidRDefault="001E373C" w:rsidP="005F0718">
            <w:pPr>
              <w:spacing w:line="380" w:lineRule="exact"/>
              <w:ind w:left="54" w:right="-50" w:firstLine="18"/>
              <w:rPr>
                <w:rFonts w:ascii="Arial" w:hAnsi="Arial" w:cs="Arial"/>
                <w:sz w:val="20"/>
                <w:szCs w:val="20"/>
                <w:cs/>
              </w:rPr>
            </w:pPr>
            <w:r w:rsidRPr="00563E54">
              <w:rPr>
                <w:rFonts w:ascii="Arial" w:hAnsi="Arial" w:cs="Arial"/>
                <w:sz w:val="20"/>
                <w:szCs w:val="20"/>
              </w:rPr>
              <w:t>Long-term loans</w:t>
            </w:r>
            <w:r>
              <w:rPr>
                <w:rFonts w:ascii="Arial" w:hAnsi="Arial" w:cs="Arial"/>
                <w:sz w:val="20"/>
                <w:szCs w:val="20"/>
              </w:rPr>
              <w:t xml:space="preserve"> - </w:t>
            </w:r>
            <w:r w:rsidRPr="00563E54">
              <w:rPr>
                <w:rFonts w:ascii="Arial" w:hAnsi="Arial" w:cs="Arial"/>
                <w:sz w:val="20"/>
                <w:szCs w:val="20"/>
              </w:rPr>
              <w:t>net of current portion</w:t>
            </w:r>
          </w:p>
        </w:tc>
        <w:tc>
          <w:tcPr>
            <w:tcW w:w="1404" w:type="dxa"/>
            <w:gridSpan w:val="2"/>
            <w:vAlign w:val="bottom"/>
          </w:tcPr>
          <w:p w:rsidR="001E373C" w:rsidRPr="00563E54" w:rsidRDefault="001E373C" w:rsidP="001B7F40">
            <w:pPr>
              <w:pBdr>
                <w:bottom w:val="double" w:sz="4" w:space="1" w:color="auto"/>
              </w:pBdr>
              <w:tabs>
                <w:tab w:val="decimal" w:pos="1065"/>
              </w:tabs>
              <w:spacing w:line="380" w:lineRule="exact"/>
              <w:jc w:val="both"/>
              <w:rPr>
                <w:rFonts w:ascii="Arial" w:hAnsi="Arial" w:cs="Arial"/>
                <w:sz w:val="20"/>
                <w:szCs w:val="20"/>
              </w:rPr>
            </w:pPr>
            <w:r>
              <w:rPr>
                <w:rFonts w:ascii="Arial" w:hAnsi="Arial" w:cs="Arial"/>
                <w:sz w:val="20"/>
                <w:szCs w:val="20"/>
              </w:rPr>
              <w:t>6</w:t>
            </w:r>
            <w:r w:rsidR="001B7F40">
              <w:rPr>
                <w:rFonts w:ascii="Arial" w:hAnsi="Arial" w:cs="Arial"/>
                <w:sz w:val="20"/>
                <w:szCs w:val="20"/>
              </w:rPr>
              <w:t>3,144</w:t>
            </w:r>
          </w:p>
        </w:tc>
        <w:tc>
          <w:tcPr>
            <w:tcW w:w="1530" w:type="dxa"/>
            <w:gridSpan w:val="2"/>
            <w:vAlign w:val="bottom"/>
          </w:tcPr>
          <w:p w:rsidR="001E373C" w:rsidRPr="00563E54" w:rsidRDefault="001E373C" w:rsidP="005F0718">
            <w:pPr>
              <w:pBdr>
                <w:bottom w:val="double" w:sz="4" w:space="1" w:color="auto"/>
              </w:pBdr>
              <w:tabs>
                <w:tab w:val="decimal" w:pos="1065"/>
              </w:tabs>
              <w:spacing w:line="380" w:lineRule="exact"/>
              <w:jc w:val="both"/>
              <w:rPr>
                <w:rFonts w:ascii="Arial" w:hAnsi="Arial" w:cs="Arial"/>
                <w:sz w:val="20"/>
                <w:szCs w:val="20"/>
              </w:rPr>
            </w:pPr>
            <w:r w:rsidRPr="00563E54">
              <w:rPr>
                <w:rFonts w:ascii="Arial" w:hAnsi="Arial" w:cs="Arial"/>
                <w:sz w:val="20"/>
                <w:szCs w:val="20"/>
              </w:rPr>
              <w:t>-</w:t>
            </w:r>
          </w:p>
        </w:tc>
      </w:tr>
    </w:tbl>
    <w:p w:rsidR="007A12B0" w:rsidRPr="007222F3" w:rsidRDefault="00C3768A" w:rsidP="007A12B0">
      <w:pPr>
        <w:tabs>
          <w:tab w:val="left" w:pos="1440"/>
          <w:tab w:val="left" w:pos="2160"/>
        </w:tabs>
        <w:spacing w:before="240" w:after="120" w:line="380" w:lineRule="exact"/>
        <w:ind w:left="547" w:right="-43" w:hanging="547"/>
        <w:jc w:val="thaiDistribute"/>
        <w:rPr>
          <w:rFonts w:ascii="Arial" w:hAnsi="Arial"/>
          <w:sz w:val="22"/>
          <w:szCs w:val="22"/>
        </w:rPr>
      </w:pPr>
      <w:r w:rsidRPr="007222F3">
        <w:rPr>
          <w:rFonts w:ascii="Arial" w:hAnsi="Arial"/>
          <w:sz w:val="22"/>
          <w:szCs w:val="22"/>
        </w:rPr>
        <w:tab/>
      </w:r>
      <w:r w:rsidR="007A12B0" w:rsidRPr="007222F3">
        <w:rPr>
          <w:rFonts w:ascii="Arial" w:hAnsi="Arial"/>
          <w:sz w:val="22"/>
          <w:szCs w:val="22"/>
        </w:rPr>
        <w:t xml:space="preserve">Movement of long-term loan account during the </w:t>
      </w:r>
      <w:r w:rsidR="00B13CE3" w:rsidRPr="007222F3">
        <w:rPr>
          <w:rFonts w:ascii="Arial" w:hAnsi="Arial"/>
          <w:sz w:val="22"/>
          <w:szCs w:val="22"/>
        </w:rPr>
        <w:t>year</w:t>
      </w:r>
      <w:r w:rsidR="00BB4953">
        <w:rPr>
          <w:rFonts w:ascii="Arial" w:hAnsi="Arial"/>
          <w:sz w:val="22"/>
          <w:szCs w:val="22"/>
        </w:rPr>
        <w:t xml:space="preserve">s </w:t>
      </w:r>
      <w:r w:rsidR="007A12B0" w:rsidRPr="007222F3">
        <w:rPr>
          <w:rFonts w:ascii="Arial" w:hAnsi="Arial"/>
          <w:sz w:val="22"/>
          <w:szCs w:val="22"/>
        </w:rPr>
        <w:t xml:space="preserve">ended </w:t>
      </w:r>
      <w:r w:rsidR="00B13CE3" w:rsidRPr="007222F3">
        <w:rPr>
          <w:rFonts w:ascii="Arial" w:hAnsi="Arial"/>
          <w:sz w:val="22"/>
          <w:szCs w:val="22"/>
        </w:rPr>
        <w:t>31 December</w:t>
      </w:r>
      <w:r w:rsidR="007A12B0" w:rsidRPr="007222F3">
        <w:rPr>
          <w:rFonts w:ascii="Arial" w:hAnsi="Arial"/>
          <w:sz w:val="22"/>
          <w:szCs w:val="22"/>
        </w:rPr>
        <w:t xml:space="preserve"> </w:t>
      </w:r>
      <w:r w:rsidR="004025CC">
        <w:rPr>
          <w:rFonts w:ascii="Arial" w:hAnsi="Arial"/>
          <w:sz w:val="22"/>
          <w:szCs w:val="22"/>
        </w:rPr>
        <w:t>2020</w:t>
      </w:r>
      <w:r w:rsidR="007A12B0" w:rsidRPr="007222F3">
        <w:rPr>
          <w:rFonts w:ascii="Arial" w:hAnsi="Arial"/>
          <w:sz w:val="22"/>
          <w:szCs w:val="22"/>
        </w:rPr>
        <w:t xml:space="preserve"> </w:t>
      </w:r>
      <w:r w:rsidR="00BB4953">
        <w:rPr>
          <w:rFonts w:ascii="Arial" w:hAnsi="Arial"/>
          <w:sz w:val="22"/>
          <w:szCs w:val="22"/>
        </w:rPr>
        <w:t xml:space="preserve">and </w:t>
      </w:r>
      <w:r w:rsidR="006E61D0">
        <w:rPr>
          <w:rFonts w:ascii="Arial" w:hAnsi="Arial"/>
          <w:sz w:val="22"/>
          <w:szCs w:val="22"/>
        </w:rPr>
        <w:t>2019</w:t>
      </w:r>
      <w:r w:rsidR="00BB4953">
        <w:rPr>
          <w:rFonts w:ascii="Arial" w:hAnsi="Arial"/>
          <w:sz w:val="22"/>
          <w:szCs w:val="22"/>
        </w:rPr>
        <w:t xml:space="preserve"> </w:t>
      </w:r>
      <w:r w:rsidR="007A12B0" w:rsidRPr="007222F3">
        <w:rPr>
          <w:rFonts w:ascii="Arial" w:hAnsi="Arial"/>
          <w:sz w:val="22"/>
          <w:szCs w:val="22"/>
        </w:rPr>
        <w:t>are below.</w:t>
      </w:r>
    </w:p>
    <w:p w:rsidR="007A12B0" w:rsidRPr="00132830" w:rsidRDefault="007A12B0" w:rsidP="006771B5">
      <w:pPr>
        <w:tabs>
          <w:tab w:val="left" w:pos="2160"/>
          <w:tab w:val="left" w:pos="6120"/>
          <w:tab w:val="left" w:pos="6480"/>
        </w:tabs>
        <w:spacing w:line="380" w:lineRule="exact"/>
        <w:ind w:left="547" w:right="-58" w:hanging="547"/>
        <w:jc w:val="right"/>
        <w:rPr>
          <w:rFonts w:ascii="Arial" w:hAnsi="Arial"/>
          <w:sz w:val="20"/>
          <w:szCs w:val="20"/>
        </w:rPr>
      </w:pPr>
      <w:r w:rsidRPr="00132830">
        <w:rPr>
          <w:rFonts w:ascii="Arial" w:hAnsi="Arial"/>
          <w:sz w:val="20"/>
          <w:szCs w:val="20"/>
        </w:rPr>
        <w:t>(Unit: Thousand Baht)</w:t>
      </w:r>
    </w:p>
    <w:tbl>
      <w:tblPr>
        <w:tblW w:w="9192" w:type="dxa"/>
        <w:tblInd w:w="348" w:type="dxa"/>
        <w:tblLayout w:type="fixed"/>
        <w:tblLook w:val="04A0" w:firstRow="1" w:lastRow="0" w:firstColumn="1" w:lastColumn="0" w:noHBand="0" w:noVBand="1"/>
      </w:tblPr>
      <w:tblGrid>
        <w:gridCol w:w="5952"/>
        <w:gridCol w:w="1620"/>
        <w:gridCol w:w="1620"/>
      </w:tblGrid>
      <w:tr w:rsidR="00132830" w:rsidRPr="00132830" w:rsidTr="001B7F40">
        <w:tc>
          <w:tcPr>
            <w:tcW w:w="5952" w:type="dxa"/>
          </w:tcPr>
          <w:p w:rsidR="00132830" w:rsidRPr="00132830" w:rsidRDefault="00132830" w:rsidP="00F67DCA">
            <w:pPr>
              <w:spacing w:line="380" w:lineRule="exact"/>
              <w:ind w:left="12" w:hanging="12"/>
              <w:jc w:val="center"/>
              <w:rPr>
                <w:rFonts w:ascii="Arial" w:hAnsi="Arial"/>
                <w:sz w:val="20"/>
                <w:szCs w:val="20"/>
                <w:u w:val="single"/>
              </w:rPr>
            </w:pPr>
          </w:p>
        </w:tc>
        <w:tc>
          <w:tcPr>
            <w:tcW w:w="1620" w:type="dxa"/>
          </w:tcPr>
          <w:p w:rsidR="00132830" w:rsidRPr="00132830" w:rsidRDefault="00132830" w:rsidP="00F67DCA">
            <w:pPr>
              <w:pBdr>
                <w:bottom w:val="single" w:sz="4" w:space="1" w:color="auto"/>
              </w:pBdr>
              <w:spacing w:line="380" w:lineRule="exact"/>
              <w:ind w:left="12" w:hanging="12"/>
              <w:jc w:val="center"/>
              <w:rPr>
                <w:rFonts w:ascii="Arial" w:hAnsi="Arial"/>
                <w:sz w:val="20"/>
                <w:szCs w:val="20"/>
              </w:rPr>
            </w:pPr>
            <w:r w:rsidRPr="00132830">
              <w:rPr>
                <w:rFonts w:ascii="Arial" w:hAnsi="Arial"/>
                <w:sz w:val="20"/>
                <w:szCs w:val="20"/>
              </w:rPr>
              <w:t>Consolidated             financial statements</w:t>
            </w:r>
          </w:p>
        </w:tc>
        <w:tc>
          <w:tcPr>
            <w:tcW w:w="1620" w:type="dxa"/>
          </w:tcPr>
          <w:p w:rsidR="00132830" w:rsidRPr="00132830" w:rsidRDefault="00132830" w:rsidP="00F67DCA">
            <w:pPr>
              <w:pBdr>
                <w:bottom w:val="single" w:sz="4" w:space="1" w:color="auto"/>
              </w:pBdr>
              <w:spacing w:line="380" w:lineRule="exact"/>
              <w:ind w:left="12" w:hanging="12"/>
              <w:jc w:val="center"/>
              <w:rPr>
                <w:rFonts w:ascii="Arial" w:hAnsi="Arial"/>
                <w:sz w:val="20"/>
                <w:szCs w:val="20"/>
              </w:rPr>
            </w:pPr>
            <w:r w:rsidRPr="00132830">
              <w:rPr>
                <w:rFonts w:ascii="Arial" w:hAnsi="Arial"/>
                <w:sz w:val="20"/>
                <w:szCs w:val="20"/>
              </w:rPr>
              <w:t>Separate              financial statements</w:t>
            </w:r>
          </w:p>
        </w:tc>
      </w:tr>
      <w:tr w:rsidR="001B7F40" w:rsidRPr="00132830" w:rsidTr="001B7F40">
        <w:tc>
          <w:tcPr>
            <w:tcW w:w="5952" w:type="dxa"/>
          </w:tcPr>
          <w:p w:rsidR="001B7F40" w:rsidRPr="00132830" w:rsidRDefault="001B7F40" w:rsidP="001B7F40">
            <w:pPr>
              <w:spacing w:line="380" w:lineRule="exact"/>
              <w:ind w:left="90" w:hanging="12"/>
              <w:jc w:val="both"/>
              <w:rPr>
                <w:rFonts w:ascii="Arial" w:hAnsi="Arial"/>
                <w:sz w:val="20"/>
                <w:szCs w:val="20"/>
              </w:rPr>
            </w:pPr>
            <w:r w:rsidRPr="00132830">
              <w:rPr>
                <w:rFonts w:ascii="Arial" w:hAnsi="Arial"/>
                <w:sz w:val="20"/>
                <w:szCs w:val="20"/>
              </w:rPr>
              <w:t xml:space="preserve">Balance at </w:t>
            </w:r>
            <w:r>
              <w:rPr>
                <w:rFonts w:ascii="Arial" w:hAnsi="Arial"/>
                <w:sz w:val="20"/>
                <w:szCs w:val="20"/>
              </w:rPr>
              <w:t>1 January 2019</w:t>
            </w:r>
          </w:p>
        </w:tc>
        <w:tc>
          <w:tcPr>
            <w:tcW w:w="1620" w:type="dxa"/>
          </w:tcPr>
          <w:p w:rsidR="001B7F40" w:rsidRPr="001B7F40" w:rsidRDefault="001B7F40" w:rsidP="001B7F40">
            <w:pPr>
              <w:tabs>
                <w:tab w:val="decimal" w:pos="1335"/>
              </w:tabs>
              <w:spacing w:line="380" w:lineRule="exact"/>
              <w:jc w:val="both"/>
              <w:rPr>
                <w:rFonts w:ascii="Arial" w:hAnsi="Arial" w:cs="Arial"/>
                <w:sz w:val="20"/>
                <w:szCs w:val="20"/>
              </w:rPr>
            </w:pPr>
            <w:r w:rsidRPr="001B7F40">
              <w:rPr>
                <w:rFonts w:ascii="Arial" w:hAnsi="Arial" w:cs="Arial" w:hint="cs"/>
                <w:sz w:val="20"/>
                <w:szCs w:val="20"/>
              </w:rPr>
              <w:t>10,126</w:t>
            </w:r>
          </w:p>
        </w:tc>
        <w:tc>
          <w:tcPr>
            <w:tcW w:w="1620" w:type="dxa"/>
            <w:vAlign w:val="bottom"/>
          </w:tcPr>
          <w:p w:rsidR="001B7F40" w:rsidRPr="001B7F40" w:rsidRDefault="001B7F40" w:rsidP="001B7F40">
            <w:pPr>
              <w:tabs>
                <w:tab w:val="decimal" w:pos="1335"/>
              </w:tabs>
              <w:spacing w:line="380" w:lineRule="exact"/>
              <w:jc w:val="both"/>
              <w:rPr>
                <w:rFonts w:ascii="Arial" w:hAnsi="Arial" w:cs="Arial"/>
                <w:sz w:val="20"/>
                <w:szCs w:val="20"/>
              </w:rPr>
            </w:pPr>
            <w:r w:rsidRPr="001B7F40">
              <w:rPr>
                <w:rFonts w:ascii="Arial" w:hAnsi="Arial" w:cs="Arial" w:hint="cs"/>
                <w:sz w:val="20"/>
                <w:szCs w:val="20"/>
              </w:rPr>
              <w:t>3,600</w:t>
            </w:r>
          </w:p>
        </w:tc>
      </w:tr>
      <w:tr w:rsidR="001B7F40" w:rsidRPr="00132830" w:rsidTr="001B7F40">
        <w:tc>
          <w:tcPr>
            <w:tcW w:w="5952" w:type="dxa"/>
          </w:tcPr>
          <w:p w:rsidR="001B7F40" w:rsidRPr="00132830" w:rsidRDefault="001B7F40" w:rsidP="001B7F40">
            <w:pPr>
              <w:spacing w:line="380" w:lineRule="exact"/>
              <w:ind w:left="90" w:hanging="12"/>
              <w:jc w:val="both"/>
              <w:rPr>
                <w:rFonts w:ascii="Arial" w:hAnsi="Arial"/>
                <w:sz w:val="20"/>
                <w:szCs w:val="20"/>
              </w:rPr>
            </w:pPr>
            <w:r w:rsidRPr="00132830">
              <w:rPr>
                <w:rFonts w:ascii="Arial" w:hAnsi="Arial"/>
                <w:sz w:val="20"/>
                <w:szCs w:val="20"/>
              </w:rPr>
              <w:t>Less: Repayment during the year</w:t>
            </w:r>
          </w:p>
        </w:tc>
        <w:tc>
          <w:tcPr>
            <w:tcW w:w="1620" w:type="dxa"/>
          </w:tcPr>
          <w:p w:rsidR="001B7F40" w:rsidRPr="001B7F40" w:rsidRDefault="001B7F40" w:rsidP="001B7F40">
            <w:pPr>
              <w:tabs>
                <w:tab w:val="decimal" w:pos="1335"/>
              </w:tabs>
              <w:spacing w:line="380" w:lineRule="exact"/>
              <w:jc w:val="both"/>
              <w:rPr>
                <w:rFonts w:ascii="Arial" w:hAnsi="Arial" w:cs="Arial"/>
                <w:sz w:val="20"/>
                <w:szCs w:val="20"/>
              </w:rPr>
            </w:pPr>
            <w:r w:rsidRPr="001B7F40">
              <w:rPr>
                <w:rFonts w:ascii="Arial" w:hAnsi="Arial" w:cs="Arial" w:hint="cs"/>
                <w:sz w:val="20"/>
                <w:szCs w:val="20"/>
              </w:rPr>
              <w:t>(5,988)</w:t>
            </w:r>
          </w:p>
        </w:tc>
        <w:tc>
          <w:tcPr>
            <w:tcW w:w="1620" w:type="dxa"/>
            <w:vAlign w:val="bottom"/>
          </w:tcPr>
          <w:p w:rsidR="001B7F40" w:rsidRPr="001B7F40" w:rsidRDefault="001B7F40" w:rsidP="001B7F40">
            <w:pPr>
              <w:tabs>
                <w:tab w:val="decimal" w:pos="1335"/>
              </w:tabs>
              <w:spacing w:line="380" w:lineRule="exact"/>
              <w:jc w:val="both"/>
              <w:rPr>
                <w:rFonts w:ascii="Arial" w:hAnsi="Arial" w:cs="Arial"/>
                <w:sz w:val="20"/>
                <w:szCs w:val="20"/>
              </w:rPr>
            </w:pPr>
            <w:r w:rsidRPr="001B7F40">
              <w:rPr>
                <w:rFonts w:ascii="Arial" w:hAnsi="Arial" w:cs="Arial" w:hint="cs"/>
                <w:sz w:val="20"/>
                <w:szCs w:val="20"/>
              </w:rPr>
              <w:t>(3,600)</w:t>
            </w:r>
          </w:p>
        </w:tc>
      </w:tr>
      <w:tr w:rsidR="001B7F40" w:rsidRPr="00132830" w:rsidTr="001B7F40">
        <w:tc>
          <w:tcPr>
            <w:tcW w:w="5952" w:type="dxa"/>
          </w:tcPr>
          <w:p w:rsidR="001B7F40" w:rsidRPr="00132830" w:rsidRDefault="001B7F40" w:rsidP="001B7F40">
            <w:pPr>
              <w:spacing w:line="380" w:lineRule="exact"/>
              <w:ind w:left="90" w:hanging="12"/>
              <w:jc w:val="both"/>
              <w:rPr>
                <w:rFonts w:ascii="Arial" w:hAnsi="Arial"/>
                <w:sz w:val="20"/>
                <w:szCs w:val="20"/>
              </w:rPr>
            </w:pPr>
            <w:r>
              <w:rPr>
                <w:rFonts w:ascii="Arial" w:hAnsi="Arial"/>
                <w:sz w:val="20"/>
                <w:szCs w:val="20"/>
              </w:rPr>
              <w:t>Decrease from disposal of investment</w:t>
            </w:r>
          </w:p>
        </w:tc>
        <w:tc>
          <w:tcPr>
            <w:tcW w:w="1620" w:type="dxa"/>
          </w:tcPr>
          <w:p w:rsidR="001B7F40" w:rsidRPr="001B7F40" w:rsidRDefault="001B7F40" w:rsidP="001B7F40">
            <w:pPr>
              <w:pBdr>
                <w:bottom w:val="single" w:sz="4" w:space="1" w:color="auto"/>
              </w:pBdr>
              <w:tabs>
                <w:tab w:val="decimal" w:pos="1335"/>
              </w:tabs>
              <w:spacing w:line="380" w:lineRule="exact"/>
              <w:jc w:val="both"/>
              <w:rPr>
                <w:rFonts w:ascii="Arial" w:hAnsi="Arial" w:cs="Arial"/>
                <w:sz w:val="20"/>
                <w:szCs w:val="20"/>
              </w:rPr>
            </w:pPr>
            <w:r w:rsidRPr="001B7F40">
              <w:rPr>
                <w:rFonts w:ascii="Arial" w:hAnsi="Arial" w:cs="Arial" w:hint="cs"/>
                <w:sz w:val="20"/>
                <w:szCs w:val="20"/>
              </w:rPr>
              <w:t>(4,138)</w:t>
            </w:r>
          </w:p>
        </w:tc>
        <w:tc>
          <w:tcPr>
            <w:tcW w:w="1620" w:type="dxa"/>
            <w:vAlign w:val="bottom"/>
          </w:tcPr>
          <w:p w:rsidR="001B7F40" w:rsidRPr="001B7F40" w:rsidRDefault="001B7F40" w:rsidP="001B7F40">
            <w:pPr>
              <w:pBdr>
                <w:bottom w:val="single" w:sz="4" w:space="1" w:color="auto"/>
              </w:pBdr>
              <w:tabs>
                <w:tab w:val="decimal" w:pos="1335"/>
              </w:tabs>
              <w:spacing w:line="380" w:lineRule="exact"/>
              <w:jc w:val="both"/>
              <w:rPr>
                <w:rFonts w:ascii="Arial" w:hAnsi="Arial" w:cs="Arial"/>
                <w:sz w:val="20"/>
                <w:szCs w:val="20"/>
              </w:rPr>
            </w:pPr>
            <w:r w:rsidRPr="001B7F40">
              <w:rPr>
                <w:rFonts w:ascii="Arial" w:hAnsi="Arial" w:cs="Arial" w:hint="cs"/>
                <w:sz w:val="20"/>
                <w:szCs w:val="20"/>
              </w:rPr>
              <w:t>-</w:t>
            </w:r>
          </w:p>
        </w:tc>
      </w:tr>
      <w:tr w:rsidR="001B7F40" w:rsidRPr="00132830" w:rsidTr="001B7F40">
        <w:tc>
          <w:tcPr>
            <w:tcW w:w="5952" w:type="dxa"/>
          </w:tcPr>
          <w:p w:rsidR="001B7F40" w:rsidRPr="00132830" w:rsidRDefault="001B7F40" w:rsidP="001B7F40">
            <w:pPr>
              <w:spacing w:line="380" w:lineRule="exact"/>
              <w:ind w:left="90" w:hanging="12"/>
              <w:jc w:val="both"/>
              <w:rPr>
                <w:rFonts w:ascii="Arial" w:hAnsi="Arial"/>
                <w:sz w:val="20"/>
                <w:szCs w:val="20"/>
              </w:rPr>
            </w:pPr>
            <w:r w:rsidRPr="00132830">
              <w:rPr>
                <w:rFonts w:ascii="Arial" w:hAnsi="Arial"/>
                <w:sz w:val="20"/>
                <w:szCs w:val="20"/>
              </w:rPr>
              <w:t xml:space="preserve">Balance at </w:t>
            </w:r>
            <w:r>
              <w:rPr>
                <w:rFonts w:ascii="Arial" w:hAnsi="Arial"/>
                <w:sz w:val="20"/>
                <w:szCs w:val="20"/>
              </w:rPr>
              <w:t>31 December 2019</w:t>
            </w:r>
          </w:p>
        </w:tc>
        <w:tc>
          <w:tcPr>
            <w:tcW w:w="1620" w:type="dxa"/>
          </w:tcPr>
          <w:p w:rsidR="001B7F40" w:rsidRPr="001B7F40" w:rsidRDefault="001B7F40" w:rsidP="001B7F40">
            <w:pPr>
              <w:tabs>
                <w:tab w:val="decimal" w:pos="1335"/>
              </w:tabs>
              <w:spacing w:line="380" w:lineRule="exact"/>
              <w:jc w:val="both"/>
              <w:rPr>
                <w:rFonts w:ascii="Arial" w:hAnsi="Arial" w:cs="Arial"/>
                <w:sz w:val="20"/>
                <w:szCs w:val="20"/>
              </w:rPr>
            </w:pPr>
            <w:r w:rsidRPr="001B7F40">
              <w:rPr>
                <w:rFonts w:ascii="Arial" w:hAnsi="Arial" w:cs="Arial" w:hint="cs"/>
                <w:sz w:val="20"/>
                <w:szCs w:val="20"/>
              </w:rPr>
              <w:t>-</w:t>
            </w:r>
          </w:p>
        </w:tc>
        <w:tc>
          <w:tcPr>
            <w:tcW w:w="1620" w:type="dxa"/>
            <w:vAlign w:val="bottom"/>
          </w:tcPr>
          <w:p w:rsidR="001B7F40" w:rsidRPr="001B7F40" w:rsidRDefault="001B7F40" w:rsidP="001B7F40">
            <w:pPr>
              <w:tabs>
                <w:tab w:val="decimal" w:pos="1335"/>
              </w:tabs>
              <w:spacing w:line="380" w:lineRule="exact"/>
              <w:jc w:val="both"/>
              <w:rPr>
                <w:rFonts w:ascii="Arial" w:hAnsi="Arial" w:cs="Arial"/>
                <w:sz w:val="20"/>
                <w:szCs w:val="20"/>
              </w:rPr>
            </w:pPr>
            <w:r w:rsidRPr="001B7F40">
              <w:rPr>
                <w:rFonts w:ascii="Arial" w:hAnsi="Arial" w:cs="Arial" w:hint="cs"/>
                <w:sz w:val="20"/>
                <w:szCs w:val="20"/>
              </w:rPr>
              <w:t>-</w:t>
            </w:r>
          </w:p>
        </w:tc>
      </w:tr>
      <w:tr w:rsidR="001B7F40" w:rsidRPr="00132830" w:rsidTr="001B7F40">
        <w:tc>
          <w:tcPr>
            <w:tcW w:w="5952" w:type="dxa"/>
          </w:tcPr>
          <w:p w:rsidR="001B7F40" w:rsidRPr="00132830" w:rsidRDefault="001B7F40" w:rsidP="001B7F40">
            <w:pPr>
              <w:spacing w:line="380" w:lineRule="exact"/>
              <w:ind w:left="90" w:hanging="12"/>
              <w:jc w:val="both"/>
              <w:rPr>
                <w:rFonts w:ascii="Arial" w:hAnsi="Arial"/>
                <w:sz w:val="20"/>
                <w:szCs w:val="20"/>
              </w:rPr>
            </w:pPr>
            <w:r>
              <w:rPr>
                <w:rFonts w:ascii="Arial" w:hAnsi="Arial"/>
                <w:sz w:val="20"/>
                <w:szCs w:val="20"/>
              </w:rPr>
              <w:t xml:space="preserve">Add: Withdrawn during the </w:t>
            </w:r>
            <w:r w:rsidR="00A2052A">
              <w:rPr>
                <w:rFonts w:ascii="Arial" w:hAnsi="Arial"/>
                <w:sz w:val="20"/>
                <w:szCs w:val="20"/>
              </w:rPr>
              <w:t>year</w:t>
            </w:r>
          </w:p>
        </w:tc>
        <w:tc>
          <w:tcPr>
            <w:tcW w:w="1620" w:type="dxa"/>
          </w:tcPr>
          <w:p w:rsidR="001B7F40" w:rsidRPr="001B7F40" w:rsidRDefault="001B7F40" w:rsidP="001B7F40">
            <w:pPr>
              <w:tabs>
                <w:tab w:val="decimal" w:pos="1335"/>
              </w:tabs>
              <w:spacing w:line="380" w:lineRule="exact"/>
              <w:jc w:val="both"/>
              <w:rPr>
                <w:rFonts w:ascii="Arial" w:hAnsi="Arial" w:cs="Arial"/>
                <w:sz w:val="20"/>
                <w:szCs w:val="20"/>
              </w:rPr>
            </w:pPr>
            <w:r w:rsidRPr="001B7F40">
              <w:rPr>
                <w:rFonts w:ascii="Arial" w:hAnsi="Arial" w:cs="Arial" w:hint="cs"/>
                <w:sz w:val="20"/>
                <w:szCs w:val="20"/>
              </w:rPr>
              <w:t>90,435</w:t>
            </w:r>
          </w:p>
        </w:tc>
        <w:tc>
          <w:tcPr>
            <w:tcW w:w="1620" w:type="dxa"/>
            <w:vAlign w:val="bottom"/>
          </w:tcPr>
          <w:p w:rsidR="001B7F40" w:rsidRPr="001B7F40" w:rsidRDefault="001B7F40" w:rsidP="001B7F40">
            <w:pPr>
              <w:tabs>
                <w:tab w:val="decimal" w:pos="1335"/>
              </w:tabs>
              <w:spacing w:line="380" w:lineRule="exact"/>
              <w:jc w:val="both"/>
              <w:rPr>
                <w:rFonts w:ascii="Arial" w:hAnsi="Arial" w:cs="Arial"/>
                <w:sz w:val="20"/>
                <w:szCs w:val="20"/>
              </w:rPr>
            </w:pPr>
            <w:r w:rsidRPr="001B7F40">
              <w:rPr>
                <w:rFonts w:ascii="Arial" w:hAnsi="Arial" w:cs="Arial" w:hint="cs"/>
                <w:sz w:val="20"/>
                <w:szCs w:val="20"/>
              </w:rPr>
              <w:t>90,435</w:t>
            </w:r>
          </w:p>
        </w:tc>
      </w:tr>
      <w:tr w:rsidR="001B7F40" w:rsidRPr="00132830" w:rsidTr="001B7F40">
        <w:tc>
          <w:tcPr>
            <w:tcW w:w="5952" w:type="dxa"/>
          </w:tcPr>
          <w:p w:rsidR="001B7F40" w:rsidRPr="00132830" w:rsidRDefault="001B7F40" w:rsidP="001B7F40">
            <w:pPr>
              <w:spacing w:line="380" w:lineRule="exact"/>
              <w:ind w:left="90" w:hanging="12"/>
              <w:jc w:val="both"/>
              <w:rPr>
                <w:rFonts w:ascii="Arial" w:hAnsi="Arial"/>
                <w:sz w:val="20"/>
                <w:szCs w:val="20"/>
              </w:rPr>
            </w:pPr>
            <w:r>
              <w:rPr>
                <w:rFonts w:ascii="Arial" w:hAnsi="Arial"/>
                <w:sz w:val="20"/>
                <w:szCs w:val="20"/>
              </w:rPr>
              <w:t>Less: Transaction cost</w:t>
            </w:r>
          </w:p>
        </w:tc>
        <w:tc>
          <w:tcPr>
            <w:tcW w:w="1620" w:type="dxa"/>
          </w:tcPr>
          <w:p w:rsidR="001B7F40" w:rsidRPr="001B7F40" w:rsidRDefault="001B7F40" w:rsidP="001B7F40">
            <w:pPr>
              <w:tabs>
                <w:tab w:val="decimal" w:pos="1335"/>
              </w:tabs>
              <w:spacing w:line="380" w:lineRule="exact"/>
              <w:jc w:val="both"/>
              <w:rPr>
                <w:rFonts w:ascii="Arial" w:hAnsi="Arial" w:cs="Arial"/>
                <w:sz w:val="20"/>
                <w:szCs w:val="20"/>
              </w:rPr>
            </w:pPr>
            <w:r w:rsidRPr="001B7F40">
              <w:rPr>
                <w:rFonts w:ascii="Arial" w:hAnsi="Arial" w:cs="Arial" w:hint="cs"/>
                <w:sz w:val="20"/>
                <w:szCs w:val="20"/>
              </w:rPr>
              <w:t>(717)</w:t>
            </w:r>
          </w:p>
        </w:tc>
        <w:tc>
          <w:tcPr>
            <w:tcW w:w="1620" w:type="dxa"/>
            <w:vAlign w:val="bottom"/>
          </w:tcPr>
          <w:p w:rsidR="001B7F40" w:rsidRPr="001B7F40" w:rsidRDefault="001B7F40" w:rsidP="001B7F40">
            <w:pPr>
              <w:tabs>
                <w:tab w:val="decimal" w:pos="1335"/>
              </w:tabs>
              <w:spacing w:line="380" w:lineRule="exact"/>
              <w:jc w:val="both"/>
              <w:rPr>
                <w:rFonts w:ascii="Arial" w:hAnsi="Arial" w:cs="Arial"/>
                <w:sz w:val="20"/>
                <w:szCs w:val="20"/>
              </w:rPr>
            </w:pPr>
            <w:r w:rsidRPr="001B7F40">
              <w:rPr>
                <w:rFonts w:ascii="Arial" w:hAnsi="Arial" w:cs="Arial" w:hint="cs"/>
                <w:sz w:val="20"/>
                <w:szCs w:val="20"/>
              </w:rPr>
              <w:t>(717)</w:t>
            </w:r>
          </w:p>
        </w:tc>
      </w:tr>
      <w:tr w:rsidR="001B7F40" w:rsidRPr="00132830" w:rsidTr="001B7F40">
        <w:tc>
          <w:tcPr>
            <w:tcW w:w="5952" w:type="dxa"/>
          </w:tcPr>
          <w:p w:rsidR="001B7F40" w:rsidRPr="00132830" w:rsidRDefault="001B7F40" w:rsidP="001B7F40">
            <w:pPr>
              <w:spacing w:line="380" w:lineRule="exact"/>
              <w:ind w:left="90" w:hanging="12"/>
              <w:jc w:val="both"/>
              <w:rPr>
                <w:rFonts w:ascii="Arial" w:hAnsi="Arial"/>
                <w:sz w:val="20"/>
                <w:szCs w:val="20"/>
              </w:rPr>
            </w:pPr>
            <w:r>
              <w:rPr>
                <w:rFonts w:ascii="Arial" w:hAnsi="Arial"/>
                <w:sz w:val="20"/>
                <w:szCs w:val="20"/>
              </w:rPr>
              <w:t>Less: Repayment during the year</w:t>
            </w:r>
          </w:p>
        </w:tc>
        <w:tc>
          <w:tcPr>
            <w:tcW w:w="1620" w:type="dxa"/>
          </w:tcPr>
          <w:p w:rsidR="001B7F40" w:rsidRPr="001B7F40" w:rsidRDefault="001B7F40" w:rsidP="001B7F40">
            <w:pPr>
              <w:tabs>
                <w:tab w:val="decimal" w:pos="1335"/>
              </w:tabs>
              <w:spacing w:line="380" w:lineRule="exact"/>
              <w:jc w:val="both"/>
              <w:rPr>
                <w:rFonts w:ascii="Arial" w:hAnsi="Arial" w:cs="Arial"/>
                <w:sz w:val="20"/>
                <w:szCs w:val="20"/>
              </w:rPr>
            </w:pPr>
            <w:r w:rsidRPr="001B7F40">
              <w:rPr>
                <w:rFonts w:ascii="Arial" w:hAnsi="Arial" w:cs="Arial" w:hint="cs"/>
                <w:sz w:val="20"/>
                <w:szCs w:val="20"/>
              </w:rPr>
              <w:t>(11,515)</w:t>
            </w:r>
          </w:p>
        </w:tc>
        <w:tc>
          <w:tcPr>
            <w:tcW w:w="1620" w:type="dxa"/>
            <w:vAlign w:val="bottom"/>
          </w:tcPr>
          <w:p w:rsidR="001B7F40" w:rsidRPr="001B7F40" w:rsidRDefault="001B7F40" w:rsidP="001B7F40">
            <w:pPr>
              <w:tabs>
                <w:tab w:val="decimal" w:pos="1335"/>
              </w:tabs>
              <w:spacing w:line="380" w:lineRule="exact"/>
              <w:jc w:val="both"/>
              <w:rPr>
                <w:rFonts w:ascii="Arial" w:hAnsi="Arial" w:cs="Arial"/>
                <w:sz w:val="20"/>
                <w:szCs w:val="20"/>
              </w:rPr>
            </w:pPr>
            <w:r w:rsidRPr="001B7F40">
              <w:rPr>
                <w:rFonts w:ascii="Arial" w:hAnsi="Arial" w:cs="Arial" w:hint="cs"/>
                <w:sz w:val="20"/>
                <w:szCs w:val="20"/>
              </w:rPr>
              <w:t>(11,515)</w:t>
            </w:r>
          </w:p>
        </w:tc>
      </w:tr>
      <w:tr w:rsidR="001B7F40" w:rsidRPr="00132830" w:rsidTr="001B7F40">
        <w:tc>
          <w:tcPr>
            <w:tcW w:w="5952" w:type="dxa"/>
          </w:tcPr>
          <w:p w:rsidR="001B7F40" w:rsidRDefault="001B7F40" w:rsidP="001B7F40">
            <w:pPr>
              <w:spacing w:line="380" w:lineRule="exact"/>
              <w:ind w:left="90" w:hanging="12"/>
              <w:jc w:val="both"/>
              <w:rPr>
                <w:rFonts w:ascii="Arial" w:hAnsi="Arial"/>
                <w:sz w:val="20"/>
                <w:szCs w:val="20"/>
              </w:rPr>
            </w:pPr>
            <w:proofErr w:type="spellStart"/>
            <w:r>
              <w:rPr>
                <w:rFonts w:ascii="Arial" w:hAnsi="Arial"/>
                <w:sz w:val="20"/>
                <w:szCs w:val="20"/>
              </w:rPr>
              <w:t>Amortised</w:t>
            </w:r>
            <w:proofErr w:type="spellEnd"/>
            <w:r>
              <w:rPr>
                <w:rFonts w:ascii="Arial" w:hAnsi="Arial"/>
                <w:sz w:val="20"/>
                <w:szCs w:val="20"/>
              </w:rPr>
              <w:t xml:space="preserve"> transaction cost</w:t>
            </w:r>
          </w:p>
        </w:tc>
        <w:tc>
          <w:tcPr>
            <w:tcW w:w="1620" w:type="dxa"/>
          </w:tcPr>
          <w:p w:rsidR="001B7F40" w:rsidRPr="001B7F40" w:rsidRDefault="001B7F40" w:rsidP="001B7F40">
            <w:pPr>
              <w:pBdr>
                <w:bottom w:val="single" w:sz="4" w:space="1" w:color="auto"/>
              </w:pBdr>
              <w:tabs>
                <w:tab w:val="decimal" w:pos="1335"/>
              </w:tabs>
              <w:spacing w:line="380" w:lineRule="exact"/>
              <w:jc w:val="both"/>
              <w:rPr>
                <w:rFonts w:ascii="Arial" w:hAnsi="Arial" w:cs="Arial"/>
                <w:sz w:val="20"/>
                <w:szCs w:val="20"/>
              </w:rPr>
            </w:pPr>
            <w:r w:rsidRPr="001B7F40">
              <w:rPr>
                <w:rFonts w:ascii="Arial" w:hAnsi="Arial" w:cs="Arial" w:hint="cs"/>
                <w:sz w:val="20"/>
                <w:szCs w:val="20"/>
              </w:rPr>
              <w:t>92</w:t>
            </w:r>
          </w:p>
        </w:tc>
        <w:tc>
          <w:tcPr>
            <w:tcW w:w="1620" w:type="dxa"/>
            <w:vAlign w:val="bottom"/>
          </w:tcPr>
          <w:p w:rsidR="001B7F40" w:rsidRPr="001B7F40" w:rsidRDefault="001B7F40" w:rsidP="001B7F40">
            <w:pPr>
              <w:pBdr>
                <w:bottom w:val="single" w:sz="4" w:space="1" w:color="auto"/>
              </w:pBdr>
              <w:tabs>
                <w:tab w:val="decimal" w:pos="1335"/>
              </w:tabs>
              <w:spacing w:line="380" w:lineRule="exact"/>
              <w:jc w:val="both"/>
              <w:rPr>
                <w:rFonts w:ascii="Arial" w:hAnsi="Arial" w:cs="Arial"/>
                <w:sz w:val="20"/>
                <w:szCs w:val="20"/>
              </w:rPr>
            </w:pPr>
            <w:r w:rsidRPr="001B7F40">
              <w:rPr>
                <w:rFonts w:ascii="Arial" w:hAnsi="Arial" w:cs="Arial" w:hint="cs"/>
                <w:sz w:val="20"/>
                <w:szCs w:val="20"/>
              </w:rPr>
              <w:t>92</w:t>
            </w:r>
          </w:p>
        </w:tc>
      </w:tr>
      <w:tr w:rsidR="001B7F40" w:rsidRPr="00132830" w:rsidTr="001B7F40">
        <w:tc>
          <w:tcPr>
            <w:tcW w:w="5952" w:type="dxa"/>
          </w:tcPr>
          <w:p w:rsidR="001B7F40" w:rsidRDefault="001B7F40" w:rsidP="001B7F40">
            <w:pPr>
              <w:spacing w:line="380" w:lineRule="exact"/>
              <w:ind w:left="90" w:hanging="12"/>
              <w:jc w:val="both"/>
              <w:rPr>
                <w:rFonts w:ascii="Arial" w:hAnsi="Arial"/>
                <w:sz w:val="20"/>
                <w:szCs w:val="20"/>
              </w:rPr>
            </w:pPr>
            <w:r>
              <w:rPr>
                <w:rFonts w:ascii="Arial" w:hAnsi="Arial"/>
                <w:sz w:val="20"/>
                <w:szCs w:val="20"/>
              </w:rPr>
              <w:t>Balance at 31 December 2020</w:t>
            </w:r>
          </w:p>
        </w:tc>
        <w:tc>
          <w:tcPr>
            <w:tcW w:w="1620" w:type="dxa"/>
          </w:tcPr>
          <w:p w:rsidR="001B7F40" w:rsidRPr="001B7F40" w:rsidRDefault="001B7F40" w:rsidP="001B7F40">
            <w:pPr>
              <w:pBdr>
                <w:bottom w:val="double" w:sz="4" w:space="1" w:color="auto"/>
              </w:pBdr>
              <w:tabs>
                <w:tab w:val="decimal" w:pos="1335"/>
              </w:tabs>
              <w:spacing w:line="380" w:lineRule="exact"/>
              <w:jc w:val="both"/>
              <w:rPr>
                <w:rFonts w:ascii="Arial" w:hAnsi="Arial" w:cs="Arial"/>
                <w:sz w:val="20"/>
                <w:szCs w:val="20"/>
              </w:rPr>
            </w:pPr>
            <w:r w:rsidRPr="001B7F40">
              <w:rPr>
                <w:rFonts w:ascii="Arial" w:hAnsi="Arial" w:cs="Arial" w:hint="cs"/>
                <w:sz w:val="20"/>
                <w:szCs w:val="20"/>
              </w:rPr>
              <w:t>78,295</w:t>
            </w:r>
          </w:p>
        </w:tc>
        <w:tc>
          <w:tcPr>
            <w:tcW w:w="1620" w:type="dxa"/>
            <w:vAlign w:val="bottom"/>
          </w:tcPr>
          <w:p w:rsidR="001B7F40" w:rsidRPr="001B7F40" w:rsidRDefault="001B7F40" w:rsidP="001B7F40">
            <w:pPr>
              <w:pBdr>
                <w:bottom w:val="double" w:sz="4" w:space="1" w:color="auto"/>
              </w:pBdr>
              <w:tabs>
                <w:tab w:val="decimal" w:pos="1335"/>
              </w:tabs>
              <w:spacing w:line="380" w:lineRule="exact"/>
              <w:jc w:val="both"/>
              <w:rPr>
                <w:rFonts w:ascii="Arial" w:hAnsi="Arial" w:cs="Arial"/>
                <w:sz w:val="20"/>
                <w:szCs w:val="20"/>
              </w:rPr>
            </w:pPr>
            <w:r w:rsidRPr="001B7F40">
              <w:rPr>
                <w:rFonts w:ascii="Arial" w:hAnsi="Arial" w:cs="Arial" w:hint="cs"/>
                <w:sz w:val="20"/>
                <w:szCs w:val="20"/>
              </w:rPr>
              <w:t>78,295</w:t>
            </w:r>
          </w:p>
        </w:tc>
      </w:tr>
    </w:tbl>
    <w:p w:rsidR="0065457F" w:rsidRDefault="0065457F" w:rsidP="00F67DCA">
      <w:pPr>
        <w:tabs>
          <w:tab w:val="left" w:pos="1440"/>
          <w:tab w:val="left" w:pos="2160"/>
        </w:tabs>
        <w:spacing w:before="240" w:after="120" w:line="380" w:lineRule="exact"/>
        <w:ind w:left="547" w:right="-43" w:hanging="547"/>
        <w:jc w:val="thaiDistribute"/>
        <w:rPr>
          <w:rFonts w:ascii="Arial" w:hAnsi="Arial"/>
          <w:sz w:val="22"/>
          <w:szCs w:val="22"/>
        </w:rPr>
      </w:pPr>
    </w:p>
    <w:p w:rsidR="0065457F" w:rsidRDefault="0065457F">
      <w:pPr>
        <w:overflowPunct/>
        <w:autoSpaceDE/>
        <w:autoSpaceDN/>
        <w:adjustRightInd/>
        <w:textAlignment w:val="auto"/>
        <w:rPr>
          <w:rFonts w:ascii="Arial" w:hAnsi="Arial"/>
          <w:sz w:val="22"/>
          <w:szCs w:val="22"/>
        </w:rPr>
      </w:pPr>
      <w:r>
        <w:rPr>
          <w:rFonts w:ascii="Arial" w:hAnsi="Arial"/>
          <w:sz w:val="22"/>
          <w:szCs w:val="22"/>
        </w:rPr>
        <w:br w:type="page"/>
      </w:r>
    </w:p>
    <w:p w:rsidR="007A12B0" w:rsidRPr="007222F3" w:rsidRDefault="007A12B0" w:rsidP="00F67DCA">
      <w:pPr>
        <w:tabs>
          <w:tab w:val="left" w:pos="1440"/>
          <w:tab w:val="left" w:pos="2160"/>
        </w:tabs>
        <w:spacing w:before="240" w:after="120" w:line="380" w:lineRule="exact"/>
        <w:ind w:left="547" w:right="-43" w:hanging="547"/>
        <w:jc w:val="thaiDistribute"/>
        <w:rPr>
          <w:rFonts w:ascii="Arial" w:hAnsi="Arial"/>
          <w:sz w:val="22"/>
          <w:szCs w:val="22"/>
        </w:rPr>
      </w:pPr>
      <w:r w:rsidRPr="007222F3">
        <w:rPr>
          <w:rFonts w:ascii="Arial" w:hAnsi="Arial"/>
          <w:sz w:val="22"/>
          <w:szCs w:val="22"/>
        </w:rPr>
        <w:lastRenderedPageBreak/>
        <w:tab/>
      </w:r>
      <w:r w:rsidR="00525671">
        <w:rPr>
          <w:rFonts w:ascii="Arial" w:hAnsi="Arial"/>
          <w:sz w:val="22"/>
          <w:szCs w:val="22"/>
        </w:rPr>
        <w:t xml:space="preserve">As at 31 December </w:t>
      </w:r>
      <w:r w:rsidR="004025CC">
        <w:rPr>
          <w:rFonts w:ascii="Arial" w:hAnsi="Arial"/>
          <w:sz w:val="22"/>
          <w:szCs w:val="22"/>
        </w:rPr>
        <w:t>2020</w:t>
      </w:r>
      <w:r w:rsidR="00525671">
        <w:rPr>
          <w:rFonts w:ascii="Arial" w:hAnsi="Arial"/>
          <w:sz w:val="22"/>
          <w:szCs w:val="22"/>
        </w:rPr>
        <w:t xml:space="preserve">, </w:t>
      </w:r>
      <w:r w:rsidR="001E373C">
        <w:rPr>
          <w:rFonts w:ascii="Arial" w:hAnsi="Arial"/>
          <w:sz w:val="22"/>
          <w:szCs w:val="22"/>
        </w:rPr>
        <w:t>the</w:t>
      </w:r>
      <w:r w:rsidR="001E373C" w:rsidRPr="007222F3">
        <w:rPr>
          <w:rFonts w:ascii="Arial" w:hAnsi="Arial"/>
          <w:sz w:val="22"/>
          <w:szCs w:val="22"/>
        </w:rPr>
        <w:t xml:space="preserve"> Company</w:t>
      </w:r>
      <w:r w:rsidR="001E373C">
        <w:rPr>
          <w:rFonts w:ascii="Arial" w:hAnsi="Arial"/>
          <w:sz w:val="22"/>
          <w:szCs w:val="22"/>
        </w:rPr>
        <w:t xml:space="preserve">’s long-term loans from banks </w:t>
      </w:r>
      <w:r w:rsidR="001E373C" w:rsidRPr="007222F3">
        <w:rPr>
          <w:rFonts w:ascii="Arial" w:hAnsi="Arial"/>
          <w:sz w:val="22"/>
          <w:szCs w:val="22"/>
        </w:rPr>
        <w:t>are secured by the mortgage of the Company’s land and structures thereon</w:t>
      </w:r>
      <w:r w:rsidR="001E373C">
        <w:rPr>
          <w:rFonts w:ascii="Arial" w:hAnsi="Arial"/>
          <w:sz w:val="22"/>
          <w:szCs w:val="22"/>
        </w:rPr>
        <w:t xml:space="preserve">, </w:t>
      </w:r>
      <w:r w:rsidR="001E373C" w:rsidRPr="007222F3">
        <w:rPr>
          <w:rFonts w:ascii="Arial" w:hAnsi="Arial"/>
          <w:sz w:val="22"/>
          <w:szCs w:val="22"/>
        </w:rPr>
        <w:t xml:space="preserve">certain </w:t>
      </w:r>
      <w:r w:rsidR="001E373C">
        <w:rPr>
          <w:rFonts w:ascii="Arial" w:hAnsi="Arial"/>
          <w:sz w:val="22"/>
          <w:szCs w:val="22"/>
        </w:rPr>
        <w:t xml:space="preserve">trucks and </w:t>
      </w:r>
      <w:r w:rsidR="001E373C" w:rsidRPr="007222F3">
        <w:rPr>
          <w:rFonts w:ascii="Arial" w:hAnsi="Arial"/>
          <w:sz w:val="22"/>
          <w:szCs w:val="22"/>
        </w:rPr>
        <w:t>trailers</w:t>
      </w:r>
      <w:r w:rsidR="001E373C">
        <w:rPr>
          <w:rFonts w:ascii="Arial" w:hAnsi="Arial"/>
          <w:sz w:val="22"/>
          <w:szCs w:val="22"/>
        </w:rPr>
        <w:t xml:space="preserve"> and bank deposits. </w:t>
      </w:r>
    </w:p>
    <w:p w:rsidR="005B2F31" w:rsidRDefault="005B2F31" w:rsidP="00465059">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The</w:t>
      </w:r>
      <w:r w:rsidR="00BB4953">
        <w:rPr>
          <w:rFonts w:ascii="Arial" w:hAnsi="Arial"/>
          <w:sz w:val="22"/>
          <w:szCs w:val="22"/>
        </w:rPr>
        <w:t xml:space="preserve"> bank</w:t>
      </w:r>
      <w:r>
        <w:rPr>
          <w:rFonts w:ascii="Arial" w:hAnsi="Arial"/>
          <w:sz w:val="22"/>
          <w:szCs w:val="22"/>
        </w:rPr>
        <w:t xml:space="preserve"> loan agreements contain several covenants which, among other things, require the </w:t>
      </w:r>
      <w:r w:rsidR="00D63E9A">
        <w:rPr>
          <w:rFonts w:ascii="Arial" w:hAnsi="Arial"/>
          <w:sz w:val="22"/>
          <w:szCs w:val="22"/>
        </w:rPr>
        <w:t>Group</w:t>
      </w:r>
      <w:r>
        <w:rPr>
          <w:rFonts w:ascii="Arial" w:hAnsi="Arial"/>
          <w:sz w:val="22"/>
          <w:szCs w:val="22"/>
        </w:rPr>
        <w:t xml:space="preserve"> to maintain debt-to-equity ratio and debt service coverage ratio at the rate prescribed in the agreements.</w:t>
      </w:r>
    </w:p>
    <w:p w:rsidR="001E373C" w:rsidRPr="007222F3" w:rsidRDefault="001E373C" w:rsidP="001E373C">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As at 31 December 2020, the long-term credit facilities of the Company have not yet been drawn down amounted to Baht 1.5 million.</w:t>
      </w:r>
    </w:p>
    <w:p w:rsidR="00F52230" w:rsidRPr="007222F3" w:rsidRDefault="0065457F" w:rsidP="00F52230">
      <w:pPr>
        <w:pStyle w:val="BodyTextIndent"/>
        <w:spacing w:line="340" w:lineRule="exact"/>
        <w:ind w:left="540" w:hanging="540"/>
        <w:jc w:val="thaiDistribute"/>
        <w:rPr>
          <w:rFonts w:ascii="Arial" w:hAnsi="Arial"/>
          <w:b/>
          <w:bCs/>
          <w:sz w:val="22"/>
          <w:szCs w:val="22"/>
        </w:rPr>
      </w:pPr>
      <w:r>
        <w:rPr>
          <w:rFonts w:ascii="Arial" w:hAnsi="Arial"/>
          <w:b/>
          <w:bCs/>
          <w:sz w:val="22"/>
          <w:szCs w:val="22"/>
        </w:rPr>
        <w:t>24</w:t>
      </w:r>
      <w:r w:rsidR="00F52230" w:rsidRPr="007222F3">
        <w:rPr>
          <w:rFonts w:ascii="Arial" w:hAnsi="Arial"/>
          <w:b/>
          <w:bCs/>
          <w:sz w:val="22"/>
          <w:szCs w:val="22"/>
        </w:rPr>
        <w:t>.</w:t>
      </w:r>
      <w:r w:rsidR="00F52230" w:rsidRPr="007222F3">
        <w:rPr>
          <w:rFonts w:ascii="Arial" w:hAnsi="Arial"/>
          <w:b/>
          <w:bCs/>
          <w:sz w:val="22"/>
          <w:szCs w:val="22"/>
        </w:rPr>
        <w:tab/>
      </w:r>
      <w:bookmarkStart w:id="8" w:name="NOte25_EmployeeBenefit"/>
      <w:bookmarkEnd w:id="8"/>
      <w:r w:rsidR="00F52230" w:rsidRPr="007222F3">
        <w:rPr>
          <w:rFonts w:ascii="Arial" w:hAnsi="Arial"/>
          <w:b/>
          <w:bCs/>
          <w:sz w:val="22"/>
          <w:szCs w:val="22"/>
        </w:rPr>
        <w:t xml:space="preserve">Provision for long-term employee benefits </w:t>
      </w:r>
    </w:p>
    <w:p w:rsidR="00F52230" w:rsidRPr="007222F3" w:rsidRDefault="00F52230" w:rsidP="00C3768A">
      <w:pPr>
        <w:tabs>
          <w:tab w:val="right" w:pos="7280"/>
          <w:tab w:val="right" w:pos="8760"/>
        </w:tabs>
        <w:spacing w:before="120" w:after="120" w:line="380" w:lineRule="exact"/>
        <w:ind w:left="540" w:right="29" w:hanging="540"/>
        <w:jc w:val="thaiDistribute"/>
        <w:rPr>
          <w:rFonts w:ascii="Arial" w:hAnsi="Arial"/>
          <w:sz w:val="22"/>
          <w:szCs w:val="22"/>
        </w:rPr>
      </w:pPr>
      <w:r w:rsidRPr="007222F3">
        <w:rPr>
          <w:rFonts w:ascii="Arial" w:hAnsi="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122"/>
        <w:gridCol w:w="1276"/>
        <w:gridCol w:w="1277"/>
        <w:gridCol w:w="1277"/>
        <w:gridCol w:w="1120"/>
      </w:tblGrid>
      <w:tr w:rsidR="00F52230" w:rsidRPr="007222F3" w:rsidTr="00EA79BE">
        <w:tc>
          <w:tcPr>
            <w:tcW w:w="9072" w:type="dxa"/>
            <w:gridSpan w:val="5"/>
          </w:tcPr>
          <w:p w:rsidR="00F52230" w:rsidRPr="007222F3" w:rsidRDefault="00F52230" w:rsidP="00EA79BE">
            <w:pPr>
              <w:tabs>
                <w:tab w:val="decimal" w:pos="1671"/>
              </w:tabs>
              <w:spacing w:line="320" w:lineRule="exact"/>
              <w:ind w:right="-102"/>
              <w:jc w:val="right"/>
              <w:rPr>
                <w:rFonts w:ascii="Arial" w:hAnsi="Arial" w:cs="Arial"/>
                <w:color w:val="000000"/>
                <w:sz w:val="16"/>
                <w:szCs w:val="16"/>
              </w:rPr>
            </w:pPr>
            <w:r w:rsidRPr="007222F3">
              <w:rPr>
                <w:rFonts w:ascii="Arial" w:hAnsi="Arial" w:cs="Arial"/>
                <w:color w:val="000000"/>
                <w:sz w:val="16"/>
                <w:szCs w:val="16"/>
              </w:rPr>
              <w:t xml:space="preserve">(Unit: </w:t>
            </w:r>
            <w:r w:rsidRPr="007222F3">
              <w:rPr>
                <w:rFonts w:ascii="Arial" w:hAnsi="Arial" w:cs="Arial"/>
                <w:sz w:val="16"/>
                <w:szCs w:val="16"/>
              </w:rPr>
              <w:t>Thousand</w:t>
            </w:r>
            <w:r w:rsidRPr="007222F3">
              <w:rPr>
                <w:rFonts w:ascii="Arial" w:hAnsi="Arial" w:cs="Arial"/>
                <w:color w:val="000000"/>
                <w:sz w:val="16"/>
                <w:szCs w:val="16"/>
              </w:rPr>
              <w:t xml:space="preserve"> Baht)</w:t>
            </w:r>
          </w:p>
        </w:tc>
      </w:tr>
      <w:tr w:rsidR="00F52230" w:rsidRPr="007222F3" w:rsidTr="00EA79BE">
        <w:tc>
          <w:tcPr>
            <w:tcW w:w="4122" w:type="dxa"/>
          </w:tcPr>
          <w:p w:rsidR="00F52230" w:rsidRPr="007222F3" w:rsidRDefault="00F52230" w:rsidP="00EA79BE">
            <w:pPr>
              <w:spacing w:line="320" w:lineRule="exact"/>
              <w:rPr>
                <w:rFonts w:ascii="Arial" w:hAnsi="Arial" w:cs="Arial"/>
                <w:sz w:val="16"/>
                <w:szCs w:val="16"/>
              </w:rPr>
            </w:pPr>
          </w:p>
        </w:tc>
        <w:tc>
          <w:tcPr>
            <w:tcW w:w="2553" w:type="dxa"/>
            <w:gridSpan w:val="2"/>
          </w:tcPr>
          <w:p w:rsidR="00F52230" w:rsidRPr="007222F3" w:rsidRDefault="00F52230" w:rsidP="00EA79BE">
            <w:pPr>
              <w:pBdr>
                <w:bottom w:val="single" w:sz="4" w:space="1" w:color="auto"/>
              </w:pBdr>
              <w:tabs>
                <w:tab w:val="left" w:pos="1440"/>
              </w:tabs>
              <w:spacing w:line="320" w:lineRule="exact"/>
              <w:jc w:val="center"/>
              <w:rPr>
                <w:rFonts w:ascii="Arial" w:hAnsi="Arial" w:cs="Arial"/>
                <w:spacing w:val="-4"/>
                <w:sz w:val="16"/>
                <w:szCs w:val="16"/>
              </w:rPr>
            </w:pPr>
            <w:r w:rsidRPr="007222F3">
              <w:rPr>
                <w:rFonts w:ascii="Arial" w:hAnsi="Arial" w:cs="Arial"/>
                <w:spacing w:val="-4"/>
                <w:sz w:val="16"/>
                <w:szCs w:val="16"/>
              </w:rPr>
              <w:t xml:space="preserve">Consolidated </w:t>
            </w:r>
          </w:p>
          <w:p w:rsidR="00F52230" w:rsidRPr="007222F3" w:rsidRDefault="00F52230" w:rsidP="00EA79BE">
            <w:pPr>
              <w:pBdr>
                <w:bottom w:val="single" w:sz="4" w:space="1" w:color="auto"/>
              </w:pBdr>
              <w:tabs>
                <w:tab w:val="left" w:pos="1440"/>
              </w:tabs>
              <w:spacing w:line="320" w:lineRule="exact"/>
              <w:jc w:val="center"/>
              <w:rPr>
                <w:rFonts w:ascii="Arial" w:hAnsi="Arial" w:cs="Arial"/>
                <w:spacing w:val="-4"/>
                <w:sz w:val="16"/>
                <w:szCs w:val="16"/>
              </w:rPr>
            </w:pPr>
            <w:r w:rsidRPr="007222F3">
              <w:rPr>
                <w:rFonts w:ascii="Arial" w:hAnsi="Arial" w:cs="Arial"/>
                <w:spacing w:val="-4"/>
                <w:sz w:val="16"/>
                <w:szCs w:val="16"/>
              </w:rPr>
              <w:t>financial statements</w:t>
            </w:r>
          </w:p>
        </w:tc>
        <w:tc>
          <w:tcPr>
            <w:tcW w:w="2397" w:type="dxa"/>
            <w:gridSpan w:val="2"/>
          </w:tcPr>
          <w:p w:rsidR="00F52230" w:rsidRPr="007222F3" w:rsidRDefault="00F52230" w:rsidP="00EA79BE">
            <w:pPr>
              <w:pBdr>
                <w:bottom w:val="single" w:sz="4" w:space="1" w:color="auto"/>
              </w:pBdr>
              <w:tabs>
                <w:tab w:val="left" w:pos="1440"/>
              </w:tabs>
              <w:spacing w:line="320" w:lineRule="exact"/>
              <w:jc w:val="center"/>
              <w:rPr>
                <w:rFonts w:ascii="Arial" w:hAnsi="Arial" w:cs="Arial"/>
                <w:spacing w:val="-4"/>
                <w:sz w:val="16"/>
                <w:szCs w:val="16"/>
              </w:rPr>
            </w:pPr>
            <w:r w:rsidRPr="007222F3">
              <w:rPr>
                <w:rFonts w:ascii="Arial" w:hAnsi="Arial" w:cs="Arial"/>
                <w:spacing w:val="-4"/>
                <w:sz w:val="16"/>
                <w:szCs w:val="16"/>
              </w:rPr>
              <w:t xml:space="preserve">Separate </w:t>
            </w:r>
          </w:p>
          <w:p w:rsidR="00F52230" w:rsidRPr="007222F3" w:rsidRDefault="00F52230" w:rsidP="00EA79BE">
            <w:pPr>
              <w:pBdr>
                <w:bottom w:val="single" w:sz="4" w:space="1" w:color="auto"/>
              </w:pBdr>
              <w:tabs>
                <w:tab w:val="left" w:pos="1440"/>
              </w:tabs>
              <w:spacing w:line="320" w:lineRule="exact"/>
              <w:jc w:val="center"/>
              <w:rPr>
                <w:rFonts w:ascii="Arial" w:hAnsi="Arial" w:cs="Arial"/>
                <w:spacing w:val="-4"/>
                <w:sz w:val="16"/>
                <w:szCs w:val="16"/>
              </w:rPr>
            </w:pPr>
            <w:r w:rsidRPr="007222F3">
              <w:rPr>
                <w:rFonts w:ascii="Arial" w:hAnsi="Arial" w:cs="Arial"/>
                <w:spacing w:val="-4"/>
                <w:sz w:val="16"/>
                <w:szCs w:val="16"/>
              </w:rPr>
              <w:t>financial statements</w:t>
            </w:r>
          </w:p>
        </w:tc>
      </w:tr>
      <w:tr w:rsidR="00F52230" w:rsidRPr="007222F3" w:rsidTr="00EA79BE">
        <w:tc>
          <w:tcPr>
            <w:tcW w:w="4122" w:type="dxa"/>
          </w:tcPr>
          <w:p w:rsidR="00F52230" w:rsidRPr="007222F3" w:rsidRDefault="00F52230" w:rsidP="00EA79BE">
            <w:pPr>
              <w:spacing w:line="320" w:lineRule="exact"/>
              <w:rPr>
                <w:rFonts w:ascii="Arial" w:hAnsi="Arial" w:cs="Arial"/>
                <w:sz w:val="16"/>
                <w:szCs w:val="16"/>
              </w:rPr>
            </w:pPr>
          </w:p>
        </w:tc>
        <w:tc>
          <w:tcPr>
            <w:tcW w:w="1276" w:type="dxa"/>
          </w:tcPr>
          <w:p w:rsidR="00F52230" w:rsidRPr="00F15BA7" w:rsidRDefault="004025CC" w:rsidP="00EA79BE">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2020</w:t>
            </w:r>
          </w:p>
        </w:tc>
        <w:tc>
          <w:tcPr>
            <w:tcW w:w="1277" w:type="dxa"/>
          </w:tcPr>
          <w:p w:rsidR="00F52230" w:rsidRPr="00F15BA7" w:rsidRDefault="006E61D0" w:rsidP="00EA79BE">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2019</w:t>
            </w:r>
          </w:p>
        </w:tc>
        <w:tc>
          <w:tcPr>
            <w:tcW w:w="1277" w:type="dxa"/>
          </w:tcPr>
          <w:p w:rsidR="00F52230" w:rsidRPr="00F15BA7" w:rsidRDefault="004025CC" w:rsidP="00EA79BE">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2020</w:t>
            </w:r>
          </w:p>
        </w:tc>
        <w:tc>
          <w:tcPr>
            <w:tcW w:w="1120" w:type="dxa"/>
          </w:tcPr>
          <w:p w:rsidR="00F52230" w:rsidRPr="00F15BA7" w:rsidRDefault="006E61D0" w:rsidP="00EA79BE">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2019</w:t>
            </w:r>
          </w:p>
        </w:tc>
      </w:tr>
      <w:tr w:rsidR="001B7F40" w:rsidRPr="007222F3" w:rsidTr="00EA79BE">
        <w:tc>
          <w:tcPr>
            <w:tcW w:w="4122" w:type="dxa"/>
          </w:tcPr>
          <w:p w:rsidR="001B7F40" w:rsidRPr="007222F3" w:rsidRDefault="001B7F40" w:rsidP="001B7F40">
            <w:pPr>
              <w:spacing w:line="320" w:lineRule="exact"/>
              <w:ind w:right="-198"/>
              <w:rPr>
                <w:rFonts w:ascii="Arial" w:hAnsi="Arial" w:cs="Arial"/>
                <w:b/>
                <w:bCs/>
                <w:spacing w:val="-4"/>
                <w:sz w:val="16"/>
                <w:szCs w:val="16"/>
              </w:rPr>
            </w:pPr>
            <w:r w:rsidRPr="007222F3">
              <w:rPr>
                <w:rFonts w:ascii="Arial" w:hAnsi="Arial" w:cs="Arial"/>
                <w:b/>
                <w:bCs/>
                <w:sz w:val="16"/>
                <w:szCs w:val="16"/>
              </w:rPr>
              <w:t>Provision for long-term employee benefits</w:t>
            </w:r>
            <w:r w:rsidRPr="007222F3">
              <w:rPr>
                <w:rFonts w:ascii="Arial" w:hAnsi="Arial" w:cs="Arial"/>
                <w:b/>
                <w:bCs/>
                <w:spacing w:val="-4"/>
                <w:sz w:val="16"/>
                <w:szCs w:val="16"/>
              </w:rPr>
              <w:t xml:space="preserve"> </w:t>
            </w:r>
          </w:p>
          <w:p w:rsidR="001B7F40" w:rsidRPr="007222F3" w:rsidRDefault="001B7F40" w:rsidP="001B7F40">
            <w:pPr>
              <w:spacing w:line="320" w:lineRule="exact"/>
              <w:ind w:right="-198"/>
              <w:rPr>
                <w:rFonts w:ascii="Arial" w:hAnsi="Arial" w:cs="Arial"/>
                <w:sz w:val="16"/>
                <w:szCs w:val="16"/>
              </w:rPr>
            </w:pPr>
            <w:r w:rsidRPr="007222F3">
              <w:rPr>
                <w:rFonts w:ascii="Arial" w:hAnsi="Arial" w:cs="Arial"/>
                <w:b/>
                <w:bCs/>
                <w:spacing w:val="-4"/>
                <w:sz w:val="16"/>
                <w:szCs w:val="16"/>
              </w:rPr>
              <w:t xml:space="preserve">  at beginning of year</w:t>
            </w:r>
          </w:p>
        </w:tc>
        <w:tc>
          <w:tcPr>
            <w:tcW w:w="1276" w:type="dxa"/>
          </w:tcPr>
          <w:p w:rsidR="001B7F40" w:rsidRDefault="001B7F40" w:rsidP="001B7F40">
            <w:pPr>
              <w:tabs>
                <w:tab w:val="decimal" w:pos="859"/>
              </w:tabs>
              <w:spacing w:line="320" w:lineRule="exact"/>
              <w:ind w:right="12"/>
              <w:rPr>
                <w:rFonts w:ascii="Arial" w:hAnsi="Arial" w:cs="Arial"/>
                <w:color w:val="000000"/>
                <w:sz w:val="16"/>
                <w:szCs w:val="16"/>
              </w:rPr>
            </w:pPr>
          </w:p>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10,533</w:t>
            </w:r>
          </w:p>
        </w:tc>
        <w:tc>
          <w:tcPr>
            <w:tcW w:w="1277" w:type="dxa"/>
          </w:tcPr>
          <w:p w:rsidR="001B7F40" w:rsidRDefault="001B7F40" w:rsidP="001B7F40">
            <w:pPr>
              <w:tabs>
                <w:tab w:val="decimal" w:pos="859"/>
              </w:tabs>
              <w:spacing w:line="320" w:lineRule="exact"/>
              <w:ind w:right="12"/>
              <w:rPr>
                <w:rFonts w:ascii="Arial" w:hAnsi="Arial" w:cs="Arial"/>
                <w:color w:val="000000"/>
                <w:sz w:val="16"/>
                <w:szCs w:val="16"/>
              </w:rPr>
            </w:pPr>
          </w:p>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6,864</w:t>
            </w:r>
          </w:p>
        </w:tc>
        <w:tc>
          <w:tcPr>
            <w:tcW w:w="1277" w:type="dxa"/>
          </w:tcPr>
          <w:p w:rsidR="001B7F40" w:rsidRDefault="001B7F40" w:rsidP="001B7F40">
            <w:pPr>
              <w:tabs>
                <w:tab w:val="decimal" w:pos="859"/>
              </w:tabs>
              <w:spacing w:line="320" w:lineRule="exact"/>
              <w:ind w:right="12"/>
              <w:rPr>
                <w:rFonts w:ascii="Arial" w:hAnsi="Arial" w:cs="Arial"/>
                <w:color w:val="000000"/>
                <w:sz w:val="16"/>
                <w:szCs w:val="16"/>
              </w:rPr>
            </w:pPr>
          </w:p>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10,156</w:t>
            </w:r>
          </w:p>
        </w:tc>
        <w:tc>
          <w:tcPr>
            <w:tcW w:w="1120" w:type="dxa"/>
          </w:tcPr>
          <w:p w:rsidR="001B7F40" w:rsidRDefault="001B7F40" w:rsidP="001B7F40">
            <w:pPr>
              <w:tabs>
                <w:tab w:val="decimal" w:pos="735"/>
              </w:tabs>
              <w:spacing w:line="320" w:lineRule="exact"/>
              <w:ind w:right="12"/>
              <w:rPr>
                <w:rFonts w:ascii="Arial" w:hAnsi="Arial" w:cs="Arial"/>
                <w:color w:val="000000"/>
                <w:sz w:val="16"/>
                <w:szCs w:val="16"/>
              </w:rPr>
            </w:pPr>
          </w:p>
          <w:p w:rsidR="001B7F40" w:rsidRPr="001B7F40" w:rsidRDefault="001B7F40" w:rsidP="001B7F40">
            <w:pPr>
              <w:tabs>
                <w:tab w:val="decimal" w:pos="735"/>
              </w:tabs>
              <w:spacing w:line="320" w:lineRule="exact"/>
              <w:ind w:right="12"/>
              <w:rPr>
                <w:rFonts w:ascii="Arial" w:hAnsi="Arial" w:cs="Arial"/>
                <w:color w:val="000000"/>
                <w:sz w:val="16"/>
                <w:szCs w:val="16"/>
              </w:rPr>
            </w:pPr>
            <w:r w:rsidRPr="001B7F40">
              <w:rPr>
                <w:rFonts w:ascii="Arial" w:hAnsi="Arial" w:cs="Arial" w:hint="cs"/>
                <w:color w:val="000000"/>
                <w:sz w:val="16"/>
                <w:szCs w:val="16"/>
              </w:rPr>
              <w:t>5,544</w:t>
            </w:r>
          </w:p>
        </w:tc>
      </w:tr>
      <w:tr w:rsidR="001B7F40" w:rsidRPr="007222F3" w:rsidTr="00EA79BE">
        <w:tc>
          <w:tcPr>
            <w:tcW w:w="4122" w:type="dxa"/>
          </w:tcPr>
          <w:p w:rsidR="001B7F40" w:rsidRDefault="001B7F40" w:rsidP="001B7F40">
            <w:pPr>
              <w:spacing w:line="320" w:lineRule="exact"/>
              <w:rPr>
                <w:rFonts w:ascii="Arial" w:hAnsi="Arial" w:cs="Arial"/>
                <w:sz w:val="16"/>
                <w:szCs w:val="16"/>
              </w:rPr>
            </w:pPr>
            <w:r>
              <w:rPr>
                <w:rFonts w:ascii="Arial" w:hAnsi="Arial" w:cs="Arial"/>
                <w:sz w:val="16"/>
                <w:szCs w:val="16"/>
              </w:rPr>
              <w:t>Decrease from disposal of investment in subsidiary</w:t>
            </w:r>
          </w:p>
        </w:tc>
        <w:tc>
          <w:tcPr>
            <w:tcW w:w="1276"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w:t>
            </w: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cs/>
              </w:rPr>
            </w:pPr>
            <w:r w:rsidRPr="001B7F40">
              <w:rPr>
                <w:rFonts w:ascii="Arial" w:hAnsi="Arial" w:cs="Arial" w:hint="cs"/>
                <w:color w:val="000000"/>
                <w:sz w:val="16"/>
                <w:szCs w:val="16"/>
              </w:rPr>
              <w:t>(1,516)</w:t>
            </w: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cs/>
              </w:rPr>
            </w:pPr>
            <w:r w:rsidRPr="001B7F40">
              <w:rPr>
                <w:rFonts w:ascii="Arial" w:hAnsi="Arial" w:cs="Arial" w:hint="cs"/>
                <w:color w:val="000000"/>
                <w:sz w:val="16"/>
                <w:szCs w:val="16"/>
              </w:rPr>
              <w:t>-</w:t>
            </w:r>
          </w:p>
        </w:tc>
        <w:tc>
          <w:tcPr>
            <w:tcW w:w="1120" w:type="dxa"/>
          </w:tcPr>
          <w:p w:rsidR="001B7F40" w:rsidRPr="001B7F40" w:rsidRDefault="001B7F40" w:rsidP="001B7F40">
            <w:pPr>
              <w:tabs>
                <w:tab w:val="decimal" w:pos="735"/>
              </w:tabs>
              <w:spacing w:line="320" w:lineRule="exact"/>
              <w:ind w:right="12"/>
              <w:rPr>
                <w:rFonts w:ascii="Arial" w:hAnsi="Arial" w:cs="Arial"/>
                <w:color w:val="000000"/>
                <w:sz w:val="16"/>
                <w:szCs w:val="16"/>
              </w:rPr>
            </w:pPr>
            <w:r w:rsidRPr="001B7F40">
              <w:rPr>
                <w:rFonts w:ascii="Arial" w:hAnsi="Arial" w:cs="Arial" w:hint="cs"/>
                <w:color w:val="000000"/>
                <w:sz w:val="16"/>
                <w:szCs w:val="16"/>
              </w:rPr>
              <w:t>-</w:t>
            </w:r>
          </w:p>
        </w:tc>
      </w:tr>
      <w:tr w:rsidR="001B7F40" w:rsidRPr="007222F3" w:rsidTr="00EA79BE">
        <w:tc>
          <w:tcPr>
            <w:tcW w:w="4122" w:type="dxa"/>
          </w:tcPr>
          <w:p w:rsidR="001B7F40" w:rsidRPr="007222F3" w:rsidRDefault="001B7F40" w:rsidP="001B7F40">
            <w:pPr>
              <w:spacing w:line="320" w:lineRule="exact"/>
              <w:rPr>
                <w:rFonts w:ascii="Arial" w:hAnsi="Arial" w:cs="Arial"/>
                <w:sz w:val="16"/>
                <w:szCs w:val="16"/>
              </w:rPr>
            </w:pPr>
            <w:r w:rsidRPr="007222F3">
              <w:rPr>
                <w:rFonts w:ascii="Arial" w:hAnsi="Arial" w:cs="Arial"/>
                <w:sz w:val="16"/>
                <w:szCs w:val="16"/>
              </w:rPr>
              <w:t>Included in profit or loss:</w:t>
            </w:r>
          </w:p>
        </w:tc>
        <w:tc>
          <w:tcPr>
            <w:tcW w:w="1276" w:type="dxa"/>
          </w:tcPr>
          <w:p w:rsidR="001B7F40" w:rsidRPr="001B7F40" w:rsidRDefault="001B7F40" w:rsidP="001B7F40">
            <w:pPr>
              <w:tabs>
                <w:tab w:val="decimal" w:pos="859"/>
              </w:tabs>
              <w:spacing w:line="320" w:lineRule="exact"/>
              <w:ind w:right="12"/>
              <w:rPr>
                <w:rFonts w:ascii="Arial" w:hAnsi="Arial" w:cs="Arial"/>
                <w:color w:val="000000"/>
                <w:sz w:val="16"/>
                <w:szCs w:val="16"/>
              </w:rPr>
            </w:pP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rPr>
            </w:pP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rPr>
            </w:pPr>
          </w:p>
        </w:tc>
        <w:tc>
          <w:tcPr>
            <w:tcW w:w="1120" w:type="dxa"/>
          </w:tcPr>
          <w:p w:rsidR="001B7F40" w:rsidRPr="001B7F40" w:rsidRDefault="001B7F40" w:rsidP="001B7F40">
            <w:pPr>
              <w:tabs>
                <w:tab w:val="decimal" w:pos="735"/>
              </w:tabs>
              <w:spacing w:line="320" w:lineRule="exact"/>
              <w:ind w:right="12"/>
              <w:rPr>
                <w:rFonts w:ascii="Arial" w:hAnsi="Arial" w:cs="Arial"/>
                <w:color w:val="000000"/>
                <w:sz w:val="16"/>
                <w:szCs w:val="16"/>
              </w:rPr>
            </w:pPr>
          </w:p>
        </w:tc>
      </w:tr>
      <w:tr w:rsidR="001B7F40" w:rsidRPr="007222F3" w:rsidTr="00EA79BE">
        <w:tc>
          <w:tcPr>
            <w:tcW w:w="4122" w:type="dxa"/>
          </w:tcPr>
          <w:p w:rsidR="001B7F40" w:rsidRPr="007222F3" w:rsidRDefault="001B7F40" w:rsidP="001B7F40">
            <w:pPr>
              <w:spacing w:line="320" w:lineRule="exact"/>
              <w:ind w:left="162"/>
              <w:rPr>
                <w:rFonts w:ascii="Arial" w:hAnsi="Arial" w:cs="Arial"/>
                <w:color w:val="000000"/>
                <w:sz w:val="16"/>
                <w:szCs w:val="16"/>
                <w:cs/>
              </w:rPr>
            </w:pPr>
            <w:r w:rsidRPr="007222F3">
              <w:rPr>
                <w:rFonts w:ascii="Arial" w:hAnsi="Arial" w:cs="Arial"/>
                <w:sz w:val="16"/>
                <w:szCs w:val="16"/>
              </w:rPr>
              <w:t xml:space="preserve">Current service cost </w:t>
            </w:r>
          </w:p>
        </w:tc>
        <w:tc>
          <w:tcPr>
            <w:tcW w:w="1276"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2,952</w:t>
            </w: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2,675</w:t>
            </w: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2,673</w:t>
            </w:r>
          </w:p>
        </w:tc>
        <w:tc>
          <w:tcPr>
            <w:tcW w:w="1120" w:type="dxa"/>
          </w:tcPr>
          <w:p w:rsidR="001B7F40" w:rsidRPr="001B7F40" w:rsidRDefault="001B7F40" w:rsidP="001B7F40">
            <w:pPr>
              <w:tabs>
                <w:tab w:val="decimal" w:pos="735"/>
              </w:tabs>
              <w:spacing w:line="320" w:lineRule="exact"/>
              <w:ind w:right="12"/>
              <w:rPr>
                <w:rFonts w:ascii="Arial" w:hAnsi="Arial" w:cs="Arial"/>
                <w:color w:val="000000"/>
                <w:sz w:val="16"/>
                <w:szCs w:val="16"/>
              </w:rPr>
            </w:pPr>
            <w:r w:rsidRPr="001B7F40">
              <w:rPr>
                <w:rFonts w:ascii="Arial" w:hAnsi="Arial" w:cs="Arial" w:hint="cs"/>
                <w:color w:val="000000"/>
                <w:sz w:val="16"/>
                <w:szCs w:val="16"/>
              </w:rPr>
              <w:t>2,083</w:t>
            </w:r>
          </w:p>
        </w:tc>
      </w:tr>
      <w:tr w:rsidR="001B7F40" w:rsidRPr="007222F3" w:rsidTr="00EA79BE">
        <w:tc>
          <w:tcPr>
            <w:tcW w:w="4122" w:type="dxa"/>
          </w:tcPr>
          <w:p w:rsidR="001B7F40" w:rsidRPr="007222F3" w:rsidRDefault="001B7F40" w:rsidP="001B7F40">
            <w:pPr>
              <w:spacing w:line="320" w:lineRule="exact"/>
              <w:ind w:left="162"/>
              <w:rPr>
                <w:rFonts w:ascii="Arial" w:hAnsi="Arial" w:cs="Arial"/>
                <w:sz w:val="16"/>
                <w:szCs w:val="16"/>
              </w:rPr>
            </w:pPr>
            <w:r w:rsidRPr="007222F3">
              <w:rPr>
                <w:rFonts w:ascii="Arial" w:hAnsi="Arial" w:cs="Arial"/>
                <w:sz w:val="16"/>
                <w:szCs w:val="16"/>
              </w:rPr>
              <w:t xml:space="preserve">Interest cost </w:t>
            </w:r>
          </w:p>
        </w:tc>
        <w:tc>
          <w:tcPr>
            <w:tcW w:w="1276"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350</w:t>
            </w: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940</w:t>
            </w: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330</w:t>
            </w:r>
          </w:p>
        </w:tc>
        <w:tc>
          <w:tcPr>
            <w:tcW w:w="1120" w:type="dxa"/>
          </w:tcPr>
          <w:p w:rsidR="001B7F40" w:rsidRPr="001B7F40" w:rsidRDefault="001B7F40" w:rsidP="001B7F40">
            <w:pPr>
              <w:tabs>
                <w:tab w:val="decimal" w:pos="735"/>
              </w:tabs>
              <w:spacing w:line="320" w:lineRule="exact"/>
              <w:ind w:right="12"/>
              <w:rPr>
                <w:rFonts w:ascii="Arial" w:hAnsi="Arial" w:cs="Arial"/>
                <w:color w:val="000000"/>
                <w:sz w:val="16"/>
                <w:szCs w:val="16"/>
              </w:rPr>
            </w:pPr>
            <w:r w:rsidRPr="001B7F40">
              <w:rPr>
                <w:rFonts w:ascii="Arial" w:hAnsi="Arial" w:cs="Arial" w:hint="cs"/>
                <w:color w:val="000000"/>
                <w:sz w:val="16"/>
                <w:szCs w:val="16"/>
              </w:rPr>
              <w:t>921</w:t>
            </w:r>
          </w:p>
        </w:tc>
      </w:tr>
      <w:tr w:rsidR="001B7F40" w:rsidRPr="007222F3" w:rsidTr="00EA79BE">
        <w:tc>
          <w:tcPr>
            <w:tcW w:w="4122" w:type="dxa"/>
          </w:tcPr>
          <w:p w:rsidR="001B7F40" w:rsidRPr="007222F3" w:rsidRDefault="001B7F40" w:rsidP="001B7F40">
            <w:pPr>
              <w:spacing w:line="320" w:lineRule="exact"/>
              <w:ind w:left="162"/>
              <w:rPr>
                <w:rFonts w:ascii="Arial" w:hAnsi="Arial" w:cs="Arial"/>
                <w:sz w:val="16"/>
                <w:szCs w:val="16"/>
              </w:rPr>
            </w:pPr>
            <w:r>
              <w:rPr>
                <w:rFonts w:ascii="Arial" w:hAnsi="Arial" w:cs="Arial"/>
                <w:sz w:val="16"/>
                <w:szCs w:val="16"/>
              </w:rPr>
              <w:t>Past service cost</w:t>
            </w:r>
          </w:p>
        </w:tc>
        <w:tc>
          <w:tcPr>
            <w:tcW w:w="1276"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w:t>
            </w: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1,633</w:t>
            </w: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w:t>
            </w:r>
          </w:p>
        </w:tc>
        <w:tc>
          <w:tcPr>
            <w:tcW w:w="1120" w:type="dxa"/>
          </w:tcPr>
          <w:p w:rsidR="001B7F40" w:rsidRPr="001B7F40" w:rsidRDefault="001B7F40" w:rsidP="001B7F40">
            <w:pPr>
              <w:tabs>
                <w:tab w:val="decimal" w:pos="735"/>
              </w:tabs>
              <w:spacing w:line="320" w:lineRule="exact"/>
              <w:ind w:right="12"/>
              <w:rPr>
                <w:rFonts w:ascii="Arial" w:hAnsi="Arial" w:cs="Arial"/>
                <w:color w:val="000000"/>
                <w:sz w:val="16"/>
                <w:szCs w:val="16"/>
              </w:rPr>
            </w:pPr>
            <w:r w:rsidRPr="001B7F40">
              <w:rPr>
                <w:rFonts w:ascii="Arial" w:hAnsi="Arial" w:cs="Arial" w:hint="cs"/>
                <w:color w:val="000000"/>
                <w:sz w:val="16"/>
                <w:szCs w:val="16"/>
              </w:rPr>
              <w:t>1,608</w:t>
            </w:r>
          </w:p>
        </w:tc>
      </w:tr>
      <w:tr w:rsidR="00EA79BE" w:rsidRPr="007222F3" w:rsidTr="00EA79BE">
        <w:tc>
          <w:tcPr>
            <w:tcW w:w="4122" w:type="dxa"/>
          </w:tcPr>
          <w:p w:rsidR="00EA79BE" w:rsidRPr="007222F3" w:rsidRDefault="00EA79BE" w:rsidP="00EA79BE">
            <w:pPr>
              <w:spacing w:line="320" w:lineRule="exact"/>
              <w:rPr>
                <w:rFonts w:ascii="Arial" w:hAnsi="Arial" w:cs="Arial"/>
                <w:sz w:val="16"/>
                <w:szCs w:val="16"/>
              </w:rPr>
            </w:pPr>
            <w:r w:rsidRPr="007222F3">
              <w:rPr>
                <w:rFonts w:ascii="Arial" w:hAnsi="Arial" w:cs="Arial"/>
                <w:sz w:val="16"/>
                <w:szCs w:val="16"/>
              </w:rPr>
              <w:t xml:space="preserve">Included in </w:t>
            </w:r>
            <w:r>
              <w:rPr>
                <w:rFonts w:ascii="Arial" w:hAnsi="Arial" w:cs="Arial"/>
                <w:sz w:val="16"/>
                <w:szCs w:val="16"/>
              </w:rPr>
              <w:t>other comprehensive income:</w:t>
            </w:r>
          </w:p>
        </w:tc>
        <w:tc>
          <w:tcPr>
            <w:tcW w:w="1276" w:type="dxa"/>
          </w:tcPr>
          <w:p w:rsidR="00EA79BE" w:rsidRPr="00B30169" w:rsidRDefault="00EA79BE" w:rsidP="00EA79BE">
            <w:pPr>
              <w:tabs>
                <w:tab w:val="decimal" w:pos="859"/>
              </w:tabs>
              <w:spacing w:line="320" w:lineRule="exact"/>
              <w:ind w:right="12"/>
              <w:rPr>
                <w:rFonts w:ascii="Arial" w:hAnsi="Arial" w:cs="Arial"/>
                <w:color w:val="000000"/>
                <w:sz w:val="16"/>
                <w:szCs w:val="16"/>
              </w:rPr>
            </w:pPr>
          </w:p>
        </w:tc>
        <w:tc>
          <w:tcPr>
            <w:tcW w:w="1277" w:type="dxa"/>
          </w:tcPr>
          <w:p w:rsidR="00EA79BE" w:rsidRPr="00B30169" w:rsidRDefault="00EA79BE" w:rsidP="00EA79BE">
            <w:pPr>
              <w:tabs>
                <w:tab w:val="decimal" w:pos="859"/>
              </w:tabs>
              <w:spacing w:line="320" w:lineRule="exact"/>
              <w:ind w:right="12"/>
              <w:rPr>
                <w:rFonts w:ascii="Arial" w:hAnsi="Arial" w:cs="Arial"/>
                <w:color w:val="000000"/>
                <w:sz w:val="16"/>
                <w:szCs w:val="16"/>
              </w:rPr>
            </w:pPr>
          </w:p>
        </w:tc>
        <w:tc>
          <w:tcPr>
            <w:tcW w:w="1277" w:type="dxa"/>
          </w:tcPr>
          <w:p w:rsidR="00EA79BE" w:rsidRPr="00B30169" w:rsidRDefault="00EA79BE" w:rsidP="00EA79BE">
            <w:pPr>
              <w:tabs>
                <w:tab w:val="decimal" w:pos="859"/>
              </w:tabs>
              <w:spacing w:line="320" w:lineRule="exact"/>
              <w:ind w:right="12"/>
              <w:rPr>
                <w:rFonts w:ascii="Arial" w:hAnsi="Arial" w:cs="Arial"/>
                <w:color w:val="000000"/>
                <w:sz w:val="16"/>
                <w:szCs w:val="16"/>
              </w:rPr>
            </w:pPr>
          </w:p>
        </w:tc>
        <w:tc>
          <w:tcPr>
            <w:tcW w:w="1120" w:type="dxa"/>
          </w:tcPr>
          <w:p w:rsidR="00EA79BE" w:rsidRPr="00B30169" w:rsidRDefault="00EA79BE" w:rsidP="001B7F40">
            <w:pPr>
              <w:tabs>
                <w:tab w:val="decimal" w:pos="735"/>
                <w:tab w:val="decimal" w:pos="825"/>
              </w:tabs>
              <w:spacing w:line="320" w:lineRule="exact"/>
              <w:ind w:right="12"/>
              <w:rPr>
                <w:rFonts w:ascii="Arial" w:hAnsi="Arial" w:cs="Arial"/>
                <w:color w:val="000000"/>
                <w:sz w:val="16"/>
                <w:szCs w:val="16"/>
              </w:rPr>
            </w:pPr>
          </w:p>
        </w:tc>
      </w:tr>
      <w:tr w:rsidR="00EA79BE" w:rsidRPr="007222F3" w:rsidTr="00EA79BE">
        <w:tc>
          <w:tcPr>
            <w:tcW w:w="4122" w:type="dxa"/>
          </w:tcPr>
          <w:p w:rsidR="00EA79BE" w:rsidRPr="007222F3" w:rsidRDefault="00EA79BE" w:rsidP="00EA79BE">
            <w:pPr>
              <w:spacing w:line="320" w:lineRule="exact"/>
              <w:ind w:left="162"/>
              <w:rPr>
                <w:rFonts w:ascii="Arial" w:hAnsi="Arial" w:cs="Arial"/>
                <w:sz w:val="16"/>
                <w:szCs w:val="16"/>
              </w:rPr>
            </w:pPr>
            <w:r>
              <w:rPr>
                <w:rFonts w:ascii="Arial" w:hAnsi="Arial" w:cs="Arial"/>
                <w:sz w:val="16"/>
                <w:szCs w:val="16"/>
              </w:rPr>
              <w:t>Actuarial (gain) loss arising from</w:t>
            </w:r>
          </w:p>
        </w:tc>
        <w:tc>
          <w:tcPr>
            <w:tcW w:w="1276" w:type="dxa"/>
          </w:tcPr>
          <w:p w:rsidR="00EA79BE" w:rsidRPr="00B30169" w:rsidRDefault="00EA79BE" w:rsidP="00EA79BE">
            <w:pPr>
              <w:tabs>
                <w:tab w:val="decimal" w:pos="859"/>
              </w:tabs>
              <w:spacing w:line="320" w:lineRule="exact"/>
              <w:ind w:right="12"/>
              <w:rPr>
                <w:rFonts w:ascii="Arial" w:hAnsi="Arial" w:cs="Arial"/>
                <w:color w:val="000000"/>
                <w:sz w:val="16"/>
                <w:szCs w:val="16"/>
              </w:rPr>
            </w:pPr>
          </w:p>
        </w:tc>
        <w:tc>
          <w:tcPr>
            <w:tcW w:w="1277" w:type="dxa"/>
          </w:tcPr>
          <w:p w:rsidR="00EA79BE" w:rsidRPr="00B30169" w:rsidRDefault="00EA79BE" w:rsidP="00EA79BE">
            <w:pPr>
              <w:tabs>
                <w:tab w:val="decimal" w:pos="859"/>
              </w:tabs>
              <w:spacing w:line="320" w:lineRule="exact"/>
              <w:ind w:right="12"/>
              <w:rPr>
                <w:rFonts w:ascii="Arial" w:hAnsi="Arial" w:cs="Arial"/>
                <w:color w:val="000000"/>
                <w:sz w:val="16"/>
                <w:szCs w:val="16"/>
              </w:rPr>
            </w:pPr>
          </w:p>
        </w:tc>
        <w:tc>
          <w:tcPr>
            <w:tcW w:w="1277" w:type="dxa"/>
          </w:tcPr>
          <w:p w:rsidR="00EA79BE" w:rsidRPr="00B30169" w:rsidRDefault="00EA79BE" w:rsidP="00EA79BE">
            <w:pPr>
              <w:tabs>
                <w:tab w:val="decimal" w:pos="859"/>
              </w:tabs>
              <w:spacing w:line="320" w:lineRule="exact"/>
              <w:ind w:right="12"/>
              <w:rPr>
                <w:rFonts w:ascii="Arial" w:hAnsi="Arial" w:cs="Arial"/>
                <w:color w:val="000000"/>
                <w:sz w:val="16"/>
                <w:szCs w:val="16"/>
              </w:rPr>
            </w:pPr>
          </w:p>
        </w:tc>
        <w:tc>
          <w:tcPr>
            <w:tcW w:w="1120" w:type="dxa"/>
          </w:tcPr>
          <w:p w:rsidR="00EA79BE" w:rsidRPr="00B30169" w:rsidRDefault="00EA79BE" w:rsidP="001B7F40">
            <w:pPr>
              <w:tabs>
                <w:tab w:val="decimal" w:pos="735"/>
                <w:tab w:val="decimal" w:pos="825"/>
              </w:tabs>
              <w:spacing w:line="320" w:lineRule="exact"/>
              <w:ind w:right="12"/>
              <w:rPr>
                <w:rFonts w:ascii="Arial" w:hAnsi="Arial" w:cs="Arial"/>
                <w:color w:val="000000"/>
                <w:sz w:val="16"/>
                <w:szCs w:val="16"/>
              </w:rPr>
            </w:pPr>
          </w:p>
        </w:tc>
      </w:tr>
      <w:tr w:rsidR="001B7F40" w:rsidRPr="007222F3" w:rsidTr="00EA79BE">
        <w:tc>
          <w:tcPr>
            <w:tcW w:w="4122" w:type="dxa"/>
          </w:tcPr>
          <w:p w:rsidR="001B7F40" w:rsidRPr="007222F3" w:rsidRDefault="001B7F40" w:rsidP="001B7F40">
            <w:pPr>
              <w:spacing w:line="320" w:lineRule="exact"/>
              <w:ind w:left="162"/>
              <w:rPr>
                <w:rFonts w:ascii="Arial" w:hAnsi="Arial" w:cs="Arial"/>
                <w:sz w:val="16"/>
                <w:szCs w:val="16"/>
              </w:rPr>
            </w:pPr>
            <w:r>
              <w:rPr>
                <w:rFonts w:ascii="Arial" w:hAnsi="Arial" w:cs="Arial"/>
                <w:sz w:val="16"/>
                <w:szCs w:val="16"/>
              </w:rPr>
              <w:t xml:space="preserve">  Demographic Assumptions changes</w:t>
            </w:r>
          </w:p>
        </w:tc>
        <w:tc>
          <w:tcPr>
            <w:tcW w:w="1276"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2,998</w:t>
            </w: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17</w:t>
            </w: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2,998</w:t>
            </w:r>
          </w:p>
        </w:tc>
        <w:tc>
          <w:tcPr>
            <w:tcW w:w="1120" w:type="dxa"/>
          </w:tcPr>
          <w:p w:rsidR="001B7F40" w:rsidRPr="001B7F40" w:rsidRDefault="001B7F40" w:rsidP="001B7F40">
            <w:pPr>
              <w:tabs>
                <w:tab w:val="decimal" w:pos="735"/>
              </w:tabs>
              <w:spacing w:line="320" w:lineRule="exact"/>
              <w:ind w:right="12"/>
              <w:rPr>
                <w:rFonts w:ascii="Arial" w:hAnsi="Arial" w:cs="Arial"/>
                <w:color w:val="000000"/>
                <w:sz w:val="16"/>
                <w:szCs w:val="16"/>
              </w:rPr>
            </w:pPr>
            <w:r w:rsidRPr="001B7F40">
              <w:rPr>
                <w:rFonts w:ascii="Arial" w:hAnsi="Arial" w:cs="Arial" w:hint="cs"/>
                <w:color w:val="000000"/>
                <w:sz w:val="16"/>
                <w:szCs w:val="16"/>
              </w:rPr>
              <w:t>-</w:t>
            </w:r>
          </w:p>
        </w:tc>
      </w:tr>
      <w:tr w:rsidR="001B7F40" w:rsidRPr="007222F3" w:rsidTr="00EA79BE">
        <w:tc>
          <w:tcPr>
            <w:tcW w:w="4122" w:type="dxa"/>
          </w:tcPr>
          <w:p w:rsidR="001B7F40" w:rsidRDefault="001B7F40" w:rsidP="001B7F40">
            <w:pPr>
              <w:spacing w:line="320" w:lineRule="exact"/>
              <w:ind w:left="162"/>
              <w:rPr>
                <w:rFonts w:ascii="Arial" w:hAnsi="Arial" w:cs="Arial"/>
                <w:sz w:val="16"/>
                <w:szCs w:val="16"/>
              </w:rPr>
            </w:pPr>
            <w:r>
              <w:rPr>
                <w:rFonts w:ascii="Arial" w:hAnsi="Arial" w:cs="Arial"/>
                <w:sz w:val="16"/>
                <w:szCs w:val="16"/>
              </w:rPr>
              <w:t xml:space="preserve">  Financial assumptions cha</w:t>
            </w:r>
            <w:r w:rsidR="0065457F">
              <w:rPr>
                <w:rFonts w:ascii="Arial" w:hAnsi="Arial" w:cs="Arial"/>
                <w:sz w:val="16"/>
                <w:szCs w:val="16"/>
              </w:rPr>
              <w:t>n</w:t>
            </w:r>
            <w:r>
              <w:rPr>
                <w:rFonts w:ascii="Arial" w:hAnsi="Arial" w:cs="Arial"/>
                <w:sz w:val="16"/>
                <w:szCs w:val="16"/>
              </w:rPr>
              <w:t>ges</w:t>
            </w:r>
          </w:p>
        </w:tc>
        <w:tc>
          <w:tcPr>
            <w:tcW w:w="1276"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1,000</w:t>
            </w: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33</w:t>
            </w:r>
          </w:p>
        </w:tc>
        <w:tc>
          <w:tcPr>
            <w:tcW w:w="1277" w:type="dxa"/>
          </w:tcPr>
          <w:p w:rsidR="001B7F40" w:rsidRPr="001B7F40" w:rsidRDefault="001B7F40" w:rsidP="001B7F40">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1,000</w:t>
            </w:r>
          </w:p>
        </w:tc>
        <w:tc>
          <w:tcPr>
            <w:tcW w:w="1120" w:type="dxa"/>
          </w:tcPr>
          <w:p w:rsidR="001B7F40" w:rsidRPr="001B7F40" w:rsidRDefault="001B7F40" w:rsidP="001B7F40">
            <w:pPr>
              <w:tabs>
                <w:tab w:val="decimal" w:pos="735"/>
              </w:tabs>
              <w:spacing w:line="320" w:lineRule="exact"/>
              <w:ind w:right="12"/>
              <w:rPr>
                <w:rFonts w:ascii="Arial" w:hAnsi="Arial" w:cs="Arial"/>
                <w:color w:val="000000"/>
                <w:sz w:val="16"/>
                <w:szCs w:val="16"/>
              </w:rPr>
            </w:pPr>
            <w:r w:rsidRPr="001B7F40">
              <w:rPr>
                <w:rFonts w:ascii="Arial" w:hAnsi="Arial" w:cs="Arial" w:hint="cs"/>
                <w:color w:val="000000"/>
                <w:sz w:val="16"/>
                <w:szCs w:val="16"/>
              </w:rPr>
              <w:t>-</w:t>
            </w:r>
          </w:p>
        </w:tc>
      </w:tr>
      <w:tr w:rsidR="001B7F40" w:rsidRPr="007222F3" w:rsidTr="00EA79BE">
        <w:tc>
          <w:tcPr>
            <w:tcW w:w="4122" w:type="dxa"/>
          </w:tcPr>
          <w:p w:rsidR="001B7F40" w:rsidRPr="007222F3" w:rsidRDefault="001B7F40" w:rsidP="001B7F40">
            <w:pPr>
              <w:spacing w:line="320" w:lineRule="exact"/>
              <w:ind w:left="162"/>
              <w:rPr>
                <w:rFonts w:ascii="Arial" w:hAnsi="Arial" w:cs="Arial"/>
                <w:sz w:val="16"/>
                <w:szCs w:val="16"/>
              </w:rPr>
            </w:pPr>
            <w:r>
              <w:rPr>
                <w:rFonts w:ascii="Arial" w:hAnsi="Arial" w:cs="Arial"/>
                <w:sz w:val="16"/>
                <w:szCs w:val="16"/>
              </w:rPr>
              <w:t xml:space="preserve">  Experience adjustments</w:t>
            </w:r>
          </w:p>
        </w:tc>
        <w:tc>
          <w:tcPr>
            <w:tcW w:w="1276" w:type="dxa"/>
          </w:tcPr>
          <w:p w:rsidR="001B7F40" w:rsidRPr="001B7F40" w:rsidRDefault="001B7F40" w:rsidP="00456271">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(3,798)</w:t>
            </w:r>
          </w:p>
        </w:tc>
        <w:tc>
          <w:tcPr>
            <w:tcW w:w="1277" w:type="dxa"/>
          </w:tcPr>
          <w:p w:rsidR="001B7F40" w:rsidRPr="001B7F40" w:rsidRDefault="001B7F40" w:rsidP="00456271">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(113)</w:t>
            </w:r>
          </w:p>
        </w:tc>
        <w:tc>
          <w:tcPr>
            <w:tcW w:w="1277" w:type="dxa"/>
          </w:tcPr>
          <w:p w:rsidR="001B7F40" w:rsidRPr="001B7F40" w:rsidRDefault="001B7F40" w:rsidP="00456271">
            <w:pP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(3,798)</w:t>
            </w:r>
          </w:p>
        </w:tc>
        <w:tc>
          <w:tcPr>
            <w:tcW w:w="1120" w:type="dxa"/>
          </w:tcPr>
          <w:p w:rsidR="001B7F40" w:rsidRPr="001B7F40" w:rsidRDefault="001B7F40" w:rsidP="00456271">
            <w:pPr>
              <w:tabs>
                <w:tab w:val="decimal" w:pos="735"/>
              </w:tabs>
              <w:spacing w:line="320" w:lineRule="exact"/>
              <w:ind w:right="12"/>
              <w:rPr>
                <w:rFonts w:ascii="Arial" w:hAnsi="Arial" w:cs="Arial"/>
                <w:color w:val="000000"/>
                <w:sz w:val="16"/>
                <w:szCs w:val="16"/>
              </w:rPr>
            </w:pPr>
            <w:r w:rsidRPr="001B7F40">
              <w:rPr>
                <w:rFonts w:ascii="Arial" w:hAnsi="Arial" w:cs="Arial" w:hint="cs"/>
                <w:color w:val="000000"/>
                <w:sz w:val="16"/>
                <w:szCs w:val="16"/>
              </w:rPr>
              <w:t>-</w:t>
            </w:r>
          </w:p>
        </w:tc>
      </w:tr>
      <w:tr w:rsidR="00456271" w:rsidRPr="007222F3" w:rsidTr="00BE02ED">
        <w:tc>
          <w:tcPr>
            <w:tcW w:w="4122" w:type="dxa"/>
          </w:tcPr>
          <w:p w:rsidR="00456271" w:rsidRDefault="00456271" w:rsidP="00A2052A">
            <w:pPr>
              <w:spacing w:line="320" w:lineRule="exact"/>
              <w:rPr>
                <w:rFonts w:ascii="Arial" w:hAnsi="Arial" w:cs="Arial"/>
                <w:sz w:val="16"/>
                <w:szCs w:val="16"/>
              </w:rPr>
            </w:pPr>
            <w:r>
              <w:rPr>
                <w:rFonts w:ascii="Arial" w:hAnsi="Arial" w:cs="Arial"/>
                <w:sz w:val="16"/>
                <w:szCs w:val="16"/>
              </w:rPr>
              <w:t xml:space="preserve">Benefits paid during the </w:t>
            </w:r>
            <w:r w:rsidR="00A2052A">
              <w:rPr>
                <w:rFonts w:ascii="Arial" w:hAnsi="Arial" w:cs="Arial"/>
                <w:sz w:val="16"/>
                <w:szCs w:val="16"/>
              </w:rPr>
              <w:t>year</w:t>
            </w:r>
          </w:p>
        </w:tc>
        <w:tc>
          <w:tcPr>
            <w:tcW w:w="1276" w:type="dxa"/>
          </w:tcPr>
          <w:p w:rsidR="00456271" w:rsidRPr="001B7F40" w:rsidRDefault="00456271" w:rsidP="00456271">
            <w:pPr>
              <w:pBdr>
                <w:bottom w:val="single" w:sz="4" w:space="1" w:color="auto"/>
              </w:pBd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(998)</w:t>
            </w:r>
          </w:p>
        </w:tc>
        <w:tc>
          <w:tcPr>
            <w:tcW w:w="1277" w:type="dxa"/>
          </w:tcPr>
          <w:p w:rsidR="00456271" w:rsidRPr="001B7F40" w:rsidRDefault="00456271" w:rsidP="00456271">
            <w:pPr>
              <w:pBdr>
                <w:bottom w:val="single" w:sz="4" w:space="1" w:color="auto"/>
              </w:pBd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w:t>
            </w:r>
          </w:p>
        </w:tc>
        <w:tc>
          <w:tcPr>
            <w:tcW w:w="1277" w:type="dxa"/>
          </w:tcPr>
          <w:p w:rsidR="00456271" w:rsidRPr="001B7F40" w:rsidRDefault="00456271" w:rsidP="00456271">
            <w:pPr>
              <w:pBdr>
                <w:bottom w:val="single" w:sz="4" w:space="1" w:color="auto"/>
              </w:pBd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(998)</w:t>
            </w:r>
          </w:p>
        </w:tc>
        <w:tc>
          <w:tcPr>
            <w:tcW w:w="1120" w:type="dxa"/>
          </w:tcPr>
          <w:p w:rsidR="00456271" w:rsidRPr="001B7F40" w:rsidRDefault="00456271" w:rsidP="00456271">
            <w:pPr>
              <w:pBdr>
                <w:bottom w:val="single" w:sz="4" w:space="1" w:color="auto"/>
              </w:pBdr>
              <w:tabs>
                <w:tab w:val="decimal" w:pos="735"/>
              </w:tabs>
              <w:spacing w:line="320" w:lineRule="exact"/>
              <w:ind w:right="12"/>
              <w:rPr>
                <w:rFonts w:ascii="Arial" w:hAnsi="Arial" w:cs="Arial"/>
                <w:color w:val="000000"/>
                <w:sz w:val="16"/>
                <w:szCs w:val="16"/>
              </w:rPr>
            </w:pPr>
            <w:r w:rsidRPr="001B7F40">
              <w:rPr>
                <w:rFonts w:ascii="Arial" w:hAnsi="Arial" w:cs="Arial" w:hint="cs"/>
                <w:color w:val="000000"/>
                <w:sz w:val="16"/>
                <w:szCs w:val="16"/>
              </w:rPr>
              <w:t>-</w:t>
            </w:r>
          </w:p>
        </w:tc>
      </w:tr>
      <w:tr w:rsidR="001B7F40" w:rsidRPr="007222F3" w:rsidTr="001B7F40">
        <w:tc>
          <w:tcPr>
            <w:tcW w:w="4122" w:type="dxa"/>
          </w:tcPr>
          <w:p w:rsidR="001B7F40" w:rsidRPr="007222F3" w:rsidRDefault="001B7F40" w:rsidP="001B7F40">
            <w:pPr>
              <w:spacing w:line="320" w:lineRule="exact"/>
              <w:ind w:right="-83"/>
              <w:rPr>
                <w:rFonts w:ascii="Arial" w:hAnsi="Arial" w:cs="Arial"/>
                <w:b/>
                <w:bCs/>
                <w:sz w:val="16"/>
                <w:szCs w:val="16"/>
              </w:rPr>
            </w:pPr>
            <w:r w:rsidRPr="007222F3">
              <w:rPr>
                <w:rFonts w:ascii="Arial" w:hAnsi="Arial" w:cs="Arial"/>
                <w:b/>
                <w:bCs/>
                <w:sz w:val="16"/>
                <w:szCs w:val="16"/>
              </w:rPr>
              <w:t xml:space="preserve">Provision for long-term employee benefits </w:t>
            </w:r>
          </w:p>
          <w:p w:rsidR="001B7F40" w:rsidRPr="007222F3" w:rsidRDefault="001B7F40" w:rsidP="001B7F40">
            <w:pPr>
              <w:spacing w:line="320" w:lineRule="exact"/>
              <w:ind w:right="-83"/>
              <w:rPr>
                <w:rFonts w:ascii="Arial" w:hAnsi="Arial" w:cs="Arial"/>
                <w:sz w:val="16"/>
                <w:szCs w:val="16"/>
              </w:rPr>
            </w:pPr>
            <w:r w:rsidRPr="007222F3">
              <w:rPr>
                <w:rFonts w:ascii="Arial" w:hAnsi="Arial" w:cs="Arial"/>
                <w:b/>
                <w:bCs/>
                <w:sz w:val="16"/>
                <w:szCs w:val="16"/>
              </w:rPr>
              <w:t xml:space="preserve">  at end of year</w:t>
            </w:r>
          </w:p>
        </w:tc>
        <w:tc>
          <w:tcPr>
            <w:tcW w:w="1276" w:type="dxa"/>
            <w:vAlign w:val="bottom"/>
          </w:tcPr>
          <w:p w:rsidR="001B7F40" w:rsidRPr="001B7F40" w:rsidRDefault="001B7F40" w:rsidP="001B7F40">
            <w:pPr>
              <w:pBdr>
                <w:bottom w:val="double" w:sz="4" w:space="1" w:color="auto"/>
              </w:pBd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13,037</w:t>
            </w:r>
          </w:p>
        </w:tc>
        <w:tc>
          <w:tcPr>
            <w:tcW w:w="1277" w:type="dxa"/>
            <w:vAlign w:val="bottom"/>
          </w:tcPr>
          <w:p w:rsidR="001B7F40" w:rsidRPr="001B7F40" w:rsidRDefault="001B7F40" w:rsidP="001B7F40">
            <w:pPr>
              <w:pBdr>
                <w:bottom w:val="double" w:sz="4" w:space="1" w:color="auto"/>
              </w:pBd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10,533</w:t>
            </w:r>
          </w:p>
        </w:tc>
        <w:tc>
          <w:tcPr>
            <w:tcW w:w="1277" w:type="dxa"/>
            <w:vAlign w:val="bottom"/>
          </w:tcPr>
          <w:p w:rsidR="001B7F40" w:rsidRPr="001B7F40" w:rsidRDefault="001B7F40" w:rsidP="001B7F40">
            <w:pPr>
              <w:pBdr>
                <w:bottom w:val="double" w:sz="4" w:space="1" w:color="auto"/>
              </w:pBdr>
              <w:tabs>
                <w:tab w:val="decimal" w:pos="859"/>
              </w:tabs>
              <w:spacing w:line="320" w:lineRule="exact"/>
              <w:ind w:right="12"/>
              <w:rPr>
                <w:rFonts w:ascii="Arial" w:hAnsi="Arial" w:cs="Arial"/>
                <w:color w:val="000000"/>
                <w:sz w:val="16"/>
                <w:szCs w:val="16"/>
              </w:rPr>
            </w:pPr>
            <w:r w:rsidRPr="001B7F40">
              <w:rPr>
                <w:rFonts w:ascii="Arial" w:hAnsi="Arial" w:cs="Arial" w:hint="cs"/>
                <w:color w:val="000000"/>
                <w:sz w:val="16"/>
                <w:szCs w:val="16"/>
              </w:rPr>
              <w:t>12,361</w:t>
            </w:r>
          </w:p>
        </w:tc>
        <w:tc>
          <w:tcPr>
            <w:tcW w:w="1120" w:type="dxa"/>
            <w:vAlign w:val="bottom"/>
          </w:tcPr>
          <w:p w:rsidR="001B7F40" w:rsidRPr="001B7F40" w:rsidRDefault="001B7F40" w:rsidP="001B7F40">
            <w:pPr>
              <w:pBdr>
                <w:bottom w:val="double" w:sz="4" w:space="1" w:color="auto"/>
              </w:pBdr>
              <w:tabs>
                <w:tab w:val="decimal" w:pos="735"/>
              </w:tabs>
              <w:spacing w:line="320" w:lineRule="exact"/>
              <w:ind w:right="12"/>
              <w:rPr>
                <w:rFonts w:ascii="Arial" w:hAnsi="Arial" w:cs="Arial"/>
                <w:color w:val="000000"/>
                <w:sz w:val="16"/>
                <w:szCs w:val="16"/>
              </w:rPr>
            </w:pPr>
            <w:r w:rsidRPr="001B7F40">
              <w:rPr>
                <w:rFonts w:ascii="Arial" w:hAnsi="Arial" w:cs="Arial" w:hint="cs"/>
                <w:color w:val="000000"/>
                <w:sz w:val="16"/>
                <w:szCs w:val="16"/>
              </w:rPr>
              <w:t>10,156</w:t>
            </w:r>
          </w:p>
        </w:tc>
      </w:tr>
    </w:tbl>
    <w:p w:rsidR="0065457F" w:rsidRDefault="0065457F" w:rsidP="003205E4">
      <w:pPr>
        <w:tabs>
          <w:tab w:val="right" w:pos="7280"/>
          <w:tab w:val="right" w:pos="8760"/>
        </w:tabs>
        <w:spacing w:before="240" w:after="120" w:line="380" w:lineRule="exact"/>
        <w:ind w:left="547" w:right="-7" w:hanging="547"/>
        <w:jc w:val="thaiDistribute"/>
        <w:rPr>
          <w:rFonts w:ascii="Arial" w:hAnsi="Arial"/>
          <w:sz w:val="22"/>
          <w:szCs w:val="22"/>
        </w:rPr>
      </w:pPr>
    </w:p>
    <w:p w:rsidR="0065457F" w:rsidRDefault="0065457F">
      <w:pPr>
        <w:overflowPunct/>
        <w:autoSpaceDE/>
        <w:autoSpaceDN/>
        <w:adjustRightInd/>
        <w:textAlignment w:val="auto"/>
        <w:rPr>
          <w:rFonts w:ascii="Arial" w:hAnsi="Arial"/>
          <w:sz w:val="22"/>
          <w:szCs w:val="22"/>
        </w:rPr>
      </w:pPr>
      <w:r>
        <w:rPr>
          <w:rFonts w:ascii="Arial" w:hAnsi="Arial"/>
          <w:sz w:val="22"/>
          <w:szCs w:val="22"/>
        </w:rPr>
        <w:br w:type="page"/>
      </w:r>
    </w:p>
    <w:p w:rsidR="00C206A4" w:rsidRDefault="00C206A4" w:rsidP="003205E4">
      <w:pPr>
        <w:tabs>
          <w:tab w:val="right" w:pos="7280"/>
          <w:tab w:val="right" w:pos="8760"/>
        </w:tabs>
        <w:spacing w:before="240" w:after="120" w:line="380" w:lineRule="exact"/>
        <w:ind w:left="547" w:right="-7" w:hanging="547"/>
        <w:jc w:val="thaiDistribute"/>
        <w:rPr>
          <w:rFonts w:ascii="Arial" w:hAnsi="Arial"/>
          <w:sz w:val="22"/>
          <w:szCs w:val="22"/>
        </w:rPr>
      </w:pPr>
      <w:r>
        <w:rPr>
          <w:rFonts w:ascii="Arial" w:hAnsi="Arial"/>
          <w:sz w:val="22"/>
          <w:szCs w:val="22"/>
        </w:rPr>
        <w:lastRenderedPageBreak/>
        <w:tab/>
      </w:r>
      <w:r w:rsidRPr="00C206A4">
        <w:rPr>
          <w:rFonts w:ascii="Arial" w:hAnsi="Arial"/>
          <w:sz w:val="22"/>
          <w:szCs w:val="22"/>
        </w:rPr>
        <w:t xml:space="preserve">On 5 April 2019, </w:t>
      </w:r>
      <w:r w:rsidR="00D63E9A">
        <w:rPr>
          <w:rFonts w:ascii="Arial" w:hAnsi="Arial"/>
          <w:sz w:val="22"/>
          <w:szCs w:val="22"/>
        </w:rPr>
        <w:t>t</w:t>
      </w:r>
      <w:r w:rsidRPr="00C206A4">
        <w:rPr>
          <w:rFonts w:ascii="Arial" w:hAnsi="Arial"/>
          <w:sz w:val="22"/>
          <w:szCs w:val="22"/>
        </w:rPr>
        <w:t xml:space="preserve">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w:t>
      </w:r>
      <w:r w:rsidR="0065457F">
        <w:rPr>
          <w:rFonts w:ascii="Arial" w:hAnsi="Arial"/>
          <w:sz w:val="22"/>
          <w:szCs w:val="22"/>
        </w:rPr>
        <w:t xml:space="preserve">      </w:t>
      </w:r>
      <w:r w:rsidRPr="00C206A4">
        <w:rPr>
          <w:rFonts w:ascii="Arial" w:hAnsi="Arial"/>
          <w:sz w:val="22"/>
          <w:szCs w:val="22"/>
        </w:rPr>
        <w:t>5 May 2019.</w:t>
      </w:r>
      <w:r w:rsidRPr="00C206A4">
        <w:rPr>
          <w:rFonts w:ascii="Arial" w:hAnsi="Arial" w:hint="cs"/>
          <w:sz w:val="22"/>
          <w:szCs w:val="22"/>
          <w:cs/>
        </w:rPr>
        <w:t xml:space="preserve"> </w:t>
      </w:r>
      <w:r w:rsidRPr="00C206A4">
        <w:rPr>
          <w:rFonts w:ascii="Arial" w:hAnsi="Arial"/>
          <w:sz w:val="22"/>
          <w:szCs w:val="22"/>
        </w:rPr>
        <w:t>This change is considered a post-employment benefits plan amendment and the Group has additional long-term employee benefit liabilities of Baht</w:t>
      </w:r>
      <w:r>
        <w:rPr>
          <w:rFonts w:ascii="Arial" w:hAnsi="Arial"/>
          <w:sz w:val="22"/>
          <w:szCs w:val="22"/>
        </w:rPr>
        <w:t xml:space="preserve"> 1.63 </w:t>
      </w:r>
      <w:r w:rsidRPr="00C206A4">
        <w:rPr>
          <w:rFonts w:ascii="Arial" w:hAnsi="Arial"/>
          <w:sz w:val="22"/>
          <w:szCs w:val="22"/>
        </w:rPr>
        <w:t>million (The Company only: Baht</w:t>
      </w:r>
      <w:r>
        <w:rPr>
          <w:rFonts w:ascii="Arial" w:hAnsi="Arial"/>
          <w:sz w:val="22"/>
          <w:szCs w:val="22"/>
        </w:rPr>
        <w:t xml:space="preserve"> 1.61 </w:t>
      </w:r>
      <w:r w:rsidRPr="00C206A4">
        <w:rPr>
          <w:rFonts w:ascii="Arial" w:hAnsi="Arial"/>
          <w:sz w:val="22"/>
          <w:szCs w:val="22"/>
        </w:rPr>
        <w:t xml:space="preserve">million) as a result. The Group reflects the effect of the change by </w:t>
      </w:r>
      <w:proofErr w:type="spellStart"/>
      <w:r w:rsidRPr="00C206A4">
        <w:rPr>
          <w:rFonts w:ascii="Arial" w:hAnsi="Arial"/>
          <w:sz w:val="22"/>
          <w:szCs w:val="22"/>
        </w:rPr>
        <w:t>recognising</w:t>
      </w:r>
      <w:proofErr w:type="spellEnd"/>
      <w:r w:rsidRPr="00C206A4">
        <w:rPr>
          <w:rFonts w:ascii="Arial" w:hAnsi="Arial"/>
          <w:sz w:val="22"/>
          <w:szCs w:val="22"/>
        </w:rPr>
        <w:t xml:space="preserve"> past service costs as expenses in the income statement </w:t>
      </w:r>
      <w:r w:rsidR="00A2052A">
        <w:rPr>
          <w:rFonts w:ascii="Arial" w:hAnsi="Arial"/>
          <w:sz w:val="22"/>
          <w:szCs w:val="22"/>
        </w:rPr>
        <w:t>for</w:t>
      </w:r>
      <w:r w:rsidRPr="00C206A4">
        <w:rPr>
          <w:rFonts w:ascii="Arial" w:hAnsi="Arial"/>
          <w:sz w:val="22"/>
          <w:szCs w:val="22"/>
        </w:rPr>
        <w:t xml:space="preserve"> the </w:t>
      </w:r>
      <w:r>
        <w:rPr>
          <w:rFonts w:ascii="Arial" w:hAnsi="Arial"/>
          <w:sz w:val="22"/>
          <w:szCs w:val="22"/>
        </w:rPr>
        <w:t>year</w:t>
      </w:r>
      <w:r w:rsidR="001E373C">
        <w:rPr>
          <w:rFonts w:ascii="Arial" w:hAnsi="Arial"/>
          <w:sz w:val="22"/>
          <w:szCs w:val="22"/>
        </w:rPr>
        <w:t xml:space="preserve"> 2019</w:t>
      </w:r>
      <w:r w:rsidRPr="00C206A4">
        <w:rPr>
          <w:rFonts w:ascii="Arial" w:hAnsi="Arial"/>
          <w:sz w:val="22"/>
          <w:szCs w:val="22"/>
        </w:rPr>
        <w:t>.</w:t>
      </w:r>
    </w:p>
    <w:p w:rsidR="00F52230" w:rsidRPr="007222F3" w:rsidRDefault="00F52230" w:rsidP="006771B5">
      <w:pPr>
        <w:tabs>
          <w:tab w:val="right" w:pos="7280"/>
          <w:tab w:val="right" w:pos="8760"/>
        </w:tabs>
        <w:spacing w:before="120" w:after="120" w:line="380" w:lineRule="exact"/>
        <w:ind w:left="547" w:right="-360" w:hanging="547"/>
        <w:jc w:val="thaiDistribute"/>
        <w:rPr>
          <w:rFonts w:ascii="Arial" w:hAnsi="Arial" w:cs="Arial"/>
          <w:sz w:val="22"/>
          <w:szCs w:val="22"/>
        </w:rPr>
      </w:pPr>
      <w:r w:rsidRPr="007222F3">
        <w:rPr>
          <w:rFonts w:ascii="Arial" w:hAnsi="Arial"/>
          <w:sz w:val="22"/>
          <w:szCs w:val="22"/>
        </w:rPr>
        <w:tab/>
        <w:t xml:space="preserve">The </w:t>
      </w:r>
      <w:r w:rsidR="00C206A4">
        <w:rPr>
          <w:rFonts w:ascii="Arial" w:hAnsi="Arial"/>
          <w:sz w:val="22"/>
          <w:szCs w:val="22"/>
        </w:rPr>
        <w:t>Group</w:t>
      </w:r>
      <w:r w:rsidRPr="007222F3">
        <w:rPr>
          <w:rFonts w:ascii="Arial" w:hAnsi="Arial"/>
          <w:sz w:val="22"/>
          <w:szCs w:val="22"/>
        </w:rPr>
        <w:t xml:space="preserve"> </w:t>
      </w:r>
      <w:r w:rsidR="00F15BA7">
        <w:rPr>
          <w:rFonts w:ascii="Arial" w:hAnsi="Arial"/>
          <w:sz w:val="22"/>
          <w:szCs w:val="22"/>
        </w:rPr>
        <w:t>do</w:t>
      </w:r>
      <w:r w:rsidR="00D63E9A">
        <w:rPr>
          <w:rFonts w:ascii="Arial" w:hAnsi="Arial"/>
          <w:sz w:val="22"/>
          <w:szCs w:val="22"/>
        </w:rPr>
        <w:t>es</w:t>
      </w:r>
      <w:r w:rsidR="00F15BA7">
        <w:rPr>
          <w:rFonts w:ascii="Arial" w:hAnsi="Arial"/>
          <w:sz w:val="22"/>
          <w:szCs w:val="22"/>
        </w:rPr>
        <w:t xml:space="preserve"> not </w:t>
      </w:r>
      <w:r w:rsidRPr="007222F3">
        <w:rPr>
          <w:rFonts w:ascii="Arial" w:hAnsi="Arial"/>
          <w:sz w:val="22"/>
          <w:szCs w:val="22"/>
        </w:rPr>
        <w:t xml:space="preserve">expect to pay </w:t>
      </w:r>
      <w:r w:rsidR="00F15BA7">
        <w:rPr>
          <w:rFonts w:ascii="Arial" w:hAnsi="Arial"/>
          <w:sz w:val="22"/>
          <w:szCs w:val="22"/>
        </w:rPr>
        <w:t>for</w:t>
      </w:r>
      <w:r w:rsidRPr="007222F3">
        <w:rPr>
          <w:rFonts w:ascii="Arial" w:hAnsi="Arial"/>
          <w:sz w:val="22"/>
          <w:szCs w:val="22"/>
        </w:rPr>
        <w:t xml:space="preserve"> long-term employe</w:t>
      </w:r>
      <w:r w:rsidR="00F15BA7">
        <w:rPr>
          <w:rFonts w:ascii="Arial" w:hAnsi="Arial"/>
          <w:sz w:val="22"/>
          <w:szCs w:val="22"/>
        </w:rPr>
        <w:t>e benefits during the next year.</w:t>
      </w:r>
    </w:p>
    <w:p w:rsidR="00F52230" w:rsidRPr="007222F3" w:rsidRDefault="00F52230" w:rsidP="003205E4">
      <w:pPr>
        <w:tabs>
          <w:tab w:val="right" w:pos="7280"/>
          <w:tab w:val="right" w:pos="8760"/>
        </w:tabs>
        <w:spacing w:before="120" w:after="120" w:line="380" w:lineRule="exact"/>
        <w:ind w:left="540" w:right="-7" w:hanging="540"/>
        <w:jc w:val="thaiDistribute"/>
        <w:rPr>
          <w:rFonts w:ascii="Arial" w:hAnsi="Arial" w:cstheme="minorBidi"/>
          <w:sz w:val="22"/>
          <w:szCs w:val="22"/>
        </w:rPr>
      </w:pPr>
      <w:r w:rsidRPr="007222F3">
        <w:rPr>
          <w:rFonts w:ascii="Arial" w:hAnsi="Arial" w:cs="Arial"/>
          <w:sz w:val="22"/>
          <w:szCs w:val="22"/>
        </w:rPr>
        <w:tab/>
        <w:t xml:space="preserve">As at </w:t>
      </w:r>
      <w:r w:rsidRPr="007222F3">
        <w:rPr>
          <w:rFonts w:ascii="Arial" w:hAnsi="Arial" w:cstheme="minorBidi"/>
          <w:sz w:val="22"/>
          <w:szCs w:val="22"/>
        </w:rPr>
        <w:t xml:space="preserve">31 December </w:t>
      </w:r>
      <w:r w:rsidR="004025CC">
        <w:rPr>
          <w:rFonts w:ascii="Arial" w:hAnsi="Arial" w:cstheme="minorBidi"/>
          <w:sz w:val="22"/>
          <w:szCs w:val="22"/>
        </w:rPr>
        <w:t>2020</w:t>
      </w:r>
      <w:r w:rsidRPr="007222F3">
        <w:rPr>
          <w:rFonts w:ascii="Arial" w:hAnsi="Arial" w:cs="Arial"/>
          <w:sz w:val="22"/>
          <w:szCs w:val="22"/>
        </w:rPr>
        <w:t xml:space="preserve">, the weighted average duration of </w:t>
      </w:r>
      <w:r w:rsidRPr="007222F3">
        <w:rPr>
          <w:rFonts w:ascii="Arial" w:hAnsi="Arial"/>
          <w:sz w:val="22"/>
          <w:szCs w:val="22"/>
        </w:rPr>
        <w:t xml:space="preserve">the liabilities for long-term employee benefit is </w:t>
      </w:r>
      <w:r w:rsidR="0065457F">
        <w:rPr>
          <w:rFonts w:ascii="Arial" w:hAnsi="Arial"/>
          <w:sz w:val="22"/>
          <w:szCs w:val="22"/>
        </w:rPr>
        <w:t xml:space="preserve">23 - </w:t>
      </w:r>
      <w:r w:rsidR="001B7F40">
        <w:rPr>
          <w:rFonts w:ascii="Arial" w:hAnsi="Arial"/>
          <w:sz w:val="22"/>
          <w:szCs w:val="22"/>
        </w:rPr>
        <w:t>25</w:t>
      </w:r>
      <w:r w:rsidRPr="007222F3">
        <w:rPr>
          <w:rFonts w:ascii="Arial" w:hAnsi="Arial"/>
          <w:sz w:val="22"/>
          <w:szCs w:val="22"/>
        </w:rPr>
        <w:t xml:space="preserve"> years</w:t>
      </w:r>
      <w:r w:rsidR="00132830">
        <w:rPr>
          <w:rFonts w:ascii="Arial" w:hAnsi="Arial"/>
          <w:sz w:val="22"/>
          <w:szCs w:val="22"/>
        </w:rPr>
        <w:t xml:space="preserve"> </w:t>
      </w:r>
      <w:r w:rsidR="00910911">
        <w:rPr>
          <w:rFonts w:ascii="Arial" w:hAnsi="Arial"/>
          <w:sz w:val="22"/>
          <w:szCs w:val="22"/>
        </w:rPr>
        <w:t xml:space="preserve">(Separate </w:t>
      </w:r>
      <w:r w:rsidR="00755B68">
        <w:rPr>
          <w:rFonts w:ascii="Arial" w:hAnsi="Arial"/>
          <w:sz w:val="22"/>
          <w:szCs w:val="22"/>
        </w:rPr>
        <w:t xml:space="preserve">financial statements: </w:t>
      </w:r>
      <w:r w:rsidR="001B7F40">
        <w:rPr>
          <w:rFonts w:ascii="Arial" w:hAnsi="Arial"/>
          <w:sz w:val="22"/>
          <w:szCs w:val="22"/>
        </w:rPr>
        <w:t>23</w:t>
      </w:r>
      <w:r w:rsidR="00755B68">
        <w:rPr>
          <w:rFonts w:ascii="Arial" w:hAnsi="Arial"/>
          <w:sz w:val="22"/>
          <w:szCs w:val="22"/>
        </w:rPr>
        <w:t xml:space="preserve"> years)</w:t>
      </w:r>
      <w:r w:rsidR="00A9439B">
        <w:rPr>
          <w:rFonts w:ascii="Arial" w:hAnsi="Arial"/>
          <w:sz w:val="22"/>
          <w:szCs w:val="22"/>
        </w:rPr>
        <w:t xml:space="preserve"> (</w:t>
      </w:r>
      <w:r w:rsidR="006E61D0">
        <w:rPr>
          <w:rFonts w:ascii="Arial" w:hAnsi="Arial"/>
          <w:sz w:val="22"/>
          <w:szCs w:val="22"/>
        </w:rPr>
        <w:t>2019</w:t>
      </w:r>
      <w:r w:rsidR="00A9439B">
        <w:rPr>
          <w:rFonts w:ascii="Arial" w:hAnsi="Arial"/>
          <w:sz w:val="22"/>
          <w:szCs w:val="22"/>
        </w:rPr>
        <w:t xml:space="preserve">: </w:t>
      </w:r>
      <w:r w:rsidR="0065457F">
        <w:rPr>
          <w:rFonts w:ascii="Arial" w:hAnsi="Arial"/>
          <w:sz w:val="22"/>
          <w:szCs w:val="22"/>
        </w:rPr>
        <w:t xml:space="preserve">22 - </w:t>
      </w:r>
      <w:r w:rsidR="00EA79BE">
        <w:rPr>
          <w:rFonts w:ascii="Arial" w:hAnsi="Arial"/>
          <w:sz w:val="22"/>
          <w:szCs w:val="22"/>
        </w:rPr>
        <w:t>24</w:t>
      </w:r>
      <w:r w:rsidR="00A9439B">
        <w:rPr>
          <w:rFonts w:ascii="Arial" w:hAnsi="Arial"/>
          <w:sz w:val="22"/>
          <w:szCs w:val="22"/>
        </w:rPr>
        <w:t xml:space="preserve"> years</w:t>
      </w:r>
      <w:r w:rsidR="00132830">
        <w:rPr>
          <w:rFonts w:ascii="Arial" w:hAnsi="Arial"/>
          <w:sz w:val="22"/>
          <w:szCs w:val="22"/>
        </w:rPr>
        <w:t xml:space="preserve"> (Separate financial statements: </w:t>
      </w:r>
      <w:r w:rsidR="007829C5">
        <w:rPr>
          <w:rFonts w:ascii="Arial" w:hAnsi="Arial"/>
          <w:sz w:val="22"/>
          <w:szCs w:val="22"/>
        </w:rPr>
        <w:t>22</w:t>
      </w:r>
      <w:r w:rsidR="000908E1">
        <w:rPr>
          <w:rFonts w:ascii="Arial" w:hAnsi="Arial"/>
          <w:sz w:val="22"/>
          <w:szCs w:val="22"/>
        </w:rPr>
        <w:t xml:space="preserve"> years</w:t>
      </w:r>
      <w:r w:rsidR="00132830">
        <w:rPr>
          <w:rFonts w:ascii="Arial" w:hAnsi="Arial"/>
          <w:sz w:val="22"/>
          <w:szCs w:val="22"/>
        </w:rPr>
        <w:t>))</w:t>
      </w:r>
      <w:r w:rsidR="00F15BA7">
        <w:rPr>
          <w:rFonts w:ascii="Arial" w:hAnsi="Arial" w:cs="Arial"/>
          <w:sz w:val="22"/>
          <w:szCs w:val="22"/>
        </w:rPr>
        <w:t>.</w:t>
      </w:r>
      <w:r w:rsidRPr="007222F3">
        <w:rPr>
          <w:rFonts w:ascii="Arial" w:hAnsi="Arial"/>
          <w:sz w:val="22"/>
          <w:szCs w:val="22"/>
        </w:rPr>
        <w:t xml:space="preserve"> </w:t>
      </w:r>
    </w:p>
    <w:p w:rsidR="00F52230" w:rsidRPr="007222F3" w:rsidRDefault="00F15BA7" w:rsidP="00C3768A">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r w:rsidR="00F52230" w:rsidRPr="007222F3">
        <w:rPr>
          <w:rFonts w:ascii="Arial" w:hAnsi="Arial"/>
          <w:sz w:val="22"/>
          <w:szCs w:val="22"/>
        </w:rPr>
        <w:t xml:space="preserve">Significant actuarial assumptions are </w:t>
      </w:r>
      <w:proofErr w:type="spellStart"/>
      <w:r w:rsidR="00F52230" w:rsidRPr="007222F3">
        <w:rPr>
          <w:rFonts w:ascii="Arial" w:hAnsi="Arial"/>
          <w:sz w:val="22"/>
          <w:szCs w:val="22"/>
        </w:rPr>
        <w:t>summarised</w:t>
      </w:r>
      <w:proofErr w:type="spellEnd"/>
      <w:r w:rsidR="00F52230" w:rsidRPr="007222F3">
        <w:rPr>
          <w:rFonts w:ascii="Arial" w:hAnsi="Arial"/>
          <w:sz w:val="22"/>
          <w:szCs w:val="22"/>
        </w:rPr>
        <w:t xml:space="preserve"> below:</w:t>
      </w:r>
    </w:p>
    <w:tbl>
      <w:tblPr>
        <w:tblW w:w="9288" w:type="dxa"/>
        <w:tblInd w:w="450" w:type="dxa"/>
        <w:tblLayout w:type="fixed"/>
        <w:tblLook w:val="04A0" w:firstRow="1" w:lastRow="0" w:firstColumn="1" w:lastColumn="0" w:noHBand="0" w:noVBand="1"/>
      </w:tblPr>
      <w:tblGrid>
        <w:gridCol w:w="3690"/>
        <w:gridCol w:w="1800"/>
        <w:gridCol w:w="1275"/>
        <w:gridCol w:w="1276"/>
        <w:gridCol w:w="1247"/>
      </w:tblGrid>
      <w:tr w:rsidR="00C3768A" w:rsidRPr="00B57964" w:rsidTr="00A2052A">
        <w:tc>
          <w:tcPr>
            <w:tcW w:w="3690" w:type="dxa"/>
            <w:tcBorders>
              <w:top w:val="nil"/>
              <w:left w:val="nil"/>
              <w:bottom w:val="nil"/>
              <w:right w:val="nil"/>
            </w:tcBorders>
          </w:tcPr>
          <w:p w:rsidR="00C3768A" w:rsidRPr="00B57964" w:rsidRDefault="00C3768A" w:rsidP="00C3768A">
            <w:pPr>
              <w:tabs>
                <w:tab w:val="left" w:pos="600"/>
                <w:tab w:val="left" w:pos="900"/>
                <w:tab w:val="right" w:pos="7280"/>
                <w:tab w:val="right" w:pos="8540"/>
              </w:tabs>
              <w:spacing w:line="340" w:lineRule="exact"/>
              <w:jc w:val="center"/>
              <w:rPr>
                <w:rFonts w:ascii="Arial" w:hAnsi="Arial" w:cs="Arial"/>
                <w:sz w:val="20"/>
                <w:szCs w:val="20"/>
              </w:rPr>
            </w:pPr>
          </w:p>
        </w:tc>
        <w:tc>
          <w:tcPr>
            <w:tcW w:w="5598" w:type="dxa"/>
            <w:gridSpan w:val="4"/>
            <w:tcBorders>
              <w:top w:val="nil"/>
              <w:left w:val="nil"/>
              <w:bottom w:val="nil"/>
              <w:right w:val="nil"/>
            </w:tcBorders>
          </w:tcPr>
          <w:p w:rsidR="00C3768A" w:rsidRPr="00B57964" w:rsidRDefault="00C3768A" w:rsidP="00C3768A">
            <w:pPr>
              <w:tabs>
                <w:tab w:val="left" w:pos="600"/>
                <w:tab w:val="left" w:pos="900"/>
                <w:tab w:val="right" w:pos="7280"/>
                <w:tab w:val="right" w:pos="8540"/>
              </w:tabs>
              <w:spacing w:line="340" w:lineRule="exact"/>
              <w:ind w:right="-45"/>
              <w:jc w:val="right"/>
              <w:rPr>
                <w:rFonts w:ascii="Arial" w:hAnsi="Arial"/>
                <w:sz w:val="20"/>
                <w:szCs w:val="20"/>
              </w:rPr>
            </w:pPr>
            <w:r w:rsidRPr="00B57964">
              <w:rPr>
                <w:rFonts w:ascii="Arial" w:hAnsi="Arial"/>
                <w:sz w:val="20"/>
                <w:szCs w:val="20"/>
              </w:rPr>
              <w:t xml:space="preserve">(Unit: </w:t>
            </w:r>
            <w:r w:rsidR="00456271">
              <w:rPr>
                <w:rFonts w:ascii="Arial" w:hAnsi="Arial"/>
                <w:sz w:val="20"/>
                <w:szCs w:val="20"/>
              </w:rPr>
              <w:t>%</w:t>
            </w:r>
            <w:r w:rsidRPr="00B57964">
              <w:rPr>
                <w:rFonts w:ascii="Arial" w:hAnsi="Arial"/>
                <w:sz w:val="20"/>
                <w:szCs w:val="20"/>
              </w:rPr>
              <w:t xml:space="preserve"> per annum)</w:t>
            </w:r>
          </w:p>
        </w:tc>
      </w:tr>
      <w:tr w:rsidR="00F52230" w:rsidRPr="00B57964" w:rsidTr="00A2052A">
        <w:tc>
          <w:tcPr>
            <w:tcW w:w="3690" w:type="dxa"/>
            <w:tcBorders>
              <w:top w:val="nil"/>
              <w:left w:val="nil"/>
              <w:bottom w:val="nil"/>
              <w:right w:val="nil"/>
            </w:tcBorders>
          </w:tcPr>
          <w:p w:rsidR="00F52230" w:rsidRPr="00B57964" w:rsidRDefault="00F52230" w:rsidP="00C3768A">
            <w:pPr>
              <w:tabs>
                <w:tab w:val="left" w:pos="600"/>
                <w:tab w:val="left" w:pos="900"/>
                <w:tab w:val="right" w:pos="7280"/>
                <w:tab w:val="right" w:pos="8540"/>
              </w:tabs>
              <w:spacing w:line="340" w:lineRule="exact"/>
              <w:jc w:val="center"/>
              <w:rPr>
                <w:rFonts w:ascii="Arial" w:hAnsi="Arial" w:cs="Arial"/>
                <w:sz w:val="20"/>
                <w:szCs w:val="20"/>
              </w:rPr>
            </w:pPr>
          </w:p>
        </w:tc>
        <w:tc>
          <w:tcPr>
            <w:tcW w:w="3075" w:type="dxa"/>
            <w:gridSpan w:val="2"/>
            <w:tcBorders>
              <w:top w:val="nil"/>
              <w:left w:val="nil"/>
              <w:bottom w:val="nil"/>
              <w:right w:val="nil"/>
            </w:tcBorders>
          </w:tcPr>
          <w:p w:rsidR="00F52230" w:rsidRPr="00B57964" w:rsidRDefault="00F52230" w:rsidP="00C376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57964">
              <w:rPr>
                <w:rFonts w:ascii="Arial" w:hAnsi="Arial"/>
                <w:sz w:val="20"/>
                <w:szCs w:val="20"/>
              </w:rPr>
              <w:t>Consolidated financial statements</w:t>
            </w:r>
          </w:p>
        </w:tc>
        <w:tc>
          <w:tcPr>
            <w:tcW w:w="2523" w:type="dxa"/>
            <w:gridSpan w:val="2"/>
            <w:tcBorders>
              <w:top w:val="nil"/>
              <w:left w:val="nil"/>
              <w:bottom w:val="nil"/>
              <w:right w:val="nil"/>
            </w:tcBorders>
          </w:tcPr>
          <w:p w:rsidR="00F52230" w:rsidRPr="00B57964" w:rsidRDefault="00F52230" w:rsidP="00C376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57964">
              <w:rPr>
                <w:rFonts w:ascii="Arial" w:hAnsi="Arial"/>
                <w:sz w:val="20"/>
                <w:szCs w:val="20"/>
              </w:rPr>
              <w:t>Separate financial statements</w:t>
            </w:r>
          </w:p>
        </w:tc>
      </w:tr>
      <w:tr w:rsidR="00F52230" w:rsidRPr="00B57964" w:rsidTr="00A2052A">
        <w:tc>
          <w:tcPr>
            <w:tcW w:w="3690" w:type="dxa"/>
            <w:tcBorders>
              <w:top w:val="nil"/>
              <w:left w:val="nil"/>
              <w:bottom w:val="nil"/>
              <w:right w:val="nil"/>
            </w:tcBorders>
          </w:tcPr>
          <w:p w:rsidR="00F52230" w:rsidRPr="00B57964" w:rsidRDefault="00F52230" w:rsidP="00C3768A">
            <w:pPr>
              <w:tabs>
                <w:tab w:val="left" w:pos="600"/>
                <w:tab w:val="left" w:pos="900"/>
                <w:tab w:val="right" w:pos="7280"/>
                <w:tab w:val="right" w:pos="8540"/>
              </w:tabs>
              <w:spacing w:line="340" w:lineRule="exact"/>
              <w:rPr>
                <w:rFonts w:ascii="Arial" w:hAnsi="Arial" w:cs="Arial"/>
                <w:sz w:val="20"/>
                <w:szCs w:val="20"/>
              </w:rPr>
            </w:pPr>
          </w:p>
        </w:tc>
        <w:tc>
          <w:tcPr>
            <w:tcW w:w="1800" w:type="dxa"/>
            <w:tcBorders>
              <w:top w:val="nil"/>
              <w:left w:val="nil"/>
              <w:bottom w:val="nil"/>
              <w:right w:val="nil"/>
            </w:tcBorders>
          </w:tcPr>
          <w:p w:rsidR="00F52230" w:rsidRPr="00B57964" w:rsidRDefault="004025CC" w:rsidP="00C3768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2020</w:t>
            </w:r>
          </w:p>
        </w:tc>
        <w:tc>
          <w:tcPr>
            <w:tcW w:w="1275" w:type="dxa"/>
            <w:tcBorders>
              <w:top w:val="nil"/>
              <w:left w:val="nil"/>
              <w:bottom w:val="nil"/>
              <w:right w:val="nil"/>
            </w:tcBorders>
          </w:tcPr>
          <w:p w:rsidR="00F52230" w:rsidRPr="00B57964" w:rsidRDefault="006E61D0" w:rsidP="00C3768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2019</w:t>
            </w:r>
          </w:p>
        </w:tc>
        <w:tc>
          <w:tcPr>
            <w:tcW w:w="1276" w:type="dxa"/>
            <w:tcBorders>
              <w:top w:val="nil"/>
              <w:left w:val="nil"/>
              <w:bottom w:val="nil"/>
              <w:right w:val="nil"/>
            </w:tcBorders>
          </w:tcPr>
          <w:p w:rsidR="00F52230" w:rsidRPr="00B57964" w:rsidRDefault="004025CC" w:rsidP="00C3768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2020</w:t>
            </w:r>
          </w:p>
        </w:tc>
        <w:tc>
          <w:tcPr>
            <w:tcW w:w="1247" w:type="dxa"/>
            <w:tcBorders>
              <w:top w:val="nil"/>
              <w:left w:val="nil"/>
              <w:bottom w:val="nil"/>
              <w:right w:val="nil"/>
            </w:tcBorders>
          </w:tcPr>
          <w:p w:rsidR="00F52230" w:rsidRPr="00B57964" w:rsidRDefault="006E61D0" w:rsidP="00C3768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2019</w:t>
            </w:r>
          </w:p>
        </w:tc>
      </w:tr>
      <w:tr w:rsidR="00EA79BE" w:rsidRPr="00B57964" w:rsidTr="00A2052A">
        <w:tc>
          <w:tcPr>
            <w:tcW w:w="3690" w:type="dxa"/>
            <w:tcBorders>
              <w:top w:val="nil"/>
              <w:left w:val="nil"/>
              <w:bottom w:val="nil"/>
              <w:right w:val="nil"/>
            </w:tcBorders>
          </w:tcPr>
          <w:p w:rsidR="00EA79BE" w:rsidRPr="00B57964" w:rsidRDefault="00EA79BE" w:rsidP="00EA79BE">
            <w:pPr>
              <w:spacing w:line="340" w:lineRule="exact"/>
              <w:rPr>
                <w:rFonts w:ascii="Arial" w:hAnsi="Arial" w:cs="Arial"/>
                <w:color w:val="000000"/>
                <w:sz w:val="20"/>
                <w:szCs w:val="20"/>
              </w:rPr>
            </w:pPr>
            <w:r w:rsidRPr="00B57964">
              <w:rPr>
                <w:rFonts w:ascii="Arial" w:hAnsi="Arial" w:cs="Arial"/>
                <w:color w:val="000000"/>
                <w:sz w:val="20"/>
                <w:szCs w:val="20"/>
              </w:rPr>
              <w:t>Discount rate</w:t>
            </w:r>
          </w:p>
        </w:tc>
        <w:tc>
          <w:tcPr>
            <w:tcW w:w="1800" w:type="dxa"/>
            <w:tcBorders>
              <w:top w:val="nil"/>
              <w:left w:val="nil"/>
              <w:bottom w:val="nil"/>
              <w:right w:val="nil"/>
            </w:tcBorders>
          </w:tcPr>
          <w:p w:rsidR="00EA79BE" w:rsidRPr="00B57964" w:rsidRDefault="001B7F40" w:rsidP="00EA79BE">
            <w:pPr>
              <w:spacing w:line="380" w:lineRule="exact"/>
              <w:jc w:val="center"/>
              <w:rPr>
                <w:rFonts w:ascii="Arial" w:hAnsi="Arial" w:cs="Arial"/>
                <w:color w:val="000000"/>
                <w:sz w:val="20"/>
                <w:szCs w:val="20"/>
              </w:rPr>
            </w:pPr>
            <w:r>
              <w:rPr>
                <w:rFonts w:ascii="Arial" w:hAnsi="Arial" w:cs="Arial"/>
                <w:color w:val="000000"/>
                <w:sz w:val="20"/>
                <w:szCs w:val="20"/>
              </w:rPr>
              <w:t>2</w:t>
            </w:r>
          </w:p>
        </w:tc>
        <w:tc>
          <w:tcPr>
            <w:tcW w:w="1275" w:type="dxa"/>
            <w:tcBorders>
              <w:top w:val="nil"/>
              <w:left w:val="nil"/>
              <w:bottom w:val="nil"/>
              <w:right w:val="nil"/>
            </w:tcBorders>
          </w:tcPr>
          <w:p w:rsidR="00EA79BE" w:rsidRPr="00B57964" w:rsidRDefault="00EA79BE" w:rsidP="00EA79BE">
            <w:pPr>
              <w:spacing w:line="380" w:lineRule="exact"/>
              <w:jc w:val="center"/>
              <w:rPr>
                <w:rFonts w:ascii="Arial" w:hAnsi="Arial" w:cs="Arial"/>
                <w:color w:val="000000"/>
                <w:sz w:val="20"/>
                <w:szCs w:val="20"/>
              </w:rPr>
            </w:pPr>
            <w:r>
              <w:rPr>
                <w:rFonts w:ascii="Arial" w:hAnsi="Arial" w:cs="Arial"/>
                <w:color w:val="000000"/>
                <w:sz w:val="20"/>
                <w:szCs w:val="20"/>
              </w:rPr>
              <w:t>2</w:t>
            </w:r>
          </w:p>
        </w:tc>
        <w:tc>
          <w:tcPr>
            <w:tcW w:w="1276" w:type="dxa"/>
            <w:tcBorders>
              <w:top w:val="nil"/>
              <w:left w:val="nil"/>
              <w:bottom w:val="nil"/>
              <w:right w:val="nil"/>
            </w:tcBorders>
          </w:tcPr>
          <w:p w:rsidR="00EA79BE" w:rsidRPr="00B57964" w:rsidRDefault="001B7F40" w:rsidP="00EA79BE">
            <w:pPr>
              <w:spacing w:line="380" w:lineRule="exact"/>
              <w:jc w:val="center"/>
              <w:rPr>
                <w:rFonts w:ascii="Arial" w:hAnsi="Arial" w:cs="Arial"/>
                <w:color w:val="000000"/>
                <w:sz w:val="20"/>
                <w:szCs w:val="20"/>
              </w:rPr>
            </w:pPr>
            <w:r>
              <w:rPr>
                <w:rFonts w:ascii="Arial" w:hAnsi="Arial" w:cs="Arial"/>
                <w:color w:val="000000"/>
                <w:sz w:val="20"/>
                <w:szCs w:val="20"/>
              </w:rPr>
              <w:t>1</w:t>
            </w:r>
          </w:p>
        </w:tc>
        <w:tc>
          <w:tcPr>
            <w:tcW w:w="1247" w:type="dxa"/>
            <w:tcBorders>
              <w:top w:val="nil"/>
              <w:left w:val="nil"/>
              <w:bottom w:val="nil"/>
              <w:right w:val="nil"/>
            </w:tcBorders>
          </w:tcPr>
          <w:p w:rsidR="00EA79BE" w:rsidRPr="00B57964" w:rsidRDefault="00EA79BE" w:rsidP="00EA79BE">
            <w:pPr>
              <w:spacing w:line="380" w:lineRule="exact"/>
              <w:jc w:val="center"/>
              <w:rPr>
                <w:rFonts w:ascii="Arial" w:hAnsi="Arial" w:cs="Arial"/>
                <w:color w:val="000000"/>
                <w:sz w:val="20"/>
                <w:szCs w:val="20"/>
              </w:rPr>
            </w:pPr>
            <w:r>
              <w:rPr>
                <w:rFonts w:ascii="Arial" w:hAnsi="Arial" w:cs="Arial"/>
                <w:color w:val="000000"/>
                <w:sz w:val="20"/>
                <w:szCs w:val="20"/>
              </w:rPr>
              <w:t>2</w:t>
            </w:r>
          </w:p>
        </w:tc>
      </w:tr>
      <w:tr w:rsidR="00EA79BE" w:rsidRPr="00B57964" w:rsidTr="00A2052A">
        <w:tc>
          <w:tcPr>
            <w:tcW w:w="3690" w:type="dxa"/>
            <w:tcBorders>
              <w:top w:val="nil"/>
              <w:left w:val="nil"/>
              <w:bottom w:val="nil"/>
              <w:right w:val="nil"/>
            </w:tcBorders>
          </w:tcPr>
          <w:p w:rsidR="00EA79BE" w:rsidRPr="00B57964" w:rsidRDefault="00EA79BE" w:rsidP="00EA79BE">
            <w:pPr>
              <w:spacing w:line="340" w:lineRule="exact"/>
              <w:rPr>
                <w:rFonts w:ascii="Arial" w:hAnsi="Arial" w:cs="Arial"/>
                <w:color w:val="000000"/>
                <w:sz w:val="20"/>
                <w:szCs w:val="20"/>
              </w:rPr>
            </w:pPr>
            <w:r w:rsidRPr="00B57964">
              <w:rPr>
                <w:rFonts w:ascii="Arial" w:hAnsi="Arial" w:cs="Arial"/>
                <w:color w:val="000000"/>
                <w:sz w:val="20"/>
                <w:szCs w:val="20"/>
              </w:rPr>
              <w:t>Salary increase rate</w:t>
            </w:r>
          </w:p>
        </w:tc>
        <w:tc>
          <w:tcPr>
            <w:tcW w:w="1800" w:type="dxa"/>
            <w:tcBorders>
              <w:top w:val="nil"/>
              <w:left w:val="nil"/>
              <w:bottom w:val="nil"/>
              <w:right w:val="nil"/>
            </w:tcBorders>
          </w:tcPr>
          <w:p w:rsidR="00EA79BE" w:rsidRPr="00B57964" w:rsidRDefault="001B7F40" w:rsidP="00EA79BE">
            <w:pPr>
              <w:spacing w:line="380" w:lineRule="exact"/>
              <w:jc w:val="center"/>
              <w:rPr>
                <w:rFonts w:ascii="Arial" w:hAnsi="Arial" w:cs="Arial"/>
                <w:color w:val="000000"/>
                <w:sz w:val="20"/>
                <w:szCs w:val="20"/>
              </w:rPr>
            </w:pPr>
            <w:r>
              <w:rPr>
                <w:rFonts w:ascii="Arial" w:hAnsi="Arial" w:cs="Arial"/>
                <w:color w:val="000000"/>
                <w:sz w:val="20"/>
                <w:szCs w:val="20"/>
              </w:rPr>
              <w:t>5</w:t>
            </w:r>
          </w:p>
        </w:tc>
        <w:tc>
          <w:tcPr>
            <w:tcW w:w="1275" w:type="dxa"/>
            <w:tcBorders>
              <w:top w:val="nil"/>
              <w:left w:val="nil"/>
              <w:bottom w:val="nil"/>
              <w:right w:val="nil"/>
            </w:tcBorders>
          </w:tcPr>
          <w:p w:rsidR="00EA79BE" w:rsidRPr="00B57964" w:rsidRDefault="00EA79BE" w:rsidP="00EA79BE">
            <w:pPr>
              <w:spacing w:line="380" w:lineRule="exact"/>
              <w:jc w:val="center"/>
              <w:rPr>
                <w:rFonts w:ascii="Arial" w:hAnsi="Arial" w:cs="Arial"/>
                <w:color w:val="000000"/>
                <w:sz w:val="20"/>
                <w:szCs w:val="20"/>
              </w:rPr>
            </w:pPr>
            <w:r>
              <w:rPr>
                <w:rFonts w:ascii="Arial" w:hAnsi="Arial" w:cs="Arial"/>
                <w:color w:val="000000"/>
                <w:sz w:val="20"/>
                <w:szCs w:val="20"/>
              </w:rPr>
              <w:t>5</w:t>
            </w:r>
          </w:p>
        </w:tc>
        <w:tc>
          <w:tcPr>
            <w:tcW w:w="1276" w:type="dxa"/>
            <w:tcBorders>
              <w:top w:val="nil"/>
              <w:left w:val="nil"/>
              <w:bottom w:val="nil"/>
              <w:right w:val="nil"/>
            </w:tcBorders>
          </w:tcPr>
          <w:p w:rsidR="00EA79BE" w:rsidRPr="00B57964" w:rsidRDefault="001B7F40" w:rsidP="00EA79BE">
            <w:pPr>
              <w:spacing w:line="380" w:lineRule="exact"/>
              <w:jc w:val="center"/>
              <w:rPr>
                <w:rFonts w:ascii="Arial" w:hAnsi="Arial" w:cs="Arial"/>
                <w:color w:val="000000"/>
                <w:sz w:val="20"/>
                <w:szCs w:val="20"/>
                <w:cs/>
              </w:rPr>
            </w:pPr>
            <w:r>
              <w:rPr>
                <w:rFonts w:ascii="Arial" w:hAnsi="Arial" w:cs="Arial"/>
                <w:color w:val="000000"/>
                <w:sz w:val="20"/>
                <w:szCs w:val="20"/>
              </w:rPr>
              <w:t>5</w:t>
            </w:r>
          </w:p>
        </w:tc>
        <w:tc>
          <w:tcPr>
            <w:tcW w:w="1247" w:type="dxa"/>
            <w:tcBorders>
              <w:top w:val="nil"/>
              <w:left w:val="nil"/>
              <w:bottom w:val="nil"/>
              <w:right w:val="nil"/>
            </w:tcBorders>
          </w:tcPr>
          <w:p w:rsidR="00EA79BE" w:rsidRPr="00B57964" w:rsidRDefault="00EA79BE" w:rsidP="00EA79BE">
            <w:pPr>
              <w:spacing w:line="380" w:lineRule="exact"/>
              <w:jc w:val="center"/>
              <w:rPr>
                <w:rFonts w:ascii="Arial" w:hAnsi="Arial" w:cs="Arial"/>
                <w:color w:val="000000"/>
                <w:sz w:val="20"/>
                <w:szCs w:val="20"/>
                <w:cs/>
              </w:rPr>
            </w:pPr>
            <w:r>
              <w:rPr>
                <w:rFonts w:ascii="Arial" w:hAnsi="Arial" w:cs="Arial"/>
                <w:color w:val="000000"/>
                <w:sz w:val="20"/>
                <w:szCs w:val="20"/>
              </w:rPr>
              <w:t>5</w:t>
            </w:r>
          </w:p>
        </w:tc>
      </w:tr>
      <w:tr w:rsidR="00EA79BE" w:rsidRPr="00B57964" w:rsidTr="00A2052A">
        <w:tc>
          <w:tcPr>
            <w:tcW w:w="3690" w:type="dxa"/>
            <w:tcBorders>
              <w:top w:val="nil"/>
              <w:left w:val="nil"/>
              <w:bottom w:val="nil"/>
              <w:right w:val="nil"/>
            </w:tcBorders>
          </w:tcPr>
          <w:p w:rsidR="00EA79BE" w:rsidRPr="00B57964" w:rsidRDefault="00EA79BE" w:rsidP="00EA79BE">
            <w:pPr>
              <w:spacing w:line="340" w:lineRule="exact"/>
              <w:rPr>
                <w:rFonts w:ascii="Arial" w:hAnsi="Arial" w:cs="Arial"/>
                <w:color w:val="000000"/>
                <w:sz w:val="20"/>
                <w:szCs w:val="20"/>
              </w:rPr>
            </w:pPr>
            <w:r w:rsidRPr="00B57964">
              <w:rPr>
                <w:rFonts w:ascii="Arial" w:hAnsi="Arial" w:cs="Cordia New"/>
                <w:color w:val="000000"/>
                <w:sz w:val="20"/>
                <w:szCs w:val="20"/>
              </w:rPr>
              <w:t>Staff turnover</w:t>
            </w:r>
            <w:r w:rsidRPr="00B57964">
              <w:rPr>
                <w:rFonts w:ascii="Arial" w:hAnsi="Arial" w:cs="Arial"/>
                <w:color w:val="000000"/>
                <w:sz w:val="20"/>
                <w:szCs w:val="20"/>
              </w:rPr>
              <w:t xml:space="preserve"> rate (depending on age)</w:t>
            </w:r>
          </w:p>
        </w:tc>
        <w:tc>
          <w:tcPr>
            <w:tcW w:w="1800" w:type="dxa"/>
            <w:tcBorders>
              <w:top w:val="nil"/>
              <w:left w:val="nil"/>
              <w:bottom w:val="nil"/>
              <w:right w:val="nil"/>
            </w:tcBorders>
          </w:tcPr>
          <w:p w:rsidR="00EA79BE" w:rsidRPr="00B57964" w:rsidRDefault="001B7F40" w:rsidP="00EA79BE">
            <w:pPr>
              <w:spacing w:line="380" w:lineRule="exact"/>
              <w:jc w:val="center"/>
              <w:rPr>
                <w:rFonts w:ascii="Arial" w:hAnsi="Arial" w:cs="Arial"/>
                <w:sz w:val="20"/>
                <w:szCs w:val="20"/>
                <w:cs/>
              </w:rPr>
            </w:pPr>
            <w:r>
              <w:rPr>
                <w:rFonts w:ascii="Arial" w:hAnsi="Arial" w:cs="Arial"/>
                <w:sz w:val="20"/>
                <w:szCs w:val="20"/>
              </w:rPr>
              <w:t>13 - 31</w:t>
            </w:r>
          </w:p>
        </w:tc>
        <w:tc>
          <w:tcPr>
            <w:tcW w:w="1275" w:type="dxa"/>
            <w:tcBorders>
              <w:top w:val="nil"/>
              <w:left w:val="nil"/>
              <w:bottom w:val="nil"/>
              <w:right w:val="nil"/>
            </w:tcBorders>
          </w:tcPr>
          <w:p w:rsidR="00EA79BE" w:rsidRPr="00B57964" w:rsidRDefault="00EA79BE" w:rsidP="00EA79BE">
            <w:pPr>
              <w:spacing w:line="380" w:lineRule="exact"/>
              <w:jc w:val="center"/>
              <w:rPr>
                <w:rFonts w:ascii="Arial" w:hAnsi="Arial" w:cs="Arial"/>
                <w:sz w:val="20"/>
                <w:szCs w:val="20"/>
                <w:cs/>
              </w:rPr>
            </w:pPr>
            <w:r>
              <w:rPr>
                <w:rFonts w:ascii="Arial" w:hAnsi="Arial" w:cs="Arial"/>
                <w:sz w:val="20"/>
                <w:szCs w:val="20"/>
              </w:rPr>
              <w:t>13 - 31</w:t>
            </w:r>
          </w:p>
        </w:tc>
        <w:tc>
          <w:tcPr>
            <w:tcW w:w="1276" w:type="dxa"/>
            <w:tcBorders>
              <w:top w:val="nil"/>
              <w:left w:val="nil"/>
              <w:bottom w:val="nil"/>
              <w:right w:val="nil"/>
            </w:tcBorders>
          </w:tcPr>
          <w:p w:rsidR="001B7F40" w:rsidRPr="00B57964" w:rsidRDefault="001B7F40" w:rsidP="00EA79BE">
            <w:pPr>
              <w:spacing w:line="380" w:lineRule="exact"/>
              <w:jc w:val="center"/>
              <w:rPr>
                <w:rFonts w:ascii="Arial" w:hAnsi="Arial" w:cs="Arial"/>
                <w:sz w:val="20"/>
                <w:szCs w:val="20"/>
              </w:rPr>
            </w:pPr>
            <w:r>
              <w:rPr>
                <w:rFonts w:ascii="Arial" w:hAnsi="Arial" w:cs="Arial"/>
                <w:sz w:val="20"/>
                <w:szCs w:val="20"/>
              </w:rPr>
              <w:t>16 - 23</w:t>
            </w:r>
          </w:p>
        </w:tc>
        <w:tc>
          <w:tcPr>
            <w:tcW w:w="1247" w:type="dxa"/>
            <w:tcBorders>
              <w:top w:val="nil"/>
              <w:left w:val="nil"/>
              <w:bottom w:val="nil"/>
              <w:right w:val="nil"/>
            </w:tcBorders>
          </w:tcPr>
          <w:p w:rsidR="00EA79BE" w:rsidRPr="00B57964" w:rsidRDefault="00EA79BE" w:rsidP="00EA79BE">
            <w:pPr>
              <w:spacing w:line="380" w:lineRule="exact"/>
              <w:jc w:val="center"/>
              <w:rPr>
                <w:rFonts w:ascii="Arial" w:hAnsi="Arial" w:cs="Arial"/>
                <w:sz w:val="20"/>
                <w:szCs w:val="20"/>
              </w:rPr>
            </w:pPr>
            <w:r>
              <w:rPr>
                <w:rFonts w:ascii="Arial" w:hAnsi="Arial" w:cs="Arial"/>
                <w:sz w:val="20"/>
                <w:szCs w:val="20"/>
              </w:rPr>
              <w:t>22 - 28</w:t>
            </w:r>
          </w:p>
        </w:tc>
      </w:tr>
    </w:tbl>
    <w:p w:rsidR="00F52230" w:rsidRPr="007222F3" w:rsidRDefault="00F52230" w:rsidP="003205E4">
      <w:pPr>
        <w:tabs>
          <w:tab w:val="right" w:pos="7280"/>
          <w:tab w:val="right" w:pos="8760"/>
        </w:tabs>
        <w:spacing w:before="240" w:after="120" w:line="380" w:lineRule="exact"/>
        <w:ind w:left="547" w:right="-7" w:hanging="547"/>
        <w:jc w:val="thaiDistribute"/>
        <w:rPr>
          <w:rFonts w:ascii="Arial" w:hAnsi="Arial"/>
          <w:sz w:val="22"/>
          <w:szCs w:val="22"/>
        </w:rPr>
      </w:pPr>
      <w:r w:rsidRPr="007222F3">
        <w:rPr>
          <w:rFonts w:ascii="Arial" w:hAnsi="Arial"/>
          <w:sz w:val="22"/>
          <w:szCs w:val="22"/>
        </w:rPr>
        <w:tab/>
        <w:t>The result of sensitivity analysis for significant assumptions</w:t>
      </w:r>
      <w:r w:rsidRPr="007222F3">
        <w:rPr>
          <w:rFonts w:ascii="Arial" w:hAnsi="Arial" w:hint="cs"/>
          <w:sz w:val="22"/>
          <w:szCs w:val="22"/>
          <w:cs/>
        </w:rPr>
        <w:t xml:space="preserve"> </w:t>
      </w:r>
      <w:r w:rsidRPr="007222F3">
        <w:rPr>
          <w:rFonts w:ascii="Arial" w:hAnsi="Arial"/>
          <w:sz w:val="22"/>
          <w:szCs w:val="22"/>
        </w:rPr>
        <w:t xml:space="preserve">that affect the present value of the long-term employee benefit obligation as at 31 December </w:t>
      </w:r>
      <w:r w:rsidR="004025CC">
        <w:rPr>
          <w:rFonts w:ascii="Arial" w:hAnsi="Arial"/>
          <w:sz w:val="22"/>
          <w:szCs w:val="22"/>
        </w:rPr>
        <w:t>2020</w:t>
      </w:r>
      <w:r w:rsidRPr="007222F3">
        <w:rPr>
          <w:rFonts w:ascii="Arial" w:hAnsi="Arial"/>
          <w:sz w:val="22"/>
          <w:szCs w:val="22"/>
        </w:rPr>
        <w:t xml:space="preserve"> and </w:t>
      </w:r>
      <w:r w:rsidR="006E61D0">
        <w:rPr>
          <w:rFonts w:ascii="Arial" w:hAnsi="Arial"/>
          <w:sz w:val="22"/>
          <w:szCs w:val="22"/>
        </w:rPr>
        <w:t>2019</w:t>
      </w:r>
      <w:r w:rsidRPr="007222F3">
        <w:rPr>
          <w:rFonts w:ascii="Arial" w:hAnsi="Arial"/>
          <w:sz w:val="22"/>
          <w:szCs w:val="22"/>
        </w:rPr>
        <w:t xml:space="preserve"> are </w:t>
      </w:r>
      <w:proofErr w:type="spellStart"/>
      <w:r w:rsidRPr="007222F3">
        <w:rPr>
          <w:rFonts w:ascii="Arial" w:hAnsi="Arial"/>
          <w:sz w:val="22"/>
          <w:szCs w:val="22"/>
        </w:rPr>
        <w:t>summarised</w:t>
      </w:r>
      <w:proofErr w:type="spellEnd"/>
      <w:r w:rsidRPr="007222F3">
        <w:rPr>
          <w:rFonts w:ascii="Arial" w:hAnsi="Arial"/>
          <w:sz w:val="22"/>
          <w:szCs w:val="22"/>
        </w:rPr>
        <w:t xml:space="preserve"> below:</w:t>
      </w:r>
      <w:r w:rsidRPr="007222F3">
        <w:rPr>
          <w:rFonts w:asciiTheme="majorBidi" w:hAnsiTheme="majorBidi" w:cstheme="majorBidi"/>
          <w:noProof/>
          <w:color w:val="000000"/>
          <w:sz w:val="26"/>
          <w:szCs w:val="26"/>
        </w:rPr>
        <w:t xml:space="preserve"> </w:t>
      </w:r>
    </w:p>
    <w:tbl>
      <w:tblPr>
        <w:tblW w:w="9180" w:type="dxa"/>
        <w:tblInd w:w="360" w:type="dxa"/>
        <w:tblLayout w:type="fixed"/>
        <w:tblLook w:val="04A0" w:firstRow="1" w:lastRow="0" w:firstColumn="1" w:lastColumn="0" w:noHBand="0" w:noVBand="1"/>
      </w:tblPr>
      <w:tblGrid>
        <w:gridCol w:w="3330"/>
        <w:gridCol w:w="1440"/>
        <w:gridCol w:w="1440"/>
        <w:gridCol w:w="1440"/>
        <w:gridCol w:w="1530"/>
      </w:tblGrid>
      <w:tr w:rsidR="00F52230" w:rsidRPr="00F15BA7" w:rsidTr="004129B4">
        <w:tc>
          <w:tcPr>
            <w:tcW w:w="3330" w:type="dxa"/>
            <w:tcBorders>
              <w:top w:val="nil"/>
              <w:left w:val="nil"/>
              <w:bottom w:val="nil"/>
              <w:right w:val="nil"/>
            </w:tcBorders>
          </w:tcPr>
          <w:p w:rsidR="00F52230" w:rsidRPr="00F15BA7" w:rsidRDefault="00F52230" w:rsidP="00F15BA7">
            <w:pPr>
              <w:tabs>
                <w:tab w:val="left" w:pos="600"/>
                <w:tab w:val="left" w:pos="900"/>
                <w:tab w:val="right" w:pos="7280"/>
                <w:tab w:val="right" w:pos="8540"/>
              </w:tabs>
              <w:spacing w:line="380" w:lineRule="exact"/>
              <w:jc w:val="center"/>
              <w:rPr>
                <w:rFonts w:ascii="Arial" w:hAnsi="Arial" w:cs="Arial"/>
                <w:sz w:val="20"/>
                <w:szCs w:val="20"/>
              </w:rPr>
            </w:pPr>
          </w:p>
        </w:tc>
        <w:tc>
          <w:tcPr>
            <w:tcW w:w="2880" w:type="dxa"/>
            <w:gridSpan w:val="2"/>
            <w:tcBorders>
              <w:top w:val="nil"/>
              <w:left w:val="nil"/>
              <w:bottom w:val="nil"/>
              <w:right w:val="nil"/>
            </w:tcBorders>
          </w:tcPr>
          <w:p w:rsidR="00F52230" w:rsidRPr="00F15BA7" w:rsidRDefault="00F52230" w:rsidP="00F15BA7">
            <w:pPr>
              <w:tabs>
                <w:tab w:val="left" w:pos="600"/>
                <w:tab w:val="left" w:pos="900"/>
                <w:tab w:val="right" w:pos="7280"/>
                <w:tab w:val="right" w:pos="8540"/>
              </w:tabs>
              <w:spacing w:line="380" w:lineRule="exact"/>
              <w:ind w:right="-45"/>
              <w:jc w:val="center"/>
              <w:rPr>
                <w:rFonts w:ascii="Arial" w:hAnsi="Arial"/>
                <w:sz w:val="20"/>
                <w:szCs w:val="20"/>
              </w:rPr>
            </w:pPr>
          </w:p>
        </w:tc>
        <w:tc>
          <w:tcPr>
            <w:tcW w:w="2970" w:type="dxa"/>
            <w:gridSpan w:val="2"/>
            <w:tcBorders>
              <w:top w:val="nil"/>
              <w:left w:val="nil"/>
              <w:bottom w:val="nil"/>
              <w:right w:val="nil"/>
            </w:tcBorders>
          </w:tcPr>
          <w:p w:rsidR="00F52230" w:rsidRPr="00F15BA7" w:rsidRDefault="00F52230" w:rsidP="005B1E36">
            <w:pPr>
              <w:tabs>
                <w:tab w:val="left" w:pos="600"/>
                <w:tab w:val="left" w:pos="900"/>
                <w:tab w:val="right" w:pos="7280"/>
                <w:tab w:val="right" w:pos="8540"/>
              </w:tabs>
              <w:spacing w:line="380" w:lineRule="exact"/>
              <w:ind w:right="-45"/>
              <w:jc w:val="right"/>
              <w:rPr>
                <w:rFonts w:ascii="Arial" w:hAnsi="Arial"/>
                <w:sz w:val="20"/>
                <w:szCs w:val="20"/>
              </w:rPr>
            </w:pPr>
            <w:r w:rsidRPr="00F15BA7">
              <w:rPr>
                <w:rFonts w:ascii="Arial" w:hAnsi="Arial"/>
                <w:sz w:val="20"/>
                <w:szCs w:val="20"/>
              </w:rPr>
              <w:t xml:space="preserve">(Unit: </w:t>
            </w:r>
            <w:r w:rsidR="005B1E36">
              <w:rPr>
                <w:rFonts w:ascii="Arial" w:hAnsi="Arial"/>
                <w:sz w:val="20"/>
                <w:szCs w:val="20"/>
              </w:rPr>
              <w:t>Thousand</w:t>
            </w:r>
            <w:r w:rsidRPr="00F15BA7">
              <w:rPr>
                <w:rFonts w:ascii="Arial" w:hAnsi="Arial"/>
                <w:sz w:val="20"/>
                <w:szCs w:val="20"/>
              </w:rPr>
              <w:t xml:space="preserve"> Baht)</w:t>
            </w:r>
          </w:p>
        </w:tc>
      </w:tr>
      <w:tr w:rsidR="00F52230" w:rsidRPr="00F15BA7" w:rsidTr="004129B4">
        <w:tc>
          <w:tcPr>
            <w:tcW w:w="3330" w:type="dxa"/>
            <w:tcBorders>
              <w:top w:val="nil"/>
              <w:left w:val="nil"/>
              <w:bottom w:val="nil"/>
              <w:right w:val="nil"/>
            </w:tcBorders>
          </w:tcPr>
          <w:p w:rsidR="00F52230" w:rsidRPr="00F15BA7" w:rsidRDefault="00F52230" w:rsidP="00F15BA7">
            <w:pPr>
              <w:tabs>
                <w:tab w:val="left" w:pos="600"/>
                <w:tab w:val="left" w:pos="900"/>
                <w:tab w:val="right" w:pos="7280"/>
                <w:tab w:val="right" w:pos="8540"/>
              </w:tabs>
              <w:spacing w:line="380" w:lineRule="exact"/>
              <w:jc w:val="center"/>
              <w:rPr>
                <w:rFonts w:asciiTheme="majorBidi" w:hAnsiTheme="majorBidi" w:cstheme="majorBidi"/>
                <w:noProof/>
                <w:color w:val="000000"/>
                <w:sz w:val="20"/>
                <w:szCs w:val="20"/>
              </w:rPr>
            </w:pPr>
          </w:p>
        </w:tc>
        <w:tc>
          <w:tcPr>
            <w:tcW w:w="5850" w:type="dxa"/>
            <w:gridSpan w:val="4"/>
            <w:tcBorders>
              <w:top w:val="nil"/>
              <w:left w:val="nil"/>
              <w:bottom w:val="nil"/>
              <w:right w:val="nil"/>
            </w:tcBorders>
          </w:tcPr>
          <w:p w:rsidR="00F52230" w:rsidRPr="00F15BA7" w:rsidRDefault="00F52230" w:rsidP="00F15B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 xml:space="preserve">As at 31 December </w:t>
            </w:r>
            <w:r w:rsidR="004025CC">
              <w:rPr>
                <w:rFonts w:ascii="Arial" w:hAnsi="Arial"/>
                <w:sz w:val="20"/>
                <w:szCs w:val="20"/>
              </w:rPr>
              <w:t>2020</w:t>
            </w:r>
          </w:p>
        </w:tc>
      </w:tr>
      <w:tr w:rsidR="00F52230" w:rsidRPr="00F15BA7" w:rsidTr="004129B4">
        <w:tc>
          <w:tcPr>
            <w:tcW w:w="3330" w:type="dxa"/>
            <w:tcBorders>
              <w:top w:val="nil"/>
              <w:left w:val="nil"/>
              <w:bottom w:val="nil"/>
              <w:right w:val="nil"/>
            </w:tcBorders>
          </w:tcPr>
          <w:p w:rsidR="00F52230" w:rsidRPr="00F15BA7" w:rsidRDefault="00F52230" w:rsidP="00F15BA7">
            <w:pPr>
              <w:tabs>
                <w:tab w:val="left" w:pos="600"/>
                <w:tab w:val="left" w:pos="900"/>
                <w:tab w:val="right" w:pos="7280"/>
                <w:tab w:val="right" w:pos="8540"/>
              </w:tabs>
              <w:spacing w:line="380" w:lineRule="exact"/>
              <w:jc w:val="center"/>
              <w:rPr>
                <w:rFonts w:ascii="Arial" w:hAnsi="Arial" w:cs="Arial"/>
                <w:sz w:val="20"/>
                <w:szCs w:val="20"/>
              </w:rPr>
            </w:pPr>
          </w:p>
        </w:tc>
        <w:tc>
          <w:tcPr>
            <w:tcW w:w="2880" w:type="dxa"/>
            <w:gridSpan w:val="2"/>
            <w:tcBorders>
              <w:top w:val="nil"/>
              <w:left w:val="nil"/>
              <w:bottom w:val="nil"/>
              <w:right w:val="nil"/>
            </w:tcBorders>
          </w:tcPr>
          <w:p w:rsidR="00F52230" w:rsidRPr="00F15BA7" w:rsidRDefault="00F52230" w:rsidP="00F15B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Consolidated</w:t>
            </w:r>
            <w:r w:rsidR="00D63E9A">
              <w:rPr>
                <w:rFonts w:ascii="Arial" w:hAnsi="Arial"/>
                <w:sz w:val="20"/>
                <w:szCs w:val="20"/>
              </w:rPr>
              <w:t xml:space="preserve">                  </w:t>
            </w:r>
            <w:r w:rsidRPr="00F15BA7">
              <w:rPr>
                <w:rFonts w:ascii="Arial" w:hAnsi="Arial"/>
                <w:sz w:val="20"/>
                <w:szCs w:val="20"/>
              </w:rPr>
              <w:t xml:space="preserve"> financial</w:t>
            </w:r>
            <w:r w:rsidR="00D63E9A">
              <w:rPr>
                <w:rFonts w:ascii="Arial" w:hAnsi="Arial"/>
                <w:sz w:val="20"/>
                <w:szCs w:val="20"/>
              </w:rPr>
              <w:t xml:space="preserve"> </w:t>
            </w:r>
            <w:r w:rsidRPr="00F15BA7">
              <w:rPr>
                <w:rFonts w:ascii="Arial" w:hAnsi="Arial"/>
                <w:sz w:val="20"/>
                <w:szCs w:val="20"/>
              </w:rPr>
              <w:t>statements</w:t>
            </w:r>
          </w:p>
        </w:tc>
        <w:tc>
          <w:tcPr>
            <w:tcW w:w="2970" w:type="dxa"/>
            <w:gridSpan w:val="2"/>
            <w:tcBorders>
              <w:top w:val="nil"/>
              <w:left w:val="nil"/>
              <w:bottom w:val="nil"/>
              <w:right w:val="nil"/>
            </w:tcBorders>
          </w:tcPr>
          <w:p w:rsidR="00F52230" w:rsidRPr="00F15BA7" w:rsidRDefault="00F52230" w:rsidP="00F15B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 xml:space="preserve">Separate </w:t>
            </w:r>
            <w:r w:rsidR="00D63E9A">
              <w:rPr>
                <w:rFonts w:ascii="Arial" w:hAnsi="Arial"/>
                <w:sz w:val="20"/>
                <w:szCs w:val="20"/>
              </w:rPr>
              <w:t xml:space="preserve">                       </w:t>
            </w:r>
            <w:r w:rsidRPr="00F15BA7">
              <w:rPr>
                <w:rFonts w:ascii="Arial" w:hAnsi="Arial"/>
                <w:sz w:val="20"/>
                <w:szCs w:val="20"/>
              </w:rPr>
              <w:t>financial statements</w:t>
            </w:r>
          </w:p>
        </w:tc>
      </w:tr>
      <w:tr w:rsidR="00E37067" w:rsidRPr="00F15BA7" w:rsidTr="004129B4">
        <w:tc>
          <w:tcPr>
            <w:tcW w:w="3330" w:type="dxa"/>
            <w:tcBorders>
              <w:top w:val="nil"/>
              <w:left w:val="nil"/>
              <w:bottom w:val="nil"/>
              <w:right w:val="nil"/>
            </w:tcBorders>
          </w:tcPr>
          <w:p w:rsidR="00E37067" w:rsidRPr="00F15BA7" w:rsidRDefault="00E37067" w:rsidP="00E37067">
            <w:pPr>
              <w:tabs>
                <w:tab w:val="left" w:pos="600"/>
                <w:tab w:val="left" w:pos="900"/>
                <w:tab w:val="right" w:pos="7280"/>
                <w:tab w:val="right" w:pos="8540"/>
              </w:tabs>
              <w:spacing w:line="380" w:lineRule="exact"/>
              <w:rPr>
                <w:rFonts w:ascii="Arial" w:hAnsi="Arial" w:cs="Arial"/>
                <w:sz w:val="20"/>
                <w:szCs w:val="20"/>
              </w:rPr>
            </w:pPr>
          </w:p>
        </w:tc>
        <w:tc>
          <w:tcPr>
            <w:tcW w:w="1440" w:type="dxa"/>
            <w:tcBorders>
              <w:top w:val="nil"/>
              <w:left w:val="nil"/>
              <w:bottom w:val="nil"/>
              <w:right w:val="nil"/>
            </w:tcBorders>
            <w:vAlign w:val="bottom"/>
          </w:tcPr>
          <w:p w:rsidR="00E37067" w:rsidRPr="00F15BA7" w:rsidRDefault="00E37067" w:rsidP="00E370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440" w:type="dxa"/>
            <w:tcBorders>
              <w:top w:val="nil"/>
              <w:left w:val="nil"/>
              <w:bottom w:val="nil"/>
              <w:right w:val="nil"/>
            </w:tcBorders>
            <w:vAlign w:val="bottom"/>
          </w:tcPr>
          <w:p w:rsidR="00E37067" w:rsidRPr="00F15BA7" w:rsidRDefault="00E37067" w:rsidP="00E370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c>
          <w:tcPr>
            <w:tcW w:w="1440" w:type="dxa"/>
            <w:tcBorders>
              <w:top w:val="nil"/>
              <w:left w:val="nil"/>
              <w:bottom w:val="nil"/>
              <w:right w:val="nil"/>
            </w:tcBorders>
            <w:vAlign w:val="bottom"/>
          </w:tcPr>
          <w:p w:rsidR="00E37067" w:rsidRPr="00F15BA7" w:rsidRDefault="00E37067" w:rsidP="00E370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530" w:type="dxa"/>
            <w:tcBorders>
              <w:top w:val="nil"/>
              <w:left w:val="nil"/>
              <w:bottom w:val="nil"/>
              <w:right w:val="nil"/>
            </w:tcBorders>
            <w:vAlign w:val="bottom"/>
          </w:tcPr>
          <w:p w:rsidR="00E37067" w:rsidRPr="00F15BA7" w:rsidRDefault="00E37067" w:rsidP="00E370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r>
      <w:tr w:rsidR="00E37067" w:rsidRPr="00F15BA7" w:rsidTr="004129B4">
        <w:tc>
          <w:tcPr>
            <w:tcW w:w="3330" w:type="dxa"/>
            <w:tcBorders>
              <w:top w:val="nil"/>
              <w:left w:val="nil"/>
              <w:bottom w:val="nil"/>
              <w:right w:val="nil"/>
            </w:tcBorders>
          </w:tcPr>
          <w:p w:rsidR="00E37067" w:rsidRPr="00F15BA7" w:rsidRDefault="00E37067" w:rsidP="00E37067">
            <w:pPr>
              <w:spacing w:line="380" w:lineRule="exact"/>
              <w:ind w:left="72"/>
              <w:rPr>
                <w:rFonts w:ascii="Arial" w:hAnsi="Arial" w:cs="Arial"/>
                <w:color w:val="000000"/>
                <w:sz w:val="20"/>
                <w:szCs w:val="20"/>
              </w:rPr>
            </w:pPr>
            <w:r w:rsidRPr="00F15BA7">
              <w:rPr>
                <w:rFonts w:ascii="Arial" w:hAnsi="Arial" w:cs="Arial"/>
                <w:color w:val="000000"/>
                <w:sz w:val="20"/>
                <w:szCs w:val="20"/>
              </w:rPr>
              <w:t>Discount rate</w:t>
            </w:r>
          </w:p>
        </w:tc>
        <w:tc>
          <w:tcPr>
            <w:tcW w:w="1440" w:type="dxa"/>
            <w:tcBorders>
              <w:top w:val="nil"/>
              <w:left w:val="nil"/>
              <w:bottom w:val="nil"/>
              <w:right w:val="nil"/>
            </w:tcBorders>
            <w:vAlign w:val="bottom"/>
          </w:tcPr>
          <w:p w:rsidR="00E37067" w:rsidRPr="00F15BA7" w:rsidRDefault="001B7F40"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(35) - (1,034)</w:t>
            </w:r>
          </w:p>
        </w:tc>
        <w:tc>
          <w:tcPr>
            <w:tcW w:w="1440" w:type="dxa"/>
            <w:tcBorders>
              <w:top w:val="nil"/>
              <w:left w:val="nil"/>
              <w:bottom w:val="nil"/>
              <w:right w:val="nil"/>
            </w:tcBorders>
            <w:vAlign w:val="bottom"/>
          </w:tcPr>
          <w:p w:rsidR="00E37067" w:rsidRPr="00F15BA7" w:rsidRDefault="001B7F40"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41 - 1,157</w:t>
            </w:r>
          </w:p>
        </w:tc>
        <w:tc>
          <w:tcPr>
            <w:tcW w:w="1440" w:type="dxa"/>
            <w:tcBorders>
              <w:top w:val="nil"/>
              <w:left w:val="nil"/>
              <w:bottom w:val="nil"/>
              <w:right w:val="nil"/>
            </w:tcBorders>
            <w:vAlign w:val="bottom"/>
          </w:tcPr>
          <w:p w:rsidR="00E37067" w:rsidRPr="00F15BA7" w:rsidRDefault="001B7F40"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(1,034)</w:t>
            </w:r>
          </w:p>
        </w:tc>
        <w:tc>
          <w:tcPr>
            <w:tcW w:w="1530" w:type="dxa"/>
            <w:tcBorders>
              <w:top w:val="nil"/>
              <w:left w:val="nil"/>
              <w:bottom w:val="nil"/>
              <w:right w:val="nil"/>
            </w:tcBorders>
            <w:vAlign w:val="bottom"/>
          </w:tcPr>
          <w:p w:rsidR="00E37067" w:rsidRPr="00F15BA7" w:rsidRDefault="001B7F40"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1,157</w:t>
            </w:r>
          </w:p>
        </w:tc>
      </w:tr>
      <w:tr w:rsidR="00E37067" w:rsidRPr="00F15BA7" w:rsidTr="004129B4">
        <w:tc>
          <w:tcPr>
            <w:tcW w:w="3330" w:type="dxa"/>
            <w:tcBorders>
              <w:top w:val="nil"/>
              <w:left w:val="nil"/>
              <w:bottom w:val="nil"/>
              <w:right w:val="nil"/>
            </w:tcBorders>
          </w:tcPr>
          <w:p w:rsidR="00E37067" w:rsidRPr="00F15BA7" w:rsidRDefault="00E37067" w:rsidP="00E37067">
            <w:pPr>
              <w:spacing w:line="380" w:lineRule="exact"/>
              <w:ind w:left="72"/>
              <w:rPr>
                <w:rFonts w:ascii="Arial" w:hAnsi="Arial" w:cs="Arial"/>
                <w:color w:val="000000"/>
                <w:sz w:val="20"/>
                <w:szCs w:val="20"/>
              </w:rPr>
            </w:pPr>
            <w:r w:rsidRPr="00F15BA7">
              <w:rPr>
                <w:rFonts w:ascii="Arial" w:hAnsi="Arial" w:cs="Arial"/>
                <w:color w:val="000000"/>
                <w:sz w:val="20"/>
                <w:szCs w:val="20"/>
              </w:rPr>
              <w:t>Salary increase rate</w:t>
            </w:r>
          </w:p>
        </w:tc>
        <w:tc>
          <w:tcPr>
            <w:tcW w:w="1440" w:type="dxa"/>
            <w:tcBorders>
              <w:top w:val="nil"/>
              <w:left w:val="nil"/>
              <w:bottom w:val="nil"/>
              <w:right w:val="nil"/>
            </w:tcBorders>
            <w:vAlign w:val="bottom"/>
          </w:tcPr>
          <w:p w:rsidR="00E37067" w:rsidRPr="00F15BA7" w:rsidRDefault="001B7F40"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59 - 1,095</w:t>
            </w:r>
          </w:p>
        </w:tc>
        <w:tc>
          <w:tcPr>
            <w:tcW w:w="1440" w:type="dxa"/>
            <w:tcBorders>
              <w:top w:val="nil"/>
              <w:left w:val="nil"/>
              <w:bottom w:val="nil"/>
              <w:right w:val="nil"/>
            </w:tcBorders>
            <w:vAlign w:val="bottom"/>
          </w:tcPr>
          <w:p w:rsidR="00E37067" w:rsidRPr="00F15BA7" w:rsidRDefault="001B7F40"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(51) - (1,001)</w:t>
            </w:r>
          </w:p>
        </w:tc>
        <w:tc>
          <w:tcPr>
            <w:tcW w:w="1440" w:type="dxa"/>
            <w:tcBorders>
              <w:top w:val="nil"/>
              <w:left w:val="nil"/>
              <w:bottom w:val="nil"/>
              <w:right w:val="nil"/>
            </w:tcBorders>
            <w:vAlign w:val="bottom"/>
          </w:tcPr>
          <w:p w:rsidR="00E37067" w:rsidRPr="00F15BA7" w:rsidRDefault="001B7F40"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1,095</w:t>
            </w:r>
          </w:p>
        </w:tc>
        <w:tc>
          <w:tcPr>
            <w:tcW w:w="1530" w:type="dxa"/>
            <w:tcBorders>
              <w:top w:val="nil"/>
              <w:left w:val="nil"/>
              <w:bottom w:val="nil"/>
              <w:right w:val="nil"/>
            </w:tcBorders>
            <w:vAlign w:val="bottom"/>
          </w:tcPr>
          <w:p w:rsidR="00E37067" w:rsidRPr="00F15BA7" w:rsidRDefault="001B7F40" w:rsidP="00E37067">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(1,001)</w:t>
            </w:r>
          </w:p>
        </w:tc>
      </w:tr>
      <w:tr w:rsidR="004129B4" w:rsidRPr="00F15BA7" w:rsidTr="004129B4">
        <w:tc>
          <w:tcPr>
            <w:tcW w:w="3330" w:type="dxa"/>
            <w:tcBorders>
              <w:top w:val="nil"/>
              <w:left w:val="nil"/>
              <w:bottom w:val="nil"/>
              <w:right w:val="nil"/>
            </w:tcBorders>
          </w:tcPr>
          <w:p w:rsidR="004129B4" w:rsidRPr="00B57964" w:rsidRDefault="004129B4" w:rsidP="004129B4">
            <w:pPr>
              <w:spacing w:line="380" w:lineRule="exact"/>
              <w:ind w:left="72"/>
              <w:rPr>
                <w:rFonts w:ascii="Arial" w:hAnsi="Arial" w:cs="Cordia New"/>
                <w:color w:val="000000"/>
                <w:sz w:val="20"/>
                <w:szCs w:val="20"/>
              </w:rPr>
            </w:pPr>
            <w:r>
              <w:rPr>
                <w:rFonts w:ascii="Arial" w:hAnsi="Arial" w:cs="Cordia New"/>
                <w:color w:val="000000"/>
                <w:sz w:val="20"/>
                <w:szCs w:val="20"/>
              </w:rPr>
              <w:t xml:space="preserve">Staff </w:t>
            </w:r>
            <w:r w:rsidRPr="004129B4">
              <w:rPr>
                <w:rFonts w:ascii="Arial" w:hAnsi="Arial" w:cs="Arial"/>
                <w:color w:val="000000"/>
                <w:sz w:val="20"/>
                <w:szCs w:val="20"/>
              </w:rPr>
              <w:t>turnover</w:t>
            </w:r>
            <w:r>
              <w:rPr>
                <w:rFonts w:ascii="Arial" w:hAnsi="Arial" w:cs="Cordia New"/>
                <w:color w:val="000000"/>
                <w:sz w:val="20"/>
                <w:szCs w:val="20"/>
              </w:rPr>
              <w:t xml:space="preserve"> rate</w:t>
            </w:r>
          </w:p>
        </w:tc>
        <w:tc>
          <w:tcPr>
            <w:tcW w:w="1440" w:type="dxa"/>
            <w:tcBorders>
              <w:top w:val="nil"/>
              <w:left w:val="nil"/>
              <w:bottom w:val="nil"/>
              <w:right w:val="nil"/>
            </w:tcBorders>
          </w:tcPr>
          <w:p w:rsidR="004129B4" w:rsidRDefault="004129B4" w:rsidP="004129B4">
            <w:pPr>
              <w:spacing w:line="380" w:lineRule="exact"/>
              <w:jc w:val="center"/>
              <w:rPr>
                <w:rFonts w:ascii="Arial" w:hAnsi="Arial" w:cs="Arial"/>
                <w:sz w:val="20"/>
                <w:szCs w:val="20"/>
              </w:rPr>
            </w:pPr>
            <w:r>
              <w:rPr>
                <w:rFonts w:ascii="Arial" w:hAnsi="Arial" w:cs="Arial"/>
                <w:sz w:val="20"/>
                <w:szCs w:val="20"/>
              </w:rPr>
              <w:t>(38</w:t>
            </w:r>
            <w:r w:rsidR="005149BC">
              <w:rPr>
                <w:rFonts w:ascii="Arial" w:hAnsi="Arial" w:cs="Arial"/>
                <w:sz w:val="20"/>
                <w:szCs w:val="20"/>
              </w:rPr>
              <w:t>)</w:t>
            </w:r>
            <w:r>
              <w:rPr>
                <w:rFonts w:ascii="Arial" w:hAnsi="Arial" w:cs="Arial"/>
                <w:sz w:val="20"/>
                <w:szCs w:val="20"/>
              </w:rPr>
              <w:t xml:space="preserve"> - (1,157)</w:t>
            </w:r>
          </w:p>
        </w:tc>
        <w:tc>
          <w:tcPr>
            <w:tcW w:w="1440" w:type="dxa"/>
            <w:tcBorders>
              <w:top w:val="nil"/>
              <w:left w:val="nil"/>
              <w:bottom w:val="nil"/>
              <w:right w:val="nil"/>
            </w:tcBorders>
          </w:tcPr>
          <w:p w:rsidR="004129B4" w:rsidRDefault="004129B4" w:rsidP="004129B4">
            <w:pPr>
              <w:spacing w:line="380" w:lineRule="exact"/>
              <w:jc w:val="center"/>
              <w:rPr>
                <w:rFonts w:ascii="Arial" w:hAnsi="Arial" w:cs="Arial"/>
                <w:sz w:val="20"/>
                <w:szCs w:val="20"/>
              </w:rPr>
            </w:pPr>
            <w:r>
              <w:rPr>
                <w:rFonts w:ascii="Arial" w:hAnsi="Arial" w:cs="Arial"/>
                <w:sz w:val="20"/>
                <w:szCs w:val="20"/>
              </w:rPr>
              <w:t>19 - 696</w:t>
            </w:r>
          </w:p>
        </w:tc>
        <w:tc>
          <w:tcPr>
            <w:tcW w:w="1440" w:type="dxa"/>
            <w:tcBorders>
              <w:top w:val="nil"/>
              <w:left w:val="nil"/>
              <w:bottom w:val="nil"/>
              <w:right w:val="nil"/>
            </w:tcBorders>
          </w:tcPr>
          <w:p w:rsidR="004129B4" w:rsidRDefault="004129B4" w:rsidP="004129B4">
            <w:pPr>
              <w:spacing w:line="380" w:lineRule="exact"/>
              <w:jc w:val="center"/>
              <w:rPr>
                <w:rFonts w:ascii="Arial" w:hAnsi="Arial" w:cs="Arial"/>
                <w:sz w:val="20"/>
                <w:szCs w:val="20"/>
              </w:rPr>
            </w:pPr>
            <w:r>
              <w:rPr>
                <w:rFonts w:ascii="Arial" w:hAnsi="Arial" w:cs="Arial"/>
                <w:sz w:val="20"/>
                <w:szCs w:val="20"/>
              </w:rPr>
              <w:t>(1,157)</w:t>
            </w:r>
          </w:p>
        </w:tc>
        <w:tc>
          <w:tcPr>
            <w:tcW w:w="1530" w:type="dxa"/>
            <w:tcBorders>
              <w:top w:val="nil"/>
              <w:left w:val="nil"/>
              <w:bottom w:val="nil"/>
              <w:right w:val="nil"/>
            </w:tcBorders>
          </w:tcPr>
          <w:p w:rsidR="004129B4" w:rsidRDefault="004129B4" w:rsidP="004129B4">
            <w:pPr>
              <w:spacing w:line="380" w:lineRule="exact"/>
              <w:jc w:val="center"/>
              <w:rPr>
                <w:rFonts w:ascii="Arial" w:hAnsi="Arial" w:cs="Arial"/>
                <w:sz w:val="20"/>
                <w:szCs w:val="20"/>
              </w:rPr>
            </w:pPr>
            <w:r>
              <w:rPr>
                <w:rFonts w:ascii="Arial" w:hAnsi="Arial" w:cs="Arial"/>
                <w:sz w:val="20"/>
                <w:szCs w:val="20"/>
              </w:rPr>
              <w:t>696</w:t>
            </w:r>
          </w:p>
        </w:tc>
      </w:tr>
    </w:tbl>
    <w:p w:rsidR="006771B5" w:rsidRDefault="006771B5"/>
    <w:p w:rsidR="0065457F" w:rsidRDefault="0065457F">
      <w:r>
        <w:br w:type="page"/>
      </w:r>
    </w:p>
    <w:tbl>
      <w:tblPr>
        <w:tblW w:w="9183" w:type="dxa"/>
        <w:tblInd w:w="360" w:type="dxa"/>
        <w:tblLayout w:type="fixed"/>
        <w:tblLook w:val="04A0" w:firstRow="1" w:lastRow="0" w:firstColumn="1" w:lastColumn="0" w:noHBand="0" w:noVBand="1"/>
      </w:tblPr>
      <w:tblGrid>
        <w:gridCol w:w="3150"/>
        <w:gridCol w:w="1800"/>
        <w:gridCol w:w="1710"/>
        <w:gridCol w:w="1276"/>
        <w:gridCol w:w="1247"/>
      </w:tblGrid>
      <w:tr w:rsidR="009B72B9" w:rsidRPr="00F15BA7" w:rsidTr="004129B4">
        <w:tc>
          <w:tcPr>
            <w:tcW w:w="3150" w:type="dxa"/>
            <w:tcBorders>
              <w:top w:val="nil"/>
              <w:left w:val="nil"/>
              <w:bottom w:val="nil"/>
              <w:right w:val="nil"/>
            </w:tcBorders>
          </w:tcPr>
          <w:p w:rsidR="009B72B9" w:rsidRPr="00F15BA7" w:rsidRDefault="009B72B9" w:rsidP="00576CCE">
            <w:pPr>
              <w:tabs>
                <w:tab w:val="left" w:pos="600"/>
                <w:tab w:val="left" w:pos="900"/>
                <w:tab w:val="right" w:pos="7280"/>
                <w:tab w:val="right" w:pos="8540"/>
              </w:tabs>
              <w:spacing w:line="380" w:lineRule="exact"/>
              <w:jc w:val="center"/>
              <w:rPr>
                <w:rFonts w:ascii="Arial" w:hAnsi="Arial" w:cs="Arial"/>
                <w:sz w:val="20"/>
                <w:szCs w:val="20"/>
              </w:rPr>
            </w:pPr>
          </w:p>
        </w:tc>
        <w:tc>
          <w:tcPr>
            <w:tcW w:w="3510" w:type="dxa"/>
            <w:gridSpan w:val="2"/>
            <w:tcBorders>
              <w:top w:val="nil"/>
              <w:left w:val="nil"/>
              <w:bottom w:val="nil"/>
              <w:right w:val="nil"/>
            </w:tcBorders>
          </w:tcPr>
          <w:p w:rsidR="009B72B9" w:rsidRPr="00F15BA7" w:rsidRDefault="009B72B9" w:rsidP="00576CCE">
            <w:pPr>
              <w:tabs>
                <w:tab w:val="left" w:pos="600"/>
                <w:tab w:val="left" w:pos="900"/>
                <w:tab w:val="right" w:pos="7280"/>
                <w:tab w:val="right" w:pos="8540"/>
              </w:tabs>
              <w:spacing w:line="380" w:lineRule="exact"/>
              <w:ind w:right="-45"/>
              <w:jc w:val="center"/>
              <w:rPr>
                <w:rFonts w:ascii="Arial" w:hAnsi="Arial"/>
                <w:sz w:val="20"/>
                <w:szCs w:val="20"/>
              </w:rPr>
            </w:pPr>
          </w:p>
        </w:tc>
        <w:tc>
          <w:tcPr>
            <w:tcW w:w="2523" w:type="dxa"/>
            <w:gridSpan w:val="2"/>
            <w:tcBorders>
              <w:top w:val="nil"/>
              <w:left w:val="nil"/>
              <w:bottom w:val="nil"/>
              <w:right w:val="nil"/>
            </w:tcBorders>
          </w:tcPr>
          <w:p w:rsidR="009B72B9" w:rsidRPr="00F15BA7" w:rsidRDefault="009B72B9" w:rsidP="00576CCE">
            <w:pPr>
              <w:tabs>
                <w:tab w:val="left" w:pos="600"/>
                <w:tab w:val="left" w:pos="900"/>
                <w:tab w:val="right" w:pos="7280"/>
                <w:tab w:val="right" w:pos="8540"/>
              </w:tabs>
              <w:spacing w:line="380" w:lineRule="exact"/>
              <w:ind w:right="-45"/>
              <w:jc w:val="right"/>
              <w:rPr>
                <w:rFonts w:ascii="Arial" w:hAnsi="Arial"/>
                <w:sz w:val="20"/>
                <w:szCs w:val="20"/>
              </w:rPr>
            </w:pPr>
            <w:r w:rsidRPr="00F15BA7">
              <w:rPr>
                <w:rFonts w:ascii="Arial" w:hAnsi="Arial"/>
                <w:sz w:val="20"/>
                <w:szCs w:val="20"/>
              </w:rPr>
              <w:t xml:space="preserve">(Unit: </w:t>
            </w:r>
            <w:r>
              <w:rPr>
                <w:rFonts w:ascii="Arial" w:hAnsi="Arial"/>
                <w:sz w:val="20"/>
                <w:szCs w:val="20"/>
              </w:rPr>
              <w:t>Thousand</w:t>
            </w:r>
            <w:r w:rsidRPr="00F15BA7">
              <w:rPr>
                <w:rFonts w:ascii="Arial" w:hAnsi="Arial"/>
                <w:sz w:val="20"/>
                <w:szCs w:val="20"/>
              </w:rPr>
              <w:t xml:space="preserve"> Baht)</w:t>
            </w:r>
          </w:p>
        </w:tc>
      </w:tr>
      <w:tr w:rsidR="009B72B9" w:rsidRPr="00F15BA7" w:rsidTr="004129B4">
        <w:tc>
          <w:tcPr>
            <w:tcW w:w="3150" w:type="dxa"/>
            <w:tcBorders>
              <w:top w:val="nil"/>
              <w:left w:val="nil"/>
              <w:bottom w:val="nil"/>
              <w:right w:val="nil"/>
            </w:tcBorders>
          </w:tcPr>
          <w:p w:rsidR="009B72B9" w:rsidRPr="00F15BA7" w:rsidRDefault="009B72B9" w:rsidP="00576CCE">
            <w:pPr>
              <w:tabs>
                <w:tab w:val="left" w:pos="600"/>
                <w:tab w:val="left" w:pos="900"/>
                <w:tab w:val="right" w:pos="7280"/>
                <w:tab w:val="right" w:pos="8540"/>
              </w:tabs>
              <w:spacing w:line="380" w:lineRule="exact"/>
              <w:jc w:val="center"/>
              <w:rPr>
                <w:rFonts w:asciiTheme="majorBidi" w:hAnsiTheme="majorBidi" w:cstheme="majorBidi"/>
                <w:noProof/>
                <w:color w:val="000000"/>
                <w:sz w:val="20"/>
                <w:szCs w:val="20"/>
              </w:rPr>
            </w:pPr>
          </w:p>
        </w:tc>
        <w:tc>
          <w:tcPr>
            <w:tcW w:w="6033" w:type="dxa"/>
            <w:gridSpan w:val="4"/>
            <w:tcBorders>
              <w:top w:val="nil"/>
              <w:left w:val="nil"/>
              <w:bottom w:val="nil"/>
              <w:right w:val="nil"/>
            </w:tcBorders>
          </w:tcPr>
          <w:p w:rsidR="009B72B9" w:rsidRPr="00F15BA7" w:rsidRDefault="009B72B9" w:rsidP="00576C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 xml:space="preserve">As at 31 December </w:t>
            </w:r>
            <w:r w:rsidR="006E61D0">
              <w:rPr>
                <w:rFonts w:ascii="Arial" w:hAnsi="Arial"/>
                <w:sz w:val="20"/>
                <w:szCs w:val="20"/>
              </w:rPr>
              <w:t>2019</w:t>
            </w:r>
          </w:p>
        </w:tc>
      </w:tr>
      <w:tr w:rsidR="009B72B9" w:rsidRPr="00F15BA7" w:rsidTr="004129B4">
        <w:tc>
          <w:tcPr>
            <w:tcW w:w="3150" w:type="dxa"/>
            <w:tcBorders>
              <w:top w:val="nil"/>
              <w:left w:val="nil"/>
              <w:bottom w:val="nil"/>
              <w:right w:val="nil"/>
            </w:tcBorders>
          </w:tcPr>
          <w:p w:rsidR="009B72B9" w:rsidRPr="00F15BA7" w:rsidRDefault="009B72B9" w:rsidP="00576CCE">
            <w:pPr>
              <w:tabs>
                <w:tab w:val="left" w:pos="600"/>
                <w:tab w:val="left" w:pos="900"/>
                <w:tab w:val="right" w:pos="7280"/>
                <w:tab w:val="right" w:pos="8540"/>
              </w:tabs>
              <w:spacing w:line="380" w:lineRule="exact"/>
              <w:jc w:val="center"/>
              <w:rPr>
                <w:rFonts w:ascii="Arial" w:hAnsi="Arial" w:cs="Arial"/>
                <w:sz w:val="20"/>
                <w:szCs w:val="20"/>
              </w:rPr>
            </w:pPr>
          </w:p>
        </w:tc>
        <w:tc>
          <w:tcPr>
            <w:tcW w:w="3510" w:type="dxa"/>
            <w:gridSpan w:val="2"/>
            <w:tcBorders>
              <w:top w:val="nil"/>
              <w:left w:val="nil"/>
              <w:bottom w:val="nil"/>
              <w:right w:val="nil"/>
            </w:tcBorders>
          </w:tcPr>
          <w:p w:rsidR="009B72B9" w:rsidRPr="00F15BA7" w:rsidRDefault="009B72B9" w:rsidP="00576C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 xml:space="preserve">Consolidated financial </w:t>
            </w:r>
            <w:r>
              <w:rPr>
                <w:rFonts w:ascii="Arial" w:hAnsi="Arial"/>
                <w:sz w:val="20"/>
                <w:szCs w:val="20"/>
              </w:rPr>
              <w:t xml:space="preserve">     </w:t>
            </w:r>
            <w:r w:rsidRPr="00F15BA7">
              <w:rPr>
                <w:rFonts w:ascii="Arial" w:hAnsi="Arial"/>
                <w:sz w:val="20"/>
                <w:szCs w:val="20"/>
              </w:rPr>
              <w:t>statements</w:t>
            </w:r>
          </w:p>
        </w:tc>
        <w:tc>
          <w:tcPr>
            <w:tcW w:w="2523" w:type="dxa"/>
            <w:gridSpan w:val="2"/>
            <w:tcBorders>
              <w:top w:val="nil"/>
              <w:left w:val="nil"/>
              <w:bottom w:val="nil"/>
              <w:right w:val="nil"/>
            </w:tcBorders>
          </w:tcPr>
          <w:p w:rsidR="009B72B9" w:rsidRPr="00F15BA7" w:rsidRDefault="009B72B9" w:rsidP="00576C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Separate financial statements</w:t>
            </w:r>
          </w:p>
        </w:tc>
      </w:tr>
      <w:tr w:rsidR="0075691A" w:rsidRPr="00F15BA7" w:rsidTr="004129B4">
        <w:tc>
          <w:tcPr>
            <w:tcW w:w="3150" w:type="dxa"/>
            <w:tcBorders>
              <w:top w:val="nil"/>
              <w:left w:val="nil"/>
              <w:bottom w:val="nil"/>
              <w:right w:val="nil"/>
            </w:tcBorders>
          </w:tcPr>
          <w:p w:rsidR="0075691A" w:rsidRPr="00F15BA7" w:rsidRDefault="0075691A" w:rsidP="0075691A">
            <w:pPr>
              <w:tabs>
                <w:tab w:val="left" w:pos="600"/>
                <w:tab w:val="left" w:pos="900"/>
                <w:tab w:val="right" w:pos="7280"/>
                <w:tab w:val="right" w:pos="8540"/>
              </w:tabs>
              <w:spacing w:line="380" w:lineRule="exact"/>
              <w:rPr>
                <w:rFonts w:ascii="Arial" w:hAnsi="Arial" w:cs="Arial"/>
                <w:sz w:val="20"/>
                <w:szCs w:val="20"/>
              </w:rPr>
            </w:pPr>
          </w:p>
        </w:tc>
        <w:tc>
          <w:tcPr>
            <w:tcW w:w="1800" w:type="dxa"/>
            <w:tcBorders>
              <w:top w:val="nil"/>
              <w:left w:val="nil"/>
              <w:bottom w:val="nil"/>
              <w:right w:val="nil"/>
            </w:tcBorders>
            <w:vAlign w:val="bottom"/>
          </w:tcPr>
          <w:p w:rsidR="0075691A" w:rsidRPr="00F15BA7" w:rsidRDefault="0075691A" w:rsidP="007569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710" w:type="dxa"/>
            <w:tcBorders>
              <w:top w:val="nil"/>
              <w:left w:val="nil"/>
              <w:bottom w:val="nil"/>
              <w:right w:val="nil"/>
            </w:tcBorders>
            <w:vAlign w:val="bottom"/>
          </w:tcPr>
          <w:p w:rsidR="0075691A" w:rsidRPr="00F15BA7" w:rsidRDefault="0075691A" w:rsidP="007569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c>
          <w:tcPr>
            <w:tcW w:w="1276" w:type="dxa"/>
            <w:tcBorders>
              <w:top w:val="nil"/>
              <w:left w:val="nil"/>
              <w:bottom w:val="nil"/>
              <w:right w:val="nil"/>
            </w:tcBorders>
            <w:vAlign w:val="bottom"/>
          </w:tcPr>
          <w:p w:rsidR="0075691A" w:rsidRPr="00F15BA7" w:rsidRDefault="0075691A" w:rsidP="007569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247" w:type="dxa"/>
            <w:tcBorders>
              <w:top w:val="nil"/>
              <w:left w:val="nil"/>
              <w:bottom w:val="nil"/>
              <w:right w:val="nil"/>
            </w:tcBorders>
            <w:vAlign w:val="bottom"/>
          </w:tcPr>
          <w:p w:rsidR="0075691A" w:rsidRPr="00F15BA7" w:rsidRDefault="0075691A" w:rsidP="007569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r>
      <w:tr w:rsidR="00EA79BE" w:rsidRPr="00F15BA7" w:rsidTr="004129B4">
        <w:tc>
          <w:tcPr>
            <w:tcW w:w="3150" w:type="dxa"/>
            <w:tcBorders>
              <w:top w:val="nil"/>
              <w:left w:val="nil"/>
              <w:bottom w:val="nil"/>
              <w:right w:val="nil"/>
            </w:tcBorders>
          </w:tcPr>
          <w:p w:rsidR="00EA79BE" w:rsidRPr="00F15BA7" w:rsidRDefault="00EA79BE" w:rsidP="00EA79BE">
            <w:pPr>
              <w:spacing w:line="380" w:lineRule="exact"/>
              <w:ind w:left="72"/>
              <w:rPr>
                <w:rFonts w:ascii="Arial" w:hAnsi="Arial" w:cs="Arial"/>
                <w:color w:val="000000"/>
                <w:sz w:val="20"/>
                <w:szCs w:val="20"/>
              </w:rPr>
            </w:pPr>
            <w:r w:rsidRPr="00F15BA7">
              <w:rPr>
                <w:rFonts w:ascii="Arial" w:hAnsi="Arial" w:cs="Arial"/>
                <w:color w:val="000000"/>
                <w:sz w:val="20"/>
                <w:szCs w:val="20"/>
              </w:rPr>
              <w:t>Discount rate</w:t>
            </w:r>
          </w:p>
        </w:tc>
        <w:tc>
          <w:tcPr>
            <w:tcW w:w="1800" w:type="dxa"/>
            <w:tcBorders>
              <w:top w:val="nil"/>
              <w:left w:val="nil"/>
              <w:bottom w:val="nil"/>
              <w:right w:val="nil"/>
            </w:tcBorders>
            <w:vAlign w:val="bottom"/>
          </w:tcPr>
          <w:p w:rsidR="00EA79BE" w:rsidRPr="00F15BA7" w:rsidRDefault="00EA79BE" w:rsidP="00EA79BE">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(23) - (687)</w:t>
            </w:r>
          </w:p>
        </w:tc>
        <w:tc>
          <w:tcPr>
            <w:tcW w:w="1710" w:type="dxa"/>
            <w:tcBorders>
              <w:top w:val="nil"/>
              <w:left w:val="nil"/>
              <w:bottom w:val="nil"/>
              <w:right w:val="nil"/>
            </w:tcBorders>
            <w:vAlign w:val="bottom"/>
          </w:tcPr>
          <w:p w:rsidR="00EA79BE" w:rsidRPr="00F15BA7" w:rsidRDefault="00EA79BE" w:rsidP="00EA79BE">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27 - 759</w:t>
            </w:r>
          </w:p>
        </w:tc>
        <w:tc>
          <w:tcPr>
            <w:tcW w:w="1276" w:type="dxa"/>
            <w:tcBorders>
              <w:top w:val="nil"/>
              <w:left w:val="nil"/>
              <w:bottom w:val="nil"/>
              <w:right w:val="nil"/>
            </w:tcBorders>
            <w:vAlign w:val="bottom"/>
          </w:tcPr>
          <w:p w:rsidR="00EA79BE" w:rsidRPr="00F15BA7" w:rsidRDefault="00EA79BE" w:rsidP="00EA79BE">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(687)</w:t>
            </w:r>
          </w:p>
        </w:tc>
        <w:tc>
          <w:tcPr>
            <w:tcW w:w="1247" w:type="dxa"/>
            <w:tcBorders>
              <w:top w:val="nil"/>
              <w:left w:val="nil"/>
              <w:bottom w:val="nil"/>
              <w:right w:val="nil"/>
            </w:tcBorders>
            <w:vAlign w:val="bottom"/>
          </w:tcPr>
          <w:p w:rsidR="00EA79BE" w:rsidRPr="00F15BA7" w:rsidRDefault="00EA79BE" w:rsidP="00EA79BE">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759</w:t>
            </w:r>
          </w:p>
        </w:tc>
      </w:tr>
      <w:tr w:rsidR="00EA79BE" w:rsidRPr="00F15BA7" w:rsidTr="004129B4">
        <w:tc>
          <w:tcPr>
            <w:tcW w:w="3150" w:type="dxa"/>
            <w:tcBorders>
              <w:top w:val="nil"/>
              <w:left w:val="nil"/>
              <w:bottom w:val="nil"/>
              <w:right w:val="nil"/>
            </w:tcBorders>
          </w:tcPr>
          <w:p w:rsidR="00EA79BE" w:rsidRPr="00F15BA7" w:rsidRDefault="00EA79BE" w:rsidP="00EA79BE">
            <w:pPr>
              <w:spacing w:line="380" w:lineRule="exact"/>
              <w:ind w:left="72"/>
              <w:rPr>
                <w:rFonts w:ascii="Arial" w:hAnsi="Arial" w:cs="Arial"/>
                <w:color w:val="000000"/>
                <w:sz w:val="20"/>
                <w:szCs w:val="20"/>
              </w:rPr>
            </w:pPr>
            <w:r w:rsidRPr="00F15BA7">
              <w:rPr>
                <w:rFonts w:ascii="Arial" w:hAnsi="Arial" w:cs="Arial"/>
                <w:color w:val="000000"/>
                <w:sz w:val="20"/>
                <w:szCs w:val="20"/>
              </w:rPr>
              <w:t>Salary increase rate</w:t>
            </w:r>
          </w:p>
        </w:tc>
        <w:tc>
          <w:tcPr>
            <w:tcW w:w="1800" w:type="dxa"/>
            <w:tcBorders>
              <w:top w:val="nil"/>
              <w:left w:val="nil"/>
              <w:bottom w:val="nil"/>
              <w:right w:val="nil"/>
            </w:tcBorders>
            <w:vAlign w:val="bottom"/>
          </w:tcPr>
          <w:p w:rsidR="00EA79BE" w:rsidRPr="00F15BA7" w:rsidRDefault="00EA79BE" w:rsidP="00EA79BE">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33 - 923</w:t>
            </w:r>
          </w:p>
        </w:tc>
        <w:tc>
          <w:tcPr>
            <w:tcW w:w="1710" w:type="dxa"/>
            <w:tcBorders>
              <w:top w:val="nil"/>
              <w:left w:val="nil"/>
              <w:bottom w:val="nil"/>
              <w:right w:val="nil"/>
            </w:tcBorders>
            <w:vAlign w:val="bottom"/>
          </w:tcPr>
          <w:p w:rsidR="00EA79BE" w:rsidRPr="00F15BA7" w:rsidRDefault="00EA79BE" w:rsidP="00EA79BE">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(29) - (839)</w:t>
            </w:r>
          </w:p>
        </w:tc>
        <w:tc>
          <w:tcPr>
            <w:tcW w:w="1276" w:type="dxa"/>
            <w:tcBorders>
              <w:top w:val="nil"/>
              <w:left w:val="nil"/>
              <w:bottom w:val="nil"/>
              <w:right w:val="nil"/>
            </w:tcBorders>
            <w:vAlign w:val="bottom"/>
          </w:tcPr>
          <w:p w:rsidR="00EA79BE" w:rsidRPr="00F15BA7" w:rsidRDefault="00EA79BE" w:rsidP="00EA79BE">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923</w:t>
            </w:r>
          </w:p>
        </w:tc>
        <w:tc>
          <w:tcPr>
            <w:tcW w:w="1247" w:type="dxa"/>
            <w:tcBorders>
              <w:top w:val="nil"/>
              <w:left w:val="nil"/>
              <w:bottom w:val="nil"/>
              <w:right w:val="nil"/>
            </w:tcBorders>
            <w:vAlign w:val="bottom"/>
          </w:tcPr>
          <w:p w:rsidR="00EA79BE" w:rsidRPr="00F15BA7" w:rsidRDefault="00EA79BE" w:rsidP="00EA79BE">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(839)</w:t>
            </w:r>
          </w:p>
        </w:tc>
      </w:tr>
      <w:tr w:rsidR="004129B4" w:rsidRPr="00F15BA7" w:rsidTr="004129B4">
        <w:tc>
          <w:tcPr>
            <w:tcW w:w="3150" w:type="dxa"/>
            <w:tcBorders>
              <w:top w:val="nil"/>
              <w:left w:val="nil"/>
              <w:bottom w:val="nil"/>
              <w:right w:val="nil"/>
            </w:tcBorders>
          </w:tcPr>
          <w:p w:rsidR="004129B4" w:rsidRPr="00B57964" w:rsidRDefault="004129B4" w:rsidP="004129B4">
            <w:pPr>
              <w:spacing w:line="380" w:lineRule="exact"/>
              <w:ind w:left="72"/>
              <w:rPr>
                <w:rFonts w:ascii="Arial" w:hAnsi="Arial" w:cs="Cordia New"/>
                <w:color w:val="000000"/>
                <w:sz w:val="20"/>
                <w:szCs w:val="20"/>
              </w:rPr>
            </w:pPr>
            <w:r>
              <w:rPr>
                <w:rFonts w:ascii="Arial" w:hAnsi="Arial" w:cs="Cordia New"/>
                <w:color w:val="000000"/>
                <w:sz w:val="20"/>
                <w:szCs w:val="20"/>
              </w:rPr>
              <w:t xml:space="preserve">Staff </w:t>
            </w:r>
            <w:r w:rsidRPr="004129B4">
              <w:rPr>
                <w:rFonts w:ascii="Arial" w:hAnsi="Arial" w:cs="Arial"/>
                <w:color w:val="000000"/>
                <w:sz w:val="20"/>
                <w:szCs w:val="20"/>
              </w:rPr>
              <w:t>turnover</w:t>
            </w:r>
            <w:r>
              <w:rPr>
                <w:rFonts w:ascii="Arial" w:hAnsi="Arial" w:cs="Cordia New"/>
                <w:color w:val="000000"/>
                <w:sz w:val="20"/>
                <w:szCs w:val="20"/>
              </w:rPr>
              <w:t xml:space="preserve"> rate</w:t>
            </w:r>
          </w:p>
        </w:tc>
        <w:tc>
          <w:tcPr>
            <w:tcW w:w="1800" w:type="dxa"/>
            <w:tcBorders>
              <w:top w:val="nil"/>
              <w:left w:val="nil"/>
              <w:bottom w:val="nil"/>
              <w:right w:val="nil"/>
            </w:tcBorders>
          </w:tcPr>
          <w:p w:rsidR="004129B4" w:rsidRDefault="004129B4" w:rsidP="004129B4">
            <w:pPr>
              <w:spacing w:line="380" w:lineRule="exact"/>
              <w:jc w:val="center"/>
              <w:rPr>
                <w:rFonts w:ascii="Arial" w:hAnsi="Arial" w:cs="Arial"/>
                <w:sz w:val="20"/>
                <w:szCs w:val="20"/>
              </w:rPr>
            </w:pPr>
            <w:r>
              <w:rPr>
                <w:rFonts w:ascii="Arial" w:hAnsi="Arial" w:cs="Arial"/>
                <w:sz w:val="20"/>
                <w:szCs w:val="20"/>
              </w:rPr>
              <w:t>(25) - (806)</w:t>
            </w:r>
          </w:p>
        </w:tc>
        <w:tc>
          <w:tcPr>
            <w:tcW w:w="1710" w:type="dxa"/>
            <w:tcBorders>
              <w:top w:val="nil"/>
              <w:left w:val="nil"/>
              <w:bottom w:val="nil"/>
              <w:right w:val="nil"/>
            </w:tcBorders>
          </w:tcPr>
          <w:p w:rsidR="004129B4" w:rsidRDefault="004129B4" w:rsidP="004129B4">
            <w:pPr>
              <w:spacing w:line="380" w:lineRule="exact"/>
              <w:jc w:val="center"/>
              <w:rPr>
                <w:rFonts w:ascii="Arial" w:hAnsi="Arial" w:cs="Arial"/>
                <w:sz w:val="20"/>
                <w:szCs w:val="20"/>
              </w:rPr>
            </w:pPr>
            <w:r>
              <w:rPr>
                <w:rFonts w:ascii="Arial" w:hAnsi="Arial" w:cs="Arial"/>
                <w:sz w:val="20"/>
                <w:szCs w:val="20"/>
              </w:rPr>
              <w:t>4 - 481</w:t>
            </w:r>
          </w:p>
        </w:tc>
        <w:tc>
          <w:tcPr>
            <w:tcW w:w="1276" w:type="dxa"/>
            <w:tcBorders>
              <w:top w:val="nil"/>
              <w:left w:val="nil"/>
              <w:bottom w:val="nil"/>
              <w:right w:val="nil"/>
            </w:tcBorders>
          </w:tcPr>
          <w:p w:rsidR="004129B4" w:rsidRDefault="004129B4" w:rsidP="004129B4">
            <w:pPr>
              <w:spacing w:line="380" w:lineRule="exact"/>
              <w:jc w:val="center"/>
              <w:rPr>
                <w:rFonts w:ascii="Arial" w:hAnsi="Arial" w:cs="Arial"/>
                <w:sz w:val="20"/>
                <w:szCs w:val="20"/>
              </w:rPr>
            </w:pPr>
            <w:r>
              <w:rPr>
                <w:rFonts w:ascii="Arial" w:hAnsi="Arial" w:cs="Arial"/>
                <w:sz w:val="20"/>
                <w:szCs w:val="20"/>
              </w:rPr>
              <w:t>(806)</w:t>
            </w:r>
          </w:p>
        </w:tc>
        <w:tc>
          <w:tcPr>
            <w:tcW w:w="1247" w:type="dxa"/>
            <w:tcBorders>
              <w:top w:val="nil"/>
              <w:left w:val="nil"/>
              <w:bottom w:val="nil"/>
              <w:right w:val="nil"/>
            </w:tcBorders>
          </w:tcPr>
          <w:p w:rsidR="004129B4" w:rsidRDefault="004129B4" w:rsidP="004129B4">
            <w:pPr>
              <w:spacing w:line="380" w:lineRule="exact"/>
              <w:jc w:val="center"/>
              <w:rPr>
                <w:rFonts w:ascii="Arial" w:hAnsi="Arial" w:cs="Arial"/>
                <w:sz w:val="20"/>
                <w:szCs w:val="20"/>
              </w:rPr>
            </w:pPr>
            <w:r>
              <w:rPr>
                <w:rFonts w:ascii="Arial" w:hAnsi="Arial" w:cs="Arial"/>
                <w:sz w:val="20"/>
                <w:szCs w:val="20"/>
              </w:rPr>
              <w:t>481</w:t>
            </w:r>
          </w:p>
        </w:tc>
      </w:tr>
    </w:tbl>
    <w:p w:rsidR="008A5A57" w:rsidRPr="007C7758" w:rsidRDefault="0065457F" w:rsidP="003205E4">
      <w:pPr>
        <w:tabs>
          <w:tab w:val="left" w:pos="1440"/>
        </w:tabs>
        <w:spacing w:before="240" w:after="120" w:line="380" w:lineRule="exact"/>
        <w:ind w:left="547" w:hanging="547"/>
        <w:jc w:val="thaiDistribute"/>
        <w:outlineLvl w:val="0"/>
        <w:rPr>
          <w:rFonts w:ascii="Arial" w:hAnsi="Arial"/>
          <w:b/>
          <w:bCs/>
          <w:sz w:val="22"/>
          <w:szCs w:val="22"/>
          <w:cs/>
        </w:rPr>
      </w:pPr>
      <w:r>
        <w:rPr>
          <w:rFonts w:ascii="Arial" w:hAnsi="Arial"/>
          <w:b/>
          <w:bCs/>
          <w:sz w:val="22"/>
          <w:szCs w:val="22"/>
        </w:rPr>
        <w:t>25</w:t>
      </w:r>
      <w:r w:rsidR="008A5A57">
        <w:rPr>
          <w:rFonts w:ascii="Arial" w:hAnsi="Arial"/>
          <w:b/>
          <w:bCs/>
          <w:sz w:val="22"/>
          <w:szCs w:val="22"/>
        </w:rPr>
        <w:t>.</w:t>
      </w:r>
      <w:r w:rsidR="008A5A57" w:rsidRPr="00FC5969">
        <w:rPr>
          <w:rFonts w:ascii="Arial" w:hAnsi="Arial"/>
          <w:b/>
          <w:bCs/>
          <w:sz w:val="22"/>
          <w:szCs w:val="22"/>
        </w:rPr>
        <w:tab/>
      </w:r>
      <w:r w:rsidR="008A5A57">
        <w:rPr>
          <w:rFonts w:ascii="Arial" w:hAnsi="Arial"/>
          <w:b/>
          <w:bCs/>
          <w:sz w:val="22"/>
          <w:szCs w:val="22"/>
        </w:rPr>
        <w:t>Government grants</w:t>
      </w:r>
    </w:p>
    <w:p w:rsidR="008A5A57" w:rsidRDefault="008A5A57" w:rsidP="003205E4">
      <w:pPr>
        <w:pStyle w:val="BodyTextIndent2"/>
        <w:ind w:left="547" w:hanging="547"/>
        <w:rPr>
          <w:rFonts w:ascii="Arial" w:hAnsi="Arial"/>
          <w:sz w:val="22"/>
          <w:szCs w:val="22"/>
        </w:rPr>
      </w:pPr>
      <w:r>
        <w:rPr>
          <w:rFonts w:ascii="Arial" w:hAnsi="Arial"/>
          <w:sz w:val="22"/>
          <w:szCs w:val="22"/>
        </w:rPr>
        <w:tab/>
        <w:t xml:space="preserve">In light of the COVID-19 pandemic, Singapore Government continues support measures to protect livelihoods and </w:t>
      </w:r>
      <w:proofErr w:type="spellStart"/>
      <w:r>
        <w:rPr>
          <w:rFonts w:ascii="Arial" w:hAnsi="Arial"/>
          <w:sz w:val="22"/>
          <w:szCs w:val="22"/>
        </w:rPr>
        <w:t>stabilise</w:t>
      </w:r>
      <w:proofErr w:type="spellEnd"/>
      <w:r>
        <w:rPr>
          <w:rFonts w:ascii="Arial" w:hAnsi="Arial"/>
          <w:sz w:val="22"/>
          <w:szCs w:val="22"/>
        </w:rPr>
        <w:t xml:space="preserve"> business during extended circuit breaker period. The Jobs Support Scheme (“JSS”) was announced for the purpose to provide wages support to employers to help them for retaining their local employees (Singapore citizens and permanent residents) during the period of economic uncertainty. Employers who have made Central Provident Fund (“CPF”) contributions for their local employees will qualify for the payouts under JSS. With this condition, two subsidiaries in Singapore are qualified for this scheme.</w:t>
      </w:r>
    </w:p>
    <w:p w:rsidR="008A5A57" w:rsidRDefault="008A5A57" w:rsidP="003205E4">
      <w:pPr>
        <w:pStyle w:val="BodyTextIndent2"/>
        <w:ind w:left="547" w:hanging="547"/>
        <w:rPr>
          <w:rFonts w:ascii="Arial" w:hAnsi="Arial"/>
          <w:sz w:val="22"/>
          <w:szCs w:val="22"/>
        </w:rPr>
      </w:pPr>
      <w:r>
        <w:rPr>
          <w:rFonts w:ascii="Arial" w:hAnsi="Arial"/>
          <w:sz w:val="22"/>
          <w:szCs w:val="22"/>
        </w:rPr>
        <w:tab/>
        <w:t xml:space="preserve">In addition, the Institute of Singapore Chartered Accountants (“ISCA”) announced     COVID-19 Government Relief Measures: Accounting for the grant provided by the Singapore Government for wages paid to local employees under the Jobs Support Scheme. Its objective is to provide guidance and key considerations on how to account for the JSS payouts receivable by employers under the Singapore Government JSS announced. </w:t>
      </w:r>
    </w:p>
    <w:p w:rsidR="008A5A57" w:rsidRDefault="008A5A57" w:rsidP="003205E4">
      <w:pPr>
        <w:pStyle w:val="BodyTextIndent2"/>
        <w:ind w:left="547" w:hanging="547"/>
        <w:rPr>
          <w:rFonts w:ascii="Arial" w:hAnsi="Arial"/>
          <w:sz w:val="22"/>
          <w:szCs w:val="22"/>
        </w:rPr>
      </w:pPr>
      <w:r>
        <w:rPr>
          <w:rFonts w:ascii="Arial" w:hAnsi="Arial"/>
          <w:sz w:val="22"/>
          <w:szCs w:val="22"/>
        </w:rPr>
        <w:tab/>
        <w:t xml:space="preserve">In the meantime, the Government of United States of America announced Paycheck Protection Program (“PPP”) that helps businesses keep their workforce employed during the COVID-19 crisis. </w:t>
      </w:r>
      <w:r w:rsidRPr="000B5F61">
        <w:rPr>
          <w:rFonts w:ascii="Arial" w:hAnsi="Arial"/>
          <w:sz w:val="22"/>
          <w:szCs w:val="22"/>
        </w:rPr>
        <w:t>The Paycheck Protection Program is a loan designed to provide a direct incentive for small businesses to keep their workers on the payroll.</w:t>
      </w:r>
      <w:r>
        <w:rPr>
          <w:rFonts w:ascii="Arial" w:hAnsi="Arial"/>
          <w:sz w:val="22"/>
          <w:szCs w:val="22"/>
        </w:rPr>
        <w:t xml:space="preserve"> </w:t>
      </w:r>
      <w:r w:rsidRPr="000B5F61">
        <w:rPr>
          <w:rFonts w:ascii="Arial" w:hAnsi="Arial"/>
          <w:sz w:val="22"/>
          <w:szCs w:val="22"/>
        </w:rPr>
        <w:t>U.S. Small Business Administration (“SBA”) will </w:t>
      </w:r>
      <w:hyperlink r:id="rId10" w:anchor="section-header-5" w:history="1">
        <w:r w:rsidRPr="000B5F61">
          <w:rPr>
            <w:rFonts w:ascii="Arial" w:hAnsi="Arial"/>
            <w:sz w:val="22"/>
            <w:szCs w:val="22"/>
          </w:rPr>
          <w:t>forgive loans</w:t>
        </w:r>
      </w:hyperlink>
      <w:r w:rsidRPr="000B5F61">
        <w:rPr>
          <w:rFonts w:ascii="Arial" w:hAnsi="Arial"/>
          <w:sz w:val="22"/>
          <w:szCs w:val="22"/>
        </w:rPr>
        <w:t> if all employee retention criteria are met, and the funds are used for eligible expenses.</w:t>
      </w:r>
      <w:r>
        <w:rPr>
          <w:rFonts w:ascii="Arial" w:hAnsi="Arial"/>
          <w:sz w:val="22"/>
          <w:szCs w:val="22"/>
        </w:rPr>
        <w:t xml:space="preserve"> The subsidiary in the United States of America is qualified for this program and eligible for loan forgiveness.</w:t>
      </w:r>
    </w:p>
    <w:p w:rsidR="008A5A57" w:rsidRDefault="008A5A57" w:rsidP="003205E4">
      <w:pPr>
        <w:pStyle w:val="BodyTextIndent2"/>
        <w:ind w:left="547" w:hanging="547"/>
        <w:rPr>
          <w:rFonts w:ascii="Arial" w:hAnsi="Arial"/>
          <w:sz w:val="22"/>
          <w:szCs w:val="22"/>
        </w:rPr>
      </w:pPr>
      <w:r>
        <w:rPr>
          <w:rFonts w:ascii="Arial" w:hAnsi="Arial"/>
          <w:sz w:val="22"/>
          <w:szCs w:val="22"/>
        </w:rPr>
        <w:tab/>
        <w:t xml:space="preserve">The two subsidiaries in Singapore and a subsidiary in USA received government grants based on JSS and PPP, respectively, and </w:t>
      </w:r>
      <w:proofErr w:type="spellStart"/>
      <w:r>
        <w:rPr>
          <w:rFonts w:ascii="Arial" w:hAnsi="Arial"/>
          <w:sz w:val="22"/>
          <w:szCs w:val="22"/>
        </w:rPr>
        <w:t>recognised</w:t>
      </w:r>
      <w:proofErr w:type="spellEnd"/>
      <w:r>
        <w:rPr>
          <w:rFonts w:ascii="Arial" w:hAnsi="Arial"/>
          <w:sz w:val="22"/>
          <w:szCs w:val="22"/>
        </w:rPr>
        <w:t xml:space="preserve"> them as other income in profit or loss. Government grants </w:t>
      </w:r>
      <w:r w:rsidR="0065457F">
        <w:rPr>
          <w:rFonts w:ascii="Arial" w:hAnsi="Arial"/>
          <w:sz w:val="22"/>
          <w:szCs w:val="22"/>
        </w:rPr>
        <w:t>for the year ended</w:t>
      </w:r>
      <w:r w:rsidR="0095596C">
        <w:rPr>
          <w:rFonts w:ascii="Arial" w:hAnsi="Arial"/>
          <w:sz w:val="22"/>
          <w:szCs w:val="22"/>
        </w:rPr>
        <w:t xml:space="preserve"> 31 December 2020</w:t>
      </w:r>
      <w:r>
        <w:rPr>
          <w:rFonts w:ascii="Arial" w:hAnsi="Arial"/>
          <w:sz w:val="22"/>
          <w:szCs w:val="22"/>
        </w:rPr>
        <w:t xml:space="preserve"> </w:t>
      </w:r>
      <w:r w:rsidR="0065457F">
        <w:rPr>
          <w:rFonts w:ascii="Arial" w:hAnsi="Arial"/>
          <w:sz w:val="22"/>
          <w:szCs w:val="22"/>
        </w:rPr>
        <w:t>presented as follow:</w:t>
      </w:r>
    </w:p>
    <w:p w:rsidR="0065457F" w:rsidRDefault="0065457F">
      <w:pPr>
        <w:overflowPunct/>
        <w:autoSpaceDE/>
        <w:autoSpaceDN/>
        <w:adjustRightInd/>
        <w:textAlignment w:val="auto"/>
        <w:rPr>
          <w:rFonts w:ascii="Arial" w:hAnsi="Arial"/>
          <w:sz w:val="20"/>
          <w:szCs w:val="20"/>
        </w:rPr>
      </w:pPr>
      <w:r>
        <w:rPr>
          <w:rFonts w:ascii="Arial" w:hAnsi="Arial"/>
          <w:sz w:val="20"/>
          <w:szCs w:val="20"/>
        </w:rPr>
        <w:br w:type="page"/>
      </w:r>
    </w:p>
    <w:p w:rsidR="008A5A57" w:rsidRPr="00414E37" w:rsidRDefault="0095596C" w:rsidP="008A5A57">
      <w:pPr>
        <w:pStyle w:val="BodyTextIndent2"/>
        <w:spacing w:after="60"/>
        <w:jc w:val="right"/>
        <w:rPr>
          <w:rFonts w:ascii="Arial" w:hAnsi="Arial"/>
          <w:sz w:val="20"/>
          <w:szCs w:val="20"/>
        </w:rPr>
      </w:pPr>
      <w:r w:rsidRPr="00414E37">
        <w:rPr>
          <w:rFonts w:ascii="Arial" w:hAnsi="Arial"/>
          <w:sz w:val="20"/>
          <w:szCs w:val="20"/>
        </w:rPr>
        <w:lastRenderedPageBreak/>
        <w:t xml:space="preserve"> </w:t>
      </w:r>
      <w:r w:rsidR="008A5A57" w:rsidRPr="00414E37">
        <w:rPr>
          <w:rFonts w:ascii="Arial" w:hAnsi="Arial"/>
          <w:sz w:val="20"/>
          <w:szCs w:val="20"/>
        </w:rPr>
        <w:t>(Unit: Thousand Baht)</w:t>
      </w:r>
    </w:p>
    <w:tbl>
      <w:tblPr>
        <w:tblW w:w="9082" w:type="dxa"/>
        <w:tblInd w:w="450" w:type="dxa"/>
        <w:tblLook w:val="04A0" w:firstRow="1" w:lastRow="0" w:firstColumn="1" w:lastColumn="0" w:noHBand="0" w:noVBand="1"/>
      </w:tblPr>
      <w:tblGrid>
        <w:gridCol w:w="4590"/>
        <w:gridCol w:w="1878"/>
        <w:gridCol w:w="2614"/>
      </w:tblGrid>
      <w:tr w:rsidR="008A5A57" w:rsidRPr="00823C27" w:rsidTr="0095596C">
        <w:tc>
          <w:tcPr>
            <w:tcW w:w="4590" w:type="dxa"/>
          </w:tcPr>
          <w:p w:rsidR="008A5A57" w:rsidRPr="00823C27" w:rsidRDefault="008A5A57" w:rsidP="0095596C">
            <w:pPr>
              <w:pBdr>
                <w:bottom w:val="single" w:sz="4" w:space="1" w:color="auto"/>
              </w:pBdr>
              <w:tabs>
                <w:tab w:val="right" w:pos="7280"/>
                <w:tab w:val="right" w:pos="8540"/>
              </w:tabs>
              <w:spacing w:line="380" w:lineRule="exact"/>
              <w:ind w:left="-18" w:right="-43"/>
              <w:jc w:val="center"/>
              <w:rPr>
                <w:rFonts w:ascii="Arial" w:hAnsi="Arial" w:cs="Arial"/>
                <w:sz w:val="20"/>
                <w:szCs w:val="20"/>
              </w:rPr>
            </w:pPr>
          </w:p>
          <w:p w:rsidR="008A5A57" w:rsidRPr="00823C27" w:rsidRDefault="008A5A57" w:rsidP="0095596C">
            <w:pPr>
              <w:pBdr>
                <w:bottom w:val="single" w:sz="4" w:space="1" w:color="auto"/>
              </w:pBdr>
              <w:tabs>
                <w:tab w:val="right" w:pos="7280"/>
                <w:tab w:val="right" w:pos="8540"/>
              </w:tabs>
              <w:spacing w:line="380" w:lineRule="exact"/>
              <w:ind w:left="-18" w:right="-43"/>
              <w:jc w:val="center"/>
              <w:rPr>
                <w:rFonts w:ascii="Arial" w:hAnsi="Arial" w:cs="Arial"/>
                <w:sz w:val="20"/>
                <w:szCs w:val="20"/>
              </w:rPr>
            </w:pPr>
            <w:r w:rsidRPr="00823C27">
              <w:rPr>
                <w:rFonts w:ascii="Arial" w:hAnsi="Arial" w:cs="Arial"/>
                <w:sz w:val="20"/>
                <w:szCs w:val="20"/>
              </w:rPr>
              <w:t>Company’s name</w:t>
            </w:r>
          </w:p>
        </w:tc>
        <w:tc>
          <w:tcPr>
            <w:tcW w:w="1878" w:type="dxa"/>
          </w:tcPr>
          <w:p w:rsidR="008A5A57" w:rsidRPr="00823C27" w:rsidRDefault="008A5A57" w:rsidP="0095596C">
            <w:pPr>
              <w:pBdr>
                <w:bottom w:val="single" w:sz="4" w:space="1" w:color="auto"/>
              </w:pBdr>
              <w:tabs>
                <w:tab w:val="decimal" w:pos="1017"/>
              </w:tabs>
              <w:spacing w:line="380" w:lineRule="exact"/>
              <w:ind w:right="-43"/>
              <w:jc w:val="center"/>
              <w:rPr>
                <w:rFonts w:ascii="Arial" w:hAnsi="Arial" w:cs="Arial"/>
                <w:sz w:val="20"/>
                <w:szCs w:val="20"/>
              </w:rPr>
            </w:pPr>
          </w:p>
          <w:p w:rsidR="008A5A57" w:rsidRPr="00823C27" w:rsidRDefault="008A5A57" w:rsidP="0095596C">
            <w:pPr>
              <w:pBdr>
                <w:bottom w:val="single" w:sz="4" w:space="1" w:color="auto"/>
              </w:pBdr>
              <w:spacing w:line="380" w:lineRule="exact"/>
              <w:ind w:right="-43"/>
              <w:jc w:val="center"/>
              <w:rPr>
                <w:rFonts w:ascii="Arial" w:hAnsi="Arial"/>
                <w:sz w:val="20"/>
                <w:szCs w:val="20"/>
              </w:rPr>
            </w:pPr>
            <w:r w:rsidRPr="00823C27">
              <w:rPr>
                <w:rFonts w:ascii="Arial" w:hAnsi="Arial" w:cs="Arial"/>
                <w:sz w:val="20"/>
                <w:szCs w:val="20"/>
              </w:rPr>
              <w:t>Country</w:t>
            </w:r>
          </w:p>
        </w:tc>
        <w:tc>
          <w:tcPr>
            <w:tcW w:w="2614" w:type="dxa"/>
          </w:tcPr>
          <w:p w:rsidR="008A5A57" w:rsidRPr="00823C27" w:rsidRDefault="008A5A57" w:rsidP="0095596C">
            <w:pPr>
              <w:pBdr>
                <w:bottom w:val="single" w:sz="4" w:space="1" w:color="auto"/>
              </w:pBdr>
              <w:tabs>
                <w:tab w:val="decimal" w:pos="1017"/>
              </w:tabs>
              <w:spacing w:line="380" w:lineRule="exact"/>
              <w:ind w:right="-43"/>
              <w:jc w:val="center"/>
              <w:rPr>
                <w:rFonts w:ascii="Arial" w:hAnsi="Arial" w:cs="Arial"/>
                <w:sz w:val="20"/>
                <w:szCs w:val="20"/>
              </w:rPr>
            </w:pPr>
            <w:r w:rsidRPr="00823C27">
              <w:rPr>
                <w:rFonts w:ascii="Arial" w:hAnsi="Arial"/>
                <w:sz w:val="20"/>
                <w:szCs w:val="20"/>
              </w:rPr>
              <w:t>Consolidated                 financial statements</w:t>
            </w:r>
          </w:p>
        </w:tc>
      </w:tr>
      <w:tr w:rsidR="008A5A57" w:rsidRPr="00823C27" w:rsidTr="0095596C">
        <w:tc>
          <w:tcPr>
            <w:tcW w:w="4590" w:type="dxa"/>
          </w:tcPr>
          <w:p w:rsidR="008A5A57" w:rsidRPr="00823C27" w:rsidRDefault="008A5A57" w:rsidP="0095596C">
            <w:pPr>
              <w:tabs>
                <w:tab w:val="left" w:pos="900"/>
                <w:tab w:val="right" w:pos="7280"/>
                <w:tab w:val="right" w:pos="8540"/>
              </w:tabs>
              <w:spacing w:line="380" w:lineRule="exact"/>
              <w:ind w:left="-18" w:right="-43"/>
              <w:jc w:val="thaiDistribute"/>
              <w:rPr>
                <w:rFonts w:ascii="Arial" w:hAnsi="Arial" w:cs="Arial"/>
                <w:sz w:val="20"/>
                <w:szCs w:val="20"/>
              </w:rPr>
            </w:pPr>
            <w:r w:rsidRPr="00823C27">
              <w:rPr>
                <w:rFonts w:ascii="Arial" w:hAnsi="Arial" w:cs="Arial"/>
                <w:sz w:val="20"/>
                <w:szCs w:val="20"/>
              </w:rPr>
              <w:t>NCL Inter Logistics (S) Pte. Ltd.</w:t>
            </w:r>
          </w:p>
        </w:tc>
        <w:tc>
          <w:tcPr>
            <w:tcW w:w="1878" w:type="dxa"/>
          </w:tcPr>
          <w:p w:rsidR="008A5A57" w:rsidRPr="00823C27" w:rsidRDefault="008A5A57" w:rsidP="0095596C">
            <w:pPr>
              <w:spacing w:line="380" w:lineRule="exact"/>
              <w:ind w:right="-43"/>
              <w:jc w:val="center"/>
              <w:rPr>
                <w:rFonts w:ascii="Arial" w:hAnsi="Arial" w:cs="Arial"/>
                <w:sz w:val="20"/>
                <w:szCs w:val="20"/>
              </w:rPr>
            </w:pPr>
            <w:r w:rsidRPr="00823C27">
              <w:rPr>
                <w:rFonts w:ascii="Arial" w:hAnsi="Arial" w:cs="Arial"/>
                <w:sz w:val="20"/>
                <w:szCs w:val="20"/>
              </w:rPr>
              <w:t>Singapore</w:t>
            </w:r>
          </w:p>
        </w:tc>
        <w:tc>
          <w:tcPr>
            <w:tcW w:w="2614" w:type="dxa"/>
          </w:tcPr>
          <w:p w:rsidR="008A5A57" w:rsidRPr="00823C27" w:rsidRDefault="0095596C" w:rsidP="0095596C">
            <w:pPr>
              <w:tabs>
                <w:tab w:val="decimal" w:pos="2235"/>
              </w:tabs>
              <w:spacing w:line="380" w:lineRule="exact"/>
              <w:ind w:right="-43"/>
              <w:rPr>
                <w:rFonts w:ascii="Arial" w:hAnsi="Arial" w:cs="Arial"/>
                <w:sz w:val="20"/>
                <w:szCs w:val="20"/>
              </w:rPr>
            </w:pPr>
            <w:r>
              <w:rPr>
                <w:rFonts w:ascii="Arial" w:hAnsi="Arial" w:cs="Arial"/>
                <w:sz w:val="20"/>
                <w:szCs w:val="20"/>
              </w:rPr>
              <w:t>2,767</w:t>
            </w:r>
          </w:p>
        </w:tc>
      </w:tr>
      <w:tr w:rsidR="008A5A57" w:rsidRPr="00823C27" w:rsidTr="0095596C">
        <w:tc>
          <w:tcPr>
            <w:tcW w:w="4590" w:type="dxa"/>
          </w:tcPr>
          <w:p w:rsidR="008A5A57" w:rsidRPr="00823C27" w:rsidRDefault="008A5A57" w:rsidP="0095596C">
            <w:pPr>
              <w:tabs>
                <w:tab w:val="left" w:pos="900"/>
                <w:tab w:val="right" w:pos="7280"/>
                <w:tab w:val="right" w:pos="8540"/>
              </w:tabs>
              <w:spacing w:line="380" w:lineRule="exact"/>
              <w:ind w:left="-18" w:right="-43"/>
              <w:jc w:val="thaiDistribute"/>
              <w:rPr>
                <w:rFonts w:ascii="Arial" w:hAnsi="Arial" w:cs="Arial"/>
                <w:sz w:val="20"/>
                <w:szCs w:val="20"/>
              </w:rPr>
            </w:pPr>
            <w:r w:rsidRPr="00823C27">
              <w:rPr>
                <w:rFonts w:ascii="Arial" w:hAnsi="Arial" w:cs="Arial"/>
                <w:sz w:val="20"/>
                <w:szCs w:val="20"/>
              </w:rPr>
              <w:t>LG Container Line Pte. Ltd.</w:t>
            </w:r>
          </w:p>
        </w:tc>
        <w:tc>
          <w:tcPr>
            <w:tcW w:w="1878" w:type="dxa"/>
          </w:tcPr>
          <w:p w:rsidR="008A5A57" w:rsidRPr="00823C27" w:rsidRDefault="008A5A57" w:rsidP="0095596C">
            <w:pPr>
              <w:spacing w:line="380" w:lineRule="exact"/>
              <w:ind w:right="-43"/>
              <w:jc w:val="center"/>
              <w:rPr>
                <w:rFonts w:ascii="Arial" w:hAnsi="Arial" w:cs="Arial"/>
                <w:sz w:val="20"/>
                <w:szCs w:val="20"/>
              </w:rPr>
            </w:pPr>
            <w:r w:rsidRPr="00823C27">
              <w:rPr>
                <w:rFonts w:ascii="Arial" w:hAnsi="Arial" w:cs="Arial"/>
                <w:sz w:val="20"/>
                <w:szCs w:val="20"/>
              </w:rPr>
              <w:t>Singapore</w:t>
            </w:r>
          </w:p>
        </w:tc>
        <w:tc>
          <w:tcPr>
            <w:tcW w:w="2614" w:type="dxa"/>
          </w:tcPr>
          <w:p w:rsidR="008A5A57" w:rsidRPr="00823C27" w:rsidRDefault="008A5A57" w:rsidP="0095596C">
            <w:pPr>
              <w:tabs>
                <w:tab w:val="decimal" w:pos="2235"/>
              </w:tabs>
              <w:spacing w:line="380" w:lineRule="exact"/>
              <w:ind w:right="-43"/>
              <w:rPr>
                <w:rFonts w:ascii="Arial" w:hAnsi="Arial" w:cs="Arial"/>
                <w:sz w:val="20"/>
                <w:szCs w:val="20"/>
              </w:rPr>
            </w:pPr>
            <w:r w:rsidRPr="00823C27">
              <w:rPr>
                <w:rFonts w:ascii="Arial" w:hAnsi="Arial" w:cs="Arial"/>
                <w:sz w:val="20"/>
                <w:szCs w:val="20"/>
              </w:rPr>
              <w:t>1,</w:t>
            </w:r>
            <w:r w:rsidR="0095596C">
              <w:rPr>
                <w:rFonts w:ascii="Arial" w:hAnsi="Arial" w:cs="Arial"/>
                <w:sz w:val="20"/>
                <w:szCs w:val="20"/>
              </w:rPr>
              <w:t>184</w:t>
            </w:r>
          </w:p>
        </w:tc>
      </w:tr>
      <w:tr w:rsidR="008A5A57" w:rsidRPr="00823C27" w:rsidTr="0095596C">
        <w:tc>
          <w:tcPr>
            <w:tcW w:w="4590" w:type="dxa"/>
          </w:tcPr>
          <w:p w:rsidR="008A5A57" w:rsidRPr="00823C27" w:rsidRDefault="008A5A57" w:rsidP="0095596C">
            <w:pPr>
              <w:tabs>
                <w:tab w:val="left" w:pos="900"/>
                <w:tab w:val="right" w:pos="7280"/>
                <w:tab w:val="right" w:pos="8540"/>
              </w:tabs>
              <w:spacing w:line="380" w:lineRule="exact"/>
              <w:ind w:left="-18" w:right="-43"/>
              <w:jc w:val="thaiDistribute"/>
              <w:rPr>
                <w:rFonts w:ascii="Arial" w:hAnsi="Arial" w:cs="Arial"/>
                <w:sz w:val="20"/>
                <w:szCs w:val="20"/>
                <w:cs/>
              </w:rPr>
            </w:pPr>
            <w:r w:rsidRPr="00823C27">
              <w:rPr>
                <w:rFonts w:ascii="Arial" w:hAnsi="Arial" w:cs="Arial"/>
                <w:sz w:val="20"/>
                <w:szCs w:val="20"/>
              </w:rPr>
              <w:t>NCL International Logistics USA Inc.</w:t>
            </w:r>
          </w:p>
        </w:tc>
        <w:tc>
          <w:tcPr>
            <w:tcW w:w="1878" w:type="dxa"/>
          </w:tcPr>
          <w:p w:rsidR="008A5A57" w:rsidRPr="00823C27" w:rsidRDefault="008A5A57" w:rsidP="0095596C">
            <w:pPr>
              <w:spacing w:line="380" w:lineRule="exact"/>
              <w:ind w:right="-43"/>
              <w:jc w:val="center"/>
              <w:rPr>
                <w:rFonts w:ascii="Arial" w:hAnsi="Arial" w:cs="Arial"/>
                <w:sz w:val="20"/>
                <w:szCs w:val="20"/>
              </w:rPr>
            </w:pPr>
            <w:r w:rsidRPr="00823C27">
              <w:rPr>
                <w:rFonts w:ascii="Arial" w:hAnsi="Arial" w:cs="Arial"/>
                <w:sz w:val="20"/>
                <w:szCs w:val="20"/>
              </w:rPr>
              <w:t>USA</w:t>
            </w:r>
          </w:p>
        </w:tc>
        <w:tc>
          <w:tcPr>
            <w:tcW w:w="2614" w:type="dxa"/>
          </w:tcPr>
          <w:p w:rsidR="008A5A57" w:rsidRPr="00823C27" w:rsidRDefault="008A5A57" w:rsidP="0095596C">
            <w:pPr>
              <w:pBdr>
                <w:bottom w:val="single" w:sz="4" w:space="1" w:color="auto"/>
              </w:pBdr>
              <w:tabs>
                <w:tab w:val="decimal" w:pos="2235"/>
              </w:tabs>
              <w:spacing w:line="380" w:lineRule="exact"/>
              <w:ind w:right="-43"/>
              <w:rPr>
                <w:rFonts w:ascii="Arial" w:hAnsi="Arial" w:cs="Arial"/>
                <w:sz w:val="20"/>
                <w:szCs w:val="20"/>
              </w:rPr>
            </w:pPr>
            <w:r w:rsidRPr="00823C27">
              <w:rPr>
                <w:rFonts w:ascii="Arial" w:hAnsi="Arial" w:cs="Arial"/>
                <w:sz w:val="20"/>
                <w:szCs w:val="20"/>
              </w:rPr>
              <w:t>1,</w:t>
            </w:r>
            <w:r w:rsidR="0095596C">
              <w:rPr>
                <w:rFonts w:ascii="Arial" w:hAnsi="Arial" w:cs="Arial"/>
                <w:sz w:val="20"/>
                <w:szCs w:val="20"/>
              </w:rPr>
              <w:t>364</w:t>
            </w:r>
          </w:p>
        </w:tc>
      </w:tr>
      <w:tr w:rsidR="008A5A57" w:rsidRPr="00823C27" w:rsidTr="0095596C">
        <w:tc>
          <w:tcPr>
            <w:tcW w:w="4590" w:type="dxa"/>
          </w:tcPr>
          <w:p w:rsidR="008A5A57" w:rsidRPr="00823C27" w:rsidRDefault="008A5A57" w:rsidP="0095596C">
            <w:pPr>
              <w:tabs>
                <w:tab w:val="left" w:pos="900"/>
                <w:tab w:val="right" w:pos="7280"/>
                <w:tab w:val="right" w:pos="8540"/>
              </w:tabs>
              <w:spacing w:line="380" w:lineRule="exact"/>
              <w:ind w:left="-18" w:right="-43"/>
              <w:jc w:val="thaiDistribute"/>
              <w:rPr>
                <w:rFonts w:ascii="Arial" w:hAnsi="Arial" w:cs="Arial"/>
                <w:sz w:val="20"/>
                <w:szCs w:val="20"/>
              </w:rPr>
            </w:pPr>
            <w:r w:rsidRPr="00823C27">
              <w:rPr>
                <w:rFonts w:ascii="Arial" w:hAnsi="Arial" w:cs="Arial"/>
                <w:sz w:val="20"/>
                <w:szCs w:val="20"/>
              </w:rPr>
              <w:t>Total</w:t>
            </w:r>
          </w:p>
        </w:tc>
        <w:tc>
          <w:tcPr>
            <w:tcW w:w="1878" w:type="dxa"/>
          </w:tcPr>
          <w:p w:rsidR="008A5A57" w:rsidRPr="00823C27" w:rsidRDefault="008A5A57" w:rsidP="0095596C">
            <w:pPr>
              <w:tabs>
                <w:tab w:val="decimal" w:pos="1017"/>
              </w:tabs>
              <w:spacing w:line="380" w:lineRule="exact"/>
              <w:ind w:right="-43"/>
              <w:rPr>
                <w:rFonts w:ascii="Arial" w:hAnsi="Arial" w:cs="Arial"/>
                <w:sz w:val="20"/>
                <w:szCs w:val="20"/>
              </w:rPr>
            </w:pPr>
          </w:p>
        </w:tc>
        <w:tc>
          <w:tcPr>
            <w:tcW w:w="2614" w:type="dxa"/>
          </w:tcPr>
          <w:p w:rsidR="008A5A57" w:rsidRPr="00823C27" w:rsidRDefault="0095596C" w:rsidP="0095596C">
            <w:pPr>
              <w:pBdr>
                <w:bottom w:val="double" w:sz="4" w:space="1" w:color="auto"/>
              </w:pBdr>
              <w:tabs>
                <w:tab w:val="decimal" w:pos="2235"/>
              </w:tabs>
              <w:spacing w:line="380" w:lineRule="exact"/>
              <w:ind w:right="-43"/>
              <w:rPr>
                <w:rFonts w:ascii="Arial" w:hAnsi="Arial" w:cs="Arial"/>
                <w:sz w:val="20"/>
                <w:szCs w:val="20"/>
              </w:rPr>
            </w:pPr>
            <w:r>
              <w:rPr>
                <w:rFonts w:ascii="Arial" w:hAnsi="Arial" w:cs="Arial"/>
                <w:sz w:val="20"/>
                <w:szCs w:val="20"/>
              </w:rPr>
              <w:t>5,315</w:t>
            </w:r>
          </w:p>
        </w:tc>
      </w:tr>
    </w:tbl>
    <w:p w:rsidR="008A5A57" w:rsidRDefault="008A5A57" w:rsidP="003205E4">
      <w:pPr>
        <w:pStyle w:val="BodyTextIndent2"/>
        <w:spacing w:before="240"/>
        <w:ind w:left="547" w:firstLine="0"/>
        <w:rPr>
          <w:rFonts w:ascii="Arial" w:hAnsi="Arial"/>
          <w:sz w:val="22"/>
          <w:szCs w:val="22"/>
        </w:rPr>
      </w:pPr>
      <w:r>
        <w:rPr>
          <w:rFonts w:ascii="Arial" w:hAnsi="Arial"/>
          <w:sz w:val="22"/>
          <w:szCs w:val="22"/>
        </w:rPr>
        <w:t xml:space="preserve">As at 31 December 2020, the subsidiaries in Singapore have grants receivable amounting to </w:t>
      </w:r>
      <w:r w:rsidR="0095596C">
        <w:rPr>
          <w:rFonts w:ascii="Arial" w:hAnsi="Arial"/>
          <w:sz w:val="22"/>
          <w:szCs w:val="22"/>
        </w:rPr>
        <w:t>Baht 264,591</w:t>
      </w:r>
      <w:r>
        <w:rPr>
          <w:rFonts w:ascii="Arial" w:hAnsi="Arial"/>
          <w:sz w:val="22"/>
          <w:szCs w:val="22"/>
        </w:rPr>
        <w:t xml:space="preserve">, the subsidiaries recorded as other receivables. </w:t>
      </w:r>
    </w:p>
    <w:p w:rsidR="00410214" w:rsidRPr="007222F3" w:rsidRDefault="0065457F" w:rsidP="0065457F">
      <w:pPr>
        <w:tabs>
          <w:tab w:val="left" w:pos="1440"/>
          <w:tab w:val="left" w:pos="2160"/>
        </w:tabs>
        <w:spacing w:before="120" w:after="120" w:line="380" w:lineRule="exact"/>
        <w:ind w:left="605" w:right="-43" w:hanging="605"/>
        <w:jc w:val="thaiDistribute"/>
        <w:rPr>
          <w:rFonts w:ascii="Arial" w:hAnsi="Arial"/>
          <w:b/>
          <w:bCs/>
          <w:sz w:val="22"/>
          <w:szCs w:val="22"/>
        </w:rPr>
      </w:pPr>
      <w:r>
        <w:rPr>
          <w:rFonts w:ascii="Arial" w:hAnsi="Arial"/>
          <w:b/>
          <w:bCs/>
          <w:sz w:val="22"/>
          <w:szCs w:val="22"/>
        </w:rPr>
        <w:t>26</w:t>
      </w:r>
      <w:r w:rsidR="00410214" w:rsidRPr="007222F3">
        <w:rPr>
          <w:rFonts w:ascii="Arial" w:hAnsi="Arial"/>
          <w:b/>
          <w:bCs/>
          <w:sz w:val="22"/>
          <w:szCs w:val="22"/>
        </w:rPr>
        <w:t>.</w:t>
      </w:r>
      <w:r w:rsidR="00410214" w:rsidRPr="007222F3">
        <w:rPr>
          <w:rFonts w:ascii="Arial" w:hAnsi="Arial"/>
          <w:b/>
          <w:bCs/>
          <w:sz w:val="22"/>
          <w:szCs w:val="22"/>
        </w:rPr>
        <w:tab/>
        <w:t xml:space="preserve">Income tax </w:t>
      </w:r>
    </w:p>
    <w:p w:rsidR="00410214" w:rsidRPr="007222F3" w:rsidRDefault="00410214" w:rsidP="006771B5">
      <w:pPr>
        <w:spacing w:before="120" w:after="120" w:line="380" w:lineRule="exact"/>
        <w:ind w:left="600" w:right="29" w:hanging="600"/>
        <w:jc w:val="both"/>
        <w:rPr>
          <w:rFonts w:ascii="Arial" w:hAnsi="Arial"/>
          <w:sz w:val="22"/>
          <w:szCs w:val="22"/>
        </w:rPr>
      </w:pPr>
      <w:r w:rsidRPr="007222F3">
        <w:rPr>
          <w:rFonts w:ascii="Arial" w:hAnsi="Arial"/>
          <w:sz w:val="22"/>
          <w:szCs w:val="22"/>
        </w:rPr>
        <w:tab/>
        <w:t xml:space="preserve">Income tax expenses for the years ended 31 December </w:t>
      </w:r>
      <w:r w:rsidR="004025CC">
        <w:rPr>
          <w:rFonts w:ascii="Arial" w:hAnsi="Arial"/>
          <w:sz w:val="22"/>
          <w:szCs w:val="22"/>
        </w:rPr>
        <w:t>2020</w:t>
      </w:r>
      <w:r w:rsidRPr="007222F3">
        <w:rPr>
          <w:rFonts w:ascii="Arial" w:hAnsi="Arial"/>
          <w:sz w:val="22"/>
          <w:szCs w:val="22"/>
        </w:rPr>
        <w:t xml:space="preserve"> and </w:t>
      </w:r>
      <w:r w:rsidR="006E61D0">
        <w:rPr>
          <w:rFonts w:ascii="Arial" w:hAnsi="Arial"/>
          <w:sz w:val="22"/>
          <w:szCs w:val="22"/>
        </w:rPr>
        <w:t>2019</w:t>
      </w:r>
      <w:r w:rsidRPr="007222F3">
        <w:rPr>
          <w:rFonts w:ascii="Arial" w:hAnsi="Arial"/>
          <w:sz w:val="22"/>
          <w:szCs w:val="22"/>
        </w:rPr>
        <w:t xml:space="preserve"> are made up as follows:</w:t>
      </w:r>
    </w:p>
    <w:tbl>
      <w:tblPr>
        <w:tblW w:w="8910" w:type="dxa"/>
        <w:tblInd w:w="540" w:type="dxa"/>
        <w:tblLayout w:type="fixed"/>
        <w:tblLook w:val="01E0" w:firstRow="1" w:lastRow="1" w:firstColumn="1" w:lastColumn="1" w:noHBand="0" w:noVBand="0"/>
      </w:tblPr>
      <w:tblGrid>
        <w:gridCol w:w="4050"/>
        <w:gridCol w:w="1215"/>
        <w:gridCol w:w="1215"/>
        <w:gridCol w:w="1215"/>
        <w:gridCol w:w="1215"/>
      </w:tblGrid>
      <w:tr w:rsidR="00410214" w:rsidRPr="007222F3" w:rsidTr="006771B5">
        <w:trPr>
          <w:trHeight w:val="325"/>
        </w:trPr>
        <w:tc>
          <w:tcPr>
            <w:tcW w:w="4050" w:type="dxa"/>
          </w:tcPr>
          <w:p w:rsidR="00410214" w:rsidRPr="007222F3" w:rsidRDefault="00410214" w:rsidP="0075691A">
            <w:pPr>
              <w:tabs>
                <w:tab w:val="left" w:pos="1440"/>
              </w:tabs>
              <w:spacing w:line="380" w:lineRule="exact"/>
              <w:jc w:val="thaiDistribute"/>
              <w:rPr>
                <w:rFonts w:ascii="Arial" w:hAnsi="Arial"/>
                <w:spacing w:val="-4"/>
                <w:sz w:val="20"/>
                <w:szCs w:val="20"/>
              </w:rPr>
            </w:pPr>
          </w:p>
        </w:tc>
        <w:tc>
          <w:tcPr>
            <w:tcW w:w="4860" w:type="dxa"/>
            <w:gridSpan w:val="4"/>
          </w:tcPr>
          <w:p w:rsidR="00410214" w:rsidRPr="007222F3" w:rsidRDefault="00410214" w:rsidP="0075691A">
            <w:pPr>
              <w:spacing w:line="380" w:lineRule="exact"/>
              <w:jc w:val="right"/>
              <w:rPr>
                <w:rFonts w:ascii="Arial" w:hAnsi="Arial"/>
                <w:spacing w:val="-4"/>
                <w:sz w:val="20"/>
                <w:szCs w:val="20"/>
              </w:rPr>
            </w:pPr>
            <w:r w:rsidRPr="007222F3">
              <w:rPr>
                <w:rFonts w:ascii="Arial" w:hAnsi="Arial"/>
                <w:spacing w:val="-4"/>
                <w:sz w:val="20"/>
                <w:szCs w:val="20"/>
              </w:rPr>
              <w:t>(Unit: Thousand Baht)</w:t>
            </w:r>
          </w:p>
        </w:tc>
      </w:tr>
      <w:tr w:rsidR="00410214" w:rsidRPr="007222F3" w:rsidTr="006771B5">
        <w:trPr>
          <w:trHeight w:val="325"/>
        </w:trPr>
        <w:tc>
          <w:tcPr>
            <w:tcW w:w="4050" w:type="dxa"/>
          </w:tcPr>
          <w:p w:rsidR="00410214" w:rsidRPr="007222F3" w:rsidRDefault="00410214" w:rsidP="0075691A">
            <w:pPr>
              <w:tabs>
                <w:tab w:val="left" w:pos="1440"/>
              </w:tabs>
              <w:spacing w:line="380" w:lineRule="exact"/>
              <w:jc w:val="thaiDistribute"/>
              <w:rPr>
                <w:rFonts w:ascii="Arial" w:hAnsi="Arial"/>
                <w:spacing w:val="-4"/>
                <w:sz w:val="20"/>
                <w:szCs w:val="20"/>
              </w:rPr>
            </w:pPr>
          </w:p>
        </w:tc>
        <w:tc>
          <w:tcPr>
            <w:tcW w:w="2430" w:type="dxa"/>
            <w:gridSpan w:val="2"/>
            <w:vAlign w:val="bottom"/>
          </w:tcPr>
          <w:p w:rsidR="00410214" w:rsidRPr="007222F3" w:rsidRDefault="00410214" w:rsidP="0075691A">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Consolidated </w:t>
            </w:r>
          </w:p>
          <w:p w:rsidR="00410214" w:rsidRPr="007222F3" w:rsidRDefault="00410214" w:rsidP="0075691A">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c>
          <w:tcPr>
            <w:tcW w:w="2430" w:type="dxa"/>
            <w:gridSpan w:val="2"/>
            <w:vAlign w:val="bottom"/>
          </w:tcPr>
          <w:p w:rsidR="00410214" w:rsidRPr="007222F3" w:rsidRDefault="00410214" w:rsidP="0075691A">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Separate </w:t>
            </w:r>
          </w:p>
          <w:p w:rsidR="00410214" w:rsidRPr="007222F3" w:rsidRDefault="00410214" w:rsidP="0075691A">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r>
      <w:tr w:rsidR="00410214" w:rsidRPr="007222F3" w:rsidTr="006771B5">
        <w:trPr>
          <w:trHeight w:val="354"/>
        </w:trPr>
        <w:tc>
          <w:tcPr>
            <w:tcW w:w="4050" w:type="dxa"/>
          </w:tcPr>
          <w:p w:rsidR="00410214" w:rsidRPr="007222F3" w:rsidRDefault="00410214" w:rsidP="0075691A">
            <w:pPr>
              <w:tabs>
                <w:tab w:val="left" w:pos="1440"/>
              </w:tabs>
              <w:spacing w:line="380" w:lineRule="exact"/>
              <w:jc w:val="thaiDistribute"/>
              <w:rPr>
                <w:rFonts w:ascii="Arial" w:hAnsi="Arial"/>
                <w:spacing w:val="-4"/>
                <w:sz w:val="20"/>
                <w:szCs w:val="20"/>
              </w:rPr>
            </w:pPr>
          </w:p>
        </w:tc>
        <w:tc>
          <w:tcPr>
            <w:tcW w:w="1215" w:type="dxa"/>
          </w:tcPr>
          <w:p w:rsidR="00410214" w:rsidRPr="007222F3" w:rsidRDefault="004025CC" w:rsidP="0075691A">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2020</w:t>
            </w:r>
          </w:p>
        </w:tc>
        <w:tc>
          <w:tcPr>
            <w:tcW w:w="1215" w:type="dxa"/>
          </w:tcPr>
          <w:p w:rsidR="00410214" w:rsidRPr="007222F3" w:rsidRDefault="006E61D0" w:rsidP="0075691A">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2019</w:t>
            </w:r>
          </w:p>
        </w:tc>
        <w:tc>
          <w:tcPr>
            <w:tcW w:w="1215" w:type="dxa"/>
          </w:tcPr>
          <w:p w:rsidR="00410214" w:rsidRPr="007222F3" w:rsidRDefault="004025CC" w:rsidP="0075691A">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2020</w:t>
            </w:r>
          </w:p>
        </w:tc>
        <w:tc>
          <w:tcPr>
            <w:tcW w:w="1215" w:type="dxa"/>
          </w:tcPr>
          <w:p w:rsidR="00410214" w:rsidRPr="007222F3" w:rsidRDefault="006E61D0" w:rsidP="0075691A">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2019</w:t>
            </w:r>
          </w:p>
        </w:tc>
      </w:tr>
      <w:tr w:rsidR="00410214" w:rsidRPr="008A5B83" w:rsidTr="006771B5">
        <w:trPr>
          <w:trHeight w:val="325"/>
        </w:trPr>
        <w:tc>
          <w:tcPr>
            <w:tcW w:w="4050" w:type="dxa"/>
          </w:tcPr>
          <w:p w:rsidR="00410214" w:rsidRPr="008A5B83" w:rsidRDefault="00410214" w:rsidP="0075691A">
            <w:pPr>
              <w:tabs>
                <w:tab w:val="left" w:pos="1440"/>
              </w:tabs>
              <w:spacing w:line="380" w:lineRule="exact"/>
              <w:rPr>
                <w:rFonts w:ascii="Arial" w:hAnsi="Arial" w:cs="Arial"/>
                <w:b/>
                <w:bCs/>
                <w:sz w:val="20"/>
                <w:szCs w:val="20"/>
              </w:rPr>
            </w:pPr>
            <w:r w:rsidRPr="008A5B83">
              <w:rPr>
                <w:rFonts w:ascii="Arial" w:hAnsi="Arial" w:cs="Arial"/>
                <w:b/>
                <w:bCs/>
                <w:sz w:val="20"/>
                <w:szCs w:val="20"/>
              </w:rPr>
              <w:t>Current income tax:</w:t>
            </w:r>
          </w:p>
        </w:tc>
        <w:tc>
          <w:tcPr>
            <w:tcW w:w="1215" w:type="dxa"/>
            <w:vAlign w:val="bottom"/>
          </w:tcPr>
          <w:p w:rsidR="00410214" w:rsidRPr="008A5B83" w:rsidRDefault="00410214" w:rsidP="0075691A">
            <w:pPr>
              <w:tabs>
                <w:tab w:val="decimal" w:pos="793"/>
              </w:tabs>
              <w:spacing w:line="380" w:lineRule="exact"/>
              <w:ind w:right="-43"/>
              <w:jc w:val="both"/>
              <w:rPr>
                <w:rFonts w:ascii="Arial" w:hAnsi="Arial" w:cs="Arial"/>
                <w:spacing w:val="-4"/>
                <w:sz w:val="20"/>
                <w:szCs w:val="20"/>
              </w:rPr>
            </w:pPr>
          </w:p>
        </w:tc>
        <w:tc>
          <w:tcPr>
            <w:tcW w:w="1215" w:type="dxa"/>
            <w:vAlign w:val="bottom"/>
          </w:tcPr>
          <w:p w:rsidR="00410214" w:rsidRPr="008A5B83" w:rsidRDefault="00410214" w:rsidP="0075691A">
            <w:pPr>
              <w:tabs>
                <w:tab w:val="decimal" w:pos="793"/>
              </w:tabs>
              <w:spacing w:line="380" w:lineRule="exact"/>
              <w:ind w:right="-43"/>
              <w:jc w:val="both"/>
              <w:rPr>
                <w:rFonts w:ascii="Arial" w:hAnsi="Arial" w:cs="Arial"/>
                <w:spacing w:val="-4"/>
                <w:sz w:val="20"/>
                <w:szCs w:val="20"/>
              </w:rPr>
            </w:pPr>
          </w:p>
        </w:tc>
        <w:tc>
          <w:tcPr>
            <w:tcW w:w="1215" w:type="dxa"/>
            <w:vAlign w:val="bottom"/>
          </w:tcPr>
          <w:p w:rsidR="00410214" w:rsidRPr="008A5B83" w:rsidRDefault="00410214" w:rsidP="0075691A">
            <w:pPr>
              <w:tabs>
                <w:tab w:val="decimal" w:pos="793"/>
              </w:tabs>
              <w:spacing w:line="380" w:lineRule="exact"/>
              <w:ind w:right="-43"/>
              <w:jc w:val="both"/>
              <w:rPr>
                <w:rFonts w:ascii="Arial" w:hAnsi="Arial" w:cs="Arial"/>
                <w:spacing w:val="-4"/>
                <w:sz w:val="20"/>
                <w:szCs w:val="20"/>
              </w:rPr>
            </w:pPr>
          </w:p>
        </w:tc>
        <w:tc>
          <w:tcPr>
            <w:tcW w:w="1215" w:type="dxa"/>
            <w:vAlign w:val="bottom"/>
          </w:tcPr>
          <w:p w:rsidR="00410214" w:rsidRPr="008A5B83" w:rsidRDefault="00410214" w:rsidP="0075691A">
            <w:pPr>
              <w:tabs>
                <w:tab w:val="decimal" w:pos="793"/>
              </w:tabs>
              <w:spacing w:line="380" w:lineRule="exact"/>
              <w:ind w:right="-43"/>
              <w:jc w:val="both"/>
              <w:rPr>
                <w:rFonts w:ascii="Arial" w:hAnsi="Arial" w:cs="Arial"/>
                <w:spacing w:val="-4"/>
                <w:sz w:val="20"/>
                <w:szCs w:val="20"/>
              </w:rPr>
            </w:pPr>
          </w:p>
        </w:tc>
      </w:tr>
      <w:tr w:rsidR="00EA79BE" w:rsidRPr="008A5B83" w:rsidTr="006771B5">
        <w:trPr>
          <w:trHeight w:val="325"/>
        </w:trPr>
        <w:tc>
          <w:tcPr>
            <w:tcW w:w="4050" w:type="dxa"/>
          </w:tcPr>
          <w:p w:rsidR="00EA79BE" w:rsidRPr="008A5B83" w:rsidRDefault="00EA79BE" w:rsidP="00EA79BE">
            <w:pPr>
              <w:tabs>
                <w:tab w:val="left" w:pos="1440"/>
              </w:tabs>
              <w:spacing w:line="380" w:lineRule="exact"/>
              <w:ind w:left="12"/>
              <w:rPr>
                <w:rFonts w:ascii="Arial" w:hAnsi="Arial" w:cs="Arial"/>
                <w:sz w:val="20"/>
                <w:szCs w:val="20"/>
              </w:rPr>
            </w:pPr>
            <w:r w:rsidRPr="008A5B83">
              <w:rPr>
                <w:rFonts w:ascii="Arial" w:hAnsi="Arial" w:cs="Arial"/>
                <w:sz w:val="20"/>
                <w:szCs w:val="20"/>
              </w:rPr>
              <w:t>Current income tax charge</w:t>
            </w:r>
          </w:p>
        </w:tc>
        <w:tc>
          <w:tcPr>
            <w:tcW w:w="1215" w:type="dxa"/>
            <w:vAlign w:val="bottom"/>
          </w:tcPr>
          <w:p w:rsidR="00EA79BE" w:rsidRPr="008A5B83" w:rsidRDefault="0095596C" w:rsidP="00EA79BE">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3,582</w:t>
            </w:r>
          </w:p>
        </w:tc>
        <w:tc>
          <w:tcPr>
            <w:tcW w:w="1215" w:type="dxa"/>
            <w:vAlign w:val="bottom"/>
          </w:tcPr>
          <w:p w:rsidR="00EA79BE" w:rsidRPr="008A5B83" w:rsidRDefault="00EA79BE" w:rsidP="00EA79BE">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3,535</w:t>
            </w:r>
          </w:p>
        </w:tc>
        <w:tc>
          <w:tcPr>
            <w:tcW w:w="1215" w:type="dxa"/>
            <w:vAlign w:val="bottom"/>
          </w:tcPr>
          <w:p w:rsidR="00EA79BE" w:rsidRPr="008A5B83" w:rsidRDefault="0095596C" w:rsidP="00EA79BE">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537</w:t>
            </w:r>
          </w:p>
        </w:tc>
        <w:tc>
          <w:tcPr>
            <w:tcW w:w="1215" w:type="dxa"/>
            <w:vAlign w:val="bottom"/>
          </w:tcPr>
          <w:p w:rsidR="00EA79BE" w:rsidRPr="008A5B83" w:rsidRDefault="00EA79BE" w:rsidP="00EA79BE">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1,690</w:t>
            </w:r>
          </w:p>
        </w:tc>
      </w:tr>
      <w:tr w:rsidR="00EA79BE" w:rsidRPr="008A5B83" w:rsidTr="006771B5">
        <w:trPr>
          <w:trHeight w:val="311"/>
        </w:trPr>
        <w:tc>
          <w:tcPr>
            <w:tcW w:w="4050" w:type="dxa"/>
          </w:tcPr>
          <w:p w:rsidR="00EA79BE" w:rsidRPr="008A5B83" w:rsidRDefault="00EA79BE" w:rsidP="00EA79BE">
            <w:pPr>
              <w:tabs>
                <w:tab w:val="left" w:pos="567"/>
                <w:tab w:val="left" w:pos="1134"/>
                <w:tab w:val="left" w:pos="1701"/>
              </w:tabs>
              <w:spacing w:line="380" w:lineRule="exact"/>
              <w:ind w:left="12" w:right="-108" w:hanging="12"/>
              <w:rPr>
                <w:rFonts w:ascii="Arial" w:hAnsi="Arial" w:cs="Arial"/>
                <w:b/>
                <w:bCs/>
                <w:color w:val="000000"/>
                <w:sz w:val="20"/>
                <w:szCs w:val="20"/>
              </w:rPr>
            </w:pPr>
            <w:r w:rsidRPr="008A5B83">
              <w:rPr>
                <w:rFonts w:ascii="Arial" w:hAnsi="Arial" w:cs="Arial"/>
                <w:b/>
                <w:bCs/>
                <w:color w:val="000000"/>
                <w:sz w:val="20"/>
                <w:szCs w:val="20"/>
              </w:rPr>
              <w:t>Deferred tax:</w:t>
            </w:r>
          </w:p>
        </w:tc>
        <w:tc>
          <w:tcPr>
            <w:tcW w:w="1215" w:type="dxa"/>
            <w:vAlign w:val="bottom"/>
          </w:tcPr>
          <w:p w:rsidR="00EA79BE" w:rsidRPr="008A5B83" w:rsidRDefault="00EA79BE" w:rsidP="00EA79BE">
            <w:pPr>
              <w:tabs>
                <w:tab w:val="decimal" w:pos="882"/>
              </w:tabs>
              <w:spacing w:line="380" w:lineRule="exact"/>
              <w:ind w:right="-43"/>
              <w:jc w:val="thaiDistribute"/>
              <w:rPr>
                <w:rFonts w:ascii="Arial" w:hAnsi="Arial" w:cs="Arial"/>
                <w:spacing w:val="-4"/>
                <w:sz w:val="20"/>
                <w:szCs w:val="20"/>
              </w:rPr>
            </w:pPr>
          </w:p>
        </w:tc>
        <w:tc>
          <w:tcPr>
            <w:tcW w:w="1215" w:type="dxa"/>
            <w:vAlign w:val="bottom"/>
          </w:tcPr>
          <w:p w:rsidR="00EA79BE" w:rsidRPr="008A5B83" w:rsidRDefault="00EA79BE" w:rsidP="00EA79BE">
            <w:pPr>
              <w:tabs>
                <w:tab w:val="decimal" w:pos="882"/>
              </w:tabs>
              <w:spacing w:line="380" w:lineRule="exact"/>
              <w:ind w:right="-43"/>
              <w:jc w:val="thaiDistribute"/>
              <w:rPr>
                <w:rFonts w:ascii="Arial" w:hAnsi="Arial" w:cs="Arial"/>
                <w:spacing w:val="-4"/>
                <w:sz w:val="20"/>
                <w:szCs w:val="20"/>
              </w:rPr>
            </w:pPr>
          </w:p>
        </w:tc>
        <w:tc>
          <w:tcPr>
            <w:tcW w:w="1215" w:type="dxa"/>
            <w:vAlign w:val="bottom"/>
          </w:tcPr>
          <w:p w:rsidR="00EA79BE" w:rsidRPr="008A5B83" w:rsidRDefault="00EA79BE" w:rsidP="00EA79BE">
            <w:pPr>
              <w:tabs>
                <w:tab w:val="decimal" w:pos="882"/>
              </w:tabs>
              <w:spacing w:line="380" w:lineRule="exact"/>
              <w:ind w:right="-43"/>
              <w:jc w:val="thaiDistribute"/>
              <w:rPr>
                <w:rFonts w:ascii="Arial" w:hAnsi="Arial" w:cs="Arial"/>
                <w:spacing w:val="-4"/>
                <w:sz w:val="20"/>
                <w:szCs w:val="20"/>
              </w:rPr>
            </w:pPr>
          </w:p>
        </w:tc>
        <w:tc>
          <w:tcPr>
            <w:tcW w:w="1215" w:type="dxa"/>
            <w:vAlign w:val="bottom"/>
          </w:tcPr>
          <w:p w:rsidR="00EA79BE" w:rsidRPr="008A5B83" w:rsidRDefault="00EA79BE" w:rsidP="00EA79BE">
            <w:pPr>
              <w:tabs>
                <w:tab w:val="decimal" w:pos="882"/>
              </w:tabs>
              <w:spacing w:line="380" w:lineRule="exact"/>
              <w:ind w:right="-43"/>
              <w:jc w:val="thaiDistribute"/>
              <w:rPr>
                <w:rFonts w:ascii="Arial" w:hAnsi="Arial" w:cs="Arial"/>
                <w:spacing w:val="-4"/>
                <w:sz w:val="20"/>
                <w:szCs w:val="20"/>
              </w:rPr>
            </w:pPr>
          </w:p>
        </w:tc>
      </w:tr>
      <w:tr w:rsidR="00EA79BE" w:rsidRPr="008A5B83" w:rsidTr="006771B5">
        <w:trPr>
          <w:trHeight w:val="558"/>
        </w:trPr>
        <w:tc>
          <w:tcPr>
            <w:tcW w:w="4050" w:type="dxa"/>
          </w:tcPr>
          <w:p w:rsidR="00EA79BE" w:rsidRPr="008A5B83" w:rsidRDefault="00EA79BE" w:rsidP="00EA79BE">
            <w:pPr>
              <w:tabs>
                <w:tab w:val="left" w:pos="567"/>
                <w:tab w:val="left" w:pos="1134"/>
                <w:tab w:val="left" w:pos="1701"/>
              </w:tabs>
              <w:spacing w:line="380" w:lineRule="exact"/>
              <w:ind w:left="312" w:hanging="300"/>
              <w:rPr>
                <w:rFonts w:ascii="Arial" w:hAnsi="Arial" w:cs="Arial"/>
                <w:sz w:val="20"/>
                <w:szCs w:val="20"/>
                <w:cs/>
              </w:rPr>
            </w:pPr>
            <w:r w:rsidRPr="008A5B83">
              <w:rPr>
                <w:rFonts w:ascii="Arial" w:hAnsi="Arial" w:cs="Arial"/>
                <w:sz w:val="20"/>
                <w:szCs w:val="20"/>
              </w:rPr>
              <w:t xml:space="preserve">Relating to origination and reversal of temporary differences  </w:t>
            </w:r>
          </w:p>
        </w:tc>
        <w:tc>
          <w:tcPr>
            <w:tcW w:w="1215" w:type="dxa"/>
            <w:vAlign w:val="bottom"/>
          </w:tcPr>
          <w:p w:rsidR="00EA79BE" w:rsidRPr="008A5B83" w:rsidRDefault="0095596C" w:rsidP="00EA79BE">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1,250</w:t>
            </w:r>
          </w:p>
        </w:tc>
        <w:tc>
          <w:tcPr>
            <w:tcW w:w="1215" w:type="dxa"/>
            <w:vAlign w:val="bottom"/>
          </w:tcPr>
          <w:p w:rsidR="00EA79BE" w:rsidRPr="008A5B83" w:rsidRDefault="00EA79BE" w:rsidP="00EA79BE">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(6,574)</w:t>
            </w:r>
          </w:p>
        </w:tc>
        <w:tc>
          <w:tcPr>
            <w:tcW w:w="1215" w:type="dxa"/>
            <w:vAlign w:val="bottom"/>
          </w:tcPr>
          <w:p w:rsidR="00EA79BE" w:rsidRPr="008A5B83" w:rsidRDefault="0095596C" w:rsidP="00EA79BE">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1,932</w:t>
            </w:r>
          </w:p>
        </w:tc>
        <w:tc>
          <w:tcPr>
            <w:tcW w:w="1215" w:type="dxa"/>
            <w:vAlign w:val="bottom"/>
          </w:tcPr>
          <w:p w:rsidR="00EA79BE" w:rsidRPr="008A5B83" w:rsidRDefault="00EA79BE" w:rsidP="00EA79BE">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(4,138)</w:t>
            </w:r>
          </w:p>
        </w:tc>
      </w:tr>
      <w:tr w:rsidR="00EA79BE" w:rsidRPr="008A5B83" w:rsidTr="006771B5">
        <w:trPr>
          <w:trHeight w:val="650"/>
        </w:trPr>
        <w:tc>
          <w:tcPr>
            <w:tcW w:w="4050" w:type="dxa"/>
          </w:tcPr>
          <w:p w:rsidR="00EA79BE" w:rsidRPr="008A5B83" w:rsidRDefault="00EA79BE" w:rsidP="00EA79BE">
            <w:pPr>
              <w:tabs>
                <w:tab w:val="left" w:pos="567"/>
                <w:tab w:val="left" w:pos="1134"/>
                <w:tab w:val="left" w:pos="1701"/>
              </w:tabs>
              <w:spacing w:line="380" w:lineRule="exact"/>
              <w:ind w:left="312" w:right="-108" w:hanging="312"/>
              <w:rPr>
                <w:rFonts w:ascii="Arial" w:hAnsi="Arial" w:cs="Arial"/>
                <w:b/>
                <w:bCs/>
                <w:color w:val="000000"/>
                <w:sz w:val="20"/>
                <w:szCs w:val="20"/>
              </w:rPr>
            </w:pPr>
            <w:bookmarkStart w:id="9" w:name="Note31_incomeTax"/>
            <w:bookmarkEnd w:id="9"/>
            <w:r w:rsidRPr="008A5B83">
              <w:rPr>
                <w:rFonts w:ascii="Arial" w:hAnsi="Arial" w:cs="Arial"/>
                <w:b/>
                <w:bCs/>
                <w:color w:val="000000"/>
                <w:sz w:val="20"/>
                <w:szCs w:val="20"/>
              </w:rPr>
              <w:t>Income tax expense</w:t>
            </w:r>
            <w:r>
              <w:rPr>
                <w:rFonts w:ascii="Arial" w:hAnsi="Arial" w:cs="Arial"/>
                <w:b/>
                <w:bCs/>
                <w:color w:val="000000"/>
                <w:sz w:val="20"/>
                <w:szCs w:val="20"/>
              </w:rPr>
              <w:t xml:space="preserve"> (revenue)</w:t>
            </w:r>
            <w:r w:rsidRPr="008A5B83">
              <w:rPr>
                <w:rFonts w:ascii="Arial" w:hAnsi="Arial" w:cs="Arial"/>
                <w:b/>
                <w:bCs/>
                <w:color w:val="000000"/>
                <w:sz w:val="20"/>
                <w:szCs w:val="20"/>
              </w:rPr>
              <w:t xml:space="preserve"> reported in </w:t>
            </w:r>
            <w:r>
              <w:rPr>
                <w:rFonts w:ascii="Arial" w:hAnsi="Arial" w:cs="Arial"/>
                <w:b/>
                <w:bCs/>
                <w:color w:val="000000"/>
                <w:sz w:val="20"/>
                <w:szCs w:val="20"/>
              </w:rPr>
              <w:t>profit or loss</w:t>
            </w:r>
          </w:p>
        </w:tc>
        <w:tc>
          <w:tcPr>
            <w:tcW w:w="1215" w:type="dxa"/>
            <w:vAlign w:val="bottom"/>
          </w:tcPr>
          <w:p w:rsidR="00EA79BE" w:rsidRPr="008A5B83" w:rsidRDefault="0095596C" w:rsidP="00EA79BE">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4,832</w:t>
            </w:r>
          </w:p>
        </w:tc>
        <w:tc>
          <w:tcPr>
            <w:tcW w:w="1215" w:type="dxa"/>
            <w:vAlign w:val="bottom"/>
          </w:tcPr>
          <w:p w:rsidR="00EA79BE" w:rsidRPr="008A5B83" w:rsidRDefault="00EA79BE" w:rsidP="00EA79BE">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(3,039)</w:t>
            </w:r>
          </w:p>
        </w:tc>
        <w:tc>
          <w:tcPr>
            <w:tcW w:w="1215" w:type="dxa"/>
            <w:vAlign w:val="bottom"/>
          </w:tcPr>
          <w:p w:rsidR="00EA79BE" w:rsidRPr="008A5B83" w:rsidRDefault="0095596C" w:rsidP="00EA79BE">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2,469</w:t>
            </w:r>
          </w:p>
        </w:tc>
        <w:tc>
          <w:tcPr>
            <w:tcW w:w="1215" w:type="dxa"/>
            <w:vAlign w:val="bottom"/>
          </w:tcPr>
          <w:p w:rsidR="00EA79BE" w:rsidRPr="008A5B83" w:rsidRDefault="00EA79BE" w:rsidP="00EA79BE">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(2,448)</w:t>
            </w:r>
          </w:p>
        </w:tc>
      </w:tr>
    </w:tbl>
    <w:p w:rsidR="00F25631" w:rsidRDefault="00F25631" w:rsidP="00F25631">
      <w:pPr>
        <w:overflowPunct/>
        <w:autoSpaceDE/>
        <w:adjustRightInd/>
        <w:spacing w:before="240" w:after="120" w:line="380" w:lineRule="exact"/>
        <w:ind w:left="547"/>
        <w:jc w:val="thaiDistribute"/>
        <w:rPr>
          <w:rFonts w:ascii="Arial" w:hAnsi="Arial"/>
          <w:sz w:val="22"/>
          <w:szCs w:val="22"/>
        </w:rPr>
      </w:pPr>
      <w:r>
        <w:rPr>
          <w:rFonts w:ascii="Arial" w:hAnsi="Arial"/>
          <w:sz w:val="22"/>
          <w:szCs w:val="22"/>
        </w:rPr>
        <w:t xml:space="preserve">The amounts of income tax relating to each component of other comprehensive income for the years ended 31 December </w:t>
      </w:r>
      <w:r w:rsidR="004025CC">
        <w:rPr>
          <w:rFonts w:ascii="Arial" w:hAnsi="Arial"/>
          <w:sz w:val="22"/>
          <w:szCs w:val="22"/>
        </w:rPr>
        <w:t>2020</w:t>
      </w:r>
      <w:r>
        <w:rPr>
          <w:rFonts w:ascii="Arial" w:hAnsi="Arial"/>
          <w:sz w:val="22"/>
          <w:szCs w:val="22"/>
        </w:rPr>
        <w:t xml:space="preserve"> and </w:t>
      </w:r>
      <w:r w:rsidR="006E61D0">
        <w:rPr>
          <w:rFonts w:ascii="Arial" w:hAnsi="Arial"/>
          <w:sz w:val="22"/>
          <w:szCs w:val="22"/>
        </w:rPr>
        <w:t>2019</w:t>
      </w:r>
      <w:r>
        <w:rPr>
          <w:rFonts w:ascii="Arial" w:hAnsi="Arial"/>
          <w:sz w:val="22"/>
          <w:szCs w:val="22"/>
        </w:rPr>
        <w:t xml:space="preserve"> are as follows:</w:t>
      </w:r>
    </w:p>
    <w:tbl>
      <w:tblPr>
        <w:tblW w:w="8775" w:type="dxa"/>
        <w:tblInd w:w="588" w:type="dxa"/>
        <w:tblLayout w:type="fixed"/>
        <w:tblLook w:val="04A0" w:firstRow="1" w:lastRow="0" w:firstColumn="1" w:lastColumn="0" w:noHBand="0" w:noVBand="1"/>
      </w:tblPr>
      <w:tblGrid>
        <w:gridCol w:w="3552"/>
        <w:gridCol w:w="1305"/>
        <w:gridCol w:w="1305"/>
        <w:gridCol w:w="1305"/>
        <w:gridCol w:w="1308"/>
      </w:tblGrid>
      <w:tr w:rsidR="00F25631" w:rsidTr="005B2849">
        <w:tc>
          <w:tcPr>
            <w:tcW w:w="8775" w:type="dxa"/>
            <w:gridSpan w:val="5"/>
            <w:hideMark/>
          </w:tcPr>
          <w:p w:rsidR="00F25631" w:rsidRDefault="00F25631">
            <w:pPr>
              <w:spacing w:before="120" w:after="120" w:line="340" w:lineRule="exact"/>
              <w:ind w:right="-14"/>
              <w:jc w:val="right"/>
              <w:rPr>
                <w:rFonts w:ascii="Arial" w:hAnsi="Arial" w:cs="Arial"/>
                <w:sz w:val="22"/>
                <w:szCs w:val="22"/>
              </w:rPr>
            </w:pPr>
            <w:r>
              <w:rPr>
                <w:rFonts w:ascii="Arial" w:hAnsi="Arial" w:cs="Arial"/>
                <w:sz w:val="22"/>
                <w:szCs w:val="22"/>
              </w:rPr>
              <w:t>(Unit: Thousand Baht)</w:t>
            </w:r>
          </w:p>
        </w:tc>
      </w:tr>
      <w:tr w:rsidR="00F25631" w:rsidTr="00EA79BE">
        <w:tc>
          <w:tcPr>
            <w:tcW w:w="3552" w:type="dxa"/>
          </w:tcPr>
          <w:p w:rsidR="00F25631" w:rsidRDefault="00F25631">
            <w:pPr>
              <w:spacing w:line="340" w:lineRule="exact"/>
              <w:ind w:right="-14"/>
              <w:jc w:val="thaiDistribute"/>
              <w:rPr>
                <w:rFonts w:ascii="Arial" w:hAnsi="Arial" w:cs="Arial"/>
                <w:sz w:val="22"/>
                <w:szCs w:val="22"/>
              </w:rPr>
            </w:pPr>
          </w:p>
        </w:tc>
        <w:tc>
          <w:tcPr>
            <w:tcW w:w="2610" w:type="dxa"/>
            <w:gridSpan w:val="2"/>
            <w:hideMark/>
          </w:tcPr>
          <w:p w:rsidR="00F25631" w:rsidRDefault="00F25631">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Consolidated financial statements</w:t>
            </w:r>
          </w:p>
        </w:tc>
        <w:tc>
          <w:tcPr>
            <w:tcW w:w="2613" w:type="dxa"/>
            <w:gridSpan w:val="2"/>
            <w:hideMark/>
          </w:tcPr>
          <w:p w:rsidR="00F25631" w:rsidRDefault="00F25631">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Separate financial statements</w:t>
            </w:r>
          </w:p>
        </w:tc>
      </w:tr>
      <w:tr w:rsidR="00F25631" w:rsidTr="00EA79BE">
        <w:tc>
          <w:tcPr>
            <w:tcW w:w="3552" w:type="dxa"/>
          </w:tcPr>
          <w:p w:rsidR="00F25631" w:rsidRDefault="00F25631">
            <w:pPr>
              <w:spacing w:line="340" w:lineRule="exact"/>
              <w:ind w:right="-14"/>
              <w:jc w:val="thaiDistribute"/>
              <w:rPr>
                <w:rFonts w:ascii="Arial" w:hAnsi="Arial" w:cs="Arial"/>
                <w:b/>
                <w:bCs/>
                <w:sz w:val="22"/>
                <w:szCs w:val="22"/>
                <w:u w:val="single"/>
              </w:rPr>
            </w:pPr>
          </w:p>
        </w:tc>
        <w:tc>
          <w:tcPr>
            <w:tcW w:w="1305" w:type="dxa"/>
            <w:hideMark/>
          </w:tcPr>
          <w:p w:rsidR="00F25631" w:rsidRDefault="004025CC">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2020</w:t>
            </w:r>
          </w:p>
        </w:tc>
        <w:tc>
          <w:tcPr>
            <w:tcW w:w="1305" w:type="dxa"/>
            <w:hideMark/>
          </w:tcPr>
          <w:p w:rsidR="00F25631" w:rsidRDefault="006E61D0">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2019</w:t>
            </w:r>
          </w:p>
        </w:tc>
        <w:tc>
          <w:tcPr>
            <w:tcW w:w="1305" w:type="dxa"/>
            <w:hideMark/>
          </w:tcPr>
          <w:p w:rsidR="00F25631" w:rsidRDefault="004025CC">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2020</w:t>
            </w:r>
          </w:p>
        </w:tc>
        <w:tc>
          <w:tcPr>
            <w:tcW w:w="1308" w:type="dxa"/>
            <w:hideMark/>
          </w:tcPr>
          <w:p w:rsidR="00F25631" w:rsidRDefault="006E61D0">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2019</w:t>
            </w:r>
          </w:p>
        </w:tc>
      </w:tr>
      <w:tr w:rsidR="00F25631" w:rsidTr="00EA79BE">
        <w:tc>
          <w:tcPr>
            <w:tcW w:w="3552" w:type="dxa"/>
            <w:hideMark/>
          </w:tcPr>
          <w:p w:rsidR="00F25631" w:rsidRDefault="00F25631">
            <w:pPr>
              <w:tabs>
                <w:tab w:val="left" w:pos="102"/>
                <w:tab w:val="left" w:pos="567"/>
                <w:tab w:val="left" w:pos="1134"/>
                <w:tab w:val="left" w:pos="1701"/>
              </w:tabs>
              <w:spacing w:line="340" w:lineRule="exact"/>
              <w:ind w:left="252" w:right="-108" w:hanging="243"/>
              <w:rPr>
                <w:rFonts w:ascii="Arial" w:hAnsi="Arial" w:cs="Arial"/>
                <w:sz w:val="22"/>
                <w:szCs w:val="22"/>
              </w:rPr>
            </w:pPr>
            <w:r>
              <w:rPr>
                <w:rFonts w:ascii="Arial" w:hAnsi="Arial" w:cs="Arial"/>
                <w:sz w:val="22"/>
                <w:szCs w:val="22"/>
              </w:rPr>
              <w:t xml:space="preserve">Deferred tax relating to actuarial </w:t>
            </w:r>
          </w:p>
        </w:tc>
        <w:tc>
          <w:tcPr>
            <w:tcW w:w="1305" w:type="dxa"/>
            <w:vAlign w:val="bottom"/>
          </w:tcPr>
          <w:p w:rsidR="00F25631" w:rsidRDefault="00F25631">
            <w:pPr>
              <w:tabs>
                <w:tab w:val="decimal" w:pos="972"/>
              </w:tabs>
              <w:spacing w:line="340" w:lineRule="exact"/>
              <w:ind w:right="-14"/>
              <w:rPr>
                <w:rFonts w:ascii="Arial" w:hAnsi="Arial" w:cs="Arial"/>
                <w:sz w:val="22"/>
                <w:szCs w:val="22"/>
              </w:rPr>
            </w:pPr>
          </w:p>
        </w:tc>
        <w:tc>
          <w:tcPr>
            <w:tcW w:w="1305" w:type="dxa"/>
            <w:vAlign w:val="bottom"/>
          </w:tcPr>
          <w:p w:rsidR="00F25631" w:rsidRDefault="00F25631">
            <w:pPr>
              <w:tabs>
                <w:tab w:val="decimal" w:pos="972"/>
              </w:tabs>
              <w:spacing w:line="340" w:lineRule="exact"/>
              <w:ind w:right="-14"/>
              <w:rPr>
                <w:rFonts w:ascii="Arial" w:hAnsi="Arial" w:cs="Arial"/>
                <w:sz w:val="22"/>
                <w:szCs w:val="22"/>
              </w:rPr>
            </w:pPr>
          </w:p>
        </w:tc>
        <w:tc>
          <w:tcPr>
            <w:tcW w:w="1305" w:type="dxa"/>
            <w:vAlign w:val="bottom"/>
          </w:tcPr>
          <w:p w:rsidR="00F25631" w:rsidRDefault="00F25631">
            <w:pPr>
              <w:tabs>
                <w:tab w:val="decimal" w:pos="972"/>
              </w:tabs>
              <w:spacing w:line="340" w:lineRule="exact"/>
              <w:ind w:right="-14"/>
              <w:rPr>
                <w:rFonts w:ascii="Arial" w:hAnsi="Arial" w:cs="Arial"/>
                <w:sz w:val="22"/>
                <w:szCs w:val="22"/>
              </w:rPr>
            </w:pPr>
          </w:p>
        </w:tc>
        <w:tc>
          <w:tcPr>
            <w:tcW w:w="1308" w:type="dxa"/>
            <w:vAlign w:val="bottom"/>
          </w:tcPr>
          <w:p w:rsidR="00F25631" w:rsidRDefault="00F25631">
            <w:pPr>
              <w:tabs>
                <w:tab w:val="decimal" w:pos="972"/>
              </w:tabs>
              <w:spacing w:line="340" w:lineRule="exact"/>
              <w:ind w:right="-14"/>
              <w:rPr>
                <w:rFonts w:ascii="Arial" w:hAnsi="Arial" w:cs="Arial"/>
                <w:sz w:val="22"/>
                <w:szCs w:val="22"/>
              </w:rPr>
            </w:pPr>
          </w:p>
        </w:tc>
      </w:tr>
      <w:tr w:rsidR="00EA79BE" w:rsidTr="00EA79BE">
        <w:tc>
          <w:tcPr>
            <w:tcW w:w="3552" w:type="dxa"/>
            <w:hideMark/>
          </w:tcPr>
          <w:p w:rsidR="00EA79BE" w:rsidRDefault="00EA79BE" w:rsidP="00EA79BE">
            <w:pPr>
              <w:tabs>
                <w:tab w:val="left" w:pos="102"/>
                <w:tab w:val="left" w:pos="567"/>
                <w:tab w:val="left" w:pos="1134"/>
                <w:tab w:val="left" w:pos="1701"/>
              </w:tabs>
              <w:spacing w:line="340" w:lineRule="exact"/>
              <w:ind w:left="252" w:right="-108" w:hanging="243"/>
              <w:rPr>
                <w:rFonts w:ascii="Arial" w:hAnsi="Arial" w:cs="Arial"/>
                <w:sz w:val="22"/>
                <w:szCs w:val="22"/>
              </w:rPr>
            </w:pPr>
            <w:r>
              <w:rPr>
                <w:rFonts w:ascii="Arial" w:hAnsi="Arial" w:cs="Arial"/>
                <w:sz w:val="22"/>
                <w:szCs w:val="22"/>
              </w:rPr>
              <w:tab/>
            </w:r>
            <w:r>
              <w:rPr>
                <w:rFonts w:ascii="Arial" w:hAnsi="Arial" w:cs="Arial"/>
                <w:sz w:val="22"/>
                <w:szCs w:val="22"/>
              </w:rPr>
              <w:tab/>
            </w:r>
            <w:r w:rsidR="0065457F">
              <w:rPr>
                <w:rFonts w:ascii="Arial" w:hAnsi="Arial" w:cs="Arial"/>
                <w:sz w:val="22"/>
                <w:szCs w:val="22"/>
              </w:rPr>
              <w:t>loss (gain)</w:t>
            </w:r>
          </w:p>
        </w:tc>
        <w:tc>
          <w:tcPr>
            <w:tcW w:w="1305" w:type="dxa"/>
            <w:vAlign w:val="bottom"/>
          </w:tcPr>
          <w:p w:rsidR="00EA79BE" w:rsidRDefault="0065457F" w:rsidP="00EA79BE">
            <w:pPr>
              <w:pBdr>
                <w:bottom w:val="single" w:sz="4" w:space="1" w:color="auto"/>
              </w:pBdr>
              <w:tabs>
                <w:tab w:val="decimal" w:pos="972"/>
              </w:tabs>
              <w:spacing w:line="340" w:lineRule="exact"/>
              <w:ind w:right="-14"/>
              <w:rPr>
                <w:rFonts w:ascii="Arial" w:hAnsi="Arial" w:cs="Arial"/>
                <w:sz w:val="22"/>
                <w:szCs w:val="22"/>
                <w:cs/>
              </w:rPr>
            </w:pPr>
            <w:r>
              <w:rPr>
                <w:rFonts w:ascii="Arial" w:hAnsi="Arial" w:cs="Arial"/>
                <w:sz w:val="22"/>
                <w:szCs w:val="22"/>
              </w:rPr>
              <w:t>(40)</w:t>
            </w:r>
          </w:p>
        </w:tc>
        <w:tc>
          <w:tcPr>
            <w:tcW w:w="1305" w:type="dxa"/>
            <w:vAlign w:val="bottom"/>
            <w:hideMark/>
          </w:tcPr>
          <w:p w:rsidR="00EA79BE" w:rsidRDefault="00EA79BE" w:rsidP="00EA79BE">
            <w:pPr>
              <w:pBdr>
                <w:bottom w:val="single" w:sz="4" w:space="1" w:color="auto"/>
              </w:pBdr>
              <w:tabs>
                <w:tab w:val="decimal" w:pos="972"/>
              </w:tabs>
              <w:spacing w:line="340" w:lineRule="exact"/>
              <w:ind w:right="-14"/>
              <w:rPr>
                <w:rFonts w:ascii="Arial" w:hAnsi="Arial" w:cs="Arial"/>
                <w:sz w:val="22"/>
                <w:szCs w:val="22"/>
                <w:cs/>
              </w:rPr>
            </w:pPr>
            <w:r>
              <w:rPr>
                <w:rFonts w:ascii="Arial" w:hAnsi="Arial" w:cs="Arial"/>
                <w:sz w:val="22"/>
                <w:szCs w:val="22"/>
              </w:rPr>
              <w:t>13</w:t>
            </w:r>
          </w:p>
        </w:tc>
        <w:tc>
          <w:tcPr>
            <w:tcW w:w="1305" w:type="dxa"/>
            <w:vAlign w:val="bottom"/>
          </w:tcPr>
          <w:p w:rsidR="00EA79BE" w:rsidRDefault="0065457F" w:rsidP="00EA79BE">
            <w:pPr>
              <w:pBdr>
                <w:bottom w:val="single" w:sz="4" w:space="1" w:color="auto"/>
              </w:pBdr>
              <w:tabs>
                <w:tab w:val="decimal" w:pos="972"/>
              </w:tabs>
              <w:spacing w:line="340" w:lineRule="exact"/>
              <w:ind w:right="-14"/>
              <w:rPr>
                <w:rFonts w:ascii="Arial" w:hAnsi="Arial" w:cs="Arial"/>
                <w:sz w:val="22"/>
                <w:szCs w:val="22"/>
              </w:rPr>
            </w:pPr>
            <w:r>
              <w:rPr>
                <w:rFonts w:ascii="Arial" w:hAnsi="Arial" w:cs="Arial"/>
                <w:sz w:val="22"/>
                <w:szCs w:val="22"/>
              </w:rPr>
              <w:t>(40)</w:t>
            </w:r>
          </w:p>
        </w:tc>
        <w:tc>
          <w:tcPr>
            <w:tcW w:w="1308" w:type="dxa"/>
            <w:vAlign w:val="bottom"/>
            <w:hideMark/>
          </w:tcPr>
          <w:p w:rsidR="00EA79BE" w:rsidRDefault="00EA79BE" w:rsidP="00EA79BE">
            <w:pPr>
              <w:pBdr>
                <w:bottom w:val="sing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p>
        </w:tc>
      </w:tr>
      <w:tr w:rsidR="00EA79BE" w:rsidTr="00EA79BE">
        <w:tc>
          <w:tcPr>
            <w:tcW w:w="3552" w:type="dxa"/>
          </w:tcPr>
          <w:p w:rsidR="00EA79BE" w:rsidRDefault="00EA79BE" w:rsidP="00EA79BE">
            <w:pPr>
              <w:tabs>
                <w:tab w:val="left" w:pos="102"/>
                <w:tab w:val="left" w:pos="567"/>
                <w:tab w:val="left" w:pos="1134"/>
                <w:tab w:val="left" w:pos="1701"/>
              </w:tabs>
              <w:spacing w:line="340" w:lineRule="exact"/>
              <w:ind w:left="252" w:right="-108" w:hanging="243"/>
              <w:rPr>
                <w:rFonts w:ascii="Arial" w:hAnsi="Arial" w:cs="Arial"/>
                <w:sz w:val="22"/>
                <w:szCs w:val="22"/>
              </w:rPr>
            </w:pPr>
          </w:p>
        </w:tc>
        <w:tc>
          <w:tcPr>
            <w:tcW w:w="1305" w:type="dxa"/>
            <w:vAlign w:val="bottom"/>
          </w:tcPr>
          <w:p w:rsidR="00EA79BE" w:rsidRDefault="0065457F" w:rsidP="00EA79BE">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r w:rsidR="0095596C">
              <w:rPr>
                <w:rFonts w:ascii="Arial" w:hAnsi="Arial" w:cs="Arial"/>
                <w:sz w:val="22"/>
                <w:szCs w:val="22"/>
              </w:rPr>
              <w:t>40</w:t>
            </w:r>
            <w:r>
              <w:rPr>
                <w:rFonts w:ascii="Arial" w:hAnsi="Arial" w:cs="Arial"/>
                <w:sz w:val="22"/>
                <w:szCs w:val="22"/>
              </w:rPr>
              <w:t>)</w:t>
            </w:r>
          </w:p>
        </w:tc>
        <w:tc>
          <w:tcPr>
            <w:tcW w:w="1305" w:type="dxa"/>
            <w:vAlign w:val="bottom"/>
            <w:hideMark/>
          </w:tcPr>
          <w:p w:rsidR="00EA79BE" w:rsidRDefault="00EA79BE" w:rsidP="00EA79BE">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13</w:t>
            </w:r>
          </w:p>
        </w:tc>
        <w:tc>
          <w:tcPr>
            <w:tcW w:w="1305" w:type="dxa"/>
            <w:vAlign w:val="bottom"/>
          </w:tcPr>
          <w:p w:rsidR="00EA79BE" w:rsidRDefault="0065457F" w:rsidP="00EA79BE">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r w:rsidR="0095596C">
              <w:rPr>
                <w:rFonts w:ascii="Arial" w:hAnsi="Arial" w:cs="Arial"/>
                <w:sz w:val="22"/>
                <w:szCs w:val="22"/>
              </w:rPr>
              <w:t>40</w:t>
            </w:r>
            <w:r>
              <w:rPr>
                <w:rFonts w:ascii="Arial" w:hAnsi="Arial" w:cs="Arial"/>
                <w:sz w:val="22"/>
                <w:szCs w:val="22"/>
              </w:rPr>
              <w:t>)</w:t>
            </w:r>
          </w:p>
        </w:tc>
        <w:tc>
          <w:tcPr>
            <w:tcW w:w="1308" w:type="dxa"/>
            <w:vAlign w:val="bottom"/>
            <w:hideMark/>
          </w:tcPr>
          <w:p w:rsidR="00EA79BE" w:rsidRDefault="00EA79BE" w:rsidP="00EA79BE">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w:t>
            </w:r>
          </w:p>
        </w:tc>
      </w:tr>
    </w:tbl>
    <w:p w:rsidR="0095596C" w:rsidRDefault="0095596C" w:rsidP="00410214">
      <w:pPr>
        <w:tabs>
          <w:tab w:val="left" w:pos="1134"/>
          <w:tab w:val="left" w:pos="1701"/>
        </w:tabs>
        <w:spacing w:before="240" w:after="120" w:line="380" w:lineRule="exact"/>
        <w:ind w:left="547"/>
        <w:jc w:val="thaiDistribute"/>
        <w:rPr>
          <w:rFonts w:ascii="Arial" w:hAnsi="Arial" w:cs="Cordia New"/>
          <w:sz w:val="22"/>
        </w:rPr>
      </w:pPr>
    </w:p>
    <w:p w:rsidR="0095596C" w:rsidRDefault="0095596C">
      <w:pPr>
        <w:overflowPunct/>
        <w:autoSpaceDE/>
        <w:autoSpaceDN/>
        <w:adjustRightInd/>
        <w:textAlignment w:val="auto"/>
        <w:rPr>
          <w:rFonts w:ascii="Arial" w:hAnsi="Arial" w:cs="Cordia New"/>
          <w:sz w:val="22"/>
        </w:rPr>
      </w:pPr>
      <w:r>
        <w:rPr>
          <w:rFonts w:ascii="Arial" w:hAnsi="Arial" w:cs="Cordia New"/>
          <w:sz w:val="22"/>
        </w:rPr>
        <w:br w:type="page"/>
      </w:r>
    </w:p>
    <w:p w:rsidR="00410214" w:rsidRPr="007222F3" w:rsidRDefault="00410214" w:rsidP="00410214">
      <w:pPr>
        <w:tabs>
          <w:tab w:val="left" w:pos="1134"/>
          <w:tab w:val="left" w:pos="1701"/>
        </w:tabs>
        <w:spacing w:before="240" w:after="120" w:line="380" w:lineRule="exact"/>
        <w:ind w:left="547"/>
        <w:jc w:val="thaiDistribute"/>
        <w:rPr>
          <w:rFonts w:ascii="Arial" w:hAnsi="Arial" w:cs="Cordia New"/>
          <w:sz w:val="22"/>
        </w:rPr>
      </w:pPr>
      <w:r w:rsidRPr="007222F3">
        <w:rPr>
          <w:rFonts w:ascii="Arial" w:hAnsi="Arial" w:cs="Cordia New"/>
          <w:sz w:val="22"/>
        </w:rPr>
        <w:lastRenderedPageBreak/>
        <w:t>The reconciliation between accounting profit and income tax expense is shown below.</w:t>
      </w:r>
    </w:p>
    <w:tbl>
      <w:tblPr>
        <w:tblW w:w="9475" w:type="dxa"/>
        <w:tblInd w:w="450" w:type="dxa"/>
        <w:tblLayout w:type="fixed"/>
        <w:tblLook w:val="01E0" w:firstRow="1" w:lastRow="1" w:firstColumn="1" w:lastColumn="1" w:noHBand="0" w:noVBand="0"/>
      </w:tblPr>
      <w:tblGrid>
        <w:gridCol w:w="4410"/>
        <w:gridCol w:w="1308"/>
        <w:gridCol w:w="1302"/>
        <w:gridCol w:w="1260"/>
        <w:gridCol w:w="1188"/>
        <w:gridCol w:w="7"/>
      </w:tblGrid>
      <w:tr w:rsidR="00410214" w:rsidRPr="007222F3" w:rsidTr="00BC5B80">
        <w:trPr>
          <w:gridAfter w:val="1"/>
          <w:wAfter w:w="7" w:type="dxa"/>
        </w:trPr>
        <w:tc>
          <w:tcPr>
            <w:tcW w:w="4410" w:type="dxa"/>
          </w:tcPr>
          <w:p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5058" w:type="dxa"/>
            <w:gridSpan w:val="4"/>
          </w:tcPr>
          <w:p w:rsidR="00410214" w:rsidRPr="00C0166F" w:rsidRDefault="00410214" w:rsidP="00136EBA">
            <w:pPr>
              <w:spacing w:line="340" w:lineRule="exact"/>
              <w:jc w:val="right"/>
              <w:rPr>
                <w:rFonts w:ascii="Arial" w:hAnsi="Arial" w:cs="Arial"/>
                <w:spacing w:val="-4"/>
                <w:sz w:val="20"/>
                <w:szCs w:val="20"/>
              </w:rPr>
            </w:pPr>
            <w:r w:rsidRPr="00C0166F">
              <w:rPr>
                <w:rFonts w:ascii="Arial" w:hAnsi="Arial" w:cs="Arial"/>
                <w:spacing w:val="-4"/>
                <w:sz w:val="20"/>
                <w:szCs w:val="20"/>
              </w:rPr>
              <w:t>(Unit: Thousand Baht)</w:t>
            </w:r>
          </w:p>
        </w:tc>
      </w:tr>
      <w:tr w:rsidR="00410214" w:rsidRPr="007222F3" w:rsidTr="00BC5B80">
        <w:trPr>
          <w:gridAfter w:val="1"/>
          <w:wAfter w:w="7" w:type="dxa"/>
        </w:trPr>
        <w:tc>
          <w:tcPr>
            <w:tcW w:w="4410" w:type="dxa"/>
          </w:tcPr>
          <w:p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2610" w:type="dxa"/>
            <w:gridSpan w:val="2"/>
            <w:vAlign w:val="bottom"/>
          </w:tcPr>
          <w:p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 xml:space="preserve">Consolidated </w:t>
            </w:r>
          </w:p>
          <w:p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financial statements</w:t>
            </w:r>
          </w:p>
        </w:tc>
        <w:tc>
          <w:tcPr>
            <w:tcW w:w="2448" w:type="dxa"/>
            <w:gridSpan w:val="2"/>
            <w:vAlign w:val="bottom"/>
          </w:tcPr>
          <w:p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 xml:space="preserve">Separate </w:t>
            </w:r>
          </w:p>
          <w:p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financial statements</w:t>
            </w:r>
          </w:p>
        </w:tc>
      </w:tr>
      <w:tr w:rsidR="00410214" w:rsidRPr="007222F3" w:rsidTr="00BC5B80">
        <w:tc>
          <w:tcPr>
            <w:tcW w:w="4410" w:type="dxa"/>
          </w:tcPr>
          <w:p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1308" w:type="dxa"/>
          </w:tcPr>
          <w:p w:rsidR="00410214" w:rsidRPr="00C0166F" w:rsidRDefault="004025CC" w:rsidP="00136EBA">
            <w:pPr>
              <w:pBdr>
                <w:bottom w:val="single" w:sz="4" w:space="1" w:color="auto"/>
              </w:pBdr>
              <w:tabs>
                <w:tab w:val="left" w:pos="1440"/>
              </w:tabs>
              <w:spacing w:line="340" w:lineRule="exact"/>
              <w:jc w:val="center"/>
              <w:rPr>
                <w:rFonts w:ascii="Arial" w:hAnsi="Arial" w:cs="Arial"/>
                <w:sz w:val="20"/>
                <w:szCs w:val="20"/>
              </w:rPr>
            </w:pPr>
            <w:r>
              <w:rPr>
                <w:rFonts w:ascii="Arial" w:hAnsi="Arial" w:cs="Arial"/>
                <w:spacing w:val="-4"/>
                <w:sz w:val="20"/>
                <w:szCs w:val="20"/>
              </w:rPr>
              <w:t>2020</w:t>
            </w:r>
          </w:p>
        </w:tc>
        <w:tc>
          <w:tcPr>
            <w:tcW w:w="1302" w:type="dxa"/>
          </w:tcPr>
          <w:p w:rsidR="00410214" w:rsidRPr="00C0166F" w:rsidRDefault="006E61D0" w:rsidP="00136EBA">
            <w:pPr>
              <w:pBdr>
                <w:bottom w:val="single" w:sz="4" w:space="1" w:color="auto"/>
              </w:pBdr>
              <w:tabs>
                <w:tab w:val="left" w:pos="1440"/>
              </w:tabs>
              <w:spacing w:line="340" w:lineRule="exact"/>
              <w:ind w:left="-74"/>
              <w:jc w:val="center"/>
              <w:rPr>
                <w:rFonts w:ascii="Arial" w:hAnsi="Arial" w:cs="Arial"/>
                <w:sz w:val="20"/>
                <w:szCs w:val="20"/>
              </w:rPr>
            </w:pPr>
            <w:r>
              <w:rPr>
                <w:rFonts w:ascii="Arial" w:hAnsi="Arial" w:cs="Arial"/>
                <w:spacing w:val="-4"/>
                <w:sz w:val="20"/>
                <w:szCs w:val="20"/>
              </w:rPr>
              <w:t>2019</w:t>
            </w:r>
          </w:p>
        </w:tc>
        <w:tc>
          <w:tcPr>
            <w:tcW w:w="1260" w:type="dxa"/>
          </w:tcPr>
          <w:p w:rsidR="00410214" w:rsidRPr="00C0166F" w:rsidRDefault="004025CC" w:rsidP="00136EBA">
            <w:pPr>
              <w:pBdr>
                <w:bottom w:val="single" w:sz="4" w:space="1" w:color="auto"/>
              </w:pBdr>
              <w:tabs>
                <w:tab w:val="left" w:pos="1440"/>
              </w:tabs>
              <w:spacing w:line="340" w:lineRule="exact"/>
              <w:ind w:left="-185"/>
              <w:jc w:val="center"/>
              <w:rPr>
                <w:rFonts w:ascii="Arial" w:hAnsi="Arial" w:cs="Arial"/>
                <w:sz w:val="20"/>
                <w:szCs w:val="20"/>
              </w:rPr>
            </w:pPr>
            <w:r>
              <w:rPr>
                <w:rFonts w:ascii="Arial" w:hAnsi="Arial" w:cs="Arial"/>
                <w:spacing w:val="-4"/>
                <w:sz w:val="20"/>
                <w:szCs w:val="20"/>
              </w:rPr>
              <w:t>2020</w:t>
            </w:r>
          </w:p>
        </w:tc>
        <w:tc>
          <w:tcPr>
            <w:tcW w:w="1195" w:type="dxa"/>
            <w:gridSpan w:val="2"/>
          </w:tcPr>
          <w:p w:rsidR="00410214" w:rsidRPr="00C0166F" w:rsidRDefault="006E61D0" w:rsidP="00136EBA">
            <w:pPr>
              <w:pBdr>
                <w:bottom w:val="single" w:sz="4" w:space="1" w:color="auto"/>
              </w:pBdr>
              <w:tabs>
                <w:tab w:val="left" w:pos="1440"/>
              </w:tabs>
              <w:spacing w:line="340" w:lineRule="exact"/>
              <w:ind w:left="-74"/>
              <w:jc w:val="center"/>
              <w:rPr>
                <w:rFonts w:ascii="Arial" w:hAnsi="Arial" w:cs="Arial"/>
                <w:sz w:val="20"/>
                <w:szCs w:val="20"/>
              </w:rPr>
            </w:pPr>
            <w:r>
              <w:rPr>
                <w:rFonts w:ascii="Arial" w:hAnsi="Arial" w:cs="Arial"/>
                <w:spacing w:val="-4"/>
                <w:sz w:val="20"/>
                <w:szCs w:val="20"/>
              </w:rPr>
              <w:t>2019</w:t>
            </w:r>
          </w:p>
        </w:tc>
      </w:tr>
      <w:tr w:rsidR="00410214" w:rsidRPr="007222F3" w:rsidTr="00BC5B80">
        <w:tc>
          <w:tcPr>
            <w:tcW w:w="4410" w:type="dxa"/>
          </w:tcPr>
          <w:p w:rsidR="00410214" w:rsidRPr="00C0166F" w:rsidRDefault="00410214" w:rsidP="00136EBA">
            <w:pPr>
              <w:tabs>
                <w:tab w:val="left" w:pos="1440"/>
              </w:tabs>
              <w:spacing w:line="340" w:lineRule="exact"/>
              <w:rPr>
                <w:rFonts w:ascii="Arial" w:hAnsi="Arial" w:cs="Arial"/>
                <w:spacing w:val="-4"/>
                <w:sz w:val="20"/>
                <w:szCs w:val="20"/>
              </w:rPr>
            </w:pPr>
          </w:p>
        </w:tc>
        <w:tc>
          <w:tcPr>
            <w:tcW w:w="1308" w:type="dxa"/>
            <w:vAlign w:val="bottom"/>
          </w:tcPr>
          <w:p w:rsidR="00410214" w:rsidRPr="00C0166F" w:rsidRDefault="00410214" w:rsidP="00136EBA">
            <w:pPr>
              <w:spacing w:line="340" w:lineRule="exact"/>
              <w:jc w:val="center"/>
              <w:rPr>
                <w:rFonts w:ascii="Arial" w:hAnsi="Arial" w:cs="Arial"/>
                <w:spacing w:val="-4"/>
                <w:sz w:val="20"/>
                <w:szCs w:val="20"/>
              </w:rPr>
            </w:pPr>
          </w:p>
        </w:tc>
        <w:tc>
          <w:tcPr>
            <w:tcW w:w="1302" w:type="dxa"/>
            <w:vAlign w:val="bottom"/>
          </w:tcPr>
          <w:p w:rsidR="00410214" w:rsidRPr="00C0166F" w:rsidRDefault="00410214" w:rsidP="00136EBA">
            <w:pPr>
              <w:spacing w:line="340" w:lineRule="exact"/>
              <w:jc w:val="center"/>
              <w:rPr>
                <w:rFonts w:ascii="Arial" w:hAnsi="Arial" w:cs="Arial"/>
                <w:spacing w:val="-4"/>
                <w:sz w:val="20"/>
                <w:szCs w:val="20"/>
              </w:rPr>
            </w:pPr>
          </w:p>
        </w:tc>
        <w:tc>
          <w:tcPr>
            <w:tcW w:w="1260" w:type="dxa"/>
            <w:vAlign w:val="bottom"/>
          </w:tcPr>
          <w:p w:rsidR="00410214" w:rsidRPr="00C0166F" w:rsidRDefault="00410214" w:rsidP="00136EBA">
            <w:pPr>
              <w:spacing w:line="340" w:lineRule="exact"/>
              <w:ind w:left="72"/>
              <w:jc w:val="center"/>
              <w:rPr>
                <w:rFonts w:ascii="Arial" w:hAnsi="Arial" w:cs="Arial"/>
                <w:spacing w:val="-4"/>
                <w:sz w:val="20"/>
                <w:szCs w:val="20"/>
              </w:rPr>
            </w:pPr>
          </w:p>
        </w:tc>
        <w:tc>
          <w:tcPr>
            <w:tcW w:w="1195" w:type="dxa"/>
            <w:gridSpan w:val="2"/>
            <w:vAlign w:val="bottom"/>
          </w:tcPr>
          <w:p w:rsidR="00410214" w:rsidRPr="00C0166F" w:rsidRDefault="00410214" w:rsidP="00136EBA">
            <w:pPr>
              <w:spacing w:line="340" w:lineRule="exact"/>
              <w:jc w:val="center"/>
              <w:rPr>
                <w:rFonts w:ascii="Arial" w:hAnsi="Arial" w:cs="Arial"/>
                <w:spacing w:val="-4"/>
                <w:sz w:val="20"/>
                <w:szCs w:val="20"/>
              </w:rPr>
            </w:pPr>
          </w:p>
        </w:tc>
      </w:tr>
      <w:tr w:rsidR="00EA79BE" w:rsidRPr="007222F3" w:rsidTr="00BC5B80">
        <w:tc>
          <w:tcPr>
            <w:tcW w:w="4410" w:type="dxa"/>
          </w:tcPr>
          <w:p w:rsidR="00EA79BE" w:rsidRPr="00C0166F" w:rsidRDefault="00EA79BE" w:rsidP="00EA79BE">
            <w:pPr>
              <w:tabs>
                <w:tab w:val="left" w:pos="1440"/>
              </w:tabs>
              <w:spacing w:line="340" w:lineRule="exact"/>
              <w:ind w:left="222" w:hanging="222"/>
              <w:rPr>
                <w:rFonts w:ascii="Arial" w:hAnsi="Arial" w:cs="Arial"/>
                <w:sz w:val="20"/>
                <w:szCs w:val="20"/>
              </w:rPr>
            </w:pPr>
            <w:r w:rsidRPr="00C0166F">
              <w:rPr>
                <w:rFonts w:ascii="Arial" w:hAnsi="Arial" w:cs="Arial"/>
                <w:sz w:val="20"/>
                <w:szCs w:val="20"/>
              </w:rPr>
              <w:t xml:space="preserve">Accounting profit </w:t>
            </w:r>
            <w:r>
              <w:rPr>
                <w:rFonts w:ascii="Arial" w:hAnsi="Arial" w:cs="Arial"/>
                <w:sz w:val="20"/>
                <w:szCs w:val="20"/>
              </w:rPr>
              <w:t xml:space="preserve">(loss) </w:t>
            </w:r>
            <w:r w:rsidRPr="00C0166F">
              <w:rPr>
                <w:rFonts w:ascii="Arial" w:hAnsi="Arial" w:cs="Arial"/>
                <w:sz w:val="20"/>
                <w:szCs w:val="20"/>
              </w:rPr>
              <w:t>before tax</w:t>
            </w:r>
          </w:p>
        </w:tc>
        <w:tc>
          <w:tcPr>
            <w:tcW w:w="1308" w:type="dxa"/>
            <w:vAlign w:val="bottom"/>
          </w:tcPr>
          <w:p w:rsidR="00EA79BE" w:rsidRPr="00CF3378" w:rsidRDefault="0095596C" w:rsidP="0095596C">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r w:rsidR="00456271">
              <w:rPr>
                <w:rFonts w:ascii="Arial" w:hAnsi="Arial" w:cs="Arial"/>
                <w:spacing w:val="-4"/>
                <w:sz w:val="20"/>
                <w:szCs w:val="20"/>
              </w:rPr>
              <w:t>19,</w:t>
            </w:r>
            <w:r w:rsidR="0065457F">
              <w:rPr>
                <w:rFonts w:ascii="Arial" w:hAnsi="Arial" w:cs="Arial"/>
                <w:spacing w:val="-4"/>
                <w:sz w:val="20"/>
                <w:szCs w:val="20"/>
              </w:rPr>
              <w:t>402</w:t>
            </w:r>
            <w:r>
              <w:rPr>
                <w:rFonts w:ascii="Arial" w:hAnsi="Arial" w:cs="Arial"/>
                <w:spacing w:val="-4"/>
                <w:sz w:val="20"/>
                <w:szCs w:val="20"/>
              </w:rPr>
              <w:t>)</w:t>
            </w:r>
          </w:p>
        </w:tc>
        <w:tc>
          <w:tcPr>
            <w:tcW w:w="1302" w:type="dxa"/>
            <w:vAlign w:val="bottom"/>
          </w:tcPr>
          <w:p w:rsidR="00EA79BE" w:rsidRPr="00CF3378" w:rsidRDefault="00EA79BE" w:rsidP="0095596C">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8,633</w:t>
            </w:r>
          </w:p>
        </w:tc>
        <w:tc>
          <w:tcPr>
            <w:tcW w:w="1260" w:type="dxa"/>
            <w:vAlign w:val="bottom"/>
          </w:tcPr>
          <w:p w:rsidR="00EA79BE" w:rsidRPr="00CF3378" w:rsidRDefault="0095596C" w:rsidP="0095596C">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10,847</w:t>
            </w:r>
          </w:p>
        </w:tc>
        <w:tc>
          <w:tcPr>
            <w:tcW w:w="1195" w:type="dxa"/>
            <w:gridSpan w:val="2"/>
            <w:vAlign w:val="bottom"/>
          </w:tcPr>
          <w:p w:rsidR="00EA79BE" w:rsidRPr="00CF3378" w:rsidRDefault="00EA79BE" w:rsidP="00EA79BE">
            <w:pPr>
              <w:pBdr>
                <w:bottom w:val="double" w:sz="4" w:space="1" w:color="auto"/>
              </w:pBd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(15,296)</w:t>
            </w:r>
          </w:p>
        </w:tc>
      </w:tr>
      <w:tr w:rsidR="00EA79BE" w:rsidRPr="007222F3" w:rsidTr="00BC5B80">
        <w:tc>
          <w:tcPr>
            <w:tcW w:w="4410" w:type="dxa"/>
          </w:tcPr>
          <w:p w:rsidR="00EA79BE" w:rsidRPr="00C0166F" w:rsidRDefault="00EA79BE" w:rsidP="00EA79BE">
            <w:pPr>
              <w:tabs>
                <w:tab w:val="left" w:pos="1440"/>
              </w:tabs>
              <w:spacing w:line="340" w:lineRule="exact"/>
              <w:ind w:left="222" w:hanging="222"/>
              <w:rPr>
                <w:rFonts w:ascii="Arial" w:hAnsi="Arial" w:cs="Arial"/>
                <w:sz w:val="20"/>
                <w:szCs w:val="20"/>
              </w:rPr>
            </w:pPr>
          </w:p>
        </w:tc>
        <w:tc>
          <w:tcPr>
            <w:tcW w:w="1308" w:type="dxa"/>
            <w:vAlign w:val="bottom"/>
          </w:tcPr>
          <w:p w:rsidR="00EA79BE" w:rsidRPr="00CF3378" w:rsidRDefault="00EA79BE" w:rsidP="00EA79BE">
            <w:pPr>
              <w:tabs>
                <w:tab w:val="decimal" w:pos="792"/>
              </w:tabs>
              <w:spacing w:line="340" w:lineRule="exact"/>
              <w:ind w:left="-18"/>
              <w:jc w:val="thaiDistribute"/>
              <w:rPr>
                <w:rFonts w:ascii="Arial" w:hAnsi="Arial" w:cs="Arial"/>
                <w:spacing w:val="-4"/>
                <w:sz w:val="20"/>
                <w:szCs w:val="20"/>
              </w:rPr>
            </w:pPr>
          </w:p>
        </w:tc>
        <w:tc>
          <w:tcPr>
            <w:tcW w:w="1302" w:type="dxa"/>
            <w:vAlign w:val="bottom"/>
          </w:tcPr>
          <w:p w:rsidR="00EA79BE" w:rsidRPr="00CF3378" w:rsidRDefault="00EA79BE" w:rsidP="00EA79BE">
            <w:pPr>
              <w:tabs>
                <w:tab w:val="decimal" w:pos="792"/>
              </w:tabs>
              <w:spacing w:line="340" w:lineRule="exact"/>
              <w:ind w:left="-18"/>
              <w:jc w:val="thaiDistribute"/>
              <w:rPr>
                <w:rFonts w:ascii="Arial" w:hAnsi="Arial" w:cs="Arial"/>
                <w:spacing w:val="-4"/>
                <w:sz w:val="20"/>
                <w:szCs w:val="20"/>
              </w:rPr>
            </w:pPr>
          </w:p>
        </w:tc>
        <w:tc>
          <w:tcPr>
            <w:tcW w:w="1260" w:type="dxa"/>
            <w:vAlign w:val="bottom"/>
          </w:tcPr>
          <w:p w:rsidR="00EA79BE" w:rsidRPr="00CF3378" w:rsidRDefault="00EA79BE" w:rsidP="00EA79BE">
            <w:pPr>
              <w:tabs>
                <w:tab w:val="decimal" w:pos="792"/>
              </w:tabs>
              <w:spacing w:line="340" w:lineRule="exact"/>
              <w:ind w:left="-18"/>
              <w:jc w:val="thaiDistribute"/>
              <w:rPr>
                <w:rFonts w:ascii="Arial" w:hAnsi="Arial" w:cs="Arial"/>
                <w:spacing w:val="-4"/>
                <w:sz w:val="20"/>
                <w:szCs w:val="20"/>
              </w:rPr>
            </w:pPr>
          </w:p>
        </w:tc>
        <w:tc>
          <w:tcPr>
            <w:tcW w:w="1195" w:type="dxa"/>
            <w:gridSpan w:val="2"/>
            <w:vAlign w:val="bottom"/>
          </w:tcPr>
          <w:p w:rsidR="00EA79BE" w:rsidRPr="00CF3378" w:rsidRDefault="00EA79BE" w:rsidP="00EA79BE">
            <w:pPr>
              <w:tabs>
                <w:tab w:val="decimal" w:pos="792"/>
              </w:tabs>
              <w:spacing w:line="340" w:lineRule="exact"/>
              <w:ind w:left="-18"/>
              <w:jc w:val="thaiDistribute"/>
              <w:rPr>
                <w:rFonts w:ascii="Arial" w:hAnsi="Arial" w:cs="Arial"/>
                <w:spacing w:val="-4"/>
                <w:sz w:val="20"/>
                <w:szCs w:val="20"/>
              </w:rPr>
            </w:pPr>
          </w:p>
        </w:tc>
      </w:tr>
      <w:tr w:rsidR="00EA79BE" w:rsidRPr="007222F3" w:rsidTr="00BC5B80">
        <w:tc>
          <w:tcPr>
            <w:tcW w:w="4410" w:type="dxa"/>
          </w:tcPr>
          <w:p w:rsidR="00EA79BE" w:rsidRPr="00C0166F" w:rsidRDefault="00EA79BE" w:rsidP="00EA79BE">
            <w:pPr>
              <w:tabs>
                <w:tab w:val="left" w:pos="567"/>
                <w:tab w:val="left" w:pos="1134"/>
                <w:tab w:val="left" w:pos="1701"/>
              </w:tabs>
              <w:spacing w:line="340" w:lineRule="exact"/>
              <w:ind w:left="222" w:hanging="222"/>
              <w:rPr>
                <w:rFonts w:ascii="Arial" w:hAnsi="Arial" w:cs="Arial"/>
                <w:sz w:val="20"/>
                <w:szCs w:val="20"/>
                <w:cs/>
              </w:rPr>
            </w:pPr>
            <w:r w:rsidRPr="00C0166F">
              <w:rPr>
                <w:rFonts w:ascii="Arial" w:hAnsi="Arial" w:cs="Arial"/>
                <w:sz w:val="20"/>
                <w:szCs w:val="20"/>
              </w:rPr>
              <w:t>Applicable tax rate</w:t>
            </w:r>
          </w:p>
        </w:tc>
        <w:tc>
          <w:tcPr>
            <w:tcW w:w="1308" w:type="dxa"/>
            <w:vAlign w:val="bottom"/>
          </w:tcPr>
          <w:p w:rsidR="00EA79BE" w:rsidRPr="00CF3378" w:rsidRDefault="0095596C" w:rsidP="00EA79BE">
            <w:pP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8.84% - 25%</w:t>
            </w:r>
          </w:p>
        </w:tc>
        <w:tc>
          <w:tcPr>
            <w:tcW w:w="1302" w:type="dxa"/>
            <w:vAlign w:val="bottom"/>
          </w:tcPr>
          <w:p w:rsidR="00EA79BE" w:rsidRPr="00CF3378" w:rsidRDefault="00EA79BE" w:rsidP="00EA79BE">
            <w:pPr>
              <w:tabs>
                <w:tab w:val="decimal" w:pos="792"/>
              </w:tabs>
              <w:spacing w:line="340" w:lineRule="exact"/>
              <w:ind w:left="-18"/>
              <w:jc w:val="thaiDistribute"/>
              <w:rPr>
                <w:rFonts w:ascii="Arial" w:hAnsi="Arial" w:cs="Arial"/>
                <w:spacing w:val="-4"/>
                <w:sz w:val="20"/>
                <w:szCs w:val="20"/>
              </w:rPr>
            </w:pPr>
            <w:r w:rsidRPr="00CF3378">
              <w:rPr>
                <w:rFonts w:ascii="Arial" w:hAnsi="Arial" w:cs="Arial"/>
                <w:spacing w:val="-4"/>
                <w:sz w:val="20"/>
                <w:szCs w:val="20"/>
              </w:rPr>
              <w:t>8.84% - 25%</w:t>
            </w:r>
          </w:p>
        </w:tc>
        <w:tc>
          <w:tcPr>
            <w:tcW w:w="1260" w:type="dxa"/>
            <w:vAlign w:val="bottom"/>
          </w:tcPr>
          <w:p w:rsidR="00EA79BE" w:rsidRPr="00CF3378" w:rsidRDefault="0095596C" w:rsidP="00EA79BE">
            <w:pP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20%</w:t>
            </w:r>
          </w:p>
        </w:tc>
        <w:tc>
          <w:tcPr>
            <w:tcW w:w="1195" w:type="dxa"/>
            <w:gridSpan w:val="2"/>
            <w:vAlign w:val="bottom"/>
          </w:tcPr>
          <w:p w:rsidR="00EA79BE" w:rsidRPr="00CF3378" w:rsidRDefault="00EA79BE" w:rsidP="00EA79BE">
            <w:pP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20%</w:t>
            </w:r>
          </w:p>
        </w:tc>
      </w:tr>
      <w:tr w:rsidR="00EA79BE" w:rsidRPr="007222F3" w:rsidTr="00BC5B80">
        <w:tc>
          <w:tcPr>
            <w:tcW w:w="4410" w:type="dxa"/>
          </w:tcPr>
          <w:p w:rsidR="00EA79BE" w:rsidRPr="00C0166F" w:rsidRDefault="00EA79BE" w:rsidP="00EA79BE">
            <w:pPr>
              <w:tabs>
                <w:tab w:val="left" w:pos="1440"/>
              </w:tabs>
              <w:spacing w:line="340" w:lineRule="exact"/>
              <w:ind w:left="222" w:hanging="222"/>
              <w:rPr>
                <w:rFonts w:ascii="Arial" w:hAnsi="Arial" w:cs="Arial"/>
                <w:color w:val="000000"/>
                <w:sz w:val="20"/>
                <w:szCs w:val="20"/>
              </w:rPr>
            </w:pPr>
            <w:r w:rsidRPr="00C0166F">
              <w:rPr>
                <w:rFonts w:ascii="Arial" w:hAnsi="Arial" w:cs="Arial"/>
                <w:color w:val="000000"/>
                <w:sz w:val="20"/>
                <w:szCs w:val="20"/>
              </w:rPr>
              <w:t>Accounting profit</w:t>
            </w:r>
            <w:r>
              <w:rPr>
                <w:rFonts w:ascii="Arial" w:hAnsi="Arial" w:cs="Arial"/>
                <w:color w:val="000000"/>
                <w:sz w:val="20"/>
                <w:szCs w:val="20"/>
              </w:rPr>
              <w:t xml:space="preserve"> (loss)</w:t>
            </w:r>
            <w:r w:rsidRPr="00C0166F">
              <w:rPr>
                <w:rFonts w:ascii="Arial" w:hAnsi="Arial" w:cs="Arial"/>
                <w:color w:val="000000"/>
                <w:sz w:val="20"/>
                <w:szCs w:val="20"/>
              </w:rPr>
              <w:t xml:space="preserve"> before tax multiplied by</w:t>
            </w:r>
          </w:p>
          <w:p w:rsidR="00EA79BE" w:rsidRPr="00C0166F" w:rsidRDefault="00EA79BE" w:rsidP="00EA79BE">
            <w:pPr>
              <w:tabs>
                <w:tab w:val="left" w:pos="1440"/>
              </w:tabs>
              <w:spacing w:line="340" w:lineRule="exact"/>
              <w:ind w:left="222"/>
              <w:rPr>
                <w:rFonts w:ascii="Arial" w:hAnsi="Arial" w:cs="Arial"/>
                <w:color w:val="000000"/>
                <w:sz w:val="20"/>
                <w:szCs w:val="20"/>
              </w:rPr>
            </w:pPr>
            <w:r w:rsidRPr="00C0166F">
              <w:rPr>
                <w:rFonts w:ascii="Arial" w:hAnsi="Arial" w:cs="Arial"/>
                <w:sz w:val="20"/>
                <w:szCs w:val="20"/>
              </w:rPr>
              <w:t>income tax rate</w:t>
            </w:r>
          </w:p>
        </w:tc>
        <w:tc>
          <w:tcPr>
            <w:tcW w:w="1308" w:type="dxa"/>
            <w:vAlign w:val="bottom"/>
          </w:tcPr>
          <w:p w:rsidR="00EA79BE" w:rsidRPr="00CF3378" w:rsidRDefault="0095596C" w:rsidP="0095596C">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r w:rsidR="00456271">
              <w:rPr>
                <w:rFonts w:ascii="Arial" w:hAnsi="Arial" w:cs="Arial"/>
                <w:spacing w:val="-4"/>
                <w:sz w:val="20"/>
                <w:szCs w:val="20"/>
              </w:rPr>
              <w:t>3,999</w:t>
            </w:r>
            <w:r>
              <w:rPr>
                <w:rFonts w:ascii="Arial" w:hAnsi="Arial" w:cs="Arial"/>
                <w:spacing w:val="-4"/>
                <w:sz w:val="20"/>
                <w:szCs w:val="20"/>
              </w:rPr>
              <w:t>)</w:t>
            </w:r>
          </w:p>
        </w:tc>
        <w:tc>
          <w:tcPr>
            <w:tcW w:w="1302" w:type="dxa"/>
            <w:vAlign w:val="bottom"/>
          </w:tcPr>
          <w:p w:rsidR="00EA79BE" w:rsidRPr="00CF3378" w:rsidRDefault="00EA79BE" w:rsidP="0095596C">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(5,843)</w:t>
            </w:r>
          </w:p>
        </w:tc>
        <w:tc>
          <w:tcPr>
            <w:tcW w:w="1260" w:type="dxa"/>
            <w:vAlign w:val="bottom"/>
          </w:tcPr>
          <w:p w:rsidR="00EA79BE" w:rsidRPr="00CF3378" w:rsidRDefault="0095596C" w:rsidP="0095596C">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2,169</w:t>
            </w:r>
          </w:p>
        </w:tc>
        <w:tc>
          <w:tcPr>
            <w:tcW w:w="1195" w:type="dxa"/>
            <w:gridSpan w:val="2"/>
            <w:vAlign w:val="bottom"/>
          </w:tcPr>
          <w:p w:rsidR="00EA79BE" w:rsidRPr="00CF3378" w:rsidRDefault="00EA79BE" w:rsidP="00EA79BE">
            <w:pP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(3,059)</w:t>
            </w:r>
          </w:p>
        </w:tc>
      </w:tr>
      <w:tr w:rsidR="00EA79BE" w:rsidRPr="007222F3" w:rsidTr="00BC5B80">
        <w:tc>
          <w:tcPr>
            <w:tcW w:w="4410" w:type="dxa"/>
          </w:tcPr>
          <w:p w:rsidR="00EA79BE" w:rsidRPr="00C0166F" w:rsidRDefault="00EA79BE" w:rsidP="00EA79BE">
            <w:pPr>
              <w:tabs>
                <w:tab w:val="left" w:pos="1440"/>
              </w:tabs>
              <w:spacing w:line="340" w:lineRule="exact"/>
              <w:ind w:left="222" w:hanging="222"/>
              <w:rPr>
                <w:rFonts w:ascii="Arial" w:hAnsi="Arial" w:cs="Arial"/>
                <w:sz w:val="20"/>
                <w:szCs w:val="20"/>
              </w:rPr>
            </w:pPr>
            <w:r w:rsidRPr="00C0166F">
              <w:rPr>
                <w:rFonts w:ascii="Arial" w:hAnsi="Arial" w:cs="Arial"/>
                <w:color w:val="000000"/>
                <w:sz w:val="20"/>
                <w:szCs w:val="20"/>
              </w:rPr>
              <w:t>Effects of:</w:t>
            </w:r>
          </w:p>
        </w:tc>
        <w:tc>
          <w:tcPr>
            <w:tcW w:w="1308" w:type="dxa"/>
            <w:vAlign w:val="bottom"/>
          </w:tcPr>
          <w:p w:rsidR="00EA79BE" w:rsidRPr="00C0166F" w:rsidRDefault="00EA79BE" w:rsidP="0095596C">
            <w:pPr>
              <w:tabs>
                <w:tab w:val="decimal" w:pos="930"/>
              </w:tabs>
              <w:spacing w:line="340" w:lineRule="exact"/>
              <w:ind w:left="-18"/>
              <w:jc w:val="thaiDistribute"/>
              <w:rPr>
                <w:rFonts w:ascii="Arial" w:hAnsi="Arial" w:cs="Arial"/>
                <w:spacing w:val="-4"/>
                <w:sz w:val="20"/>
                <w:szCs w:val="20"/>
              </w:rPr>
            </w:pPr>
          </w:p>
        </w:tc>
        <w:tc>
          <w:tcPr>
            <w:tcW w:w="1302" w:type="dxa"/>
            <w:vAlign w:val="bottom"/>
          </w:tcPr>
          <w:p w:rsidR="00EA79BE" w:rsidRPr="00C0166F" w:rsidRDefault="00EA79BE" w:rsidP="0095596C">
            <w:pPr>
              <w:tabs>
                <w:tab w:val="decimal" w:pos="930"/>
              </w:tabs>
              <w:spacing w:line="340" w:lineRule="exact"/>
              <w:ind w:left="-18" w:right="62"/>
              <w:jc w:val="thaiDistribute"/>
              <w:rPr>
                <w:rFonts w:ascii="Arial" w:hAnsi="Arial" w:cs="Arial"/>
                <w:spacing w:val="-4"/>
                <w:sz w:val="20"/>
                <w:szCs w:val="20"/>
              </w:rPr>
            </w:pPr>
          </w:p>
        </w:tc>
        <w:tc>
          <w:tcPr>
            <w:tcW w:w="1260" w:type="dxa"/>
            <w:vAlign w:val="bottom"/>
          </w:tcPr>
          <w:p w:rsidR="00EA79BE" w:rsidRPr="00C0166F" w:rsidRDefault="00EA79BE" w:rsidP="0095596C">
            <w:pPr>
              <w:tabs>
                <w:tab w:val="decimal" w:pos="930"/>
              </w:tabs>
              <w:spacing w:line="340" w:lineRule="exact"/>
              <w:ind w:left="-18" w:right="62"/>
              <w:jc w:val="thaiDistribute"/>
              <w:rPr>
                <w:rFonts w:ascii="Arial" w:hAnsi="Arial" w:cs="Arial"/>
                <w:spacing w:val="-4"/>
                <w:sz w:val="20"/>
                <w:szCs w:val="20"/>
              </w:rPr>
            </w:pPr>
          </w:p>
        </w:tc>
        <w:tc>
          <w:tcPr>
            <w:tcW w:w="1195" w:type="dxa"/>
            <w:gridSpan w:val="2"/>
            <w:vAlign w:val="bottom"/>
          </w:tcPr>
          <w:p w:rsidR="00EA79BE" w:rsidRPr="00C0166F" w:rsidRDefault="00EA79BE" w:rsidP="00EA79BE">
            <w:pPr>
              <w:tabs>
                <w:tab w:val="decimal" w:pos="792"/>
              </w:tabs>
              <w:spacing w:line="340" w:lineRule="exact"/>
              <w:ind w:right="62"/>
              <w:jc w:val="thaiDistribute"/>
              <w:rPr>
                <w:rFonts w:ascii="Arial" w:hAnsi="Arial" w:cs="Arial"/>
                <w:spacing w:val="-4"/>
                <w:sz w:val="20"/>
                <w:szCs w:val="20"/>
              </w:rPr>
            </w:pPr>
          </w:p>
        </w:tc>
      </w:tr>
      <w:tr w:rsidR="00EA79BE" w:rsidRPr="007222F3" w:rsidTr="00BC5B80">
        <w:tc>
          <w:tcPr>
            <w:tcW w:w="4410" w:type="dxa"/>
          </w:tcPr>
          <w:p w:rsidR="00EA79BE" w:rsidRPr="00C0166F" w:rsidRDefault="00EA79BE" w:rsidP="00EA79BE">
            <w:pPr>
              <w:tabs>
                <w:tab w:val="left" w:pos="1440"/>
              </w:tabs>
              <w:spacing w:line="340" w:lineRule="exact"/>
              <w:ind w:left="372" w:hanging="240"/>
              <w:rPr>
                <w:rFonts w:ascii="Arial" w:hAnsi="Arial" w:cs="Arial"/>
                <w:sz w:val="20"/>
                <w:szCs w:val="20"/>
              </w:rPr>
            </w:pPr>
            <w:r w:rsidRPr="00C0166F">
              <w:rPr>
                <w:rFonts w:ascii="Arial" w:hAnsi="Arial" w:cs="Arial"/>
                <w:sz w:val="20"/>
                <w:szCs w:val="20"/>
              </w:rPr>
              <w:t>Non-deductible expenses</w:t>
            </w:r>
          </w:p>
        </w:tc>
        <w:tc>
          <w:tcPr>
            <w:tcW w:w="1308" w:type="dxa"/>
            <w:vAlign w:val="bottom"/>
          </w:tcPr>
          <w:p w:rsidR="00EA79BE" w:rsidRPr="00164990" w:rsidRDefault="0095596C" w:rsidP="0095596C">
            <w:pPr>
              <w:tabs>
                <w:tab w:val="decimal" w:pos="930"/>
              </w:tabs>
              <w:spacing w:line="340" w:lineRule="exact"/>
              <w:ind w:lef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91008" behindDoc="0" locked="0" layoutInCell="1" allowOverlap="1" wp14:anchorId="2836BD84" wp14:editId="57113A3B">
                      <wp:simplePos x="0" y="0"/>
                      <wp:positionH relativeFrom="column">
                        <wp:posOffset>3810</wp:posOffset>
                      </wp:positionH>
                      <wp:positionV relativeFrom="paragraph">
                        <wp:posOffset>2540</wp:posOffset>
                      </wp:positionV>
                      <wp:extent cx="714375" cy="10953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714375" cy="10953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49BC" w:rsidRDefault="005149BC" w:rsidP="009559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36BD84" id="Rectangle 6" o:spid="_x0000_s1026" style="position:absolute;left:0;text-align:left;margin-left:.3pt;margin-top:.2pt;width:56.25pt;height:86.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" filled="f" strokecolor="black [3213]" strokeweight="1pt">
                      <v:textbox>
                        <w:txbxContent>
                          <w:p w:rsidR="005149BC" w:rsidRDefault="005149BC" w:rsidP="0095596C">
                            <w:pPr>
                              <w:jc w:val="center"/>
                            </w:pPr>
                          </w:p>
                        </w:txbxContent>
                      </v:textbox>
                    </v:rect>
                  </w:pict>
                </mc:Fallback>
              </mc:AlternateContent>
            </w:r>
            <w:r w:rsidR="00456271">
              <w:rPr>
                <w:rFonts w:ascii="Arial" w:hAnsi="Arial" w:cs="Arial"/>
                <w:spacing w:val="-4"/>
                <w:sz w:val="20"/>
                <w:szCs w:val="20"/>
              </w:rPr>
              <w:t>2,499</w:t>
            </w:r>
          </w:p>
        </w:tc>
        <w:tc>
          <w:tcPr>
            <w:tcW w:w="1302" w:type="dxa"/>
            <w:vAlign w:val="bottom"/>
          </w:tcPr>
          <w:p w:rsidR="00EA79BE" w:rsidRPr="00164990" w:rsidRDefault="00EA79BE" w:rsidP="0095596C">
            <w:pPr>
              <w:tabs>
                <w:tab w:val="decimal" w:pos="930"/>
              </w:tabs>
              <w:spacing w:line="34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86912" behindDoc="0" locked="0" layoutInCell="1" allowOverlap="1" wp14:anchorId="63822F8C" wp14:editId="146703CD">
                      <wp:simplePos x="0" y="0"/>
                      <wp:positionH relativeFrom="column">
                        <wp:posOffset>13335</wp:posOffset>
                      </wp:positionH>
                      <wp:positionV relativeFrom="paragraph">
                        <wp:posOffset>2540</wp:posOffset>
                      </wp:positionV>
                      <wp:extent cx="695325" cy="10953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695325" cy="10953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49BC" w:rsidRDefault="005149BC" w:rsidP="002E75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822F8C" id="Rectangle 5" o:spid="_x0000_s1027" style="position:absolute;left:0;text-align:left;margin-left:1.05pt;margin-top:.2pt;width:54.75pt;height:86.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" filled="f" strokecolor="black [3213]" strokeweight="1pt">
                      <v:textbox>
                        <w:txbxContent>
                          <w:p w:rsidR="005149BC" w:rsidRDefault="005149BC" w:rsidP="002E75AE">
                            <w:pPr>
                              <w:jc w:val="center"/>
                            </w:pPr>
                          </w:p>
                        </w:txbxContent>
                      </v:textbox>
                    </v:rect>
                  </w:pict>
                </mc:Fallback>
              </mc:AlternateContent>
            </w:r>
            <w:r>
              <w:rPr>
                <w:rFonts w:ascii="Arial" w:hAnsi="Arial" w:cs="Arial"/>
                <w:spacing w:val="-4"/>
                <w:sz w:val="20"/>
                <w:szCs w:val="20"/>
              </w:rPr>
              <w:t>2,322</w:t>
            </w:r>
          </w:p>
        </w:tc>
        <w:tc>
          <w:tcPr>
            <w:tcW w:w="1260" w:type="dxa"/>
            <w:vAlign w:val="bottom"/>
          </w:tcPr>
          <w:p w:rsidR="00EA79BE" w:rsidRPr="00164990" w:rsidRDefault="0095596C" w:rsidP="0095596C">
            <w:pPr>
              <w:tabs>
                <w:tab w:val="decimal" w:pos="930"/>
              </w:tabs>
              <w:spacing w:line="34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93056" behindDoc="0" locked="0" layoutInCell="1" allowOverlap="1" wp14:anchorId="5466B4C5" wp14:editId="0331DCE3">
                      <wp:simplePos x="0" y="0"/>
                      <wp:positionH relativeFrom="column">
                        <wp:posOffset>3810</wp:posOffset>
                      </wp:positionH>
                      <wp:positionV relativeFrom="paragraph">
                        <wp:posOffset>2540</wp:posOffset>
                      </wp:positionV>
                      <wp:extent cx="695325" cy="10953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695325" cy="10953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49BC" w:rsidRDefault="005149BC" w:rsidP="009559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6B4C5" id="Rectangle 8" o:spid="_x0000_s1028" style="position:absolute;left:0;text-align:left;margin-left:.3pt;margin-top:.2pt;width:54.75pt;height:86.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" filled="f" strokecolor="black [3213]" strokeweight="1pt">
                      <v:textbox>
                        <w:txbxContent>
                          <w:p w:rsidR="005149BC" w:rsidRDefault="005149BC" w:rsidP="0095596C">
                            <w:pPr>
                              <w:jc w:val="center"/>
                            </w:pPr>
                          </w:p>
                        </w:txbxContent>
                      </v:textbox>
                    </v:rect>
                  </w:pict>
                </mc:Fallback>
              </mc:AlternateContent>
            </w:r>
            <w:r>
              <w:rPr>
                <w:rFonts w:ascii="Arial" w:hAnsi="Arial" w:cs="Arial"/>
                <w:spacing w:val="-4"/>
                <w:sz w:val="20"/>
                <w:szCs w:val="20"/>
              </w:rPr>
              <w:t>671</w:t>
            </w:r>
          </w:p>
        </w:tc>
        <w:tc>
          <w:tcPr>
            <w:tcW w:w="1195" w:type="dxa"/>
            <w:gridSpan w:val="2"/>
            <w:vAlign w:val="bottom"/>
          </w:tcPr>
          <w:p w:rsidR="00EA79BE" w:rsidRPr="00164990" w:rsidRDefault="00EA79BE" w:rsidP="00EA79BE">
            <w:pPr>
              <w:tabs>
                <w:tab w:val="decimal" w:pos="792"/>
              </w:tabs>
              <w:spacing w:line="340" w:lineRule="exact"/>
              <w:ind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87936" behindDoc="0" locked="0" layoutInCell="1" allowOverlap="1" wp14:anchorId="52861622" wp14:editId="7D0BF834">
                      <wp:simplePos x="0" y="0"/>
                      <wp:positionH relativeFrom="column">
                        <wp:posOffset>-5715</wp:posOffset>
                      </wp:positionH>
                      <wp:positionV relativeFrom="paragraph">
                        <wp:posOffset>2540</wp:posOffset>
                      </wp:positionV>
                      <wp:extent cx="619125" cy="10953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619125" cy="10953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149BC" w:rsidRDefault="005149BC" w:rsidP="002E75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861622" id="Rectangle 7" o:spid="_x0000_s1029" style="position:absolute;left:0;text-align:left;margin-left:-.45pt;margin-top:.2pt;width:48.75pt;height:86.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" filled="f" strokecolor="black [3213]" strokeweight="1pt">
                      <v:textbox>
                        <w:txbxContent>
                          <w:p w:rsidR="005149BC" w:rsidRDefault="005149BC" w:rsidP="002E75AE">
                            <w:pPr>
                              <w:jc w:val="center"/>
                            </w:pPr>
                          </w:p>
                        </w:txbxContent>
                      </v:textbox>
                    </v:rect>
                  </w:pict>
                </mc:Fallback>
              </mc:AlternateContent>
            </w:r>
            <w:r>
              <w:rPr>
                <w:rFonts w:ascii="Arial" w:hAnsi="Arial" w:cs="Arial"/>
                <w:spacing w:val="-4"/>
                <w:sz w:val="20"/>
                <w:szCs w:val="20"/>
              </w:rPr>
              <w:t>1,401</w:t>
            </w:r>
          </w:p>
        </w:tc>
      </w:tr>
      <w:tr w:rsidR="00EA79BE" w:rsidRPr="007222F3" w:rsidTr="00BC5B80">
        <w:tc>
          <w:tcPr>
            <w:tcW w:w="4410" w:type="dxa"/>
          </w:tcPr>
          <w:p w:rsidR="00EA79BE" w:rsidRPr="00C0166F" w:rsidRDefault="00EA79BE" w:rsidP="00EA79BE">
            <w:pPr>
              <w:tabs>
                <w:tab w:val="left" w:pos="1440"/>
              </w:tabs>
              <w:spacing w:line="340" w:lineRule="exact"/>
              <w:ind w:left="372" w:hanging="240"/>
              <w:rPr>
                <w:rFonts w:ascii="Arial" w:hAnsi="Arial" w:cs="Arial"/>
                <w:sz w:val="20"/>
                <w:szCs w:val="20"/>
              </w:rPr>
            </w:pPr>
            <w:r w:rsidRPr="00C0166F">
              <w:rPr>
                <w:rFonts w:ascii="Arial" w:hAnsi="Arial" w:cs="Arial"/>
                <w:sz w:val="20"/>
                <w:szCs w:val="20"/>
              </w:rPr>
              <w:t>Additional expense deductions allowed</w:t>
            </w:r>
          </w:p>
        </w:tc>
        <w:tc>
          <w:tcPr>
            <w:tcW w:w="1308" w:type="dxa"/>
            <w:vAlign w:val="bottom"/>
          </w:tcPr>
          <w:p w:rsidR="00EA79BE" w:rsidRPr="00164990" w:rsidRDefault="0095596C" w:rsidP="0095596C">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r w:rsidR="00456271">
              <w:rPr>
                <w:rFonts w:ascii="Arial" w:hAnsi="Arial" w:cs="Arial"/>
                <w:spacing w:val="-4"/>
                <w:sz w:val="20"/>
                <w:szCs w:val="20"/>
              </w:rPr>
              <w:t>861</w:t>
            </w:r>
            <w:r>
              <w:rPr>
                <w:rFonts w:ascii="Arial" w:hAnsi="Arial" w:cs="Arial"/>
                <w:spacing w:val="-4"/>
                <w:sz w:val="20"/>
                <w:szCs w:val="20"/>
              </w:rPr>
              <w:t>)</w:t>
            </w:r>
          </w:p>
        </w:tc>
        <w:tc>
          <w:tcPr>
            <w:tcW w:w="1302" w:type="dxa"/>
            <w:vAlign w:val="bottom"/>
          </w:tcPr>
          <w:p w:rsidR="00EA79BE" w:rsidRPr="00164990" w:rsidRDefault="00EA79BE" w:rsidP="0095596C">
            <w:pP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(1,129)</w:t>
            </w:r>
          </w:p>
        </w:tc>
        <w:tc>
          <w:tcPr>
            <w:tcW w:w="1260" w:type="dxa"/>
            <w:vAlign w:val="bottom"/>
          </w:tcPr>
          <w:p w:rsidR="00EA79BE" w:rsidRPr="00164990" w:rsidRDefault="0095596C" w:rsidP="0095596C">
            <w:pP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(371)</w:t>
            </w:r>
          </w:p>
        </w:tc>
        <w:tc>
          <w:tcPr>
            <w:tcW w:w="1195" w:type="dxa"/>
            <w:gridSpan w:val="2"/>
            <w:vAlign w:val="bottom"/>
          </w:tcPr>
          <w:p w:rsidR="00EA79BE" w:rsidRPr="00164990" w:rsidRDefault="00EA79BE" w:rsidP="00EA79BE">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(562)</w:t>
            </w:r>
          </w:p>
        </w:tc>
      </w:tr>
      <w:tr w:rsidR="00EA79BE" w:rsidRPr="007222F3" w:rsidTr="00BC5B80">
        <w:tc>
          <w:tcPr>
            <w:tcW w:w="4410" w:type="dxa"/>
          </w:tcPr>
          <w:p w:rsidR="00EA79BE" w:rsidRPr="00C0166F" w:rsidRDefault="00EA79BE" w:rsidP="00EA79BE">
            <w:pPr>
              <w:tabs>
                <w:tab w:val="left" w:pos="1440"/>
              </w:tabs>
              <w:spacing w:line="340" w:lineRule="exact"/>
              <w:ind w:left="372" w:hanging="240"/>
              <w:rPr>
                <w:rFonts w:ascii="Arial" w:hAnsi="Arial" w:cs="Arial"/>
                <w:sz w:val="20"/>
                <w:szCs w:val="20"/>
              </w:rPr>
            </w:pPr>
            <w:r>
              <w:rPr>
                <w:rFonts w:ascii="Arial" w:hAnsi="Arial" w:cs="Arial"/>
                <w:sz w:val="20"/>
                <w:szCs w:val="20"/>
              </w:rPr>
              <w:t>Temporary difference</w:t>
            </w:r>
            <w:r w:rsidRPr="00C0166F">
              <w:rPr>
                <w:rFonts w:ascii="Arial" w:hAnsi="Arial" w:cs="Arial"/>
                <w:sz w:val="20"/>
                <w:szCs w:val="20"/>
              </w:rPr>
              <w:t xml:space="preserve"> not </w:t>
            </w:r>
            <w:proofErr w:type="spellStart"/>
            <w:r w:rsidRPr="00C0166F">
              <w:rPr>
                <w:rFonts w:ascii="Arial" w:hAnsi="Arial" w:cs="Arial"/>
                <w:sz w:val="20"/>
                <w:szCs w:val="20"/>
              </w:rPr>
              <w:t>recognised</w:t>
            </w:r>
            <w:proofErr w:type="spellEnd"/>
            <w:r w:rsidRPr="00C0166F">
              <w:rPr>
                <w:rFonts w:ascii="Arial" w:hAnsi="Arial" w:cs="Arial"/>
                <w:sz w:val="20"/>
                <w:szCs w:val="20"/>
              </w:rPr>
              <w:t xml:space="preserve"> as deferred tax assets</w:t>
            </w:r>
          </w:p>
        </w:tc>
        <w:tc>
          <w:tcPr>
            <w:tcW w:w="1308" w:type="dxa"/>
            <w:vAlign w:val="bottom"/>
          </w:tcPr>
          <w:p w:rsidR="00EA79BE" w:rsidRPr="00164990" w:rsidRDefault="0095596C" w:rsidP="0095596C">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p>
        </w:tc>
        <w:tc>
          <w:tcPr>
            <w:tcW w:w="1302" w:type="dxa"/>
            <w:vAlign w:val="bottom"/>
          </w:tcPr>
          <w:p w:rsidR="00EA79BE" w:rsidRPr="00164990" w:rsidRDefault="00EA79BE" w:rsidP="0095596C">
            <w:pP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(228)</w:t>
            </w:r>
          </w:p>
        </w:tc>
        <w:tc>
          <w:tcPr>
            <w:tcW w:w="1260" w:type="dxa"/>
            <w:vAlign w:val="bottom"/>
          </w:tcPr>
          <w:p w:rsidR="00EA79BE" w:rsidRPr="00164990" w:rsidRDefault="0095596C" w:rsidP="0095596C">
            <w:pP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195" w:type="dxa"/>
            <w:gridSpan w:val="2"/>
            <w:vAlign w:val="bottom"/>
          </w:tcPr>
          <w:p w:rsidR="00EA79BE" w:rsidRPr="00164990" w:rsidRDefault="00EA79BE" w:rsidP="00EA79BE">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(228)</w:t>
            </w:r>
          </w:p>
        </w:tc>
      </w:tr>
      <w:tr w:rsidR="00EA79BE" w:rsidRPr="007222F3" w:rsidTr="00BC5B80">
        <w:tc>
          <w:tcPr>
            <w:tcW w:w="4410" w:type="dxa"/>
          </w:tcPr>
          <w:p w:rsidR="00EA79BE" w:rsidRDefault="00EA79BE" w:rsidP="00EA79BE">
            <w:pPr>
              <w:tabs>
                <w:tab w:val="left" w:pos="1440"/>
              </w:tabs>
              <w:spacing w:line="340" w:lineRule="exact"/>
              <w:ind w:left="372" w:hanging="240"/>
              <w:rPr>
                <w:rFonts w:ascii="Arial" w:hAnsi="Arial" w:cs="Arial"/>
                <w:sz w:val="20"/>
                <w:szCs w:val="20"/>
              </w:rPr>
            </w:pPr>
            <w:r>
              <w:rPr>
                <w:rFonts w:ascii="Arial" w:hAnsi="Arial" w:cs="Arial"/>
                <w:sz w:val="20"/>
                <w:szCs w:val="20"/>
              </w:rPr>
              <w:t>Unused tax loss not expected to benefit</w:t>
            </w:r>
          </w:p>
        </w:tc>
        <w:tc>
          <w:tcPr>
            <w:tcW w:w="1308" w:type="dxa"/>
            <w:vAlign w:val="bottom"/>
          </w:tcPr>
          <w:p w:rsidR="00EA79BE" w:rsidRPr="00164990" w:rsidRDefault="00456271" w:rsidP="0095596C">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7,193</w:t>
            </w:r>
          </w:p>
        </w:tc>
        <w:tc>
          <w:tcPr>
            <w:tcW w:w="1302" w:type="dxa"/>
            <w:vAlign w:val="bottom"/>
          </w:tcPr>
          <w:p w:rsidR="00EA79BE" w:rsidRPr="00164990" w:rsidRDefault="004129B4" w:rsidP="0095596C">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1,839</w:t>
            </w:r>
          </w:p>
        </w:tc>
        <w:tc>
          <w:tcPr>
            <w:tcW w:w="1260" w:type="dxa"/>
            <w:vAlign w:val="bottom"/>
          </w:tcPr>
          <w:p w:rsidR="00EA79BE" w:rsidRPr="00164990" w:rsidRDefault="0095596C" w:rsidP="0095596C">
            <w:pP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195" w:type="dxa"/>
            <w:gridSpan w:val="2"/>
            <w:vAlign w:val="bottom"/>
          </w:tcPr>
          <w:p w:rsidR="00EA79BE" w:rsidRPr="00164990" w:rsidRDefault="00EA79BE" w:rsidP="00EA79BE">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w:t>
            </w:r>
          </w:p>
        </w:tc>
      </w:tr>
      <w:tr w:rsidR="00EA79BE" w:rsidRPr="007222F3" w:rsidTr="00BC5B80">
        <w:tc>
          <w:tcPr>
            <w:tcW w:w="4410" w:type="dxa"/>
          </w:tcPr>
          <w:p w:rsidR="00EA79BE" w:rsidRPr="00C0166F" w:rsidRDefault="00EA79BE" w:rsidP="00EA79BE">
            <w:pPr>
              <w:tabs>
                <w:tab w:val="left" w:pos="567"/>
                <w:tab w:val="left" w:pos="1134"/>
                <w:tab w:val="left" w:pos="1701"/>
              </w:tabs>
              <w:spacing w:line="340" w:lineRule="exact"/>
              <w:rPr>
                <w:rFonts w:ascii="Arial" w:hAnsi="Arial" w:cs="Arial"/>
                <w:sz w:val="20"/>
                <w:szCs w:val="20"/>
              </w:rPr>
            </w:pPr>
            <w:r w:rsidRPr="00C0166F">
              <w:rPr>
                <w:rFonts w:ascii="Arial" w:hAnsi="Arial" w:cs="Arial"/>
                <w:sz w:val="20"/>
                <w:szCs w:val="20"/>
              </w:rPr>
              <w:t>Total</w:t>
            </w:r>
          </w:p>
        </w:tc>
        <w:tc>
          <w:tcPr>
            <w:tcW w:w="1308" w:type="dxa"/>
            <w:vAlign w:val="bottom"/>
          </w:tcPr>
          <w:p w:rsidR="00EA79BE" w:rsidRPr="00164990" w:rsidRDefault="00456271" w:rsidP="0095596C">
            <w:pPr>
              <w:pBdr>
                <w:bottom w:val="single" w:sz="2"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8,831</w:t>
            </w:r>
          </w:p>
        </w:tc>
        <w:tc>
          <w:tcPr>
            <w:tcW w:w="1302" w:type="dxa"/>
            <w:vAlign w:val="bottom"/>
          </w:tcPr>
          <w:p w:rsidR="00EA79BE" w:rsidRPr="00164990" w:rsidRDefault="00EA79BE" w:rsidP="0095596C">
            <w:pPr>
              <w:pBdr>
                <w:bottom w:val="single" w:sz="2"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2,804</w:t>
            </w:r>
          </w:p>
        </w:tc>
        <w:tc>
          <w:tcPr>
            <w:tcW w:w="1260" w:type="dxa"/>
            <w:vAlign w:val="bottom"/>
          </w:tcPr>
          <w:p w:rsidR="00EA79BE" w:rsidRPr="00164990" w:rsidRDefault="0095596C" w:rsidP="0095596C">
            <w:pPr>
              <w:pBdr>
                <w:bottom w:val="single" w:sz="2" w:space="1" w:color="auto"/>
              </w:pBd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300</w:t>
            </w:r>
          </w:p>
        </w:tc>
        <w:tc>
          <w:tcPr>
            <w:tcW w:w="1195" w:type="dxa"/>
            <w:gridSpan w:val="2"/>
            <w:vAlign w:val="bottom"/>
          </w:tcPr>
          <w:p w:rsidR="00EA79BE" w:rsidRPr="00164990" w:rsidRDefault="00EA79BE" w:rsidP="00EA79BE">
            <w:pPr>
              <w:pBdr>
                <w:bottom w:val="single" w:sz="2" w:space="1" w:color="auto"/>
              </w:pBd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611</w:t>
            </w:r>
          </w:p>
        </w:tc>
      </w:tr>
      <w:tr w:rsidR="00EA79BE" w:rsidRPr="007222F3" w:rsidTr="00BC5B80">
        <w:tc>
          <w:tcPr>
            <w:tcW w:w="4410" w:type="dxa"/>
          </w:tcPr>
          <w:p w:rsidR="00EA79BE" w:rsidRPr="00C0166F" w:rsidRDefault="00EA79BE" w:rsidP="003205E4">
            <w:pPr>
              <w:tabs>
                <w:tab w:val="left" w:pos="567"/>
                <w:tab w:val="left" w:pos="1134"/>
                <w:tab w:val="left" w:pos="1701"/>
              </w:tabs>
              <w:spacing w:line="340" w:lineRule="exact"/>
              <w:ind w:left="222" w:right="-108" w:hanging="222"/>
              <w:rPr>
                <w:rFonts w:ascii="Arial" w:hAnsi="Arial" w:cs="Arial"/>
                <w:color w:val="000000"/>
                <w:sz w:val="20"/>
                <w:szCs w:val="20"/>
              </w:rPr>
            </w:pPr>
            <w:r w:rsidRPr="00C0166F">
              <w:rPr>
                <w:rFonts w:ascii="Arial" w:hAnsi="Arial" w:cs="Arial"/>
                <w:color w:val="000000"/>
                <w:sz w:val="20"/>
                <w:szCs w:val="20"/>
              </w:rPr>
              <w:t>Income tax expense</w:t>
            </w:r>
            <w:r>
              <w:rPr>
                <w:rFonts w:ascii="Arial" w:hAnsi="Arial" w:cs="Arial"/>
                <w:color w:val="000000"/>
                <w:sz w:val="20"/>
                <w:szCs w:val="20"/>
              </w:rPr>
              <w:t xml:space="preserve"> (revenue) </w:t>
            </w:r>
            <w:r w:rsidRPr="00C0166F">
              <w:rPr>
                <w:rFonts w:ascii="Arial" w:hAnsi="Arial" w:cs="Arial"/>
                <w:color w:val="000000"/>
                <w:sz w:val="20"/>
                <w:szCs w:val="20"/>
              </w:rPr>
              <w:t xml:space="preserve">reported in </w:t>
            </w:r>
            <w:r>
              <w:rPr>
                <w:rFonts w:ascii="Arial" w:hAnsi="Arial" w:cs="Arial"/>
                <w:color w:val="000000"/>
                <w:sz w:val="20"/>
                <w:szCs w:val="20"/>
              </w:rPr>
              <w:t xml:space="preserve">   profit or loss</w:t>
            </w:r>
          </w:p>
        </w:tc>
        <w:tc>
          <w:tcPr>
            <w:tcW w:w="1308" w:type="dxa"/>
            <w:vAlign w:val="bottom"/>
          </w:tcPr>
          <w:p w:rsidR="00EA79BE" w:rsidRPr="00164990" w:rsidRDefault="0095596C" w:rsidP="0095596C">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4,832</w:t>
            </w:r>
          </w:p>
        </w:tc>
        <w:tc>
          <w:tcPr>
            <w:tcW w:w="1302" w:type="dxa"/>
            <w:vAlign w:val="bottom"/>
          </w:tcPr>
          <w:p w:rsidR="00EA79BE" w:rsidRPr="00164990" w:rsidRDefault="00EA79BE" w:rsidP="0095596C">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(3,039)</w:t>
            </w:r>
          </w:p>
        </w:tc>
        <w:tc>
          <w:tcPr>
            <w:tcW w:w="1260" w:type="dxa"/>
            <w:vAlign w:val="bottom"/>
          </w:tcPr>
          <w:p w:rsidR="00EA79BE" w:rsidRPr="00164990" w:rsidRDefault="0095596C" w:rsidP="0095596C">
            <w:pPr>
              <w:pBdr>
                <w:bottom w:val="double" w:sz="4" w:space="1" w:color="auto"/>
              </w:pBd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2,469</w:t>
            </w:r>
          </w:p>
        </w:tc>
        <w:tc>
          <w:tcPr>
            <w:tcW w:w="1195" w:type="dxa"/>
            <w:gridSpan w:val="2"/>
            <w:vAlign w:val="bottom"/>
          </w:tcPr>
          <w:p w:rsidR="00EA79BE" w:rsidRPr="00164990" w:rsidRDefault="00EA79BE" w:rsidP="00EA79BE">
            <w:pPr>
              <w:pBdr>
                <w:bottom w:val="double" w:sz="4" w:space="1" w:color="auto"/>
              </w:pBd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(2,448)</w:t>
            </w:r>
          </w:p>
        </w:tc>
      </w:tr>
    </w:tbl>
    <w:p w:rsidR="00410214" w:rsidRPr="007222F3" w:rsidRDefault="00410214" w:rsidP="003205E4">
      <w:pPr>
        <w:spacing w:before="240" w:after="120" w:line="360" w:lineRule="exact"/>
        <w:ind w:left="605"/>
        <w:jc w:val="both"/>
        <w:rPr>
          <w:rFonts w:ascii="Arial" w:hAnsi="Arial"/>
          <w:sz w:val="22"/>
          <w:szCs w:val="22"/>
        </w:rPr>
      </w:pPr>
      <w:r w:rsidRPr="007222F3">
        <w:rPr>
          <w:rFonts w:ascii="Arial" w:hAnsi="Arial"/>
          <w:sz w:val="22"/>
          <w:szCs w:val="22"/>
        </w:rPr>
        <w:t>The components of deferred tax assets and deferred tax liabilities are as follows:</w:t>
      </w:r>
    </w:p>
    <w:tbl>
      <w:tblPr>
        <w:tblW w:w="9072" w:type="dxa"/>
        <w:tblInd w:w="450" w:type="dxa"/>
        <w:tblLayout w:type="fixed"/>
        <w:tblLook w:val="01E0" w:firstRow="1" w:lastRow="1" w:firstColumn="1" w:lastColumn="1" w:noHBand="0" w:noVBand="0"/>
      </w:tblPr>
      <w:tblGrid>
        <w:gridCol w:w="4500"/>
        <w:gridCol w:w="1242"/>
        <w:gridCol w:w="1170"/>
        <w:gridCol w:w="1080"/>
        <w:gridCol w:w="1080"/>
      </w:tblGrid>
      <w:tr w:rsidR="00C3768A" w:rsidRPr="007222F3" w:rsidTr="00EA79BE">
        <w:tc>
          <w:tcPr>
            <w:tcW w:w="4500" w:type="dxa"/>
          </w:tcPr>
          <w:p w:rsidR="00C3768A" w:rsidRPr="007222F3" w:rsidRDefault="00C3768A" w:rsidP="00136EBA">
            <w:pPr>
              <w:tabs>
                <w:tab w:val="left" w:pos="1440"/>
              </w:tabs>
              <w:spacing w:line="340" w:lineRule="exact"/>
              <w:rPr>
                <w:rFonts w:ascii="Arial" w:hAnsi="Arial"/>
                <w:spacing w:val="-4"/>
                <w:sz w:val="16"/>
                <w:szCs w:val="16"/>
              </w:rPr>
            </w:pPr>
          </w:p>
        </w:tc>
        <w:tc>
          <w:tcPr>
            <w:tcW w:w="4572" w:type="dxa"/>
            <w:gridSpan w:val="4"/>
          </w:tcPr>
          <w:p w:rsidR="00C3768A" w:rsidRPr="007222F3" w:rsidRDefault="00C3768A" w:rsidP="00136EBA">
            <w:pPr>
              <w:spacing w:line="340" w:lineRule="exact"/>
              <w:jc w:val="right"/>
              <w:rPr>
                <w:rFonts w:ascii="Arial" w:hAnsi="Arial"/>
                <w:spacing w:val="-4"/>
                <w:sz w:val="16"/>
                <w:szCs w:val="16"/>
              </w:rPr>
            </w:pPr>
            <w:r w:rsidRPr="007222F3">
              <w:rPr>
                <w:rFonts w:ascii="Arial" w:hAnsi="Arial"/>
                <w:spacing w:val="-4"/>
                <w:sz w:val="16"/>
                <w:szCs w:val="16"/>
              </w:rPr>
              <w:t>(Unit: Thousand Baht)</w:t>
            </w:r>
          </w:p>
        </w:tc>
      </w:tr>
      <w:tr w:rsidR="00410214" w:rsidRPr="007222F3" w:rsidTr="00EA79BE">
        <w:tblPrEx>
          <w:tblLook w:val="0000" w:firstRow="0" w:lastRow="0" w:firstColumn="0" w:lastColumn="0" w:noHBand="0" w:noVBand="0"/>
        </w:tblPrEx>
        <w:tc>
          <w:tcPr>
            <w:tcW w:w="4500" w:type="dxa"/>
            <w:tcBorders>
              <w:top w:val="nil"/>
              <w:left w:val="nil"/>
              <w:bottom w:val="nil"/>
              <w:right w:val="nil"/>
            </w:tcBorders>
          </w:tcPr>
          <w:p w:rsidR="00410214" w:rsidRPr="007222F3" w:rsidRDefault="00410214" w:rsidP="00136EBA">
            <w:pPr>
              <w:tabs>
                <w:tab w:val="left" w:pos="567"/>
                <w:tab w:val="left" w:pos="1134"/>
                <w:tab w:val="left" w:pos="1701"/>
              </w:tabs>
              <w:spacing w:line="340" w:lineRule="exact"/>
              <w:jc w:val="thaiDistribute"/>
              <w:rPr>
                <w:rFonts w:ascii="Arial" w:hAnsi="Arial"/>
                <w:sz w:val="16"/>
                <w:szCs w:val="16"/>
                <w:cs/>
              </w:rPr>
            </w:pPr>
          </w:p>
        </w:tc>
        <w:tc>
          <w:tcPr>
            <w:tcW w:w="4572" w:type="dxa"/>
            <w:gridSpan w:val="4"/>
            <w:tcBorders>
              <w:top w:val="nil"/>
              <w:left w:val="nil"/>
              <w:bottom w:val="nil"/>
            </w:tcBorders>
            <w:vAlign w:val="bottom"/>
          </w:tcPr>
          <w:p w:rsidR="00410214" w:rsidRPr="007222F3" w:rsidRDefault="00410214" w:rsidP="00136EBA">
            <w:pPr>
              <w:pBdr>
                <w:bottom w:val="single" w:sz="4" w:space="1" w:color="auto"/>
              </w:pBdr>
              <w:spacing w:line="340" w:lineRule="exact"/>
              <w:ind w:left="-18" w:right="-18"/>
              <w:jc w:val="center"/>
              <w:rPr>
                <w:rFonts w:ascii="Arial" w:hAnsi="Arial" w:cs="Arial"/>
                <w:sz w:val="16"/>
                <w:szCs w:val="16"/>
              </w:rPr>
            </w:pPr>
            <w:r w:rsidRPr="007222F3">
              <w:rPr>
                <w:rFonts w:ascii="Arial" w:hAnsi="Arial" w:cs="Arial"/>
                <w:sz w:val="16"/>
                <w:szCs w:val="16"/>
              </w:rPr>
              <w:t>Statements of financial position</w:t>
            </w:r>
          </w:p>
        </w:tc>
      </w:tr>
      <w:tr w:rsidR="00410214" w:rsidRPr="007222F3" w:rsidTr="00EA79BE">
        <w:tblPrEx>
          <w:tblLook w:val="0000" w:firstRow="0" w:lastRow="0" w:firstColumn="0" w:lastColumn="0" w:noHBand="0" w:noVBand="0"/>
        </w:tblPrEx>
        <w:tc>
          <w:tcPr>
            <w:tcW w:w="4500" w:type="dxa"/>
            <w:tcBorders>
              <w:top w:val="nil"/>
              <w:left w:val="nil"/>
              <w:bottom w:val="nil"/>
              <w:right w:val="nil"/>
            </w:tcBorders>
          </w:tcPr>
          <w:p w:rsidR="00410214" w:rsidRPr="007222F3" w:rsidRDefault="00410214" w:rsidP="00136EBA">
            <w:pPr>
              <w:tabs>
                <w:tab w:val="left" w:pos="567"/>
                <w:tab w:val="left" w:pos="1134"/>
                <w:tab w:val="left" w:pos="1701"/>
              </w:tabs>
              <w:spacing w:line="340" w:lineRule="exact"/>
              <w:jc w:val="thaiDistribute"/>
              <w:rPr>
                <w:rFonts w:ascii="Arial" w:hAnsi="Arial"/>
                <w:sz w:val="16"/>
                <w:szCs w:val="16"/>
                <w:cs/>
              </w:rPr>
            </w:pPr>
          </w:p>
        </w:tc>
        <w:tc>
          <w:tcPr>
            <w:tcW w:w="2412" w:type="dxa"/>
            <w:gridSpan w:val="2"/>
            <w:tcBorders>
              <w:top w:val="nil"/>
              <w:left w:val="nil"/>
              <w:bottom w:val="nil"/>
            </w:tcBorders>
            <w:vAlign w:val="bottom"/>
          </w:tcPr>
          <w:p w:rsidR="00410214" w:rsidRPr="007222F3" w:rsidRDefault="00410214" w:rsidP="00136EBA">
            <w:pPr>
              <w:pBdr>
                <w:bottom w:val="single" w:sz="6" w:space="1" w:color="auto"/>
              </w:pBdr>
              <w:spacing w:line="340" w:lineRule="exact"/>
              <w:ind w:left="-18" w:right="-18"/>
              <w:jc w:val="center"/>
              <w:rPr>
                <w:rFonts w:ascii="Arial" w:hAnsi="Arial" w:cs="Arial"/>
                <w:sz w:val="16"/>
                <w:szCs w:val="16"/>
              </w:rPr>
            </w:pPr>
            <w:r w:rsidRPr="007222F3">
              <w:rPr>
                <w:rFonts w:ascii="Arial" w:hAnsi="Arial" w:cs="Arial"/>
                <w:sz w:val="16"/>
                <w:szCs w:val="16"/>
              </w:rPr>
              <w:t xml:space="preserve">Consolidated </w:t>
            </w:r>
            <w:r w:rsidR="00C3768A" w:rsidRPr="007222F3">
              <w:rPr>
                <w:rFonts w:ascii="Arial" w:hAnsi="Arial" w:cs="Arial"/>
                <w:sz w:val="16"/>
                <w:szCs w:val="16"/>
              </w:rPr>
              <w:t xml:space="preserve">                       </w:t>
            </w:r>
            <w:r w:rsidRPr="007222F3">
              <w:rPr>
                <w:rFonts w:ascii="Arial" w:hAnsi="Arial" w:cs="Arial"/>
                <w:sz w:val="16"/>
                <w:szCs w:val="16"/>
              </w:rPr>
              <w:t>financial statements</w:t>
            </w:r>
          </w:p>
        </w:tc>
        <w:tc>
          <w:tcPr>
            <w:tcW w:w="2160" w:type="dxa"/>
            <w:gridSpan w:val="2"/>
            <w:tcBorders>
              <w:top w:val="nil"/>
              <w:left w:val="nil"/>
              <w:bottom w:val="nil"/>
            </w:tcBorders>
            <w:vAlign w:val="bottom"/>
          </w:tcPr>
          <w:p w:rsidR="00410214" w:rsidRPr="007222F3" w:rsidRDefault="00410214" w:rsidP="00136EBA">
            <w:pPr>
              <w:pBdr>
                <w:bottom w:val="single" w:sz="6" w:space="1" w:color="auto"/>
              </w:pBdr>
              <w:spacing w:line="340" w:lineRule="exact"/>
              <w:ind w:left="-18" w:right="-18"/>
              <w:jc w:val="center"/>
              <w:rPr>
                <w:rFonts w:ascii="Arial" w:hAnsi="Arial" w:cs="Arial"/>
                <w:sz w:val="16"/>
                <w:szCs w:val="16"/>
              </w:rPr>
            </w:pPr>
            <w:r w:rsidRPr="007222F3">
              <w:rPr>
                <w:rFonts w:ascii="Arial" w:hAnsi="Arial" w:cs="Arial"/>
                <w:sz w:val="16"/>
                <w:szCs w:val="16"/>
              </w:rPr>
              <w:t>Separate</w:t>
            </w:r>
            <w:r w:rsidR="00C3768A" w:rsidRPr="007222F3">
              <w:rPr>
                <w:rFonts w:ascii="Arial" w:hAnsi="Arial" w:cs="Arial"/>
                <w:sz w:val="16"/>
                <w:szCs w:val="16"/>
              </w:rPr>
              <w:t xml:space="preserve">               </w:t>
            </w:r>
            <w:r w:rsidRPr="007222F3">
              <w:rPr>
                <w:rFonts w:ascii="Arial" w:hAnsi="Arial" w:cs="Arial"/>
                <w:sz w:val="16"/>
                <w:szCs w:val="16"/>
              </w:rPr>
              <w:t xml:space="preserve"> financial statements</w:t>
            </w:r>
          </w:p>
        </w:tc>
      </w:tr>
      <w:tr w:rsidR="00410214" w:rsidRPr="007222F3" w:rsidTr="00EA79BE">
        <w:tblPrEx>
          <w:tblLook w:val="0000" w:firstRow="0" w:lastRow="0" w:firstColumn="0" w:lastColumn="0" w:noHBand="0" w:noVBand="0"/>
        </w:tblPrEx>
        <w:tc>
          <w:tcPr>
            <w:tcW w:w="4500" w:type="dxa"/>
            <w:tcBorders>
              <w:top w:val="nil"/>
              <w:left w:val="nil"/>
              <w:bottom w:val="nil"/>
              <w:right w:val="nil"/>
            </w:tcBorders>
          </w:tcPr>
          <w:p w:rsidR="00410214" w:rsidRPr="007222F3" w:rsidRDefault="00410214" w:rsidP="00136EBA">
            <w:pPr>
              <w:tabs>
                <w:tab w:val="left" w:pos="567"/>
                <w:tab w:val="left" w:pos="1134"/>
                <w:tab w:val="left" w:pos="1701"/>
              </w:tabs>
              <w:spacing w:line="340" w:lineRule="exact"/>
              <w:jc w:val="thaiDistribute"/>
              <w:rPr>
                <w:rFonts w:ascii="Arial" w:hAnsi="Arial"/>
                <w:sz w:val="16"/>
                <w:szCs w:val="16"/>
                <w:cs/>
              </w:rPr>
            </w:pPr>
          </w:p>
        </w:tc>
        <w:tc>
          <w:tcPr>
            <w:tcW w:w="1242" w:type="dxa"/>
            <w:tcBorders>
              <w:top w:val="nil"/>
              <w:left w:val="nil"/>
              <w:bottom w:val="nil"/>
            </w:tcBorders>
          </w:tcPr>
          <w:p w:rsidR="00410214" w:rsidRPr="007222F3" w:rsidRDefault="004025CC" w:rsidP="00136EBA">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2020</w:t>
            </w:r>
          </w:p>
        </w:tc>
        <w:tc>
          <w:tcPr>
            <w:tcW w:w="1170" w:type="dxa"/>
            <w:tcBorders>
              <w:top w:val="nil"/>
              <w:bottom w:val="nil"/>
            </w:tcBorders>
          </w:tcPr>
          <w:p w:rsidR="00410214" w:rsidRPr="007222F3" w:rsidRDefault="006E61D0" w:rsidP="00136EBA">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2019</w:t>
            </w:r>
          </w:p>
        </w:tc>
        <w:tc>
          <w:tcPr>
            <w:tcW w:w="1080" w:type="dxa"/>
            <w:tcBorders>
              <w:top w:val="nil"/>
              <w:left w:val="nil"/>
              <w:bottom w:val="nil"/>
            </w:tcBorders>
          </w:tcPr>
          <w:p w:rsidR="00410214" w:rsidRPr="007222F3" w:rsidRDefault="004025CC" w:rsidP="00136EBA">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2020</w:t>
            </w:r>
          </w:p>
        </w:tc>
        <w:tc>
          <w:tcPr>
            <w:tcW w:w="1080" w:type="dxa"/>
            <w:tcBorders>
              <w:top w:val="nil"/>
              <w:bottom w:val="nil"/>
            </w:tcBorders>
          </w:tcPr>
          <w:p w:rsidR="00410214" w:rsidRPr="007222F3" w:rsidRDefault="006E61D0" w:rsidP="00136EBA">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2019</w:t>
            </w:r>
          </w:p>
        </w:tc>
      </w:tr>
      <w:tr w:rsidR="00410214" w:rsidRPr="007222F3" w:rsidTr="00EA79BE">
        <w:tblPrEx>
          <w:tblLook w:val="0000" w:firstRow="0" w:lastRow="0" w:firstColumn="0" w:lastColumn="0" w:noHBand="0" w:noVBand="0"/>
        </w:tblPrEx>
        <w:tc>
          <w:tcPr>
            <w:tcW w:w="4500" w:type="dxa"/>
            <w:tcBorders>
              <w:top w:val="nil"/>
              <w:left w:val="nil"/>
              <w:bottom w:val="nil"/>
              <w:right w:val="nil"/>
            </w:tcBorders>
          </w:tcPr>
          <w:p w:rsidR="00410214" w:rsidRPr="007222F3" w:rsidRDefault="00410214" w:rsidP="00136EBA">
            <w:pPr>
              <w:tabs>
                <w:tab w:val="left" w:pos="567"/>
                <w:tab w:val="left" w:pos="1134"/>
                <w:tab w:val="left" w:pos="1701"/>
              </w:tabs>
              <w:spacing w:line="340" w:lineRule="exact"/>
              <w:jc w:val="thaiDistribute"/>
              <w:rPr>
                <w:rFonts w:ascii="Arial" w:hAnsi="Arial"/>
                <w:b/>
                <w:bCs/>
                <w:sz w:val="16"/>
                <w:szCs w:val="16"/>
              </w:rPr>
            </w:pPr>
            <w:r w:rsidRPr="007222F3">
              <w:rPr>
                <w:rFonts w:ascii="Arial" w:hAnsi="Arial" w:cs="Arial"/>
                <w:b/>
                <w:bCs/>
                <w:sz w:val="16"/>
                <w:szCs w:val="16"/>
              </w:rPr>
              <w:t>Deferred tax assets</w:t>
            </w:r>
            <w:r w:rsidR="00D80DC9">
              <w:rPr>
                <w:rFonts w:ascii="Arial" w:hAnsi="Arial" w:cs="Arial"/>
                <w:b/>
                <w:bCs/>
                <w:sz w:val="16"/>
                <w:szCs w:val="16"/>
              </w:rPr>
              <w:t xml:space="preserve"> </w:t>
            </w:r>
          </w:p>
        </w:tc>
        <w:tc>
          <w:tcPr>
            <w:tcW w:w="1242" w:type="dxa"/>
            <w:tcBorders>
              <w:top w:val="nil"/>
              <w:left w:val="nil"/>
              <w:bottom w:val="nil"/>
            </w:tcBorders>
          </w:tcPr>
          <w:p w:rsidR="00410214" w:rsidRPr="007222F3" w:rsidRDefault="00410214" w:rsidP="00136EBA">
            <w:pPr>
              <w:tabs>
                <w:tab w:val="decimal" w:pos="522"/>
              </w:tabs>
              <w:spacing w:line="340" w:lineRule="exact"/>
              <w:jc w:val="both"/>
              <w:rPr>
                <w:rFonts w:ascii="Arial" w:hAnsi="Arial"/>
                <w:spacing w:val="-4"/>
                <w:sz w:val="16"/>
                <w:szCs w:val="16"/>
              </w:rPr>
            </w:pPr>
          </w:p>
        </w:tc>
        <w:tc>
          <w:tcPr>
            <w:tcW w:w="1170" w:type="dxa"/>
            <w:tcBorders>
              <w:top w:val="nil"/>
              <w:bottom w:val="nil"/>
            </w:tcBorders>
          </w:tcPr>
          <w:p w:rsidR="00410214" w:rsidRPr="007222F3" w:rsidRDefault="00410214" w:rsidP="00136EBA">
            <w:pPr>
              <w:tabs>
                <w:tab w:val="decimal" w:pos="522"/>
              </w:tabs>
              <w:spacing w:line="340" w:lineRule="exact"/>
              <w:jc w:val="both"/>
              <w:rPr>
                <w:rFonts w:ascii="Arial" w:hAnsi="Arial"/>
                <w:spacing w:val="-4"/>
                <w:sz w:val="16"/>
                <w:szCs w:val="16"/>
              </w:rPr>
            </w:pPr>
          </w:p>
        </w:tc>
        <w:tc>
          <w:tcPr>
            <w:tcW w:w="1080" w:type="dxa"/>
            <w:tcBorders>
              <w:top w:val="nil"/>
              <w:bottom w:val="nil"/>
            </w:tcBorders>
          </w:tcPr>
          <w:p w:rsidR="00410214" w:rsidRPr="007222F3" w:rsidRDefault="00410214" w:rsidP="00136EBA">
            <w:pPr>
              <w:tabs>
                <w:tab w:val="decimal" w:pos="522"/>
              </w:tabs>
              <w:spacing w:line="340" w:lineRule="exact"/>
              <w:jc w:val="both"/>
              <w:rPr>
                <w:rFonts w:ascii="Arial" w:hAnsi="Arial"/>
                <w:spacing w:val="-4"/>
                <w:sz w:val="16"/>
                <w:szCs w:val="16"/>
              </w:rPr>
            </w:pPr>
          </w:p>
        </w:tc>
        <w:tc>
          <w:tcPr>
            <w:tcW w:w="1080" w:type="dxa"/>
            <w:tcBorders>
              <w:top w:val="nil"/>
              <w:bottom w:val="nil"/>
            </w:tcBorders>
          </w:tcPr>
          <w:p w:rsidR="00410214" w:rsidRPr="007222F3" w:rsidRDefault="00410214" w:rsidP="00136EBA">
            <w:pPr>
              <w:tabs>
                <w:tab w:val="decimal" w:pos="522"/>
              </w:tabs>
              <w:spacing w:line="340" w:lineRule="exact"/>
              <w:jc w:val="both"/>
              <w:rPr>
                <w:rFonts w:ascii="Arial" w:hAnsi="Arial"/>
                <w:spacing w:val="-4"/>
                <w:sz w:val="16"/>
                <w:szCs w:val="16"/>
              </w:rPr>
            </w:pPr>
          </w:p>
        </w:tc>
      </w:tr>
      <w:tr w:rsidR="0095596C" w:rsidRPr="007222F3" w:rsidTr="00EA79BE">
        <w:tblPrEx>
          <w:tblLook w:val="0000" w:firstRow="0" w:lastRow="0" w:firstColumn="0" w:lastColumn="0" w:noHBand="0" w:noVBand="0"/>
        </w:tblPrEx>
        <w:tc>
          <w:tcPr>
            <w:tcW w:w="4500" w:type="dxa"/>
            <w:tcBorders>
              <w:top w:val="nil"/>
              <w:left w:val="nil"/>
              <w:bottom w:val="nil"/>
              <w:right w:val="nil"/>
            </w:tcBorders>
          </w:tcPr>
          <w:p w:rsidR="0095596C" w:rsidRPr="007222F3" w:rsidRDefault="0095596C" w:rsidP="0095596C">
            <w:pPr>
              <w:tabs>
                <w:tab w:val="left" w:pos="1440"/>
              </w:tabs>
              <w:spacing w:line="340" w:lineRule="exact"/>
              <w:ind w:left="132"/>
              <w:rPr>
                <w:rFonts w:ascii="Arial" w:hAnsi="Arial"/>
                <w:sz w:val="16"/>
                <w:szCs w:val="16"/>
              </w:rPr>
            </w:pPr>
            <w:r w:rsidRPr="007222F3">
              <w:rPr>
                <w:rFonts w:ascii="Arial" w:hAnsi="Arial"/>
                <w:sz w:val="16"/>
                <w:szCs w:val="16"/>
              </w:rPr>
              <w:t xml:space="preserve">Allowance for </w:t>
            </w:r>
            <w:r w:rsidR="00456271">
              <w:rPr>
                <w:rFonts w:ascii="Arial" w:hAnsi="Arial"/>
                <w:sz w:val="16"/>
                <w:szCs w:val="16"/>
              </w:rPr>
              <w:t xml:space="preserve">expected credit losses </w:t>
            </w:r>
          </w:p>
        </w:tc>
        <w:tc>
          <w:tcPr>
            <w:tcW w:w="1242" w:type="dxa"/>
            <w:tcBorders>
              <w:top w:val="nil"/>
              <w:left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2,184</w:t>
            </w:r>
          </w:p>
        </w:tc>
        <w:tc>
          <w:tcPr>
            <w:tcW w:w="117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962</w:t>
            </w:r>
          </w:p>
        </w:tc>
        <w:tc>
          <w:tcPr>
            <w:tcW w:w="108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1,346</w:t>
            </w:r>
          </w:p>
        </w:tc>
        <w:tc>
          <w:tcPr>
            <w:tcW w:w="1080" w:type="dxa"/>
            <w:tcBorders>
              <w:top w:val="nil"/>
              <w:bottom w:val="nil"/>
            </w:tcBorders>
          </w:tcPr>
          <w:p w:rsidR="0095596C" w:rsidRPr="005F2B34" w:rsidRDefault="0095596C" w:rsidP="0095596C">
            <w:pPr>
              <w:tabs>
                <w:tab w:val="decimal" w:pos="792"/>
              </w:tabs>
              <w:spacing w:line="340" w:lineRule="exact"/>
              <w:jc w:val="both"/>
              <w:rPr>
                <w:rFonts w:ascii="Arial" w:hAnsi="Arial"/>
                <w:spacing w:val="-4"/>
                <w:sz w:val="16"/>
                <w:szCs w:val="16"/>
              </w:rPr>
            </w:pPr>
            <w:r>
              <w:rPr>
                <w:rFonts w:ascii="Arial" w:hAnsi="Arial"/>
                <w:spacing w:val="-4"/>
                <w:sz w:val="16"/>
                <w:szCs w:val="16"/>
              </w:rPr>
              <w:t>962</w:t>
            </w:r>
          </w:p>
        </w:tc>
      </w:tr>
      <w:tr w:rsidR="0095596C" w:rsidRPr="007222F3" w:rsidTr="00EA79BE">
        <w:tblPrEx>
          <w:tblLook w:val="0000" w:firstRow="0" w:lastRow="0" w:firstColumn="0" w:lastColumn="0" w:noHBand="0" w:noVBand="0"/>
        </w:tblPrEx>
        <w:tc>
          <w:tcPr>
            <w:tcW w:w="4500" w:type="dxa"/>
            <w:tcBorders>
              <w:top w:val="nil"/>
              <w:left w:val="nil"/>
              <w:bottom w:val="nil"/>
              <w:right w:val="nil"/>
            </w:tcBorders>
          </w:tcPr>
          <w:p w:rsidR="0095596C" w:rsidRPr="007222F3" w:rsidRDefault="0095596C" w:rsidP="0095596C">
            <w:pPr>
              <w:tabs>
                <w:tab w:val="left" w:pos="1440"/>
              </w:tabs>
              <w:spacing w:line="340" w:lineRule="exact"/>
              <w:ind w:left="132"/>
              <w:rPr>
                <w:rFonts w:ascii="Arial" w:hAnsi="Arial"/>
                <w:sz w:val="16"/>
                <w:szCs w:val="16"/>
              </w:rPr>
            </w:pPr>
            <w:r>
              <w:rPr>
                <w:rFonts w:ascii="Arial" w:hAnsi="Arial"/>
                <w:sz w:val="16"/>
                <w:szCs w:val="16"/>
              </w:rPr>
              <w:t>Allowance for diminution in value of inventories</w:t>
            </w:r>
          </w:p>
        </w:tc>
        <w:tc>
          <w:tcPr>
            <w:tcW w:w="1242" w:type="dxa"/>
            <w:tcBorders>
              <w:top w:val="nil"/>
              <w:left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6</w:t>
            </w:r>
          </w:p>
        </w:tc>
        <w:tc>
          <w:tcPr>
            <w:tcW w:w="117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5</w:t>
            </w:r>
          </w:p>
        </w:tc>
        <w:tc>
          <w:tcPr>
            <w:tcW w:w="108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w:t>
            </w:r>
          </w:p>
        </w:tc>
        <w:tc>
          <w:tcPr>
            <w:tcW w:w="1080" w:type="dxa"/>
            <w:tcBorders>
              <w:top w:val="nil"/>
              <w:bottom w:val="nil"/>
            </w:tcBorders>
          </w:tcPr>
          <w:p w:rsidR="0095596C" w:rsidRPr="005F2B34" w:rsidRDefault="0095596C" w:rsidP="0095596C">
            <w:pPr>
              <w:tabs>
                <w:tab w:val="decimal" w:pos="792"/>
              </w:tabs>
              <w:spacing w:line="340" w:lineRule="exact"/>
              <w:jc w:val="both"/>
              <w:rPr>
                <w:rFonts w:ascii="Arial" w:hAnsi="Arial"/>
                <w:spacing w:val="-4"/>
                <w:sz w:val="16"/>
                <w:szCs w:val="16"/>
              </w:rPr>
            </w:pPr>
            <w:r>
              <w:rPr>
                <w:rFonts w:ascii="Arial" w:hAnsi="Arial"/>
                <w:spacing w:val="-4"/>
                <w:sz w:val="16"/>
                <w:szCs w:val="16"/>
              </w:rPr>
              <w:t>-</w:t>
            </w:r>
          </w:p>
        </w:tc>
      </w:tr>
      <w:tr w:rsidR="0095596C" w:rsidRPr="007222F3" w:rsidTr="00EA79BE">
        <w:tblPrEx>
          <w:tblLook w:val="0000" w:firstRow="0" w:lastRow="0" w:firstColumn="0" w:lastColumn="0" w:noHBand="0" w:noVBand="0"/>
        </w:tblPrEx>
        <w:tc>
          <w:tcPr>
            <w:tcW w:w="4500" w:type="dxa"/>
            <w:tcBorders>
              <w:top w:val="nil"/>
              <w:left w:val="nil"/>
              <w:bottom w:val="nil"/>
              <w:right w:val="nil"/>
            </w:tcBorders>
          </w:tcPr>
          <w:p w:rsidR="0095596C" w:rsidRPr="007222F3" w:rsidRDefault="0095596C" w:rsidP="0095596C">
            <w:pPr>
              <w:tabs>
                <w:tab w:val="left" w:pos="1440"/>
              </w:tabs>
              <w:spacing w:line="340" w:lineRule="exact"/>
              <w:ind w:left="132"/>
              <w:rPr>
                <w:rFonts w:ascii="Arial" w:hAnsi="Arial"/>
                <w:sz w:val="16"/>
                <w:szCs w:val="16"/>
              </w:rPr>
            </w:pPr>
            <w:r w:rsidRPr="007222F3">
              <w:rPr>
                <w:rFonts w:ascii="Arial" w:hAnsi="Arial"/>
                <w:sz w:val="16"/>
                <w:szCs w:val="16"/>
              </w:rPr>
              <w:t>Allowance for asset impairment</w:t>
            </w:r>
          </w:p>
        </w:tc>
        <w:tc>
          <w:tcPr>
            <w:tcW w:w="1242" w:type="dxa"/>
            <w:tcBorders>
              <w:top w:val="nil"/>
              <w:left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63</w:t>
            </w:r>
          </w:p>
        </w:tc>
        <w:tc>
          <w:tcPr>
            <w:tcW w:w="117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63</w:t>
            </w:r>
          </w:p>
        </w:tc>
        <w:tc>
          <w:tcPr>
            <w:tcW w:w="108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63</w:t>
            </w:r>
          </w:p>
        </w:tc>
        <w:tc>
          <w:tcPr>
            <w:tcW w:w="1080" w:type="dxa"/>
            <w:tcBorders>
              <w:top w:val="nil"/>
              <w:bottom w:val="nil"/>
            </w:tcBorders>
          </w:tcPr>
          <w:p w:rsidR="0095596C" w:rsidRPr="005F2B34" w:rsidRDefault="0095596C" w:rsidP="0095596C">
            <w:pPr>
              <w:tabs>
                <w:tab w:val="decimal" w:pos="792"/>
              </w:tabs>
              <w:spacing w:line="340" w:lineRule="exact"/>
              <w:jc w:val="both"/>
              <w:rPr>
                <w:rFonts w:ascii="Arial" w:hAnsi="Arial"/>
                <w:spacing w:val="-4"/>
                <w:sz w:val="16"/>
                <w:szCs w:val="16"/>
              </w:rPr>
            </w:pPr>
            <w:r>
              <w:rPr>
                <w:rFonts w:ascii="Arial" w:hAnsi="Arial"/>
                <w:spacing w:val="-4"/>
                <w:sz w:val="16"/>
                <w:szCs w:val="16"/>
              </w:rPr>
              <w:t>63</w:t>
            </w:r>
          </w:p>
        </w:tc>
      </w:tr>
      <w:tr w:rsidR="0095596C" w:rsidRPr="007222F3" w:rsidTr="00EA79BE">
        <w:tblPrEx>
          <w:tblLook w:val="0000" w:firstRow="0" w:lastRow="0" w:firstColumn="0" w:lastColumn="0" w:noHBand="0" w:noVBand="0"/>
        </w:tblPrEx>
        <w:tc>
          <w:tcPr>
            <w:tcW w:w="4500" w:type="dxa"/>
            <w:tcBorders>
              <w:top w:val="nil"/>
              <w:left w:val="nil"/>
              <w:bottom w:val="nil"/>
              <w:right w:val="nil"/>
            </w:tcBorders>
          </w:tcPr>
          <w:p w:rsidR="0095596C" w:rsidRPr="007222F3" w:rsidRDefault="0095596C" w:rsidP="0095596C">
            <w:pPr>
              <w:tabs>
                <w:tab w:val="left" w:pos="1440"/>
              </w:tabs>
              <w:spacing w:line="340" w:lineRule="exact"/>
              <w:ind w:left="132"/>
              <w:rPr>
                <w:rFonts w:ascii="Arial" w:hAnsi="Arial"/>
                <w:sz w:val="16"/>
                <w:szCs w:val="16"/>
              </w:rPr>
            </w:pPr>
            <w:proofErr w:type="spellStart"/>
            <w:r>
              <w:rPr>
                <w:rFonts w:ascii="Arial" w:hAnsi="Arial"/>
                <w:sz w:val="16"/>
                <w:szCs w:val="16"/>
              </w:rPr>
              <w:t>Unrealised</w:t>
            </w:r>
            <w:proofErr w:type="spellEnd"/>
            <w:r>
              <w:rPr>
                <w:rFonts w:ascii="Arial" w:hAnsi="Arial"/>
                <w:sz w:val="16"/>
                <w:szCs w:val="16"/>
              </w:rPr>
              <w:t xml:space="preserve"> loss on disposal of investment in subsidiary</w:t>
            </w:r>
          </w:p>
        </w:tc>
        <w:tc>
          <w:tcPr>
            <w:tcW w:w="1242" w:type="dxa"/>
            <w:tcBorders>
              <w:top w:val="nil"/>
              <w:left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1,102</w:t>
            </w:r>
          </w:p>
        </w:tc>
        <w:tc>
          <w:tcPr>
            <w:tcW w:w="117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2,524</w:t>
            </w:r>
          </w:p>
        </w:tc>
        <w:tc>
          <w:tcPr>
            <w:tcW w:w="108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1,102</w:t>
            </w:r>
          </w:p>
        </w:tc>
        <w:tc>
          <w:tcPr>
            <w:tcW w:w="1080" w:type="dxa"/>
            <w:tcBorders>
              <w:top w:val="nil"/>
              <w:bottom w:val="nil"/>
            </w:tcBorders>
          </w:tcPr>
          <w:p w:rsidR="0095596C" w:rsidRDefault="0095596C" w:rsidP="0095596C">
            <w:pPr>
              <w:tabs>
                <w:tab w:val="decimal" w:pos="792"/>
              </w:tabs>
              <w:spacing w:line="340" w:lineRule="exact"/>
              <w:jc w:val="both"/>
              <w:rPr>
                <w:rFonts w:ascii="Arial" w:hAnsi="Arial"/>
                <w:spacing w:val="-4"/>
                <w:sz w:val="16"/>
                <w:szCs w:val="16"/>
              </w:rPr>
            </w:pPr>
            <w:r>
              <w:rPr>
                <w:rFonts w:ascii="Arial" w:hAnsi="Arial"/>
                <w:spacing w:val="-4"/>
                <w:sz w:val="16"/>
                <w:szCs w:val="16"/>
              </w:rPr>
              <w:t>2,524</w:t>
            </w:r>
          </w:p>
        </w:tc>
      </w:tr>
      <w:tr w:rsidR="0095596C" w:rsidRPr="007222F3" w:rsidTr="00EA79BE">
        <w:tblPrEx>
          <w:tblLook w:val="0000" w:firstRow="0" w:lastRow="0" w:firstColumn="0" w:lastColumn="0" w:noHBand="0" w:noVBand="0"/>
        </w:tblPrEx>
        <w:tc>
          <w:tcPr>
            <w:tcW w:w="4500" w:type="dxa"/>
            <w:tcBorders>
              <w:top w:val="nil"/>
              <w:left w:val="nil"/>
              <w:bottom w:val="nil"/>
              <w:right w:val="nil"/>
            </w:tcBorders>
          </w:tcPr>
          <w:p w:rsidR="0095596C" w:rsidRPr="007222F3" w:rsidRDefault="0095596C" w:rsidP="0095596C">
            <w:pPr>
              <w:tabs>
                <w:tab w:val="left" w:pos="1440"/>
              </w:tabs>
              <w:spacing w:line="340" w:lineRule="exact"/>
              <w:ind w:left="132"/>
              <w:rPr>
                <w:rFonts w:ascii="Arial" w:hAnsi="Arial"/>
                <w:sz w:val="16"/>
                <w:szCs w:val="16"/>
              </w:rPr>
            </w:pPr>
            <w:r>
              <w:rPr>
                <w:rFonts w:ascii="Arial" w:hAnsi="Arial"/>
                <w:sz w:val="16"/>
                <w:szCs w:val="16"/>
              </w:rPr>
              <w:t>Accumulated loss brought forward</w:t>
            </w:r>
          </w:p>
        </w:tc>
        <w:tc>
          <w:tcPr>
            <w:tcW w:w="1242" w:type="dxa"/>
            <w:tcBorders>
              <w:top w:val="nil"/>
              <w:left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w:t>
            </w:r>
          </w:p>
        </w:tc>
        <w:tc>
          <w:tcPr>
            <w:tcW w:w="117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340</w:t>
            </w:r>
          </w:p>
        </w:tc>
        <w:tc>
          <w:tcPr>
            <w:tcW w:w="108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w:t>
            </w:r>
          </w:p>
        </w:tc>
        <w:tc>
          <w:tcPr>
            <w:tcW w:w="1080" w:type="dxa"/>
            <w:tcBorders>
              <w:top w:val="nil"/>
              <w:bottom w:val="nil"/>
            </w:tcBorders>
          </w:tcPr>
          <w:p w:rsidR="0095596C" w:rsidRPr="005F2B34" w:rsidRDefault="0095596C" w:rsidP="0095596C">
            <w:pPr>
              <w:tabs>
                <w:tab w:val="decimal" w:pos="792"/>
              </w:tabs>
              <w:spacing w:line="340" w:lineRule="exact"/>
              <w:jc w:val="both"/>
              <w:rPr>
                <w:rFonts w:ascii="Arial" w:hAnsi="Arial"/>
                <w:spacing w:val="-4"/>
                <w:sz w:val="16"/>
                <w:szCs w:val="16"/>
              </w:rPr>
            </w:pPr>
            <w:r>
              <w:rPr>
                <w:rFonts w:ascii="Arial" w:hAnsi="Arial"/>
                <w:spacing w:val="-4"/>
                <w:sz w:val="16"/>
                <w:szCs w:val="16"/>
              </w:rPr>
              <w:t>-</w:t>
            </w:r>
          </w:p>
        </w:tc>
      </w:tr>
      <w:tr w:rsidR="0095596C" w:rsidRPr="007222F3" w:rsidTr="00EA79BE">
        <w:tblPrEx>
          <w:tblLook w:val="0000" w:firstRow="0" w:lastRow="0" w:firstColumn="0" w:lastColumn="0" w:noHBand="0" w:noVBand="0"/>
        </w:tblPrEx>
        <w:tc>
          <w:tcPr>
            <w:tcW w:w="4500" w:type="dxa"/>
            <w:tcBorders>
              <w:top w:val="nil"/>
              <w:left w:val="nil"/>
              <w:bottom w:val="nil"/>
              <w:right w:val="nil"/>
            </w:tcBorders>
          </w:tcPr>
          <w:p w:rsidR="0095596C" w:rsidRDefault="00A2052A" w:rsidP="0095596C">
            <w:pPr>
              <w:tabs>
                <w:tab w:val="left" w:pos="1440"/>
              </w:tabs>
              <w:spacing w:line="340" w:lineRule="exact"/>
              <w:ind w:left="132"/>
              <w:rPr>
                <w:rFonts w:ascii="Arial" w:hAnsi="Arial"/>
                <w:sz w:val="16"/>
                <w:szCs w:val="16"/>
              </w:rPr>
            </w:pPr>
            <w:r>
              <w:rPr>
                <w:rFonts w:ascii="Arial" w:hAnsi="Arial"/>
                <w:sz w:val="16"/>
                <w:szCs w:val="16"/>
              </w:rPr>
              <w:t>Lease l</w:t>
            </w:r>
            <w:r w:rsidR="0095596C">
              <w:rPr>
                <w:rFonts w:ascii="Arial" w:hAnsi="Arial"/>
                <w:sz w:val="16"/>
                <w:szCs w:val="16"/>
              </w:rPr>
              <w:t xml:space="preserve">iabilities </w:t>
            </w:r>
          </w:p>
        </w:tc>
        <w:tc>
          <w:tcPr>
            <w:tcW w:w="1242" w:type="dxa"/>
            <w:tcBorders>
              <w:top w:val="nil"/>
              <w:left w:val="nil"/>
              <w:bottom w:val="nil"/>
            </w:tcBorders>
          </w:tcPr>
          <w:p w:rsidR="0095596C" w:rsidRPr="0095596C" w:rsidRDefault="00A2052A" w:rsidP="0095596C">
            <w:pP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17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117</w:t>
            </w:r>
          </w:p>
        </w:tc>
        <w:tc>
          <w:tcPr>
            <w:tcW w:w="1080" w:type="dxa"/>
            <w:tcBorders>
              <w:top w:val="nil"/>
              <w:bottom w:val="nil"/>
            </w:tcBorders>
          </w:tcPr>
          <w:p w:rsidR="0095596C" w:rsidRPr="0095596C" w:rsidRDefault="00A2052A" w:rsidP="0095596C">
            <w:pP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95596C" w:rsidRDefault="0095596C" w:rsidP="0095596C">
            <w:pPr>
              <w:tabs>
                <w:tab w:val="decimal" w:pos="792"/>
              </w:tabs>
              <w:spacing w:line="340" w:lineRule="exact"/>
              <w:jc w:val="both"/>
              <w:rPr>
                <w:rFonts w:ascii="Arial" w:hAnsi="Arial"/>
                <w:spacing w:val="-4"/>
                <w:sz w:val="16"/>
                <w:szCs w:val="16"/>
              </w:rPr>
            </w:pPr>
            <w:r>
              <w:rPr>
                <w:rFonts w:ascii="Arial" w:hAnsi="Arial"/>
                <w:spacing w:val="-4"/>
                <w:sz w:val="16"/>
                <w:szCs w:val="16"/>
              </w:rPr>
              <w:t>117</w:t>
            </w:r>
          </w:p>
        </w:tc>
      </w:tr>
      <w:tr w:rsidR="0095596C" w:rsidRPr="007222F3" w:rsidTr="00EA79BE">
        <w:tblPrEx>
          <w:tblLook w:val="0000" w:firstRow="0" w:lastRow="0" w:firstColumn="0" w:lastColumn="0" w:noHBand="0" w:noVBand="0"/>
        </w:tblPrEx>
        <w:tc>
          <w:tcPr>
            <w:tcW w:w="4500" w:type="dxa"/>
            <w:tcBorders>
              <w:top w:val="nil"/>
              <w:left w:val="nil"/>
              <w:bottom w:val="nil"/>
              <w:right w:val="nil"/>
            </w:tcBorders>
          </w:tcPr>
          <w:p w:rsidR="0095596C" w:rsidRPr="007222F3" w:rsidRDefault="0095596C" w:rsidP="0095596C">
            <w:pPr>
              <w:tabs>
                <w:tab w:val="left" w:pos="1440"/>
              </w:tabs>
              <w:spacing w:line="340" w:lineRule="exact"/>
              <w:ind w:left="132"/>
              <w:rPr>
                <w:rFonts w:ascii="Arial" w:hAnsi="Arial"/>
                <w:sz w:val="16"/>
                <w:szCs w:val="16"/>
              </w:rPr>
            </w:pPr>
            <w:r w:rsidRPr="007222F3">
              <w:rPr>
                <w:rFonts w:ascii="Arial" w:hAnsi="Arial"/>
                <w:sz w:val="16"/>
                <w:szCs w:val="16"/>
              </w:rPr>
              <w:t>Provision for long-term employee benefits</w:t>
            </w:r>
          </w:p>
        </w:tc>
        <w:tc>
          <w:tcPr>
            <w:tcW w:w="1242" w:type="dxa"/>
            <w:tcBorders>
              <w:top w:val="nil"/>
              <w:left w:val="nil"/>
              <w:bottom w:val="nil"/>
            </w:tcBorders>
          </w:tcPr>
          <w:p w:rsidR="0095596C" w:rsidRPr="0095596C" w:rsidRDefault="0095596C" w:rsidP="0095596C">
            <w:pPr>
              <w:pBdr>
                <w:bottom w:val="sing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2,607</w:t>
            </w:r>
          </w:p>
        </w:tc>
        <w:tc>
          <w:tcPr>
            <w:tcW w:w="1170" w:type="dxa"/>
            <w:tcBorders>
              <w:top w:val="nil"/>
              <w:bottom w:val="nil"/>
            </w:tcBorders>
          </w:tcPr>
          <w:p w:rsidR="0095596C" w:rsidRPr="0095596C" w:rsidRDefault="0095596C" w:rsidP="0095596C">
            <w:pPr>
              <w:pBdr>
                <w:bottom w:val="sing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2,107</w:t>
            </w:r>
          </w:p>
        </w:tc>
        <w:tc>
          <w:tcPr>
            <w:tcW w:w="1080" w:type="dxa"/>
            <w:tcBorders>
              <w:top w:val="nil"/>
              <w:bottom w:val="nil"/>
            </w:tcBorders>
          </w:tcPr>
          <w:p w:rsidR="0095596C" w:rsidRPr="0095596C" w:rsidRDefault="0095596C" w:rsidP="0095596C">
            <w:pPr>
              <w:pBdr>
                <w:bottom w:val="sing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2,472</w:t>
            </w:r>
          </w:p>
        </w:tc>
        <w:tc>
          <w:tcPr>
            <w:tcW w:w="1080" w:type="dxa"/>
            <w:tcBorders>
              <w:top w:val="nil"/>
              <w:bottom w:val="nil"/>
            </w:tcBorders>
          </w:tcPr>
          <w:p w:rsidR="0095596C" w:rsidRPr="005F2B34" w:rsidRDefault="0095596C" w:rsidP="0095596C">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2,031</w:t>
            </w:r>
          </w:p>
        </w:tc>
      </w:tr>
      <w:tr w:rsidR="0095596C" w:rsidRPr="007222F3" w:rsidTr="00EA79BE">
        <w:tblPrEx>
          <w:tblLook w:val="0000" w:firstRow="0" w:lastRow="0" w:firstColumn="0" w:lastColumn="0" w:noHBand="0" w:noVBand="0"/>
        </w:tblPrEx>
        <w:tc>
          <w:tcPr>
            <w:tcW w:w="4500" w:type="dxa"/>
            <w:tcBorders>
              <w:top w:val="nil"/>
              <w:left w:val="nil"/>
              <w:bottom w:val="nil"/>
              <w:right w:val="nil"/>
            </w:tcBorders>
          </w:tcPr>
          <w:p w:rsidR="0095596C" w:rsidRPr="007222F3" w:rsidRDefault="0095596C" w:rsidP="0095596C">
            <w:pPr>
              <w:tabs>
                <w:tab w:val="left" w:pos="1440"/>
              </w:tabs>
              <w:spacing w:line="340" w:lineRule="exact"/>
              <w:ind w:left="132"/>
              <w:rPr>
                <w:rFonts w:ascii="Arial" w:hAnsi="Arial"/>
                <w:sz w:val="16"/>
                <w:szCs w:val="16"/>
              </w:rPr>
            </w:pPr>
            <w:r>
              <w:rPr>
                <w:rFonts w:ascii="Arial" w:hAnsi="Arial"/>
                <w:sz w:val="16"/>
                <w:szCs w:val="16"/>
              </w:rPr>
              <w:t>Total</w:t>
            </w:r>
          </w:p>
        </w:tc>
        <w:tc>
          <w:tcPr>
            <w:tcW w:w="1242" w:type="dxa"/>
            <w:tcBorders>
              <w:top w:val="nil"/>
              <w:left w:val="nil"/>
              <w:bottom w:val="nil"/>
            </w:tcBorders>
          </w:tcPr>
          <w:p w:rsidR="0095596C" w:rsidRPr="0095596C" w:rsidRDefault="00A2052A" w:rsidP="0095596C">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5,962</w:t>
            </w:r>
          </w:p>
        </w:tc>
        <w:tc>
          <w:tcPr>
            <w:tcW w:w="1170" w:type="dxa"/>
            <w:tcBorders>
              <w:top w:val="nil"/>
              <w:bottom w:val="nil"/>
            </w:tcBorders>
          </w:tcPr>
          <w:p w:rsidR="0095596C" w:rsidRPr="0095596C" w:rsidRDefault="0095596C" w:rsidP="0095596C">
            <w:pPr>
              <w:pBdr>
                <w:bottom w:val="sing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6,118</w:t>
            </w:r>
          </w:p>
        </w:tc>
        <w:tc>
          <w:tcPr>
            <w:tcW w:w="1080" w:type="dxa"/>
            <w:tcBorders>
              <w:top w:val="nil"/>
              <w:bottom w:val="nil"/>
            </w:tcBorders>
          </w:tcPr>
          <w:p w:rsidR="0095596C" w:rsidRPr="0095596C" w:rsidRDefault="00A2052A" w:rsidP="0095596C">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4,983</w:t>
            </w:r>
          </w:p>
        </w:tc>
        <w:tc>
          <w:tcPr>
            <w:tcW w:w="1080" w:type="dxa"/>
            <w:tcBorders>
              <w:top w:val="nil"/>
              <w:bottom w:val="nil"/>
            </w:tcBorders>
          </w:tcPr>
          <w:p w:rsidR="0095596C" w:rsidRPr="005F2B34" w:rsidRDefault="0095596C" w:rsidP="0095596C">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5,697</w:t>
            </w:r>
          </w:p>
        </w:tc>
      </w:tr>
    </w:tbl>
    <w:p w:rsidR="003205E4" w:rsidRDefault="003205E4">
      <w:r>
        <w:br w:type="page"/>
      </w:r>
    </w:p>
    <w:tbl>
      <w:tblPr>
        <w:tblW w:w="9072" w:type="dxa"/>
        <w:tblInd w:w="450" w:type="dxa"/>
        <w:tblLayout w:type="fixed"/>
        <w:tblLook w:val="01E0" w:firstRow="1" w:lastRow="1" w:firstColumn="1" w:lastColumn="1" w:noHBand="0" w:noVBand="0"/>
      </w:tblPr>
      <w:tblGrid>
        <w:gridCol w:w="4500"/>
        <w:gridCol w:w="1242"/>
        <w:gridCol w:w="1170"/>
        <w:gridCol w:w="1080"/>
        <w:gridCol w:w="1080"/>
      </w:tblGrid>
      <w:tr w:rsidR="003205E4" w:rsidRPr="007222F3" w:rsidTr="003205E4">
        <w:tc>
          <w:tcPr>
            <w:tcW w:w="4500" w:type="dxa"/>
          </w:tcPr>
          <w:p w:rsidR="003205E4" w:rsidRPr="007222F3" w:rsidRDefault="003205E4" w:rsidP="003205E4">
            <w:pPr>
              <w:tabs>
                <w:tab w:val="left" w:pos="1440"/>
              </w:tabs>
              <w:spacing w:line="340" w:lineRule="exact"/>
              <w:rPr>
                <w:rFonts w:ascii="Arial" w:hAnsi="Arial"/>
                <w:spacing w:val="-4"/>
                <w:sz w:val="16"/>
                <w:szCs w:val="16"/>
              </w:rPr>
            </w:pPr>
          </w:p>
        </w:tc>
        <w:tc>
          <w:tcPr>
            <w:tcW w:w="4572" w:type="dxa"/>
            <w:gridSpan w:val="4"/>
          </w:tcPr>
          <w:p w:rsidR="003205E4" w:rsidRPr="007222F3" w:rsidRDefault="003205E4" w:rsidP="003205E4">
            <w:pPr>
              <w:spacing w:line="340" w:lineRule="exact"/>
              <w:jc w:val="right"/>
              <w:rPr>
                <w:rFonts w:ascii="Arial" w:hAnsi="Arial"/>
                <w:spacing w:val="-4"/>
                <w:sz w:val="16"/>
                <w:szCs w:val="16"/>
              </w:rPr>
            </w:pPr>
            <w:r w:rsidRPr="007222F3">
              <w:rPr>
                <w:rFonts w:ascii="Arial" w:hAnsi="Arial"/>
                <w:spacing w:val="-4"/>
                <w:sz w:val="16"/>
                <w:szCs w:val="16"/>
              </w:rPr>
              <w:t>(Unit: Thousand Baht)</w:t>
            </w:r>
          </w:p>
        </w:tc>
      </w:tr>
      <w:tr w:rsidR="003205E4" w:rsidRPr="007222F3" w:rsidTr="003205E4">
        <w:tblPrEx>
          <w:tblLook w:val="0000" w:firstRow="0" w:lastRow="0" w:firstColumn="0" w:lastColumn="0" w:noHBand="0" w:noVBand="0"/>
        </w:tblPrEx>
        <w:tc>
          <w:tcPr>
            <w:tcW w:w="4500" w:type="dxa"/>
            <w:tcBorders>
              <w:top w:val="nil"/>
              <w:left w:val="nil"/>
              <w:bottom w:val="nil"/>
              <w:right w:val="nil"/>
            </w:tcBorders>
          </w:tcPr>
          <w:p w:rsidR="003205E4" w:rsidRPr="007222F3" w:rsidRDefault="003205E4" w:rsidP="003205E4">
            <w:pPr>
              <w:tabs>
                <w:tab w:val="left" w:pos="567"/>
                <w:tab w:val="left" w:pos="1134"/>
                <w:tab w:val="left" w:pos="1701"/>
              </w:tabs>
              <w:spacing w:line="340" w:lineRule="exact"/>
              <w:jc w:val="thaiDistribute"/>
              <w:rPr>
                <w:rFonts w:ascii="Arial" w:hAnsi="Arial"/>
                <w:sz w:val="16"/>
                <w:szCs w:val="16"/>
                <w:cs/>
              </w:rPr>
            </w:pPr>
          </w:p>
        </w:tc>
        <w:tc>
          <w:tcPr>
            <w:tcW w:w="4572" w:type="dxa"/>
            <w:gridSpan w:val="4"/>
            <w:tcBorders>
              <w:top w:val="nil"/>
              <w:left w:val="nil"/>
              <w:bottom w:val="nil"/>
            </w:tcBorders>
            <w:vAlign w:val="bottom"/>
          </w:tcPr>
          <w:p w:rsidR="003205E4" w:rsidRPr="007222F3" w:rsidRDefault="003205E4" w:rsidP="003205E4">
            <w:pPr>
              <w:pBdr>
                <w:bottom w:val="single" w:sz="4" w:space="1" w:color="auto"/>
              </w:pBdr>
              <w:spacing w:line="340" w:lineRule="exact"/>
              <w:ind w:left="-18" w:right="-18"/>
              <w:jc w:val="center"/>
              <w:rPr>
                <w:rFonts w:ascii="Arial" w:hAnsi="Arial" w:cs="Arial"/>
                <w:sz w:val="16"/>
                <w:szCs w:val="16"/>
              </w:rPr>
            </w:pPr>
            <w:r w:rsidRPr="007222F3">
              <w:rPr>
                <w:rFonts w:ascii="Arial" w:hAnsi="Arial" w:cs="Arial"/>
                <w:sz w:val="16"/>
                <w:szCs w:val="16"/>
              </w:rPr>
              <w:t>Statements of financial position</w:t>
            </w:r>
          </w:p>
        </w:tc>
      </w:tr>
      <w:tr w:rsidR="003205E4" w:rsidRPr="007222F3" w:rsidTr="003205E4">
        <w:tblPrEx>
          <w:tblLook w:val="0000" w:firstRow="0" w:lastRow="0" w:firstColumn="0" w:lastColumn="0" w:noHBand="0" w:noVBand="0"/>
        </w:tblPrEx>
        <w:tc>
          <w:tcPr>
            <w:tcW w:w="4500" w:type="dxa"/>
            <w:tcBorders>
              <w:top w:val="nil"/>
              <w:left w:val="nil"/>
              <w:bottom w:val="nil"/>
              <w:right w:val="nil"/>
            </w:tcBorders>
          </w:tcPr>
          <w:p w:rsidR="003205E4" w:rsidRPr="007222F3" w:rsidRDefault="003205E4" w:rsidP="003205E4">
            <w:pPr>
              <w:tabs>
                <w:tab w:val="left" w:pos="567"/>
                <w:tab w:val="left" w:pos="1134"/>
                <w:tab w:val="left" w:pos="1701"/>
              </w:tabs>
              <w:spacing w:line="340" w:lineRule="exact"/>
              <w:jc w:val="thaiDistribute"/>
              <w:rPr>
                <w:rFonts w:ascii="Arial" w:hAnsi="Arial"/>
                <w:sz w:val="16"/>
                <w:szCs w:val="16"/>
                <w:cs/>
              </w:rPr>
            </w:pPr>
          </w:p>
        </w:tc>
        <w:tc>
          <w:tcPr>
            <w:tcW w:w="2412" w:type="dxa"/>
            <w:gridSpan w:val="2"/>
            <w:tcBorders>
              <w:top w:val="nil"/>
              <w:left w:val="nil"/>
              <w:bottom w:val="nil"/>
            </w:tcBorders>
            <w:vAlign w:val="bottom"/>
          </w:tcPr>
          <w:p w:rsidR="003205E4" w:rsidRPr="007222F3" w:rsidRDefault="003205E4" w:rsidP="003205E4">
            <w:pPr>
              <w:pBdr>
                <w:bottom w:val="single" w:sz="6" w:space="1" w:color="auto"/>
              </w:pBdr>
              <w:spacing w:line="340" w:lineRule="exact"/>
              <w:ind w:left="-18" w:right="-18"/>
              <w:jc w:val="center"/>
              <w:rPr>
                <w:rFonts w:ascii="Arial" w:hAnsi="Arial" w:cs="Arial"/>
                <w:sz w:val="16"/>
                <w:szCs w:val="16"/>
              </w:rPr>
            </w:pPr>
            <w:r w:rsidRPr="007222F3">
              <w:rPr>
                <w:rFonts w:ascii="Arial" w:hAnsi="Arial" w:cs="Arial"/>
                <w:sz w:val="16"/>
                <w:szCs w:val="16"/>
              </w:rPr>
              <w:t>Consolidated                        financial statements</w:t>
            </w:r>
          </w:p>
        </w:tc>
        <w:tc>
          <w:tcPr>
            <w:tcW w:w="2160" w:type="dxa"/>
            <w:gridSpan w:val="2"/>
            <w:tcBorders>
              <w:top w:val="nil"/>
              <w:left w:val="nil"/>
              <w:bottom w:val="nil"/>
            </w:tcBorders>
            <w:vAlign w:val="bottom"/>
          </w:tcPr>
          <w:p w:rsidR="003205E4" w:rsidRPr="007222F3" w:rsidRDefault="003205E4" w:rsidP="003205E4">
            <w:pPr>
              <w:pBdr>
                <w:bottom w:val="single" w:sz="6" w:space="1" w:color="auto"/>
              </w:pBdr>
              <w:spacing w:line="340" w:lineRule="exact"/>
              <w:ind w:left="-18" w:right="-18"/>
              <w:jc w:val="center"/>
              <w:rPr>
                <w:rFonts w:ascii="Arial" w:hAnsi="Arial" w:cs="Arial"/>
                <w:sz w:val="16"/>
                <w:szCs w:val="16"/>
              </w:rPr>
            </w:pPr>
            <w:r w:rsidRPr="007222F3">
              <w:rPr>
                <w:rFonts w:ascii="Arial" w:hAnsi="Arial" w:cs="Arial"/>
                <w:sz w:val="16"/>
                <w:szCs w:val="16"/>
              </w:rPr>
              <w:t>Separate                financial statements</w:t>
            </w:r>
          </w:p>
        </w:tc>
      </w:tr>
      <w:tr w:rsidR="003205E4" w:rsidRPr="007222F3" w:rsidTr="003205E4">
        <w:tblPrEx>
          <w:tblLook w:val="0000" w:firstRow="0" w:lastRow="0" w:firstColumn="0" w:lastColumn="0" w:noHBand="0" w:noVBand="0"/>
        </w:tblPrEx>
        <w:tc>
          <w:tcPr>
            <w:tcW w:w="4500" w:type="dxa"/>
            <w:tcBorders>
              <w:top w:val="nil"/>
              <w:left w:val="nil"/>
              <w:bottom w:val="nil"/>
              <w:right w:val="nil"/>
            </w:tcBorders>
          </w:tcPr>
          <w:p w:rsidR="003205E4" w:rsidRPr="007222F3" w:rsidRDefault="003205E4" w:rsidP="003205E4">
            <w:pPr>
              <w:tabs>
                <w:tab w:val="left" w:pos="567"/>
                <w:tab w:val="left" w:pos="1134"/>
                <w:tab w:val="left" w:pos="1701"/>
              </w:tabs>
              <w:spacing w:line="340" w:lineRule="exact"/>
              <w:jc w:val="thaiDistribute"/>
              <w:rPr>
                <w:rFonts w:ascii="Arial" w:hAnsi="Arial"/>
                <w:sz w:val="16"/>
                <w:szCs w:val="16"/>
                <w:cs/>
              </w:rPr>
            </w:pPr>
          </w:p>
        </w:tc>
        <w:tc>
          <w:tcPr>
            <w:tcW w:w="1242" w:type="dxa"/>
            <w:tcBorders>
              <w:top w:val="nil"/>
              <w:left w:val="nil"/>
              <w:bottom w:val="nil"/>
            </w:tcBorders>
          </w:tcPr>
          <w:p w:rsidR="003205E4" w:rsidRPr="007222F3" w:rsidRDefault="003205E4" w:rsidP="003205E4">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2020</w:t>
            </w:r>
          </w:p>
        </w:tc>
        <w:tc>
          <w:tcPr>
            <w:tcW w:w="1170" w:type="dxa"/>
            <w:tcBorders>
              <w:top w:val="nil"/>
              <w:bottom w:val="nil"/>
            </w:tcBorders>
          </w:tcPr>
          <w:p w:rsidR="003205E4" w:rsidRPr="007222F3" w:rsidRDefault="003205E4" w:rsidP="003205E4">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2019</w:t>
            </w:r>
          </w:p>
        </w:tc>
        <w:tc>
          <w:tcPr>
            <w:tcW w:w="1080" w:type="dxa"/>
            <w:tcBorders>
              <w:top w:val="nil"/>
              <w:left w:val="nil"/>
              <w:bottom w:val="nil"/>
            </w:tcBorders>
          </w:tcPr>
          <w:p w:rsidR="003205E4" w:rsidRPr="007222F3" w:rsidRDefault="003205E4" w:rsidP="003205E4">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2020</w:t>
            </w:r>
          </w:p>
        </w:tc>
        <w:tc>
          <w:tcPr>
            <w:tcW w:w="1080" w:type="dxa"/>
            <w:tcBorders>
              <w:top w:val="nil"/>
              <w:bottom w:val="nil"/>
            </w:tcBorders>
          </w:tcPr>
          <w:p w:rsidR="003205E4" w:rsidRPr="007222F3" w:rsidRDefault="003205E4" w:rsidP="003205E4">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2019</w:t>
            </w:r>
          </w:p>
        </w:tc>
      </w:tr>
      <w:tr w:rsidR="00EA79BE" w:rsidRPr="00136EBA" w:rsidTr="00EA79BE">
        <w:tblPrEx>
          <w:tblLook w:val="0000" w:firstRow="0" w:lastRow="0" w:firstColumn="0" w:lastColumn="0" w:noHBand="0" w:noVBand="0"/>
        </w:tblPrEx>
        <w:tc>
          <w:tcPr>
            <w:tcW w:w="4500" w:type="dxa"/>
            <w:tcBorders>
              <w:top w:val="nil"/>
              <w:left w:val="nil"/>
              <w:bottom w:val="nil"/>
              <w:right w:val="nil"/>
            </w:tcBorders>
          </w:tcPr>
          <w:p w:rsidR="00EA79BE" w:rsidRPr="00136EBA" w:rsidRDefault="00EA79BE" w:rsidP="00EA79BE">
            <w:pPr>
              <w:tabs>
                <w:tab w:val="left" w:pos="1440"/>
              </w:tabs>
              <w:spacing w:line="340" w:lineRule="exact"/>
              <w:rPr>
                <w:rFonts w:ascii="Arial" w:hAnsi="Arial"/>
                <w:b/>
                <w:bCs/>
                <w:sz w:val="16"/>
                <w:szCs w:val="16"/>
              </w:rPr>
            </w:pPr>
            <w:r w:rsidRPr="00136EBA">
              <w:rPr>
                <w:rFonts w:ascii="Arial" w:hAnsi="Arial"/>
                <w:b/>
                <w:bCs/>
                <w:sz w:val="16"/>
                <w:szCs w:val="16"/>
              </w:rPr>
              <w:t>Deferred tax liabilities</w:t>
            </w:r>
          </w:p>
        </w:tc>
        <w:tc>
          <w:tcPr>
            <w:tcW w:w="1242" w:type="dxa"/>
            <w:tcBorders>
              <w:top w:val="nil"/>
              <w:left w:val="nil"/>
              <w:bottom w:val="nil"/>
            </w:tcBorders>
          </w:tcPr>
          <w:p w:rsidR="00EA79BE" w:rsidRPr="00136EBA" w:rsidRDefault="00EA79BE" w:rsidP="00EA79BE">
            <w:pPr>
              <w:tabs>
                <w:tab w:val="decimal" w:pos="792"/>
              </w:tabs>
              <w:spacing w:line="340" w:lineRule="exact"/>
              <w:jc w:val="both"/>
              <w:rPr>
                <w:rFonts w:ascii="Arial" w:hAnsi="Arial"/>
                <w:b/>
                <w:bCs/>
                <w:spacing w:val="-4"/>
                <w:sz w:val="16"/>
                <w:szCs w:val="16"/>
              </w:rPr>
            </w:pPr>
          </w:p>
        </w:tc>
        <w:tc>
          <w:tcPr>
            <w:tcW w:w="1170" w:type="dxa"/>
            <w:tcBorders>
              <w:top w:val="nil"/>
              <w:bottom w:val="nil"/>
            </w:tcBorders>
          </w:tcPr>
          <w:p w:rsidR="00EA79BE" w:rsidRPr="00136EBA" w:rsidRDefault="00EA79BE" w:rsidP="00EA79BE">
            <w:pPr>
              <w:tabs>
                <w:tab w:val="decimal" w:pos="792"/>
              </w:tabs>
              <w:spacing w:line="340" w:lineRule="exact"/>
              <w:jc w:val="both"/>
              <w:rPr>
                <w:rFonts w:ascii="Arial" w:hAnsi="Arial"/>
                <w:b/>
                <w:bCs/>
                <w:spacing w:val="-4"/>
                <w:sz w:val="16"/>
                <w:szCs w:val="16"/>
              </w:rPr>
            </w:pPr>
          </w:p>
        </w:tc>
        <w:tc>
          <w:tcPr>
            <w:tcW w:w="1080" w:type="dxa"/>
            <w:tcBorders>
              <w:top w:val="nil"/>
              <w:bottom w:val="nil"/>
            </w:tcBorders>
          </w:tcPr>
          <w:p w:rsidR="00EA79BE" w:rsidRPr="00136EBA" w:rsidRDefault="00EA79BE" w:rsidP="00EA79BE">
            <w:pPr>
              <w:tabs>
                <w:tab w:val="decimal" w:pos="792"/>
              </w:tabs>
              <w:spacing w:line="340" w:lineRule="exact"/>
              <w:jc w:val="both"/>
              <w:rPr>
                <w:rFonts w:ascii="Arial" w:hAnsi="Arial"/>
                <w:b/>
                <w:bCs/>
                <w:spacing w:val="-4"/>
                <w:sz w:val="16"/>
                <w:szCs w:val="16"/>
              </w:rPr>
            </w:pPr>
          </w:p>
        </w:tc>
        <w:tc>
          <w:tcPr>
            <w:tcW w:w="1080" w:type="dxa"/>
            <w:tcBorders>
              <w:top w:val="nil"/>
              <w:bottom w:val="nil"/>
            </w:tcBorders>
          </w:tcPr>
          <w:p w:rsidR="00EA79BE" w:rsidRPr="00136EBA" w:rsidRDefault="00EA79BE" w:rsidP="00EA79BE">
            <w:pPr>
              <w:tabs>
                <w:tab w:val="decimal" w:pos="792"/>
              </w:tabs>
              <w:spacing w:line="340" w:lineRule="exact"/>
              <w:jc w:val="both"/>
              <w:rPr>
                <w:rFonts w:ascii="Arial" w:hAnsi="Arial"/>
                <w:b/>
                <w:bCs/>
                <w:spacing w:val="-4"/>
                <w:sz w:val="16"/>
                <w:szCs w:val="16"/>
              </w:rPr>
            </w:pPr>
          </w:p>
        </w:tc>
      </w:tr>
      <w:tr w:rsidR="0095596C" w:rsidRPr="007222F3" w:rsidTr="00EA79BE">
        <w:tblPrEx>
          <w:tblLook w:val="0000" w:firstRow="0" w:lastRow="0" w:firstColumn="0" w:lastColumn="0" w:noHBand="0" w:noVBand="0"/>
        </w:tblPrEx>
        <w:trPr>
          <w:trHeight w:val="342"/>
        </w:trPr>
        <w:tc>
          <w:tcPr>
            <w:tcW w:w="4500" w:type="dxa"/>
            <w:tcBorders>
              <w:top w:val="nil"/>
              <w:left w:val="nil"/>
              <w:bottom w:val="nil"/>
              <w:right w:val="nil"/>
            </w:tcBorders>
          </w:tcPr>
          <w:p w:rsidR="0095596C" w:rsidRPr="007222F3" w:rsidRDefault="0095596C" w:rsidP="0095596C">
            <w:pPr>
              <w:tabs>
                <w:tab w:val="left" w:pos="1440"/>
              </w:tabs>
              <w:spacing w:line="340" w:lineRule="exact"/>
              <w:ind w:left="132" w:right="-108"/>
              <w:rPr>
                <w:rFonts w:ascii="Arial" w:hAnsi="Arial"/>
                <w:sz w:val="16"/>
                <w:szCs w:val="16"/>
              </w:rPr>
            </w:pPr>
            <w:r>
              <w:rPr>
                <w:rFonts w:ascii="Arial" w:hAnsi="Arial"/>
                <w:sz w:val="16"/>
                <w:szCs w:val="16"/>
              </w:rPr>
              <w:t>Depreciation for building improvement</w:t>
            </w:r>
          </w:p>
        </w:tc>
        <w:tc>
          <w:tcPr>
            <w:tcW w:w="1242" w:type="dxa"/>
            <w:tcBorders>
              <w:top w:val="nil"/>
              <w:left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(296)</w:t>
            </w:r>
          </w:p>
        </w:tc>
        <w:tc>
          <w:tcPr>
            <w:tcW w:w="117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(340)</w:t>
            </w:r>
          </w:p>
        </w:tc>
        <w:tc>
          <w:tcPr>
            <w:tcW w:w="108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w:t>
            </w:r>
          </w:p>
        </w:tc>
        <w:tc>
          <w:tcPr>
            <w:tcW w:w="1080" w:type="dxa"/>
            <w:tcBorders>
              <w:top w:val="nil"/>
              <w:bottom w:val="nil"/>
            </w:tcBorders>
          </w:tcPr>
          <w:p w:rsidR="0095596C" w:rsidRPr="005F2B34" w:rsidRDefault="0095596C" w:rsidP="0095596C">
            <w:pPr>
              <w:tabs>
                <w:tab w:val="decimal" w:pos="792"/>
              </w:tabs>
              <w:spacing w:line="340" w:lineRule="exact"/>
              <w:jc w:val="both"/>
              <w:rPr>
                <w:rFonts w:ascii="Arial" w:hAnsi="Arial"/>
                <w:spacing w:val="-4"/>
                <w:sz w:val="16"/>
                <w:szCs w:val="16"/>
              </w:rPr>
            </w:pPr>
            <w:r>
              <w:rPr>
                <w:rFonts w:ascii="Arial" w:hAnsi="Arial"/>
                <w:spacing w:val="-4"/>
                <w:sz w:val="16"/>
                <w:szCs w:val="16"/>
              </w:rPr>
              <w:t>-</w:t>
            </w:r>
          </w:p>
        </w:tc>
      </w:tr>
      <w:tr w:rsidR="0095596C" w:rsidRPr="007222F3" w:rsidTr="00EA79BE">
        <w:tblPrEx>
          <w:tblLook w:val="0000" w:firstRow="0" w:lastRow="0" w:firstColumn="0" w:lastColumn="0" w:noHBand="0" w:noVBand="0"/>
        </w:tblPrEx>
        <w:trPr>
          <w:trHeight w:val="342"/>
        </w:trPr>
        <w:tc>
          <w:tcPr>
            <w:tcW w:w="4500" w:type="dxa"/>
            <w:tcBorders>
              <w:top w:val="nil"/>
              <w:left w:val="nil"/>
              <w:bottom w:val="nil"/>
              <w:right w:val="nil"/>
            </w:tcBorders>
          </w:tcPr>
          <w:p w:rsidR="0095596C" w:rsidRPr="007222F3" w:rsidRDefault="00A2052A" w:rsidP="0095596C">
            <w:pPr>
              <w:tabs>
                <w:tab w:val="left" w:pos="1440"/>
              </w:tabs>
              <w:spacing w:line="340" w:lineRule="exact"/>
              <w:ind w:left="132"/>
              <w:rPr>
                <w:rFonts w:ascii="Arial" w:hAnsi="Arial"/>
                <w:sz w:val="16"/>
                <w:szCs w:val="16"/>
                <w:rtl/>
                <w:cs/>
              </w:rPr>
            </w:pPr>
            <w:r>
              <w:rPr>
                <w:rFonts w:ascii="Arial" w:hAnsi="Arial"/>
                <w:sz w:val="16"/>
                <w:szCs w:val="16"/>
              </w:rPr>
              <w:t>Lease liabilities</w:t>
            </w:r>
          </w:p>
        </w:tc>
        <w:tc>
          <w:tcPr>
            <w:tcW w:w="1242" w:type="dxa"/>
            <w:tcBorders>
              <w:top w:val="nil"/>
              <w:left w:val="nil"/>
              <w:bottom w:val="nil"/>
            </w:tcBorders>
          </w:tcPr>
          <w:p w:rsidR="0095596C" w:rsidRPr="0095596C" w:rsidRDefault="00A2052A" w:rsidP="00456271">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(121)</w:t>
            </w:r>
          </w:p>
        </w:tc>
        <w:tc>
          <w:tcPr>
            <w:tcW w:w="1170" w:type="dxa"/>
            <w:tcBorders>
              <w:top w:val="nil"/>
              <w:bottom w:val="nil"/>
            </w:tcBorders>
          </w:tcPr>
          <w:p w:rsidR="0095596C" w:rsidRPr="0095596C" w:rsidRDefault="00A2052A" w:rsidP="00456271">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w:t>
            </w:r>
          </w:p>
        </w:tc>
        <w:tc>
          <w:tcPr>
            <w:tcW w:w="1080" w:type="dxa"/>
            <w:tcBorders>
              <w:top w:val="nil"/>
              <w:bottom w:val="nil"/>
            </w:tcBorders>
          </w:tcPr>
          <w:p w:rsidR="0095596C" w:rsidRPr="0095596C" w:rsidRDefault="00A2052A" w:rsidP="00456271">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(481)</w:t>
            </w:r>
          </w:p>
        </w:tc>
        <w:tc>
          <w:tcPr>
            <w:tcW w:w="1080" w:type="dxa"/>
            <w:tcBorders>
              <w:top w:val="nil"/>
              <w:bottom w:val="nil"/>
            </w:tcBorders>
          </w:tcPr>
          <w:p w:rsidR="0095596C" w:rsidRPr="005F2B34" w:rsidRDefault="0095596C" w:rsidP="00456271">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w:t>
            </w:r>
          </w:p>
        </w:tc>
      </w:tr>
      <w:tr w:rsidR="0095596C" w:rsidRPr="007222F3" w:rsidTr="00EA79BE">
        <w:tblPrEx>
          <w:tblLook w:val="0000" w:firstRow="0" w:lastRow="0" w:firstColumn="0" w:lastColumn="0" w:noHBand="0" w:noVBand="0"/>
        </w:tblPrEx>
        <w:tc>
          <w:tcPr>
            <w:tcW w:w="4500" w:type="dxa"/>
            <w:tcBorders>
              <w:top w:val="nil"/>
              <w:left w:val="nil"/>
              <w:bottom w:val="nil"/>
              <w:right w:val="nil"/>
            </w:tcBorders>
          </w:tcPr>
          <w:p w:rsidR="0095596C" w:rsidRDefault="0095596C" w:rsidP="0095596C">
            <w:pPr>
              <w:tabs>
                <w:tab w:val="left" w:pos="1440"/>
              </w:tabs>
              <w:spacing w:line="340" w:lineRule="exact"/>
              <w:ind w:left="132" w:right="-108"/>
              <w:rPr>
                <w:rFonts w:ascii="Arial" w:hAnsi="Arial"/>
                <w:sz w:val="16"/>
                <w:szCs w:val="16"/>
              </w:rPr>
            </w:pPr>
            <w:r>
              <w:rPr>
                <w:rFonts w:ascii="Arial" w:hAnsi="Arial"/>
                <w:sz w:val="16"/>
                <w:szCs w:val="16"/>
              </w:rPr>
              <w:t>Total</w:t>
            </w:r>
          </w:p>
        </w:tc>
        <w:tc>
          <w:tcPr>
            <w:tcW w:w="1242" w:type="dxa"/>
            <w:tcBorders>
              <w:top w:val="nil"/>
              <w:left w:val="nil"/>
              <w:bottom w:val="nil"/>
            </w:tcBorders>
          </w:tcPr>
          <w:p w:rsidR="0095596C" w:rsidRPr="0095596C" w:rsidRDefault="0095596C" w:rsidP="0095596C">
            <w:pPr>
              <w:pBdr>
                <w:bottom w:val="sing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w:t>
            </w:r>
            <w:r w:rsidR="00A2052A">
              <w:rPr>
                <w:rFonts w:ascii="Arial" w:hAnsi="Arial"/>
                <w:spacing w:val="-4"/>
                <w:sz w:val="16"/>
                <w:szCs w:val="16"/>
              </w:rPr>
              <w:t>417</w:t>
            </w:r>
            <w:r w:rsidRPr="0095596C">
              <w:rPr>
                <w:rFonts w:ascii="Arial" w:hAnsi="Arial" w:hint="cs"/>
                <w:spacing w:val="-4"/>
                <w:sz w:val="16"/>
                <w:szCs w:val="16"/>
              </w:rPr>
              <w:t>)</w:t>
            </w:r>
          </w:p>
        </w:tc>
        <w:tc>
          <w:tcPr>
            <w:tcW w:w="1170" w:type="dxa"/>
            <w:tcBorders>
              <w:top w:val="nil"/>
              <w:bottom w:val="nil"/>
            </w:tcBorders>
          </w:tcPr>
          <w:p w:rsidR="0095596C" w:rsidRPr="0095596C" w:rsidRDefault="0095596C" w:rsidP="0095596C">
            <w:pPr>
              <w:pBdr>
                <w:bottom w:val="sing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(340)</w:t>
            </w:r>
          </w:p>
        </w:tc>
        <w:tc>
          <w:tcPr>
            <w:tcW w:w="1080" w:type="dxa"/>
            <w:tcBorders>
              <w:top w:val="nil"/>
              <w:bottom w:val="nil"/>
            </w:tcBorders>
          </w:tcPr>
          <w:p w:rsidR="0095596C" w:rsidRPr="0095596C" w:rsidRDefault="00A2052A" w:rsidP="0095596C">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(481)</w:t>
            </w:r>
          </w:p>
        </w:tc>
        <w:tc>
          <w:tcPr>
            <w:tcW w:w="1080" w:type="dxa"/>
            <w:tcBorders>
              <w:top w:val="nil"/>
              <w:bottom w:val="nil"/>
            </w:tcBorders>
          </w:tcPr>
          <w:p w:rsidR="0095596C" w:rsidRPr="005F2B34" w:rsidRDefault="0095596C" w:rsidP="0095596C">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w:t>
            </w:r>
          </w:p>
        </w:tc>
      </w:tr>
      <w:tr w:rsidR="0095596C" w:rsidRPr="007222F3" w:rsidTr="00EA79BE">
        <w:tblPrEx>
          <w:tblLook w:val="0000" w:firstRow="0" w:lastRow="0" w:firstColumn="0" w:lastColumn="0" w:noHBand="0" w:noVBand="0"/>
        </w:tblPrEx>
        <w:tc>
          <w:tcPr>
            <w:tcW w:w="4500" w:type="dxa"/>
            <w:tcBorders>
              <w:top w:val="nil"/>
              <w:left w:val="nil"/>
              <w:bottom w:val="nil"/>
              <w:right w:val="nil"/>
            </w:tcBorders>
          </w:tcPr>
          <w:p w:rsidR="0095596C" w:rsidRPr="00D80DC9" w:rsidRDefault="0095596C" w:rsidP="0095596C">
            <w:pPr>
              <w:tabs>
                <w:tab w:val="left" w:pos="567"/>
                <w:tab w:val="left" w:pos="1134"/>
                <w:tab w:val="left" w:pos="1701"/>
              </w:tabs>
              <w:spacing w:line="340" w:lineRule="exact"/>
              <w:jc w:val="thaiDistribute"/>
              <w:rPr>
                <w:rFonts w:ascii="Arial" w:hAnsi="Arial" w:cs="Arial"/>
                <w:b/>
                <w:bCs/>
                <w:sz w:val="16"/>
                <w:szCs w:val="16"/>
              </w:rPr>
            </w:pPr>
            <w:r w:rsidRPr="00D80DC9">
              <w:rPr>
                <w:rFonts w:ascii="Arial" w:hAnsi="Arial" w:cs="Arial"/>
                <w:b/>
                <w:bCs/>
                <w:sz w:val="16"/>
                <w:szCs w:val="16"/>
              </w:rPr>
              <w:t>Deferred tax assets (liabilities) - net</w:t>
            </w:r>
          </w:p>
        </w:tc>
        <w:tc>
          <w:tcPr>
            <w:tcW w:w="1242" w:type="dxa"/>
            <w:tcBorders>
              <w:top w:val="nil"/>
              <w:left w:val="nil"/>
              <w:bottom w:val="nil"/>
            </w:tcBorders>
          </w:tcPr>
          <w:p w:rsidR="0095596C" w:rsidRPr="0095596C" w:rsidRDefault="0095596C" w:rsidP="0095596C">
            <w:pPr>
              <w:pBdr>
                <w:bottom w:val="doub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5,545</w:t>
            </w:r>
          </w:p>
        </w:tc>
        <w:tc>
          <w:tcPr>
            <w:tcW w:w="1170" w:type="dxa"/>
            <w:tcBorders>
              <w:top w:val="nil"/>
              <w:bottom w:val="nil"/>
            </w:tcBorders>
          </w:tcPr>
          <w:p w:rsidR="0095596C" w:rsidRPr="0095596C" w:rsidRDefault="0095596C" w:rsidP="0095596C">
            <w:pPr>
              <w:pBdr>
                <w:bottom w:val="doub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5,778</w:t>
            </w:r>
          </w:p>
        </w:tc>
        <w:tc>
          <w:tcPr>
            <w:tcW w:w="1080" w:type="dxa"/>
            <w:tcBorders>
              <w:top w:val="nil"/>
              <w:bottom w:val="nil"/>
            </w:tcBorders>
          </w:tcPr>
          <w:p w:rsidR="0095596C" w:rsidRPr="0095596C" w:rsidRDefault="0095596C" w:rsidP="0095596C">
            <w:pPr>
              <w:pBdr>
                <w:bottom w:val="doub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4,502</w:t>
            </w:r>
          </w:p>
        </w:tc>
        <w:tc>
          <w:tcPr>
            <w:tcW w:w="1080" w:type="dxa"/>
            <w:tcBorders>
              <w:top w:val="nil"/>
              <w:bottom w:val="nil"/>
            </w:tcBorders>
          </w:tcPr>
          <w:p w:rsidR="0095596C" w:rsidRPr="005F2B34" w:rsidRDefault="0095596C" w:rsidP="0095596C">
            <w:pPr>
              <w:pBdr>
                <w:bottom w:val="doub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5,697</w:t>
            </w:r>
          </w:p>
        </w:tc>
      </w:tr>
      <w:tr w:rsidR="0095596C" w:rsidRPr="00CE0ABB" w:rsidTr="00EA79BE">
        <w:tblPrEx>
          <w:tblLook w:val="0000" w:firstRow="0" w:lastRow="0" w:firstColumn="0" w:lastColumn="0" w:noHBand="0" w:noVBand="0"/>
        </w:tblPrEx>
        <w:tc>
          <w:tcPr>
            <w:tcW w:w="7992" w:type="dxa"/>
            <w:gridSpan w:val="4"/>
            <w:tcBorders>
              <w:top w:val="nil"/>
              <w:left w:val="nil"/>
              <w:bottom w:val="nil"/>
            </w:tcBorders>
          </w:tcPr>
          <w:p w:rsidR="0095596C" w:rsidRPr="00CE0ABB" w:rsidRDefault="0095596C" w:rsidP="0095596C">
            <w:pPr>
              <w:tabs>
                <w:tab w:val="decimal" w:pos="792"/>
              </w:tabs>
              <w:spacing w:line="380" w:lineRule="exact"/>
              <w:jc w:val="both"/>
              <w:rPr>
                <w:rFonts w:ascii="Arial" w:hAnsi="Arial"/>
                <w:b/>
                <w:bCs/>
                <w:spacing w:val="-4"/>
                <w:sz w:val="16"/>
                <w:szCs w:val="16"/>
              </w:rPr>
            </w:pPr>
            <w:r w:rsidRPr="00CE0ABB">
              <w:rPr>
                <w:rFonts w:ascii="Arial" w:hAnsi="Arial"/>
                <w:b/>
                <w:bCs/>
                <w:sz w:val="16"/>
                <w:szCs w:val="16"/>
              </w:rPr>
              <w:t>Presentation in the statements of financial position is as follow:</w:t>
            </w:r>
          </w:p>
        </w:tc>
        <w:tc>
          <w:tcPr>
            <w:tcW w:w="1080" w:type="dxa"/>
            <w:tcBorders>
              <w:top w:val="nil"/>
              <w:bottom w:val="nil"/>
            </w:tcBorders>
          </w:tcPr>
          <w:p w:rsidR="0095596C" w:rsidRDefault="0095596C" w:rsidP="0095596C">
            <w:pPr>
              <w:tabs>
                <w:tab w:val="decimal" w:pos="792"/>
              </w:tabs>
              <w:spacing w:line="340" w:lineRule="exact"/>
              <w:jc w:val="both"/>
              <w:rPr>
                <w:rFonts w:asciiTheme="majorBidi" w:hAnsiTheme="majorBidi" w:cstheme="majorBidi"/>
                <w:b/>
                <w:bCs/>
                <w:spacing w:val="-4"/>
                <w:sz w:val="26"/>
                <w:szCs w:val="26"/>
              </w:rPr>
            </w:pPr>
          </w:p>
        </w:tc>
      </w:tr>
      <w:tr w:rsidR="0095596C" w:rsidRPr="00CE0ABB" w:rsidTr="00EA79BE">
        <w:tblPrEx>
          <w:tblLook w:val="0000" w:firstRow="0" w:lastRow="0" w:firstColumn="0" w:lastColumn="0" w:noHBand="0" w:noVBand="0"/>
        </w:tblPrEx>
        <w:tc>
          <w:tcPr>
            <w:tcW w:w="4500" w:type="dxa"/>
            <w:tcBorders>
              <w:top w:val="nil"/>
              <w:left w:val="nil"/>
              <w:bottom w:val="nil"/>
              <w:right w:val="nil"/>
            </w:tcBorders>
          </w:tcPr>
          <w:p w:rsidR="0095596C" w:rsidRPr="00CE0ABB" w:rsidRDefault="0095596C" w:rsidP="0095596C">
            <w:pPr>
              <w:tabs>
                <w:tab w:val="left" w:pos="1440"/>
              </w:tabs>
              <w:spacing w:line="380" w:lineRule="exact"/>
              <w:rPr>
                <w:rFonts w:ascii="Arial" w:hAnsi="Arial"/>
                <w:sz w:val="16"/>
                <w:szCs w:val="16"/>
              </w:rPr>
            </w:pPr>
            <w:r w:rsidRPr="00CE0ABB">
              <w:rPr>
                <w:rFonts w:ascii="Arial" w:hAnsi="Arial"/>
                <w:sz w:val="16"/>
                <w:szCs w:val="16"/>
              </w:rPr>
              <w:t>Deferred tax assets</w:t>
            </w:r>
          </w:p>
        </w:tc>
        <w:tc>
          <w:tcPr>
            <w:tcW w:w="1242" w:type="dxa"/>
            <w:tcBorders>
              <w:top w:val="nil"/>
              <w:left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5,841</w:t>
            </w:r>
          </w:p>
        </w:tc>
        <w:tc>
          <w:tcPr>
            <w:tcW w:w="117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6,118</w:t>
            </w:r>
          </w:p>
        </w:tc>
        <w:tc>
          <w:tcPr>
            <w:tcW w:w="1080" w:type="dxa"/>
            <w:tcBorders>
              <w:top w:val="nil"/>
              <w:bottom w:val="nil"/>
            </w:tcBorders>
          </w:tcPr>
          <w:p w:rsidR="0095596C" w:rsidRPr="0095596C" w:rsidRDefault="0095596C" w:rsidP="0095596C">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4,502</w:t>
            </w:r>
          </w:p>
        </w:tc>
        <w:tc>
          <w:tcPr>
            <w:tcW w:w="1080" w:type="dxa"/>
            <w:tcBorders>
              <w:top w:val="nil"/>
              <w:bottom w:val="nil"/>
            </w:tcBorders>
          </w:tcPr>
          <w:p w:rsidR="0095596C" w:rsidRPr="00CE0ABB" w:rsidRDefault="0095596C" w:rsidP="0095596C">
            <w:pPr>
              <w:tabs>
                <w:tab w:val="decimal" w:pos="792"/>
              </w:tabs>
              <w:spacing w:line="380" w:lineRule="exact"/>
              <w:jc w:val="both"/>
              <w:rPr>
                <w:rFonts w:ascii="Arial" w:hAnsi="Arial"/>
                <w:spacing w:val="-4"/>
                <w:sz w:val="16"/>
                <w:szCs w:val="16"/>
              </w:rPr>
            </w:pPr>
            <w:r>
              <w:rPr>
                <w:rFonts w:ascii="Arial" w:hAnsi="Arial"/>
                <w:spacing w:val="-4"/>
                <w:sz w:val="16"/>
                <w:szCs w:val="16"/>
              </w:rPr>
              <w:t>5,697</w:t>
            </w:r>
          </w:p>
        </w:tc>
      </w:tr>
      <w:tr w:rsidR="0095596C" w:rsidRPr="00CE0ABB" w:rsidTr="00EA79BE">
        <w:tblPrEx>
          <w:tblLook w:val="0000" w:firstRow="0" w:lastRow="0" w:firstColumn="0" w:lastColumn="0" w:noHBand="0" w:noVBand="0"/>
        </w:tblPrEx>
        <w:tc>
          <w:tcPr>
            <w:tcW w:w="4500" w:type="dxa"/>
            <w:tcBorders>
              <w:top w:val="nil"/>
              <w:left w:val="nil"/>
              <w:bottom w:val="nil"/>
              <w:right w:val="nil"/>
            </w:tcBorders>
          </w:tcPr>
          <w:p w:rsidR="0095596C" w:rsidRPr="00CE0ABB" w:rsidRDefault="0095596C" w:rsidP="0095596C">
            <w:pPr>
              <w:tabs>
                <w:tab w:val="left" w:pos="1440"/>
              </w:tabs>
              <w:spacing w:line="380" w:lineRule="exact"/>
              <w:rPr>
                <w:rFonts w:ascii="Arial" w:hAnsi="Arial"/>
                <w:sz w:val="16"/>
                <w:szCs w:val="16"/>
              </w:rPr>
            </w:pPr>
            <w:r w:rsidRPr="00CE0ABB">
              <w:rPr>
                <w:rFonts w:ascii="Arial" w:hAnsi="Arial"/>
                <w:sz w:val="16"/>
                <w:szCs w:val="16"/>
              </w:rPr>
              <w:t>Deferred tax liabilities</w:t>
            </w:r>
          </w:p>
        </w:tc>
        <w:tc>
          <w:tcPr>
            <w:tcW w:w="1242" w:type="dxa"/>
            <w:tcBorders>
              <w:top w:val="nil"/>
              <w:left w:val="nil"/>
              <w:bottom w:val="nil"/>
            </w:tcBorders>
          </w:tcPr>
          <w:p w:rsidR="0095596C" w:rsidRPr="0095596C" w:rsidRDefault="0095596C" w:rsidP="0095596C">
            <w:pPr>
              <w:pBdr>
                <w:bottom w:val="sing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(296)</w:t>
            </w:r>
          </w:p>
        </w:tc>
        <w:tc>
          <w:tcPr>
            <w:tcW w:w="1170" w:type="dxa"/>
            <w:tcBorders>
              <w:top w:val="nil"/>
              <w:bottom w:val="nil"/>
            </w:tcBorders>
          </w:tcPr>
          <w:p w:rsidR="0095596C" w:rsidRPr="0095596C" w:rsidRDefault="0095596C" w:rsidP="0095596C">
            <w:pPr>
              <w:pBdr>
                <w:bottom w:val="sing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(340)</w:t>
            </w:r>
          </w:p>
        </w:tc>
        <w:tc>
          <w:tcPr>
            <w:tcW w:w="1080" w:type="dxa"/>
            <w:tcBorders>
              <w:top w:val="nil"/>
              <w:bottom w:val="nil"/>
            </w:tcBorders>
          </w:tcPr>
          <w:p w:rsidR="0095596C" w:rsidRPr="0095596C" w:rsidRDefault="0095596C" w:rsidP="0095596C">
            <w:pPr>
              <w:pBdr>
                <w:bottom w:val="sing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w:t>
            </w:r>
          </w:p>
        </w:tc>
        <w:tc>
          <w:tcPr>
            <w:tcW w:w="1080" w:type="dxa"/>
            <w:tcBorders>
              <w:top w:val="nil"/>
              <w:bottom w:val="nil"/>
            </w:tcBorders>
          </w:tcPr>
          <w:p w:rsidR="0095596C" w:rsidRPr="00CE0ABB" w:rsidRDefault="0095596C" w:rsidP="0095596C">
            <w:pPr>
              <w:pBdr>
                <w:bottom w:val="sing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w:t>
            </w:r>
          </w:p>
        </w:tc>
      </w:tr>
      <w:tr w:rsidR="0095596C" w:rsidRPr="00CE0ABB" w:rsidTr="00EA79BE">
        <w:tblPrEx>
          <w:tblLook w:val="0000" w:firstRow="0" w:lastRow="0" w:firstColumn="0" w:lastColumn="0" w:noHBand="0" w:noVBand="0"/>
        </w:tblPrEx>
        <w:tc>
          <w:tcPr>
            <w:tcW w:w="4500" w:type="dxa"/>
            <w:tcBorders>
              <w:top w:val="nil"/>
              <w:left w:val="nil"/>
              <w:bottom w:val="nil"/>
              <w:right w:val="nil"/>
            </w:tcBorders>
          </w:tcPr>
          <w:p w:rsidR="0095596C" w:rsidRPr="00CE0ABB" w:rsidRDefault="0095596C" w:rsidP="0095596C">
            <w:pPr>
              <w:tabs>
                <w:tab w:val="left" w:pos="1440"/>
              </w:tabs>
              <w:spacing w:line="380" w:lineRule="exact"/>
              <w:rPr>
                <w:rFonts w:ascii="Arial" w:hAnsi="Arial"/>
                <w:b/>
                <w:bCs/>
                <w:sz w:val="16"/>
                <w:szCs w:val="16"/>
              </w:rPr>
            </w:pPr>
            <w:r w:rsidRPr="00CE0ABB">
              <w:rPr>
                <w:rFonts w:ascii="Arial" w:hAnsi="Arial"/>
                <w:b/>
                <w:bCs/>
                <w:sz w:val="16"/>
                <w:szCs w:val="16"/>
              </w:rPr>
              <w:t>Deferred tax assets (liabilities) - net</w:t>
            </w:r>
          </w:p>
        </w:tc>
        <w:tc>
          <w:tcPr>
            <w:tcW w:w="1242" w:type="dxa"/>
            <w:tcBorders>
              <w:top w:val="nil"/>
              <w:left w:val="nil"/>
              <w:bottom w:val="nil"/>
            </w:tcBorders>
          </w:tcPr>
          <w:p w:rsidR="0095596C" w:rsidRPr="0095596C" w:rsidRDefault="0095596C" w:rsidP="0095596C">
            <w:pPr>
              <w:pBdr>
                <w:bottom w:val="doub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5,545</w:t>
            </w:r>
          </w:p>
        </w:tc>
        <w:tc>
          <w:tcPr>
            <w:tcW w:w="1170" w:type="dxa"/>
            <w:tcBorders>
              <w:top w:val="nil"/>
              <w:bottom w:val="nil"/>
            </w:tcBorders>
          </w:tcPr>
          <w:p w:rsidR="0095596C" w:rsidRPr="0095596C" w:rsidRDefault="0095596C" w:rsidP="0095596C">
            <w:pPr>
              <w:pBdr>
                <w:bottom w:val="doub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5,778</w:t>
            </w:r>
          </w:p>
        </w:tc>
        <w:tc>
          <w:tcPr>
            <w:tcW w:w="1080" w:type="dxa"/>
            <w:tcBorders>
              <w:top w:val="nil"/>
              <w:bottom w:val="nil"/>
            </w:tcBorders>
          </w:tcPr>
          <w:p w:rsidR="0095596C" w:rsidRPr="0095596C" w:rsidRDefault="0095596C" w:rsidP="0095596C">
            <w:pPr>
              <w:pBdr>
                <w:bottom w:val="doub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4,502</w:t>
            </w:r>
          </w:p>
        </w:tc>
        <w:tc>
          <w:tcPr>
            <w:tcW w:w="1080" w:type="dxa"/>
            <w:tcBorders>
              <w:top w:val="nil"/>
              <w:bottom w:val="nil"/>
            </w:tcBorders>
          </w:tcPr>
          <w:p w:rsidR="0095596C" w:rsidRPr="00CE0ABB" w:rsidRDefault="0095596C" w:rsidP="0095596C">
            <w:pPr>
              <w:pBdr>
                <w:bottom w:val="double" w:sz="4" w:space="1" w:color="auto"/>
              </w:pBdr>
              <w:tabs>
                <w:tab w:val="decimal" w:pos="792"/>
              </w:tabs>
              <w:spacing w:line="380" w:lineRule="exact"/>
              <w:jc w:val="both"/>
              <w:rPr>
                <w:rFonts w:ascii="Arial" w:hAnsi="Arial"/>
                <w:spacing w:val="-4"/>
                <w:sz w:val="16"/>
                <w:szCs w:val="16"/>
              </w:rPr>
            </w:pPr>
            <w:r>
              <w:rPr>
                <w:rFonts w:ascii="Arial" w:hAnsi="Arial"/>
                <w:spacing w:val="-4"/>
                <w:sz w:val="16"/>
                <w:szCs w:val="16"/>
              </w:rPr>
              <w:t>5,697</w:t>
            </w:r>
          </w:p>
        </w:tc>
      </w:tr>
    </w:tbl>
    <w:p w:rsidR="00410214" w:rsidRDefault="00410214" w:rsidP="00C3768A">
      <w:pPr>
        <w:spacing w:before="240" w:after="120" w:line="360" w:lineRule="exact"/>
        <w:ind w:left="547"/>
        <w:jc w:val="both"/>
        <w:rPr>
          <w:rFonts w:ascii="Arial" w:eastAsia="MS Mincho" w:hAnsi="Arial" w:cs="Arial"/>
          <w:color w:val="000000"/>
          <w:sz w:val="22"/>
          <w:szCs w:val="22"/>
        </w:rPr>
      </w:pPr>
      <w:r w:rsidRPr="007222F3">
        <w:rPr>
          <w:rFonts w:ascii="Arial" w:hAnsi="Arial"/>
          <w:sz w:val="22"/>
          <w:szCs w:val="22"/>
        </w:rPr>
        <w:t xml:space="preserve">As at 31 December </w:t>
      </w:r>
      <w:r w:rsidR="004025CC">
        <w:rPr>
          <w:rFonts w:ascii="Arial" w:hAnsi="Arial"/>
          <w:sz w:val="22"/>
          <w:szCs w:val="22"/>
        </w:rPr>
        <w:t>2020</w:t>
      </w:r>
      <w:r w:rsidRPr="007222F3">
        <w:rPr>
          <w:rFonts w:ascii="Arial" w:hAnsi="Arial"/>
          <w:sz w:val="22"/>
          <w:szCs w:val="22"/>
        </w:rPr>
        <w:t xml:space="preserve">, the </w:t>
      </w:r>
      <w:r w:rsidR="00525671">
        <w:rPr>
          <w:rFonts w:ascii="Arial" w:hAnsi="Arial"/>
          <w:sz w:val="22"/>
          <w:szCs w:val="22"/>
        </w:rPr>
        <w:t>Group has</w:t>
      </w:r>
      <w:r w:rsidRPr="007222F3">
        <w:rPr>
          <w:rFonts w:ascii="Arial" w:hAnsi="Arial" w:hint="cs"/>
          <w:sz w:val="22"/>
          <w:szCs w:val="22"/>
          <w:cs/>
        </w:rPr>
        <w:t xml:space="preserve"> </w:t>
      </w:r>
      <w:r w:rsidRPr="007222F3">
        <w:rPr>
          <w:rFonts w:ascii="Arial" w:hAnsi="Arial"/>
          <w:sz w:val="22"/>
          <w:szCs w:val="22"/>
        </w:rPr>
        <w:t>unused tax losses</w:t>
      </w:r>
      <w:r w:rsidRPr="007222F3">
        <w:rPr>
          <w:rFonts w:ascii="Arial" w:hAnsi="Arial" w:hint="cs"/>
          <w:sz w:val="22"/>
          <w:szCs w:val="22"/>
          <w:cs/>
        </w:rPr>
        <w:t xml:space="preserve"> </w:t>
      </w:r>
      <w:r w:rsidRPr="007222F3">
        <w:rPr>
          <w:rFonts w:ascii="Arial" w:hAnsi="Arial"/>
          <w:sz w:val="22"/>
          <w:szCs w:val="22"/>
        </w:rPr>
        <w:t xml:space="preserve">totaling Baht </w:t>
      </w:r>
      <w:r w:rsidR="005149BC">
        <w:rPr>
          <w:rFonts w:ascii="Arial" w:hAnsi="Arial"/>
          <w:sz w:val="22"/>
          <w:szCs w:val="22"/>
        </w:rPr>
        <w:t>72.0</w:t>
      </w:r>
      <w:r w:rsidRPr="007222F3">
        <w:rPr>
          <w:rFonts w:ascii="Arial" w:hAnsi="Arial"/>
          <w:sz w:val="22"/>
          <w:szCs w:val="22"/>
        </w:rPr>
        <w:t xml:space="preserve"> million </w:t>
      </w:r>
      <w:r w:rsidR="00A9439B">
        <w:rPr>
          <w:rFonts w:ascii="Arial" w:hAnsi="Arial"/>
          <w:sz w:val="22"/>
          <w:szCs w:val="22"/>
        </w:rPr>
        <w:t>(Separate financial statements: Nil</w:t>
      </w:r>
      <w:r w:rsidR="00132830">
        <w:rPr>
          <w:rFonts w:ascii="Arial" w:hAnsi="Arial"/>
          <w:sz w:val="22"/>
          <w:szCs w:val="22"/>
        </w:rPr>
        <w:t>)</w:t>
      </w:r>
      <w:r w:rsidR="00132830" w:rsidRPr="007222F3">
        <w:rPr>
          <w:rFonts w:ascii="Arial" w:hAnsi="Arial"/>
          <w:sz w:val="22"/>
          <w:szCs w:val="22"/>
        </w:rPr>
        <w:t xml:space="preserve"> </w:t>
      </w:r>
      <w:r w:rsidRPr="007222F3">
        <w:rPr>
          <w:rFonts w:ascii="Arial" w:hAnsi="Arial"/>
          <w:sz w:val="22"/>
          <w:szCs w:val="22"/>
        </w:rPr>
        <w:t>(</w:t>
      </w:r>
      <w:r w:rsidR="006E61D0">
        <w:rPr>
          <w:rFonts w:ascii="Arial" w:hAnsi="Arial"/>
          <w:sz w:val="22"/>
          <w:szCs w:val="22"/>
        </w:rPr>
        <w:t>2019</w:t>
      </w:r>
      <w:r w:rsidRPr="007222F3">
        <w:rPr>
          <w:rFonts w:ascii="Arial" w:hAnsi="Arial"/>
          <w:sz w:val="22"/>
          <w:szCs w:val="22"/>
        </w:rPr>
        <w:t xml:space="preserve">: Baht </w:t>
      </w:r>
      <w:r w:rsidR="005149BC">
        <w:rPr>
          <w:rFonts w:ascii="Arial" w:hAnsi="Arial"/>
          <w:sz w:val="22"/>
          <w:szCs w:val="22"/>
        </w:rPr>
        <w:t>21.9</w:t>
      </w:r>
      <w:r w:rsidR="00164990">
        <w:rPr>
          <w:rFonts w:ascii="Arial" w:hAnsi="Arial"/>
          <w:sz w:val="22"/>
          <w:szCs w:val="22"/>
        </w:rPr>
        <w:t xml:space="preserve"> million</w:t>
      </w:r>
      <w:r w:rsidR="00132830">
        <w:rPr>
          <w:rFonts w:ascii="Arial" w:hAnsi="Arial"/>
          <w:sz w:val="22"/>
          <w:szCs w:val="22"/>
        </w:rPr>
        <w:t xml:space="preserve"> (Separate financial statements: </w:t>
      </w:r>
      <w:r w:rsidR="005F2B34">
        <w:rPr>
          <w:rFonts w:ascii="Arial" w:hAnsi="Arial"/>
          <w:sz w:val="22"/>
          <w:szCs w:val="22"/>
        </w:rPr>
        <w:t>Nil</w:t>
      </w:r>
      <w:r w:rsidR="00132830">
        <w:rPr>
          <w:rFonts w:ascii="Arial" w:hAnsi="Arial"/>
          <w:sz w:val="22"/>
          <w:szCs w:val="22"/>
        </w:rPr>
        <w:t>)</w:t>
      </w:r>
      <w:r w:rsidR="00164990">
        <w:rPr>
          <w:rFonts w:ascii="Arial" w:hAnsi="Arial"/>
          <w:sz w:val="22"/>
          <w:szCs w:val="22"/>
        </w:rPr>
        <w:t xml:space="preserve">) </w:t>
      </w:r>
      <w:r w:rsidRPr="007222F3">
        <w:rPr>
          <w:rFonts w:ascii="Arial" w:hAnsi="Arial"/>
          <w:sz w:val="22"/>
          <w:szCs w:val="22"/>
        </w:rPr>
        <w:t xml:space="preserve">on which deferred tax assets have not been </w:t>
      </w:r>
      <w:proofErr w:type="spellStart"/>
      <w:r w:rsidRPr="007222F3">
        <w:rPr>
          <w:rFonts w:ascii="Arial" w:hAnsi="Arial"/>
          <w:sz w:val="22"/>
          <w:szCs w:val="22"/>
        </w:rPr>
        <w:t>recognised</w:t>
      </w:r>
      <w:proofErr w:type="spellEnd"/>
      <w:r w:rsidRPr="007222F3">
        <w:rPr>
          <w:rFonts w:ascii="Arial" w:hAnsi="Arial"/>
          <w:sz w:val="22"/>
          <w:szCs w:val="22"/>
        </w:rPr>
        <w:t xml:space="preserve"> </w:t>
      </w:r>
      <w:r w:rsidRPr="007222F3">
        <w:rPr>
          <w:rFonts w:ascii="Arial" w:hAnsi="Arial"/>
          <w:color w:val="000000" w:themeColor="text1"/>
          <w:sz w:val="22"/>
          <w:szCs w:val="22"/>
        </w:rPr>
        <w:t xml:space="preserve">as the </w:t>
      </w:r>
      <w:r w:rsidR="00525671">
        <w:rPr>
          <w:rFonts w:ascii="Arial" w:hAnsi="Arial"/>
          <w:color w:val="000000" w:themeColor="text1"/>
          <w:sz w:val="22"/>
          <w:szCs w:val="22"/>
        </w:rPr>
        <w:t>Group</w:t>
      </w:r>
      <w:r w:rsidR="0041107F">
        <w:rPr>
          <w:rFonts w:ascii="Arial" w:hAnsi="Arial"/>
          <w:color w:val="000000" w:themeColor="text1"/>
          <w:sz w:val="22"/>
          <w:szCs w:val="22"/>
        </w:rPr>
        <w:t xml:space="preserve"> </w:t>
      </w:r>
      <w:r w:rsidRPr="007222F3">
        <w:rPr>
          <w:rFonts w:ascii="Arial" w:hAnsi="Arial"/>
          <w:color w:val="000000" w:themeColor="text1"/>
          <w:sz w:val="22"/>
          <w:szCs w:val="22"/>
        </w:rPr>
        <w:t>believes</w:t>
      </w:r>
      <w:r w:rsidRPr="007222F3">
        <w:rPr>
          <w:rFonts w:ascii="Arial" w:hAnsi="Arial"/>
          <w:color w:val="FF0000"/>
          <w:sz w:val="22"/>
          <w:szCs w:val="22"/>
        </w:rPr>
        <w:t xml:space="preserve"> </w:t>
      </w:r>
      <w:r w:rsidRPr="007222F3">
        <w:rPr>
          <w:rFonts w:ascii="Arial" w:eastAsia="MS Mincho" w:hAnsi="Arial" w:cs="Arial"/>
          <w:color w:val="000000"/>
          <w:sz w:val="22"/>
          <w:szCs w:val="22"/>
        </w:rPr>
        <w:t xml:space="preserve">future taxable profits may not be sufficient to allow </w:t>
      </w:r>
      <w:proofErr w:type="spellStart"/>
      <w:r w:rsidRPr="007222F3">
        <w:rPr>
          <w:rFonts w:ascii="Arial" w:eastAsia="MS Mincho" w:hAnsi="Arial" w:cs="Arial"/>
          <w:color w:val="000000"/>
          <w:sz w:val="22"/>
          <w:szCs w:val="22"/>
        </w:rPr>
        <w:t>utilisation</w:t>
      </w:r>
      <w:proofErr w:type="spellEnd"/>
      <w:r w:rsidRPr="007222F3">
        <w:rPr>
          <w:rFonts w:ascii="Arial" w:eastAsia="MS Mincho" w:hAnsi="Arial" w:cs="Arial"/>
          <w:color w:val="000000"/>
          <w:sz w:val="22"/>
          <w:szCs w:val="22"/>
        </w:rPr>
        <w:t xml:space="preserve"> of unused tax losses. </w:t>
      </w:r>
    </w:p>
    <w:p w:rsidR="00FC32CF" w:rsidRPr="007222F3" w:rsidRDefault="0065457F" w:rsidP="005F2B34">
      <w:pPr>
        <w:spacing w:before="120" w:after="120" w:line="380" w:lineRule="exact"/>
        <w:ind w:left="547" w:hanging="547"/>
        <w:jc w:val="both"/>
        <w:rPr>
          <w:rFonts w:ascii="Arial" w:hAnsi="Arial"/>
          <w:sz w:val="22"/>
          <w:szCs w:val="22"/>
        </w:rPr>
      </w:pPr>
      <w:r>
        <w:rPr>
          <w:rFonts w:ascii="Arial" w:hAnsi="Arial"/>
          <w:b/>
          <w:bCs/>
          <w:sz w:val="22"/>
          <w:szCs w:val="22"/>
        </w:rPr>
        <w:t>27</w:t>
      </w:r>
      <w:r w:rsidR="00FC32CF" w:rsidRPr="007222F3">
        <w:rPr>
          <w:rFonts w:ascii="Arial" w:hAnsi="Arial"/>
          <w:b/>
          <w:bCs/>
          <w:sz w:val="22"/>
          <w:szCs w:val="22"/>
        </w:rPr>
        <w:t>.</w:t>
      </w:r>
      <w:r w:rsidR="00FC32CF" w:rsidRPr="007222F3">
        <w:rPr>
          <w:rFonts w:ascii="Arial" w:hAnsi="Arial"/>
          <w:b/>
          <w:bCs/>
          <w:sz w:val="22"/>
          <w:szCs w:val="22"/>
        </w:rPr>
        <w:tab/>
        <w:t>Share capital</w:t>
      </w:r>
    </w:p>
    <w:p w:rsidR="00BC7B33" w:rsidRDefault="00BC7B33" w:rsidP="00BC7B33">
      <w:pPr>
        <w:pStyle w:val="BlockText"/>
        <w:ind w:left="547" w:right="0" w:hanging="547"/>
        <w:jc w:val="both"/>
        <w:rPr>
          <w:rFonts w:ascii="Arial" w:hAnsi="Arial"/>
          <w:sz w:val="22"/>
          <w:szCs w:val="22"/>
        </w:rPr>
      </w:pPr>
      <w:r w:rsidRPr="007222F3">
        <w:rPr>
          <w:rFonts w:ascii="Arial" w:hAnsi="Arial"/>
          <w:sz w:val="22"/>
          <w:szCs w:val="22"/>
        </w:rPr>
        <w:tab/>
        <w:t>The registered ordinary shares have not been issued and paid-up are reserved for the exercise of warrants</w:t>
      </w:r>
      <w:r w:rsidR="00C0166F">
        <w:rPr>
          <w:rFonts w:ascii="Arial" w:hAnsi="Arial"/>
          <w:sz w:val="22"/>
          <w:szCs w:val="22"/>
        </w:rPr>
        <w:t>.</w:t>
      </w:r>
    </w:p>
    <w:p w:rsidR="00ED3DA7" w:rsidRPr="00ED3DA7" w:rsidRDefault="00ED3DA7" w:rsidP="00BC7B33">
      <w:pPr>
        <w:pStyle w:val="BlockText"/>
        <w:ind w:left="547" w:right="0" w:hanging="547"/>
        <w:jc w:val="both"/>
        <w:rPr>
          <w:rFonts w:ascii="Arial" w:hAnsi="Arial"/>
          <w:sz w:val="22"/>
          <w:szCs w:val="22"/>
          <w:u w:val="single"/>
        </w:rPr>
      </w:pPr>
      <w:r>
        <w:rPr>
          <w:rFonts w:ascii="Arial" w:hAnsi="Arial"/>
          <w:sz w:val="22"/>
          <w:szCs w:val="22"/>
        </w:rPr>
        <w:tab/>
      </w:r>
      <w:r w:rsidRPr="00ED3DA7">
        <w:rPr>
          <w:rFonts w:ascii="Arial" w:hAnsi="Arial"/>
          <w:sz w:val="22"/>
          <w:szCs w:val="22"/>
          <w:u w:val="single"/>
        </w:rPr>
        <w:t>Registered share capital</w:t>
      </w:r>
    </w:p>
    <w:p w:rsidR="008A5A57" w:rsidRDefault="008A5A57" w:rsidP="008A5A5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215C2">
        <w:rPr>
          <w:rFonts w:ascii="Arial" w:hAnsi="Arial"/>
          <w:b/>
          <w:bCs/>
          <w:sz w:val="22"/>
          <w:szCs w:val="22"/>
        </w:rPr>
        <w:tab/>
      </w:r>
      <w:r w:rsidRPr="00B57964">
        <w:rPr>
          <w:rFonts w:ascii="Arial" w:hAnsi="Arial"/>
          <w:sz w:val="22"/>
          <w:szCs w:val="22"/>
        </w:rPr>
        <w:t xml:space="preserve">On </w:t>
      </w:r>
      <w:r>
        <w:rPr>
          <w:rFonts w:ascii="Arial" w:hAnsi="Arial"/>
          <w:sz w:val="22"/>
          <w:szCs w:val="22"/>
        </w:rPr>
        <w:t>8 May 2020</w:t>
      </w:r>
      <w:r w:rsidRPr="00B57964">
        <w:rPr>
          <w:rFonts w:ascii="Arial" w:hAnsi="Arial"/>
          <w:sz w:val="22"/>
          <w:szCs w:val="22"/>
        </w:rPr>
        <w:t xml:space="preserve">, the Annual General Meeting of the Company’s shareholders </w:t>
      </w:r>
      <w:r>
        <w:rPr>
          <w:rFonts w:ascii="Arial" w:hAnsi="Arial"/>
          <w:sz w:val="22"/>
          <w:szCs w:val="22"/>
        </w:rPr>
        <w:t xml:space="preserve">approved </w:t>
      </w:r>
      <w:r w:rsidRPr="00B57964">
        <w:rPr>
          <w:rFonts w:ascii="Arial" w:hAnsi="Arial"/>
          <w:sz w:val="22"/>
          <w:szCs w:val="22"/>
        </w:rPr>
        <w:t xml:space="preserve">the </w:t>
      </w:r>
      <w:r>
        <w:rPr>
          <w:rFonts w:ascii="Arial" w:hAnsi="Arial"/>
          <w:sz w:val="22"/>
          <w:szCs w:val="22"/>
        </w:rPr>
        <w:t xml:space="preserve">following </w:t>
      </w:r>
      <w:r w:rsidRPr="00B57964">
        <w:rPr>
          <w:rFonts w:ascii="Arial" w:hAnsi="Arial"/>
          <w:sz w:val="22"/>
          <w:szCs w:val="22"/>
        </w:rPr>
        <w:t>resolution</w:t>
      </w:r>
      <w:r>
        <w:rPr>
          <w:rFonts w:ascii="Arial" w:hAnsi="Arial"/>
          <w:sz w:val="22"/>
          <w:szCs w:val="22"/>
        </w:rPr>
        <w:t>s.</w:t>
      </w:r>
    </w:p>
    <w:p w:rsidR="008A5A57" w:rsidRDefault="008A5A57" w:rsidP="008A5A57">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decrease in the Company’s registered share capital of Baht 33,375,123 from Baht 146,913,185 to Baht 113,538,062 through the decrease of 133,500,490 registered ordinary shares with a par value of Baht 0.25 per share, remained shares from issuing and offering NCL-W2 and NCL-W3 warrants which were expired on 29 June 2018 and 6 December 2019, respectively.</w:t>
      </w:r>
    </w:p>
    <w:p w:rsidR="008A5A57" w:rsidRDefault="008A5A57" w:rsidP="008A5A57">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the amendment of the Company’s memorandum of association to reflect the decrease in the Company’s registered share capital from 587,652,738 shares to 454,152,248 shares.</w:t>
      </w:r>
    </w:p>
    <w:p w:rsidR="008A5A57" w:rsidRDefault="008A5A57" w:rsidP="008A5A5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215C2">
        <w:rPr>
          <w:rFonts w:ascii="Arial" w:hAnsi="Arial"/>
          <w:b/>
          <w:bCs/>
          <w:sz w:val="22"/>
          <w:szCs w:val="22"/>
        </w:rPr>
        <w:tab/>
      </w:r>
      <w:r>
        <w:rPr>
          <w:rFonts w:ascii="Arial" w:hAnsi="Arial"/>
          <w:sz w:val="22"/>
          <w:szCs w:val="22"/>
        </w:rPr>
        <w:t>The Company registered the decrease in share capital and amended the memorandum of association with the Ministry of Commerce on 5 June 2020.</w:t>
      </w:r>
    </w:p>
    <w:p w:rsidR="005149BC" w:rsidRDefault="00E929B0" w:rsidP="00E929B0">
      <w:pPr>
        <w:pStyle w:val="BlockText"/>
        <w:ind w:left="547" w:right="0" w:hanging="547"/>
        <w:jc w:val="both"/>
        <w:rPr>
          <w:rFonts w:ascii="Arial" w:hAnsi="Arial"/>
          <w:sz w:val="22"/>
          <w:szCs w:val="22"/>
        </w:rPr>
      </w:pPr>
      <w:r>
        <w:rPr>
          <w:rFonts w:ascii="Arial" w:hAnsi="Arial"/>
          <w:sz w:val="22"/>
          <w:szCs w:val="22"/>
        </w:rPr>
        <w:tab/>
      </w:r>
    </w:p>
    <w:p w:rsidR="00E929B0" w:rsidRPr="00ED3DA7" w:rsidRDefault="005149BC" w:rsidP="00E929B0">
      <w:pPr>
        <w:pStyle w:val="BlockText"/>
        <w:ind w:left="547" w:right="0" w:hanging="547"/>
        <w:jc w:val="both"/>
        <w:rPr>
          <w:rFonts w:ascii="Arial" w:hAnsi="Arial"/>
          <w:sz w:val="22"/>
          <w:szCs w:val="22"/>
          <w:u w:val="single"/>
        </w:rPr>
      </w:pPr>
      <w:r w:rsidRPr="005149BC">
        <w:rPr>
          <w:rFonts w:ascii="Arial" w:hAnsi="Arial"/>
          <w:sz w:val="22"/>
          <w:szCs w:val="22"/>
        </w:rPr>
        <w:lastRenderedPageBreak/>
        <w:tab/>
      </w:r>
      <w:r w:rsidR="00E929B0">
        <w:rPr>
          <w:rFonts w:ascii="Arial" w:hAnsi="Arial"/>
          <w:sz w:val="22"/>
          <w:szCs w:val="22"/>
          <w:u w:val="single"/>
        </w:rPr>
        <w:t xml:space="preserve">Issued and paid-up </w:t>
      </w:r>
      <w:r w:rsidR="00E929B0" w:rsidRPr="00ED3DA7">
        <w:rPr>
          <w:rFonts w:ascii="Arial" w:hAnsi="Arial"/>
          <w:sz w:val="22"/>
          <w:szCs w:val="22"/>
          <w:u w:val="single"/>
        </w:rPr>
        <w:t>share capital</w:t>
      </w:r>
    </w:p>
    <w:p w:rsidR="00797AC8" w:rsidRDefault="00AB7F33" w:rsidP="00797AC8">
      <w:pPr>
        <w:pStyle w:val="BlockText"/>
        <w:ind w:left="547" w:right="0" w:hanging="547"/>
        <w:jc w:val="both"/>
        <w:rPr>
          <w:rFonts w:ascii="Arial" w:hAnsi="Arial"/>
          <w:sz w:val="22"/>
          <w:szCs w:val="22"/>
        </w:rPr>
      </w:pPr>
      <w:r>
        <w:rPr>
          <w:rFonts w:ascii="Arial" w:hAnsi="Arial"/>
          <w:sz w:val="22"/>
          <w:szCs w:val="22"/>
        </w:rPr>
        <w:tab/>
      </w:r>
      <w:r w:rsidR="0065457F">
        <w:rPr>
          <w:rFonts w:ascii="Arial" w:hAnsi="Arial"/>
          <w:sz w:val="22"/>
          <w:szCs w:val="22"/>
        </w:rPr>
        <w:t>In</w:t>
      </w:r>
      <w:r w:rsidR="00797AC8">
        <w:rPr>
          <w:rFonts w:ascii="Arial" w:hAnsi="Arial"/>
          <w:sz w:val="22"/>
          <w:szCs w:val="22"/>
        </w:rPr>
        <w:t xml:space="preserve"> </w:t>
      </w:r>
      <w:r w:rsidR="008A5A57">
        <w:rPr>
          <w:rFonts w:ascii="Arial" w:hAnsi="Arial"/>
          <w:sz w:val="22"/>
          <w:szCs w:val="22"/>
        </w:rPr>
        <w:t>2019</w:t>
      </w:r>
      <w:r w:rsidR="00797AC8">
        <w:rPr>
          <w:rFonts w:ascii="Arial" w:hAnsi="Arial"/>
          <w:sz w:val="22"/>
          <w:szCs w:val="22"/>
        </w:rPr>
        <w:t>, there was exercise of warrants as details below.</w:t>
      </w:r>
    </w:p>
    <w:tbl>
      <w:tblPr>
        <w:tblW w:w="9990" w:type="dxa"/>
        <w:tblInd w:w="-90" w:type="dxa"/>
        <w:tblLook w:val="04A0" w:firstRow="1" w:lastRow="0" w:firstColumn="1" w:lastColumn="0" w:noHBand="0" w:noVBand="1"/>
      </w:tblPr>
      <w:tblGrid>
        <w:gridCol w:w="1170"/>
        <w:gridCol w:w="1620"/>
        <w:gridCol w:w="1170"/>
        <w:gridCol w:w="1530"/>
        <w:gridCol w:w="1080"/>
        <w:gridCol w:w="1620"/>
        <w:gridCol w:w="1800"/>
      </w:tblGrid>
      <w:tr w:rsidR="00797AC8" w:rsidRPr="00C33D23" w:rsidTr="00797AC8">
        <w:tc>
          <w:tcPr>
            <w:tcW w:w="1170" w:type="dxa"/>
            <w:vAlign w:val="bottom"/>
          </w:tcPr>
          <w:p w:rsidR="00797AC8" w:rsidRPr="00C33D23" w:rsidRDefault="00797AC8" w:rsidP="00F44492">
            <w:pPr>
              <w:pBdr>
                <w:bottom w:val="single" w:sz="4" w:space="1" w:color="auto"/>
              </w:pBdr>
              <w:tabs>
                <w:tab w:val="left" w:pos="540"/>
              </w:tabs>
              <w:spacing w:line="380" w:lineRule="exact"/>
              <w:jc w:val="center"/>
              <w:rPr>
                <w:rFonts w:ascii="Arial" w:hAnsi="Arial" w:cs="Arial"/>
                <w:sz w:val="16"/>
                <w:szCs w:val="16"/>
              </w:rPr>
            </w:pPr>
            <w:r w:rsidRPr="00C33D23">
              <w:rPr>
                <w:rFonts w:ascii="Arial" w:hAnsi="Arial" w:cs="Arial"/>
                <w:sz w:val="16"/>
                <w:szCs w:val="16"/>
              </w:rPr>
              <w:t>Type of warrant</w:t>
            </w:r>
          </w:p>
        </w:tc>
        <w:tc>
          <w:tcPr>
            <w:tcW w:w="1620" w:type="dxa"/>
            <w:vAlign w:val="bottom"/>
          </w:tcPr>
          <w:p w:rsidR="00797AC8" w:rsidRPr="00C33D23" w:rsidRDefault="00797AC8" w:rsidP="00F44492">
            <w:pPr>
              <w:pBdr>
                <w:bottom w:val="single" w:sz="4" w:space="1" w:color="auto"/>
              </w:pBdr>
              <w:tabs>
                <w:tab w:val="left" w:pos="540"/>
              </w:tabs>
              <w:spacing w:line="380" w:lineRule="exact"/>
              <w:jc w:val="center"/>
              <w:rPr>
                <w:rFonts w:ascii="Arial" w:hAnsi="Arial" w:cs="Arial"/>
                <w:sz w:val="16"/>
                <w:szCs w:val="16"/>
              </w:rPr>
            </w:pPr>
            <w:r w:rsidRPr="00C33D23">
              <w:rPr>
                <w:rFonts w:ascii="Arial" w:hAnsi="Arial" w:cs="Arial"/>
                <w:sz w:val="16"/>
                <w:szCs w:val="16"/>
              </w:rPr>
              <w:t>Date of exercise</w:t>
            </w:r>
          </w:p>
        </w:tc>
        <w:tc>
          <w:tcPr>
            <w:tcW w:w="1170" w:type="dxa"/>
            <w:vAlign w:val="bottom"/>
          </w:tcPr>
          <w:p w:rsidR="00797AC8" w:rsidRPr="00C33D23" w:rsidRDefault="00797AC8" w:rsidP="00F44492">
            <w:pPr>
              <w:pBdr>
                <w:bottom w:val="single" w:sz="4" w:space="1" w:color="auto"/>
              </w:pBdr>
              <w:tabs>
                <w:tab w:val="left" w:pos="540"/>
              </w:tabs>
              <w:spacing w:line="380" w:lineRule="exact"/>
              <w:jc w:val="center"/>
              <w:rPr>
                <w:rFonts w:ascii="Arial" w:hAnsi="Arial" w:cs="Arial"/>
                <w:sz w:val="16"/>
                <w:szCs w:val="16"/>
              </w:rPr>
            </w:pPr>
            <w:r w:rsidRPr="00C33D23">
              <w:rPr>
                <w:rFonts w:ascii="Arial" w:hAnsi="Arial" w:cs="Arial"/>
                <w:sz w:val="16"/>
                <w:szCs w:val="16"/>
              </w:rPr>
              <w:t>Quantity of exercised warrants</w:t>
            </w:r>
          </w:p>
        </w:tc>
        <w:tc>
          <w:tcPr>
            <w:tcW w:w="1530" w:type="dxa"/>
            <w:vAlign w:val="bottom"/>
          </w:tcPr>
          <w:p w:rsidR="00797AC8" w:rsidRPr="00C33D23" w:rsidRDefault="00797AC8" w:rsidP="00F44492">
            <w:pPr>
              <w:pBdr>
                <w:bottom w:val="single" w:sz="4" w:space="1" w:color="auto"/>
              </w:pBdr>
              <w:tabs>
                <w:tab w:val="left" w:pos="540"/>
              </w:tabs>
              <w:spacing w:line="380" w:lineRule="exact"/>
              <w:jc w:val="center"/>
              <w:rPr>
                <w:rFonts w:ascii="Arial" w:hAnsi="Arial" w:cs="Arial"/>
                <w:sz w:val="16"/>
                <w:szCs w:val="16"/>
              </w:rPr>
            </w:pPr>
            <w:r w:rsidRPr="00C33D23">
              <w:rPr>
                <w:rFonts w:ascii="Arial" w:hAnsi="Arial" w:cs="Arial"/>
                <w:sz w:val="16"/>
                <w:szCs w:val="16"/>
              </w:rPr>
              <w:t>Ordinary shares issued for exercise warrants</w:t>
            </w:r>
          </w:p>
        </w:tc>
        <w:tc>
          <w:tcPr>
            <w:tcW w:w="1080" w:type="dxa"/>
            <w:vAlign w:val="bottom"/>
          </w:tcPr>
          <w:p w:rsidR="00797AC8" w:rsidRPr="00C33D23" w:rsidRDefault="00797AC8" w:rsidP="00F44492">
            <w:pPr>
              <w:pBdr>
                <w:bottom w:val="single" w:sz="4" w:space="1" w:color="auto"/>
              </w:pBdr>
              <w:tabs>
                <w:tab w:val="left" w:pos="540"/>
              </w:tabs>
              <w:spacing w:line="380" w:lineRule="exact"/>
              <w:jc w:val="center"/>
              <w:rPr>
                <w:rFonts w:ascii="Arial" w:hAnsi="Arial" w:cs="Arial"/>
                <w:sz w:val="16"/>
                <w:szCs w:val="16"/>
              </w:rPr>
            </w:pPr>
            <w:r w:rsidRPr="00C33D23">
              <w:rPr>
                <w:rFonts w:ascii="Arial" w:hAnsi="Arial" w:cs="Arial"/>
                <w:sz w:val="16"/>
                <w:szCs w:val="16"/>
              </w:rPr>
              <w:t>Exercise price</w:t>
            </w:r>
          </w:p>
        </w:tc>
        <w:tc>
          <w:tcPr>
            <w:tcW w:w="1620" w:type="dxa"/>
            <w:vAlign w:val="bottom"/>
          </w:tcPr>
          <w:p w:rsidR="00797AC8" w:rsidRPr="00C33D23" w:rsidRDefault="00797AC8" w:rsidP="00F44492">
            <w:pPr>
              <w:pBdr>
                <w:bottom w:val="single" w:sz="4" w:space="1" w:color="auto"/>
              </w:pBdr>
              <w:tabs>
                <w:tab w:val="left" w:pos="540"/>
              </w:tabs>
              <w:spacing w:line="380" w:lineRule="exact"/>
              <w:jc w:val="center"/>
              <w:rPr>
                <w:rFonts w:ascii="Arial" w:hAnsi="Arial" w:cs="Arial"/>
                <w:sz w:val="16"/>
                <w:szCs w:val="16"/>
              </w:rPr>
            </w:pPr>
            <w:r w:rsidRPr="00C33D23">
              <w:rPr>
                <w:rFonts w:ascii="Arial" w:hAnsi="Arial" w:cs="Arial"/>
                <w:sz w:val="16"/>
                <w:szCs w:val="16"/>
              </w:rPr>
              <w:t>Date of registration with the Ministry of Commerce</w:t>
            </w:r>
          </w:p>
        </w:tc>
        <w:tc>
          <w:tcPr>
            <w:tcW w:w="1800" w:type="dxa"/>
            <w:vAlign w:val="bottom"/>
          </w:tcPr>
          <w:p w:rsidR="00797AC8" w:rsidRPr="00C33D23" w:rsidRDefault="00797AC8" w:rsidP="00F44492">
            <w:pPr>
              <w:pBdr>
                <w:bottom w:val="single" w:sz="4" w:space="1" w:color="auto"/>
              </w:pBdr>
              <w:tabs>
                <w:tab w:val="left" w:pos="540"/>
              </w:tabs>
              <w:spacing w:line="380" w:lineRule="exact"/>
              <w:jc w:val="center"/>
              <w:rPr>
                <w:rFonts w:ascii="Arial" w:hAnsi="Arial" w:cs="Arial"/>
                <w:sz w:val="16"/>
                <w:szCs w:val="16"/>
              </w:rPr>
            </w:pPr>
            <w:r w:rsidRPr="00C33D23">
              <w:rPr>
                <w:rFonts w:ascii="Arial" w:hAnsi="Arial" w:cs="Arial"/>
                <w:sz w:val="16"/>
                <w:szCs w:val="16"/>
              </w:rPr>
              <w:t>Date that the Stock Exchange of Thailand approved ordinary shares as listed securities</w:t>
            </w:r>
          </w:p>
        </w:tc>
      </w:tr>
      <w:tr w:rsidR="00797AC8" w:rsidRPr="00C33D23" w:rsidTr="00797AC8">
        <w:tc>
          <w:tcPr>
            <w:tcW w:w="1170" w:type="dxa"/>
            <w:vAlign w:val="bottom"/>
          </w:tcPr>
          <w:p w:rsidR="00797AC8" w:rsidRPr="00C33D23" w:rsidRDefault="00797AC8" w:rsidP="00F44492">
            <w:pPr>
              <w:tabs>
                <w:tab w:val="left" w:pos="540"/>
              </w:tabs>
              <w:spacing w:line="380" w:lineRule="exact"/>
              <w:rPr>
                <w:rFonts w:ascii="Arial" w:hAnsi="Arial" w:cs="Arial"/>
                <w:sz w:val="16"/>
                <w:szCs w:val="16"/>
                <w:cs/>
              </w:rPr>
            </w:pPr>
          </w:p>
        </w:tc>
        <w:tc>
          <w:tcPr>
            <w:tcW w:w="1620" w:type="dxa"/>
            <w:vAlign w:val="bottom"/>
          </w:tcPr>
          <w:p w:rsidR="00797AC8" w:rsidRPr="00C33D23" w:rsidRDefault="00797AC8" w:rsidP="00F44492">
            <w:pPr>
              <w:tabs>
                <w:tab w:val="left" w:pos="540"/>
              </w:tabs>
              <w:spacing w:line="380" w:lineRule="exact"/>
              <w:rPr>
                <w:rFonts w:ascii="Arial" w:hAnsi="Arial" w:cs="Arial"/>
                <w:sz w:val="16"/>
                <w:szCs w:val="16"/>
                <w:cs/>
              </w:rPr>
            </w:pPr>
          </w:p>
        </w:tc>
        <w:tc>
          <w:tcPr>
            <w:tcW w:w="1170" w:type="dxa"/>
            <w:vAlign w:val="bottom"/>
          </w:tcPr>
          <w:p w:rsidR="00797AC8" w:rsidRPr="00C33D23" w:rsidRDefault="00797AC8" w:rsidP="00F44492">
            <w:pPr>
              <w:tabs>
                <w:tab w:val="left" w:pos="540"/>
              </w:tabs>
              <w:spacing w:line="380" w:lineRule="exact"/>
              <w:jc w:val="center"/>
              <w:rPr>
                <w:rFonts w:ascii="Arial" w:hAnsi="Arial" w:cs="Arial"/>
                <w:sz w:val="16"/>
                <w:szCs w:val="16"/>
                <w:cs/>
              </w:rPr>
            </w:pPr>
            <w:r w:rsidRPr="00C33D23">
              <w:rPr>
                <w:rFonts w:ascii="Arial" w:hAnsi="Arial" w:cs="Arial"/>
                <w:sz w:val="16"/>
                <w:szCs w:val="16"/>
                <w:cs/>
              </w:rPr>
              <w:t>(</w:t>
            </w:r>
            <w:r w:rsidRPr="00C33D23">
              <w:rPr>
                <w:rFonts w:ascii="Arial" w:hAnsi="Arial" w:cs="Arial"/>
                <w:sz w:val="16"/>
                <w:szCs w:val="16"/>
              </w:rPr>
              <w:t>Units)</w:t>
            </w:r>
          </w:p>
        </w:tc>
        <w:tc>
          <w:tcPr>
            <w:tcW w:w="1530" w:type="dxa"/>
            <w:vAlign w:val="bottom"/>
          </w:tcPr>
          <w:p w:rsidR="00797AC8" w:rsidRPr="00C33D23" w:rsidRDefault="00797AC8" w:rsidP="00F44492">
            <w:pPr>
              <w:tabs>
                <w:tab w:val="left" w:pos="540"/>
              </w:tabs>
              <w:spacing w:line="380" w:lineRule="exact"/>
              <w:jc w:val="center"/>
              <w:rPr>
                <w:rFonts w:ascii="Arial" w:hAnsi="Arial" w:cs="Arial"/>
                <w:sz w:val="16"/>
                <w:szCs w:val="16"/>
              </w:rPr>
            </w:pPr>
            <w:r w:rsidRPr="00C33D23">
              <w:rPr>
                <w:rFonts w:ascii="Arial" w:hAnsi="Arial" w:cs="Arial"/>
                <w:sz w:val="16"/>
                <w:szCs w:val="16"/>
              </w:rPr>
              <w:t>(Shares)</w:t>
            </w:r>
          </w:p>
        </w:tc>
        <w:tc>
          <w:tcPr>
            <w:tcW w:w="1080" w:type="dxa"/>
            <w:vAlign w:val="bottom"/>
          </w:tcPr>
          <w:p w:rsidR="00797AC8" w:rsidRPr="00C33D23" w:rsidRDefault="00797AC8" w:rsidP="00F44492">
            <w:pPr>
              <w:tabs>
                <w:tab w:val="left" w:pos="540"/>
              </w:tabs>
              <w:spacing w:line="380" w:lineRule="exact"/>
              <w:jc w:val="center"/>
              <w:rPr>
                <w:rFonts w:ascii="Arial" w:hAnsi="Arial" w:cs="Arial"/>
                <w:sz w:val="16"/>
                <w:szCs w:val="16"/>
              </w:rPr>
            </w:pPr>
            <w:r w:rsidRPr="00C33D23">
              <w:rPr>
                <w:rFonts w:ascii="Arial" w:hAnsi="Arial" w:cs="Arial"/>
                <w:sz w:val="16"/>
                <w:szCs w:val="16"/>
              </w:rPr>
              <w:t>(Baht)</w:t>
            </w:r>
          </w:p>
        </w:tc>
        <w:tc>
          <w:tcPr>
            <w:tcW w:w="1620" w:type="dxa"/>
            <w:vAlign w:val="bottom"/>
          </w:tcPr>
          <w:p w:rsidR="00797AC8" w:rsidRPr="00C33D23" w:rsidRDefault="00797AC8" w:rsidP="00F44492">
            <w:pPr>
              <w:tabs>
                <w:tab w:val="left" w:pos="540"/>
              </w:tabs>
              <w:spacing w:line="380" w:lineRule="exact"/>
              <w:rPr>
                <w:rFonts w:ascii="Arial" w:hAnsi="Arial" w:cs="Arial"/>
                <w:sz w:val="16"/>
                <w:szCs w:val="16"/>
              </w:rPr>
            </w:pPr>
          </w:p>
        </w:tc>
        <w:tc>
          <w:tcPr>
            <w:tcW w:w="1800" w:type="dxa"/>
            <w:vAlign w:val="bottom"/>
          </w:tcPr>
          <w:p w:rsidR="00797AC8" w:rsidRPr="00C33D23" w:rsidRDefault="00797AC8" w:rsidP="00F44492">
            <w:pPr>
              <w:tabs>
                <w:tab w:val="left" w:pos="540"/>
              </w:tabs>
              <w:spacing w:line="380" w:lineRule="exact"/>
              <w:rPr>
                <w:rFonts w:ascii="Arial" w:hAnsi="Arial" w:cs="Arial"/>
                <w:sz w:val="16"/>
                <w:szCs w:val="16"/>
              </w:rPr>
            </w:pPr>
          </w:p>
        </w:tc>
      </w:tr>
      <w:tr w:rsidR="00797AC8" w:rsidRPr="00C33D23" w:rsidTr="00797AC8">
        <w:tc>
          <w:tcPr>
            <w:tcW w:w="1170" w:type="dxa"/>
            <w:vAlign w:val="bottom"/>
          </w:tcPr>
          <w:p w:rsidR="00797AC8" w:rsidRPr="00C33D23" w:rsidRDefault="00797AC8" w:rsidP="00F44492">
            <w:pPr>
              <w:tabs>
                <w:tab w:val="left" w:pos="540"/>
              </w:tabs>
              <w:spacing w:line="380" w:lineRule="exact"/>
              <w:rPr>
                <w:rFonts w:ascii="Arial" w:hAnsi="Arial" w:cs="Arial"/>
                <w:sz w:val="16"/>
                <w:szCs w:val="16"/>
              </w:rPr>
            </w:pPr>
            <w:r>
              <w:rPr>
                <w:rFonts w:ascii="Arial" w:hAnsi="Arial" w:cs="Arial"/>
                <w:sz w:val="16"/>
                <w:szCs w:val="16"/>
              </w:rPr>
              <w:t>NCL-W3</w:t>
            </w:r>
          </w:p>
        </w:tc>
        <w:tc>
          <w:tcPr>
            <w:tcW w:w="1620" w:type="dxa"/>
            <w:vAlign w:val="bottom"/>
          </w:tcPr>
          <w:p w:rsidR="00797AC8" w:rsidRPr="00C33D23" w:rsidRDefault="00797AC8" w:rsidP="00F44492">
            <w:pPr>
              <w:tabs>
                <w:tab w:val="left" w:pos="540"/>
              </w:tabs>
              <w:spacing w:line="380" w:lineRule="exact"/>
              <w:rPr>
                <w:rFonts w:ascii="Arial" w:hAnsi="Arial" w:cs="Arial"/>
                <w:sz w:val="16"/>
                <w:szCs w:val="16"/>
              </w:rPr>
            </w:pPr>
            <w:r>
              <w:rPr>
                <w:rFonts w:ascii="Arial" w:hAnsi="Arial" w:cs="Arial"/>
                <w:sz w:val="16"/>
                <w:szCs w:val="16"/>
              </w:rPr>
              <w:t>6 December 2019</w:t>
            </w:r>
          </w:p>
        </w:tc>
        <w:tc>
          <w:tcPr>
            <w:tcW w:w="1170" w:type="dxa"/>
            <w:vAlign w:val="bottom"/>
          </w:tcPr>
          <w:p w:rsidR="00797AC8" w:rsidRPr="00C33D23" w:rsidRDefault="00797AC8" w:rsidP="00F44492">
            <w:pPr>
              <w:tabs>
                <w:tab w:val="decimal" w:pos="900"/>
              </w:tabs>
              <w:spacing w:line="380" w:lineRule="exact"/>
              <w:rPr>
                <w:rFonts w:ascii="Arial" w:hAnsi="Arial" w:cs="Arial"/>
                <w:sz w:val="16"/>
                <w:szCs w:val="16"/>
              </w:rPr>
            </w:pPr>
            <w:r>
              <w:rPr>
                <w:rFonts w:ascii="Arial" w:hAnsi="Arial" w:cs="Arial"/>
                <w:sz w:val="16"/>
                <w:szCs w:val="16"/>
              </w:rPr>
              <w:t>85</w:t>
            </w:r>
          </w:p>
        </w:tc>
        <w:tc>
          <w:tcPr>
            <w:tcW w:w="1530" w:type="dxa"/>
            <w:vAlign w:val="bottom"/>
          </w:tcPr>
          <w:p w:rsidR="00797AC8" w:rsidRPr="00C33D23" w:rsidRDefault="00797AC8" w:rsidP="00525671">
            <w:pPr>
              <w:tabs>
                <w:tab w:val="decimal" w:pos="1065"/>
              </w:tabs>
              <w:spacing w:line="380" w:lineRule="exact"/>
              <w:rPr>
                <w:rFonts w:ascii="Arial" w:hAnsi="Arial" w:cs="Arial"/>
                <w:sz w:val="16"/>
                <w:szCs w:val="16"/>
              </w:rPr>
            </w:pPr>
            <w:r>
              <w:rPr>
                <w:rFonts w:ascii="Arial" w:hAnsi="Arial" w:cs="Arial"/>
                <w:sz w:val="16"/>
                <w:szCs w:val="16"/>
              </w:rPr>
              <w:t>127</w:t>
            </w:r>
          </w:p>
        </w:tc>
        <w:tc>
          <w:tcPr>
            <w:tcW w:w="1080" w:type="dxa"/>
            <w:vAlign w:val="bottom"/>
          </w:tcPr>
          <w:p w:rsidR="00797AC8" w:rsidRPr="00C33D23" w:rsidRDefault="00797AC8" w:rsidP="00F44492">
            <w:pPr>
              <w:tabs>
                <w:tab w:val="left" w:pos="540"/>
              </w:tabs>
              <w:spacing w:line="380" w:lineRule="exact"/>
              <w:jc w:val="center"/>
              <w:rPr>
                <w:rFonts w:ascii="Arial" w:hAnsi="Arial" w:cs="Arial"/>
                <w:sz w:val="16"/>
                <w:szCs w:val="16"/>
              </w:rPr>
            </w:pPr>
            <w:r>
              <w:rPr>
                <w:rFonts w:ascii="Arial" w:hAnsi="Arial" w:cs="Arial"/>
                <w:sz w:val="16"/>
                <w:szCs w:val="16"/>
              </w:rPr>
              <w:t>2.400</w:t>
            </w:r>
          </w:p>
        </w:tc>
        <w:tc>
          <w:tcPr>
            <w:tcW w:w="1620" w:type="dxa"/>
            <w:vAlign w:val="bottom"/>
          </w:tcPr>
          <w:p w:rsidR="00797AC8" w:rsidRPr="00C33D23" w:rsidRDefault="00797AC8" w:rsidP="00F44492">
            <w:pPr>
              <w:tabs>
                <w:tab w:val="left" w:pos="540"/>
              </w:tabs>
              <w:spacing w:line="380" w:lineRule="exact"/>
              <w:rPr>
                <w:rFonts w:ascii="Arial" w:hAnsi="Arial" w:cs="Arial"/>
                <w:sz w:val="16"/>
                <w:szCs w:val="16"/>
              </w:rPr>
            </w:pPr>
            <w:r>
              <w:rPr>
                <w:rFonts w:ascii="Arial" w:hAnsi="Arial" w:cs="Arial"/>
                <w:sz w:val="16"/>
                <w:szCs w:val="16"/>
              </w:rPr>
              <w:t>18 December 2019</w:t>
            </w:r>
          </w:p>
        </w:tc>
        <w:tc>
          <w:tcPr>
            <w:tcW w:w="1800" w:type="dxa"/>
            <w:vAlign w:val="bottom"/>
          </w:tcPr>
          <w:p w:rsidR="00797AC8" w:rsidRPr="00C33D23" w:rsidRDefault="00797AC8" w:rsidP="00F44492">
            <w:pPr>
              <w:tabs>
                <w:tab w:val="left" w:pos="540"/>
              </w:tabs>
              <w:spacing w:line="380" w:lineRule="exact"/>
              <w:rPr>
                <w:rFonts w:ascii="Arial" w:hAnsi="Arial" w:cs="Arial"/>
                <w:sz w:val="16"/>
                <w:szCs w:val="16"/>
              </w:rPr>
            </w:pPr>
            <w:r>
              <w:rPr>
                <w:rFonts w:ascii="Arial" w:hAnsi="Arial" w:cs="Arial"/>
                <w:sz w:val="16"/>
                <w:szCs w:val="16"/>
              </w:rPr>
              <w:t>24 December 2019</w:t>
            </w:r>
          </w:p>
        </w:tc>
      </w:tr>
    </w:tbl>
    <w:p w:rsidR="00797AC8" w:rsidRDefault="00797AC8" w:rsidP="00797AC8">
      <w:pPr>
        <w:pStyle w:val="BlockText"/>
        <w:spacing w:before="240"/>
        <w:ind w:left="547" w:right="0" w:hanging="547"/>
        <w:jc w:val="both"/>
        <w:rPr>
          <w:rFonts w:ascii="Arial" w:hAnsi="Arial"/>
          <w:sz w:val="22"/>
          <w:szCs w:val="22"/>
        </w:rPr>
      </w:pPr>
      <w:r>
        <w:rPr>
          <w:rFonts w:ascii="Arial" w:hAnsi="Arial"/>
          <w:sz w:val="22"/>
          <w:szCs w:val="22"/>
        </w:rPr>
        <w:tab/>
        <w:t>On 18 December 2019, the Company registered paid-up capital and amended the Company’s memorandum of association with the Ministry of Commerce</w:t>
      </w:r>
      <w:r w:rsidR="001A2971">
        <w:rPr>
          <w:rFonts w:ascii="Arial" w:hAnsi="Arial"/>
          <w:sz w:val="22"/>
          <w:szCs w:val="22"/>
        </w:rPr>
        <w:t xml:space="preserve"> relating to the exercise of NCL-W3 on 6 December 2019</w:t>
      </w:r>
      <w:r>
        <w:rPr>
          <w:rFonts w:ascii="Arial" w:hAnsi="Arial"/>
          <w:sz w:val="22"/>
          <w:szCs w:val="22"/>
        </w:rPr>
        <w:t>. After the registration of increased shares, the issued and paid-up share capital was Baht 113,538,062 comprising of 454,152,248 shares with a par value of Baht 0.25 per share.</w:t>
      </w:r>
    </w:p>
    <w:p w:rsidR="001A2971" w:rsidRDefault="001A2971" w:rsidP="001A2971">
      <w:pPr>
        <w:pStyle w:val="BlockText"/>
        <w:ind w:left="547" w:right="0" w:hanging="547"/>
        <w:jc w:val="both"/>
        <w:rPr>
          <w:rFonts w:ascii="Arial" w:hAnsi="Arial"/>
          <w:sz w:val="22"/>
          <w:szCs w:val="22"/>
        </w:rPr>
      </w:pPr>
      <w:r>
        <w:rPr>
          <w:rFonts w:ascii="Arial" w:hAnsi="Arial"/>
          <w:sz w:val="22"/>
          <w:szCs w:val="22"/>
        </w:rPr>
        <w:tab/>
        <w:t xml:space="preserve">The movement of issued and paid-up share capital is </w:t>
      </w:r>
      <w:proofErr w:type="spellStart"/>
      <w:r>
        <w:rPr>
          <w:rFonts w:ascii="Arial" w:hAnsi="Arial"/>
          <w:sz w:val="22"/>
          <w:szCs w:val="22"/>
        </w:rPr>
        <w:t>summarised</w:t>
      </w:r>
      <w:proofErr w:type="spellEnd"/>
      <w:r>
        <w:rPr>
          <w:rFonts w:ascii="Arial" w:hAnsi="Arial"/>
          <w:sz w:val="22"/>
          <w:szCs w:val="22"/>
        </w:rPr>
        <w:t xml:space="preserve"> below.</w:t>
      </w:r>
    </w:p>
    <w:tbl>
      <w:tblPr>
        <w:tblW w:w="8998" w:type="dxa"/>
        <w:tblInd w:w="547" w:type="dxa"/>
        <w:tblLook w:val="04A0" w:firstRow="1" w:lastRow="0" w:firstColumn="1" w:lastColumn="0" w:noHBand="0" w:noVBand="1"/>
      </w:tblPr>
      <w:tblGrid>
        <w:gridCol w:w="5753"/>
        <w:gridCol w:w="1625"/>
        <w:gridCol w:w="1620"/>
      </w:tblGrid>
      <w:tr w:rsidR="001A2971" w:rsidRPr="008E43B0" w:rsidTr="009F3B22">
        <w:tc>
          <w:tcPr>
            <w:tcW w:w="5753" w:type="dxa"/>
          </w:tcPr>
          <w:p w:rsidR="001A2971" w:rsidRPr="008E43B0" w:rsidRDefault="001A2971" w:rsidP="008E43B0">
            <w:pPr>
              <w:tabs>
                <w:tab w:val="left" w:pos="2160"/>
              </w:tabs>
              <w:spacing w:line="380" w:lineRule="exact"/>
              <w:rPr>
                <w:rFonts w:ascii="Arial" w:hAnsi="Arial" w:cs="Arial"/>
                <w:sz w:val="20"/>
                <w:szCs w:val="20"/>
              </w:rPr>
            </w:pPr>
          </w:p>
        </w:tc>
        <w:tc>
          <w:tcPr>
            <w:tcW w:w="1625" w:type="dxa"/>
          </w:tcPr>
          <w:p w:rsidR="001A2971" w:rsidRPr="008E43B0" w:rsidRDefault="001A2971" w:rsidP="008E43B0">
            <w:pPr>
              <w:pBdr>
                <w:bottom w:val="single" w:sz="4" w:space="1" w:color="auto"/>
              </w:pBdr>
              <w:tabs>
                <w:tab w:val="left" w:pos="2160"/>
              </w:tabs>
              <w:spacing w:line="380" w:lineRule="exact"/>
              <w:jc w:val="center"/>
              <w:rPr>
                <w:rFonts w:ascii="Arial" w:hAnsi="Arial" w:cs="Arial"/>
                <w:sz w:val="20"/>
                <w:szCs w:val="20"/>
              </w:rPr>
            </w:pPr>
            <w:r w:rsidRPr="008E43B0">
              <w:rPr>
                <w:rFonts w:ascii="Arial" w:hAnsi="Arial" w:cs="Arial"/>
                <w:sz w:val="20"/>
                <w:szCs w:val="20"/>
              </w:rPr>
              <w:t>Number of shares</w:t>
            </w:r>
          </w:p>
        </w:tc>
        <w:tc>
          <w:tcPr>
            <w:tcW w:w="1620" w:type="dxa"/>
            <w:vAlign w:val="bottom"/>
          </w:tcPr>
          <w:p w:rsidR="001A2971" w:rsidRPr="008E43B0" w:rsidRDefault="001A2971" w:rsidP="009F3B22">
            <w:pPr>
              <w:pBdr>
                <w:bottom w:val="single" w:sz="4" w:space="1" w:color="auto"/>
              </w:pBdr>
              <w:tabs>
                <w:tab w:val="left" w:pos="2160"/>
              </w:tabs>
              <w:spacing w:line="380" w:lineRule="exact"/>
              <w:jc w:val="center"/>
              <w:rPr>
                <w:rFonts w:ascii="Arial" w:hAnsi="Arial" w:cs="Arial"/>
                <w:sz w:val="20"/>
                <w:szCs w:val="20"/>
                <w:cs/>
              </w:rPr>
            </w:pPr>
            <w:r w:rsidRPr="008E43B0">
              <w:rPr>
                <w:rFonts w:ascii="Arial" w:hAnsi="Arial" w:cs="Arial"/>
                <w:sz w:val="20"/>
                <w:szCs w:val="20"/>
              </w:rPr>
              <w:t>Amount</w:t>
            </w:r>
          </w:p>
        </w:tc>
      </w:tr>
      <w:tr w:rsidR="001A2971" w:rsidRPr="008E43B0" w:rsidTr="006771B5">
        <w:tc>
          <w:tcPr>
            <w:tcW w:w="5753" w:type="dxa"/>
          </w:tcPr>
          <w:p w:rsidR="001A2971" w:rsidRPr="008E43B0" w:rsidRDefault="001A2971" w:rsidP="008E43B0">
            <w:pPr>
              <w:tabs>
                <w:tab w:val="left" w:pos="2160"/>
              </w:tabs>
              <w:spacing w:line="380" w:lineRule="exact"/>
              <w:rPr>
                <w:rFonts w:ascii="Arial" w:hAnsi="Arial" w:cs="Arial"/>
                <w:sz w:val="20"/>
                <w:szCs w:val="20"/>
              </w:rPr>
            </w:pPr>
          </w:p>
        </w:tc>
        <w:tc>
          <w:tcPr>
            <w:tcW w:w="1625" w:type="dxa"/>
          </w:tcPr>
          <w:p w:rsidR="001A2971" w:rsidRPr="008E43B0" w:rsidRDefault="001A2971" w:rsidP="008E43B0">
            <w:pPr>
              <w:tabs>
                <w:tab w:val="left" w:pos="2160"/>
              </w:tabs>
              <w:spacing w:line="380" w:lineRule="exact"/>
              <w:jc w:val="center"/>
              <w:rPr>
                <w:rFonts w:ascii="Arial" w:hAnsi="Arial" w:cs="Arial"/>
                <w:sz w:val="20"/>
                <w:szCs w:val="20"/>
                <w:cs/>
              </w:rPr>
            </w:pPr>
            <w:r w:rsidRPr="008E43B0">
              <w:rPr>
                <w:rFonts w:ascii="Arial" w:hAnsi="Arial" w:cs="Arial"/>
                <w:sz w:val="20"/>
                <w:szCs w:val="20"/>
              </w:rPr>
              <w:t>(shares)</w:t>
            </w:r>
          </w:p>
        </w:tc>
        <w:tc>
          <w:tcPr>
            <w:tcW w:w="1620" w:type="dxa"/>
          </w:tcPr>
          <w:p w:rsidR="001A2971" w:rsidRPr="008E43B0" w:rsidRDefault="001A2971" w:rsidP="008E43B0">
            <w:pPr>
              <w:tabs>
                <w:tab w:val="left" w:pos="2160"/>
              </w:tabs>
              <w:spacing w:line="380" w:lineRule="exact"/>
              <w:jc w:val="center"/>
              <w:rPr>
                <w:rFonts w:ascii="Arial" w:hAnsi="Arial" w:cs="Arial"/>
                <w:sz w:val="20"/>
                <w:szCs w:val="20"/>
                <w:cs/>
              </w:rPr>
            </w:pPr>
            <w:r w:rsidRPr="008E43B0">
              <w:rPr>
                <w:rFonts w:ascii="Arial" w:hAnsi="Arial" w:cs="Arial"/>
                <w:sz w:val="20"/>
                <w:szCs w:val="20"/>
              </w:rPr>
              <w:t>(Baht)</w:t>
            </w:r>
          </w:p>
        </w:tc>
      </w:tr>
      <w:tr w:rsidR="001A2971" w:rsidRPr="008E43B0" w:rsidTr="006771B5">
        <w:tc>
          <w:tcPr>
            <w:tcW w:w="5753" w:type="dxa"/>
          </w:tcPr>
          <w:p w:rsidR="001A2971" w:rsidRPr="008E43B0" w:rsidRDefault="008E43B0" w:rsidP="008E43B0">
            <w:pPr>
              <w:tabs>
                <w:tab w:val="left" w:pos="2160"/>
              </w:tabs>
              <w:spacing w:line="380" w:lineRule="exact"/>
              <w:rPr>
                <w:rFonts w:ascii="Arial" w:hAnsi="Arial" w:cs="Arial"/>
                <w:b/>
                <w:bCs/>
                <w:sz w:val="20"/>
                <w:szCs w:val="20"/>
              </w:rPr>
            </w:pPr>
            <w:r w:rsidRPr="008E43B0">
              <w:rPr>
                <w:rFonts w:ascii="Arial" w:hAnsi="Arial" w:cs="Arial"/>
                <w:b/>
                <w:bCs/>
                <w:sz w:val="20"/>
                <w:szCs w:val="20"/>
              </w:rPr>
              <w:t xml:space="preserve">As at 1 </w:t>
            </w:r>
            <w:r w:rsidR="008A5A57">
              <w:rPr>
                <w:rFonts w:ascii="Arial" w:hAnsi="Arial" w:cs="Arial"/>
                <w:b/>
                <w:bCs/>
                <w:sz w:val="20"/>
                <w:szCs w:val="20"/>
              </w:rPr>
              <w:t xml:space="preserve">January </w:t>
            </w:r>
            <w:r w:rsidR="006E61D0">
              <w:rPr>
                <w:rFonts w:ascii="Arial" w:hAnsi="Arial" w:cs="Arial"/>
                <w:b/>
                <w:bCs/>
                <w:sz w:val="20"/>
                <w:szCs w:val="20"/>
              </w:rPr>
              <w:t>2019</w:t>
            </w:r>
          </w:p>
        </w:tc>
        <w:tc>
          <w:tcPr>
            <w:tcW w:w="1625" w:type="dxa"/>
          </w:tcPr>
          <w:p w:rsidR="001A2971" w:rsidRPr="008E43B0" w:rsidRDefault="001A2971" w:rsidP="008E43B0">
            <w:pPr>
              <w:tabs>
                <w:tab w:val="decimal" w:pos="1335"/>
              </w:tabs>
              <w:spacing w:line="380" w:lineRule="exact"/>
              <w:rPr>
                <w:rFonts w:ascii="Arial" w:hAnsi="Arial" w:cs="Arial"/>
                <w:sz w:val="20"/>
                <w:szCs w:val="20"/>
              </w:rPr>
            </w:pPr>
            <w:r w:rsidRPr="008E43B0">
              <w:rPr>
                <w:rFonts w:ascii="Arial" w:hAnsi="Arial" w:cs="Arial"/>
                <w:sz w:val="20"/>
                <w:szCs w:val="20"/>
              </w:rPr>
              <w:t>454,152,121</w:t>
            </w:r>
          </w:p>
        </w:tc>
        <w:tc>
          <w:tcPr>
            <w:tcW w:w="1620" w:type="dxa"/>
          </w:tcPr>
          <w:p w:rsidR="001A2971" w:rsidRPr="008E43B0" w:rsidRDefault="001A2971" w:rsidP="008E43B0">
            <w:pPr>
              <w:tabs>
                <w:tab w:val="decimal" w:pos="1335"/>
              </w:tabs>
              <w:spacing w:line="380" w:lineRule="exact"/>
              <w:rPr>
                <w:rFonts w:ascii="Arial" w:hAnsi="Arial" w:cs="Arial"/>
                <w:sz w:val="20"/>
                <w:szCs w:val="20"/>
              </w:rPr>
            </w:pPr>
            <w:r w:rsidRPr="008E43B0">
              <w:rPr>
                <w:rFonts w:ascii="Arial" w:hAnsi="Arial" w:cs="Arial"/>
                <w:sz w:val="20"/>
                <w:szCs w:val="20"/>
              </w:rPr>
              <w:t>113,538,030</w:t>
            </w:r>
          </w:p>
        </w:tc>
      </w:tr>
      <w:tr w:rsidR="001A2971" w:rsidRPr="008E43B0" w:rsidTr="006771B5">
        <w:tc>
          <w:tcPr>
            <w:tcW w:w="5753" w:type="dxa"/>
          </w:tcPr>
          <w:p w:rsidR="001A2971" w:rsidRPr="008E43B0" w:rsidRDefault="008E43B0" w:rsidP="008E43B0">
            <w:pPr>
              <w:tabs>
                <w:tab w:val="left" w:pos="2160"/>
              </w:tabs>
              <w:spacing w:line="380" w:lineRule="exact"/>
              <w:rPr>
                <w:rFonts w:ascii="Arial" w:hAnsi="Arial" w:cs="Arial"/>
                <w:sz w:val="20"/>
                <w:szCs w:val="20"/>
              </w:rPr>
            </w:pPr>
            <w:r w:rsidRPr="008E43B0">
              <w:rPr>
                <w:rFonts w:ascii="Arial" w:hAnsi="Arial" w:cs="Arial"/>
                <w:sz w:val="20"/>
                <w:szCs w:val="20"/>
              </w:rPr>
              <w:t>Increase from the exercise of NCL-W3 on 6 December 2019</w:t>
            </w:r>
          </w:p>
        </w:tc>
        <w:tc>
          <w:tcPr>
            <w:tcW w:w="1625" w:type="dxa"/>
          </w:tcPr>
          <w:p w:rsidR="001A2971" w:rsidRPr="008E43B0" w:rsidRDefault="001A2971" w:rsidP="008E43B0">
            <w:pPr>
              <w:pBdr>
                <w:bottom w:val="single" w:sz="4" w:space="1" w:color="auto"/>
              </w:pBdr>
              <w:tabs>
                <w:tab w:val="decimal" w:pos="1335"/>
              </w:tabs>
              <w:spacing w:line="380" w:lineRule="exact"/>
              <w:rPr>
                <w:rFonts w:ascii="Arial" w:hAnsi="Arial" w:cs="Arial"/>
                <w:sz w:val="20"/>
                <w:szCs w:val="20"/>
              </w:rPr>
            </w:pPr>
            <w:r w:rsidRPr="008E43B0">
              <w:rPr>
                <w:rFonts w:ascii="Arial" w:hAnsi="Arial" w:cs="Arial"/>
                <w:sz w:val="20"/>
                <w:szCs w:val="20"/>
              </w:rPr>
              <w:t>127</w:t>
            </w:r>
          </w:p>
        </w:tc>
        <w:tc>
          <w:tcPr>
            <w:tcW w:w="1620" w:type="dxa"/>
          </w:tcPr>
          <w:p w:rsidR="001A2971" w:rsidRPr="008E43B0" w:rsidRDefault="001A2971" w:rsidP="008E43B0">
            <w:pPr>
              <w:pBdr>
                <w:bottom w:val="single" w:sz="4" w:space="1" w:color="auto"/>
              </w:pBdr>
              <w:tabs>
                <w:tab w:val="decimal" w:pos="1335"/>
              </w:tabs>
              <w:spacing w:line="380" w:lineRule="exact"/>
              <w:rPr>
                <w:rFonts w:ascii="Arial" w:hAnsi="Arial" w:cs="Arial"/>
                <w:sz w:val="20"/>
                <w:szCs w:val="20"/>
              </w:rPr>
            </w:pPr>
            <w:r w:rsidRPr="008E43B0">
              <w:rPr>
                <w:rFonts w:ascii="Arial" w:hAnsi="Arial" w:cs="Arial"/>
                <w:sz w:val="20"/>
                <w:szCs w:val="20"/>
              </w:rPr>
              <w:t>32</w:t>
            </w:r>
          </w:p>
        </w:tc>
      </w:tr>
      <w:tr w:rsidR="001A2971" w:rsidRPr="008E43B0" w:rsidTr="006771B5">
        <w:tc>
          <w:tcPr>
            <w:tcW w:w="5753" w:type="dxa"/>
          </w:tcPr>
          <w:p w:rsidR="001A2971" w:rsidRPr="008E43B0" w:rsidRDefault="008E43B0" w:rsidP="008E43B0">
            <w:pPr>
              <w:tabs>
                <w:tab w:val="left" w:pos="2160"/>
              </w:tabs>
              <w:spacing w:line="380" w:lineRule="exact"/>
              <w:rPr>
                <w:rFonts w:ascii="Arial" w:hAnsi="Arial" w:cs="Arial"/>
                <w:b/>
                <w:bCs/>
                <w:sz w:val="20"/>
                <w:szCs w:val="20"/>
              </w:rPr>
            </w:pPr>
            <w:r w:rsidRPr="008E43B0">
              <w:rPr>
                <w:rFonts w:ascii="Arial" w:hAnsi="Arial" w:cs="Arial"/>
                <w:b/>
                <w:bCs/>
                <w:sz w:val="20"/>
                <w:szCs w:val="20"/>
              </w:rPr>
              <w:t xml:space="preserve">As at 31 December </w:t>
            </w:r>
            <w:r w:rsidR="008A5A57">
              <w:rPr>
                <w:rFonts w:ascii="Arial" w:hAnsi="Arial" w:cs="Arial"/>
                <w:b/>
                <w:bCs/>
                <w:sz w:val="20"/>
                <w:szCs w:val="20"/>
              </w:rPr>
              <w:t>2019</w:t>
            </w:r>
          </w:p>
        </w:tc>
        <w:tc>
          <w:tcPr>
            <w:tcW w:w="1625" w:type="dxa"/>
          </w:tcPr>
          <w:p w:rsidR="001A2971" w:rsidRPr="008E43B0" w:rsidRDefault="001A2971" w:rsidP="008E43B0">
            <w:pPr>
              <w:pBdr>
                <w:bottom w:val="double" w:sz="4" w:space="1" w:color="auto"/>
              </w:pBdr>
              <w:tabs>
                <w:tab w:val="decimal" w:pos="1335"/>
              </w:tabs>
              <w:spacing w:line="380" w:lineRule="exact"/>
              <w:rPr>
                <w:rFonts w:ascii="Arial" w:hAnsi="Arial" w:cs="Arial"/>
                <w:sz w:val="20"/>
                <w:szCs w:val="20"/>
              </w:rPr>
            </w:pPr>
            <w:r w:rsidRPr="008E43B0">
              <w:rPr>
                <w:rFonts w:ascii="Arial" w:hAnsi="Arial" w:cs="Arial"/>
                <w:sz w:val="20"/>
                <w:szCs w:val="20"/>
              </w:rPr>
              <w:t>454,152,248</w:t>
            </w:r>
          </w:p>
        </w:tc>
        <w:tc>
          <w:tcPr>
            <w:tcW w:w="1620" w:type="dxa"/>
          </w:tcPr>
          <w:p w:rsidR="001A2971" w:rsidRPr="008E43B0" w:rsidRDefault="001A2971" w:rsidP="008E43B0">
            <w:pPr>
              <w:pBdr>
                <w:bottom w:val="double" w:sz="4" w:space="1" w:color="auto"/>
              </w:pBdr>
              <w:tabs>
                <w:tab w:val="decimal" w:pos="1335"/>
              </w:tabs>
              <w:spacing w:line="380" w:lineRule="exact"/>
              <w:rPr>
                <w:rFonts w:ascii="Arial" w:hAnsi="Arial" w:cs="Arial"/>
                <w:sz w:val="20"/>
                <w:szCs w:val="20"/>
              </w:rPr>
            </w:pPr>
            <w:r w:rsidRPr="008E43B0">
              <w:rPr>
                <w:rFonts w:ascii="Arial" w:hAnsi="Arial" w:cs="Arial"/>
                <w:sz w:val="20"/>
                <w:szCs w:val="20"/>
              </w:rPr>
              <w:t>113,538,062</w:t>
            </w:r>
          </w:p>
        </w:tc>
      </w:tr>
    </w:tbl>
    <w:p w:rsidR="002D54C5" w:rsidRPr="007222F3" w:rsidRDefault="0065457F" w:rsidP="003205E4">
      <w:pPr>
        <w:tabs>
          <w:tab w:val="left" w:pos="720"/>
          <w:tab w:val="left" w:pos="2160"/>
        </w:tabs>
        <w:spacing w:before="240" w:after="120" w:line="380" w:lineRule="exact"/>
        <w:ind w:left="547" w:hanging="547"/>
        <w:rPr>
          <w:rFonts w:ascii="Arial" w:hAnsi="Arial"/>
          <w:b/>
          <w:bCs/>
          <w:sz w:val="22"/>
          <w:szCs w:val="22"/>
        </w:rPr>
      </w:pPr>
      <w:r>
        <w:rPr>
          <w:rFonts w:ascii="Arial" w:hAnsi="Arial"/>
          <w:b/>
          <w:bCs/>
          <w:sz w:val="22"/>
          <w:szCs w:val="22"/>
        </w:rPr>
        <w:t>28</w:t>
      </w:r>
      <w:r w:rsidR="002D54C5" w:rsidRPr="007222F3">
        <w:rPr>
          <w:rFonts w:ascii="Arial" w:hAnsi="Arial"/>
          <w:b/>
          <w:bCs/>
          <w:sz w:val="22"/>
          <w:szCs w:val="22"/>
        </w:rPr>
        <w:t>.</w:t>
      </w:r>
      <w:r w:rsidR="002D54C5" w:rsidRPr="007222F3">
        <w:rPr>
          <w:rFonts w:ascii="Arial" w:hAnsi="Arial"/>
          <w:b/>
          <w:bCs/>
          <w:sz w:val="22"/>
          <w:szCs w:val="22"/>
        </w:rPr>
        <w:tab/>
        <w:t>Warrants</w:t>
      </w:r>
    </w:p>
    <w:p w:rsidR="00B94438" w:rsidRDefault="00B94438" w:rsidP="00B94438">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cs/>
        </w:rPr>
        <w:tab/>
      </w:r>
      <w:r>
        <w:rPr>
          <w:rFonts w:ascii="Arial" w:hAnsi="Arial"/>
          <w:sz w:val="22"/>
          <w:szCs w:val="22"/>
        </w:rPr>
        <w:t xml:space="preserve">On 7 August 2018, the Company issued registered warrants free of charge to existing shareholders (NCL-W3) in a ratio of 1 warrant for every 7 existing shares. Details of the warrants, which are securities listed on the Stock Exchange of Thailand </w:t>
      </w:r>
      <w:r w:rsidR="009354C5">
        <w:rPr>
          <w:rFonts w:ascii="Arial" w:hAnsi="Arial"/>
          <w:sz w:val="22"/>
          <w:szCs w:val="22"/>
        </w:rPr>
        <w:t>were</w:t>
      </w:r>
      <w:r>
        <w:rPr>
          <w:rFonts w:ascii="Arial" w:hAnsi="Arial"/>
          <w:sz w:val="22"/>
          <w:szCs w:val="22"/>
        </w:rPr>
        <w:t xml:space="preserve"> as follows:</w:t>
      </w:r>
    </w:p>
    <w:tbl>
      <w:tblPr>
        <w:tblW w:w="9000" w:type="dxa"/>
        <w:tblInd w:w="558" w:type="dxa"/>
        <w:tblLayout w:type="fixed"/>
        <w:tblLook w:val="0000" w:firstRow="0" w:lastRow="0" w:firstColumn="0" w:lastColumn="0" w:noHBand="0" w:noVBand="0"/>
      </w:tblPr>
      <w:tblGrid>
        <w:gridCol w:w="3780"/>
        <w:gridCol w:w="5220"/>
      </w:tblGrid>
      <w:tr w:rsidR="00B94438" w:rsidRPr="00CC0852" w:rsidTr="00271798">
        <w:trPr>
          <w:trHeight w:val="324"/>
        </w:trPr>
        <w:tc>
          <w:tcPr>
            <w:tcW w:w="3780" w:type="dxa"/>
          </w:tcPr>
          <w:p w:rsidR="00B94438" w:rsidRDefault="00B94438" w:rsidP="00271798">
            <w:pPr>
              <w:spacing w:line="380" w:lineRule="exact"/>
            </w:pPr>
            <w:r>
              <w:rPr>
                <w:rFonts w:ascii="Arial" w:hAnsi="Arial"/>
                <w:sz w:val="22"/>
                <w:szCs w:val="22"/>
              </w:rPr>
              <w:t>No. of warrants offered:</w:t>
            </w:r>
            <w:r w:rsidRPr="00434B45">
              <w:rPr>
                <w:rFonts w:ascii="Arial" w:hAnsi="Arial"/>
                <w:sz w:val="22"/>
                <w:szCs w:val="22"/>
              </w:rPr>
              <w:t xml:space="preserve"> </w:t>
            </w:r>
          </w:p>
        </w:tc>
        <w:tc>
          <w:tcPr>
            <w:tcW w:w="5220" w:type="dxa"/>
          </w:tcPr>
          <w:p w:rsidR="00B94438" w:rsidRDefault="00B94438" w:rsidP="00271798">
            <w:pPr>
              <w:spacing w:line="380" w:lineRule="exact"/>
            </w:pPr>
            <w:r>
              <w:rPr>
                <w:rFonts w:ascii="Arial" w:hAnsi="Arial"/>
                <w:sz w:val="22"/>
                <w:szCs w:val="22"/>
              </w:rPr>
              <w:t>65,000,000 units</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No. of shares reserved for exercise:</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104,000,000 shares</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Type:</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Named certificate and transferable</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Term:</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16 months from the issue date</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Offering date:</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7 August 2018</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Expiry date:</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6 December 2019</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Exercise price:</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Baht 2.40 per share</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t>Exercise ratio:</w:t>
            </w:r>
          </w:p>
        </w:tc>
        <w:tc>
          <w:tcPr>
            <w:tcW w:w="5220" w:type="dxa"/>
          </w:tcPr>
          <w:p w:rsidR="00B94438" w:rsidRDefault="00B94438" w:rsidP="00271798">
            <w:pPr>
              <w:spacing w:line="380" w:lineRule="exact"/>
              <w:rPr>
                <w:rFonts w:ascii="Arial" w:hAnsi="Arial"/>
                <w:sz w:val="22"/>
                <w:szCs w:val="22"/>
              </w:rPr>
            </w:pPr>
            <w:r>
              <w:rPr>
                <w:rFonts w:ascii="Arial" w:hAnsi="Arial"/>
                <w:sz w:val="22"/>
                <w:szCs w:val="22"/>
              </w:rPr>
              <w:t>1.50 ordinary share per 1 warrant</w:t>
            </w:r>
          </w:p>
          <w:p w:rsidR="00B94438" w:rsidRDefault="00B94438" w:rsidP="00271798">
            <w:pPr>
              <w:spacing w:line="380" w:lineRule="exact"/>
              <w:rPr>
                <w:rFonts w:ascii="Arial" w:hAnsi="Arial"/>
                <w:sz w:val="22"/>
                <w:szCs w:val="22"/>
              </w:rPr>
            </w:pPr>
            <w:r>
              <w:rPr>
                <w:rFonts w:ascii="Arial" w:hAnsi="Arial"/>
                <w:sz w:val="22"/>
                <w:szCs w:val="22"/>
              </w:rPr>
              <w:t>(Remaining fractions of shares are discarded.)</w:t>
            </w:r>
          </w:p>
        </w:tc>
      </w:tr>
      <w:tr w:rsidR="00B94438" w:rsidRPr="00CC0852" w:rsidTr="00271798">
        <w:trPr>
          <w:trHeight w:val="324"/>
        </w:trPr>
        <w:tc>
          <w:tcPr>
            <w:tcW w:w="3780" w:type="dxa"/>
          </w:tcPr>
          <w:p w:rsidR="00B94438" w:rsidRDefault="00B94438" w:rsidP="00271798">
            <w:pPr>
              <w:spacing w:line="380" w:lineRule="exact"/>
              <w:rPr>
                <w:rFonts w:ascii="Arial" w:hAnsi="Arial"/>
                <w:sz w:val="22"/>
                <w:szCs w:val="22"/>
              </w:rPr>
            </w:pPr>
            <w:r>
              <w:rPr>
                <w:rFonts w:ascii="Arial" w:hAnsi="Arial"/>
                <w:sz w:val="22"/>
                <w:szCs w:val="22"/>
              </w:rPr>
              <w:lastRenderedPageBreak/>
              <w:t>Exercise period:</w:t>
            </w:r>
          </w:p>
        </w:tc>
        <w:tc>
          <w:tcPr>
            <w:tcW w:w="5220" w:type="dxa"/>
          </w:tcPr>
          <w:p w:rsidR="00B94438" w:rsidRDefault="00B94438" w:rsidP="00271798">
            <w:pPr>
              <w:spacing w:line="380" w:lineRule="exact"/>
              <w:jc w:val="thaiDistribute"/>
              <w:rPr>
                <w:rFonts w:ascii="Arial" w:hAnsi="Arial"/>
                <w:sz w:val="22"/>
                <w:szCs w:val="22"/>
              </w:rPr>
            </w:pPr>
            <w:r>
              <w:rPr>
                <w:rFonts w:ascii="Arial" w:hAnsi="Arial"/>
                <w:sz w:val="22"/>
                <w:szCs w:val="22"/>
              </w:rPr>
              <w:t>Warrants can be exercised on the last working day of each June and December, except the final exercise date, which will be the expiration date. The first exercise date is 28 June 2019 and the final exercise date is 6 December 2019.</w:t>
            </w:r>
          </w:p>
        </w:tc>
      </w:tr>
    </w:tbl>
    <w:p w:rsidR="00797AC8" w:rsidRPr="00A70494" w:rsidRDefault="00797AC8" w:rsidP="003205E4">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Pr="00A70494">
        <w:rPr>
          <w:rFonts w:ascii="Arial" w:hAnsi="Arial"/>
          <w:sz w:val="22"/>
          <w:szCs w:val="22"/>
        </w:rPr>
        <w:t xml:space="preserve">On </w:t>
      </w:r>
      <w:r>
        <w:rPr>
          <w:rFonts w:ascii="Arial" w:hAnsi="Arial"/>
          <w:sz w:val="22"/>
          <w:szCs w:val="22"/>
        </w:rPr>
        <w:t>6 December 2019</w:t>
      </w:r>
      <w:r w:rsidRPr="00A70494">
        <w:rPr>
          <w:rFonts w:ascii="Arial" w:hAnsi="Arial"/>
          <w:sz w:val="22"/>
          <w:szCs w:val="22"/>
        </w:rPr>
        <w:t xml:space="preserve"> which was the final exercise date of the NCL-W</w:t>
      </w:r>
      <w:r>
        <w:rPr>
          <w:rFonts w:ascii="Arial" w:hAnsi="Arial"/>
          <w:sz w:val="22"/>
          <w:szCs w:val="22"/>
        </w:rPr>
        <w:t>3 warrants</w:t>
      </w:r>
      <w:r w:rsidRPr="00A70494">
        <w:rPr>
          <w:rFonts w:ascii="Arial" w:hAnsi="Arial"/>
          <w:sz w:val="22"/>
          <w:szCs w:val="22"/>
        </w:rPr>
        <w:t>, there was exercise of the NCL-W</w:t>
      </w:r>
      <w:r>
        <w:rPr>
          <w:rFonts w:ascii="Arial" w:hAnsi="Arial"/>
          <w:sz w:val="22"/>
          <w:szCs w:val="22"/>
        </w:rPr>
        <w:t>3</w:t>
      </w:r>
      <w:r w:rsidRPr="00A70494">
        <w:rPr>
          <w:rFonts w:ascii="Arial" w:hAnsi="Arial"/>
          <w:sz w:val="22"/>
          <w:szCs w:val="22"/>
        </w:rPr>
        <w:t xml:space="preserve"> warrants totaling </w:t>
      </w:r>
      <w:r>
        <w:rPr>
          <w:rFonts w:ascii="Arial" w:hAnsi="Arial"/>
          <w:sz w:val="22"/>
          <w:szCs w:val="22"/>
        </w:rPr>
        <w:t>85</w:t>
      </w:r>
      <w:r w:rsidRPr="00A70494">
        <w:rPr>
          <w:rFonts w:ascii="Arial" w:hAnsi="Arial"/>
          <w:sz w:val="22"/>
          <w:szCs w:val="22"/>
        </w:rPr>
        <w:t xml:space="preserve"> units and remaining </w:t>
      </w:r>
      <w:r>
        <w:rPr>
          <w:rFonts w:ascii="Arial" w:hAnsi="Arial"/>
          <w:sz w:val="22"/>
          <w:szCs w:val="22"/>
        </w:rPr>
        <w:t>64,877,356</w:t>
      </w:r>
      <w:r w:rsidRPr="00A70494">
        <w:rPr>
          <w:rFonts w:ascii="Arial" w:hAnsi="Arial"/>
          <w:sz w:val="22"/>
          <w:szCs w:val="22"/>
        </w:rPr>
        <w:t xml:space="preserve"> warrants were expired</w:t>
      </w:r>
      <w:r w:rsidR="005149BC">
        <w:rPr>
          <w:rFonts w:ascii="Arial" w:hAnsi="Arial"/>
          <w:sz w:val="22"/>
          <w:szCs w:val="22"/>
        </w:rPr>
        <w:t>.</w:t>
      </w:r>
    </w:p>
    <w:p w:rsidR="00B94438" w:rsidRPr="007222F3" w:rsidRDefault="00B94438" w:rsidP="00CD3E37">
      <w:pPr>
        <w:tabs>
          <w:tab w:val="left" w:pos="2160"/>
          <w:tab w:val="left" w:pos="2880"/>
        </w:tabs>
        <w:spacing w:before="120" w:after="120" w:line="380" w:lineRule="exact"/>
        <w:ind w:left="547" w:hanging="547"/>
        <w:jc w:val="thaiDistribute"/>
        <w:rPr>
          <w:rFonts w:ascii="Arial" w:hAnsi="Arial"/>
          <w:sz w:val="22"/>
          <w:szCs w:val="22"/>
        </w:rPr>
      </w:pPr>
      <w:r w:rsidRPr="007222F3">
        <w:rPr>
          <w:rFonts w:ascii="Arial" w:hAnsi="Arial"/>
          <w:sz w:val="22"/>
          <w:szCs w:val="22"/>
        </w:rPr>
        <w:tab/>
        <w:t>Details of the warrant of the Company are as follows:</w:t>
      </w:r>
    </w:p>
    <w:tbl>
      <w:tblPr>
        <w:tblW w:w="9792" w:type="dxa"/>
        <w:tblInd w:w="18" w:type="dxa"/>
        <w:tblLayout w:type="fixed"/>
        <w:tblLook w:val="0000" w:firstRow="0" w:lastRow="0" w:firstColumn="0" w:lastColumn="0" w:noHBand="0" w:noVBand="0"/>
      </w:tblPr>
      <w:tblGrid>
        <w:gridCol w:w="900"/>
        <w:gridCol w:w="990"/>
        <w:gridCol w:w="1440"/>
        <w:gridCol w:w="1314"/>
        <w:gridCol w:w="1206"/>
        <w:gridCol w:w="1314"/>
        <w:gridCol w:w="1314"/>
        <w:gridCol w:w="1314"/>
      </w:tblGrid>
      <w:tr w:rsidR="00B94438" w:rsidRPr="007222F3" w:rsidTr="00271798">
        <w:trPr>
          <w:trHeight w:val="252"/>
        </w:trPr>
        <w:tc>
          <w:tcPr>
            <w:tcW w:w="900" w:type="dxa"/>
          </w:tcPr>
          <w:p w:rsidR="00B94438" w:rsidRPr="00DB2EDB" w:rsidRDefault="00B94438" w:rsidP="00271798">
            <w:pPr>
              <w:tabs>
                <w:tab w:val="left" w:pos="360"/>
              </w:tabs>
              <w:spacing w:line="300" w:lineRule="exact"/>
              <w:jc w:val="center"/>
              <w:rPr>
                <w:rFonts w:ascii="Arial" w:hAnsi="Arial" w:cs="Arial"/>
                <w:sz w:val="14"/>
                <w:szCs w:val="14"/>
                <w:rtl/>
                <w:cs/>
              </w:rPr>
            </w:pPr>
          </w:p>
        </w:tc>
        <w:tc>
          <w:tcPr>
            <w:tcW w:w="990"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440"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206"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jc w:val="center"/>
              <w:rPr>
                <w:rFonts w:ascii="Arial" w:hAnsi="Arial" w:cs="Arial"/>
                <w:sz w:val="14"/>
                <w:szCs w:val="14"/>
                <w:cs/>
              </w:rPr>
            </w:pPr>
          </w:p>
        </w:tc>
        <w:tc>
          <w:tcPr>
            <w:tcW w:w="1314"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rPr>
              <w:t xml:space="preserve">Number of </w:t>
            </w:r>
          </w:p>
        </w:tc>
      </w:tr>
      <w:tr w:rsidR="00B94438" w:rsidRPr="007222F3" w:rsidTr="00271798">
        <w:tc>
          <w:tcPr>
            <w:tcW w:w="900" w:type="dxa"/>
          </w:tcPr>
          <w:p w:rsidR="00B94438" w:rsidRPr="00DB2EDB" w:rsidRDefault="00B94438" w:rsidP="00271798">
            <w:pPr>
              <w:tabs>
                <w:tab w:val="left" w:pos="360"/>
              </w:tabs>
              <w:spacing w:line="300" w:lineRule="exact"/>
              <w:jc w:val="center"/>
              <w:rPr>
                <w:rFonts w:ascii="Arial" w:hAnsi="Arial" w:cs="Arial"/>
                <w:sz w:val="14"/>
                <w:szCs w:val="14"/>
                <w:rtl/>
                <w:cs/>
              </w:rPr>
            </w:pPr>
          </w:p>
        </w:tc>
        <w:tc>
          <w:tcPr>
            <w:tcW w:w="990"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440"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rPr>
              <w:t>Number of</w:t>
            </w:r>
          </w:p>
        </w:tc>
        <w:tc>
          <w:tcPr>
            <w:tcW w:w="1206"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Number of  </w:t>
            </w:r>
          </w:p>
        </w:tc>
        <w:tc>
          <w:tcPr>
            <w:tcW w:w="1314"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ind w:left="-152" w:right="-108"/>
              <w:jc w:val="center"/>
              <w:rPr>
                <w:rFonts w:ascii="Arial" w:hAnsi="Arial" w:cs="Arial"/>
                <w:sz w:val="14"/>
                <w:szCs w:val="14"/>
              </w:rPr>
            </w:pPr>
            <w:r w:rsidRPr="00DB2EDB">
              <w:rPr>
                <w:rFonts w:ascii="Arial" w:hAnsi="Arial" w:cs="Arial"/>
                <w:sz w:val="14"/>
                <w:szCs w:val="14"/>
              </w:rPr>
              <w:t>warrants</w:t>
            </w:r>
          </w:p>
        </w:tc>
      </w:tr>
      <w:tr w:rsidR="00B94438" w:rsidRPr="007222F3" w:rsidTr="00271798">
        <w:tc>
          <w:tcPr>
            <w:tcW w:w="900" w:type="dxa"/>
          </w:tcPr>
          <w:p w:rsidR="00B94438" w:rsidRPr="00DB2EDB" w:rsidRDefault="00B94438" w:rsidP="00271798">
            <w:pPr>
              <w:tabs>
                <w:tab w:val="left" w:pos="360"/>
              </w:tabs>
              <w:spacing w:line="300" w:lineRule="exact"/>
              <w:jc w:val="center"/>
              <w:rPr>
                <w:rFonts w:ascii="Arial" w:hAnsi="Arial" w:cs="Arial"/>
                <w:sz w:val="14"/>
                <w:szCs w:val="14"/>
                <w:rtl/>
                <w:cs/>
              </w:rPr>
            </w:pPr>
          </w:p>
        </w:tc>
        <w:tc>
          <w:tcPr>
            <w:tcW w:w="990"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rPr>
              <w:t>Exercise</w:t>
            </w:r>
          </w:p>
        </w:tc>
        <w:tc>
          <w:tcPr>
            <w:tcW w:w="1440"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tabs>
                <w:tab w:val="left" w:pos="360"/>
              </w:tabs>
              <w:spacing w:line="300" w:lineRule="exact"/>
              <w:ind w:right="-108"/>
              <w:jc w:val="center"/>
              <w:rPr>
                <w:rFonts w:ascii="Arial" w:hAnsi="Arial" w:cs="Arial"/>
                <w:sz w:val="14"/>
                <w:szCs w:val="14"/>
              </w:rPr>
            </w:pPr>
            <w:r w:rsidRPr="00DB2EDB">
              <w:rPr>
                <w:rFonts w:ascii="Arial" w:hAnsi="Arial" w:cs="Arial"/>
                <w:sz w:val="14"/>
                <w:szCs w:val="14"/>
              </w:rPr>
              <w:t>warrants</w:t>
            </w:r>
          </w:p>
        </w:tc>
        <w:tc>
          <w:tcPr>
            <w:tcW w:w="1206" w:type="dxa"/>
          </w:tcPr>
          <w:p w:rsidR="00B94438" w:rsidRPr="00DB2EDB" w:rsidRDefault="00B94438" w:rsidP="00271798">
            <w:pPr>
              <w:tabs>
                <w:tab w:val="left" w:pos="360"/>
              </w:tabs>
              <w:spacing w:line="300" w:lineRule="exact"/>
              <w:jc w:val="center"/>
              <w:rPr>
                <w:rFonts w:ascii="Arial" w:hAnsi="Arial" w:cs="Arial"/>
                <w:sz w:val="14"/>
                <w:szCs w:val="14"/>
                <w:cs/>
              </w:rPr>
            </w:pPr>
            <w:r w:rsidRPr="00DB2EDB">
              <w:rPr>
                <w:rFonts w:ascii="Arial" w:hAnsi="Arial" w:cs="Arial"/>
                <w:sz w:val="14"/>
                <w:szCs w:val="14"/>
              </w:rPr>
              <w:t>Number of</w:t>
            </w:r>
          </w:p>
        </w:tc>
        <w:tc>
          <w:tcPr>
            <w:tcW w:w="1314" w:type="dxa"/>
          </w:tcPr>
          <w:p w:rsidR="00B94438" w:rsidRPr="00DB2EDB" w:rsidRDefault="00B94438" w:rsidP="00271798">
            <w:pPr>
              <w:tabs>
                <w:tab w:val="left" w:pos="360"/>
              </w:tabs>
              <w:spacing w:line="300" w:lineRule="exact"/>
              <w:jc w:val="center"/>
              <w:rPr>
                <w:rFonts w:ascii="Arial" w:hAnsi="Arial" w:cs="Arial"/>
                <w:sz w:val="14"/>
                <w:szCs w:val="14"/>
                <w:rtl/>
                <w:cs/>
              </w:rPr>
            </w:pPr>
            <w:r w:rsidRPr="00DB2EDB">
              <w:rPr>
                <w:rFonts w:ascii="Arial" w:hAnsi="Arial" w:cs="Arial"/>
                <w:sz w:val="14"/>
                <w:szCs w:val="14"/>
              </w:rPr>
              <w:t>warrants</w:t>
            </w:r>
          </w:p>
        </w:tc>
        <w:tc>
          <w:tcPr>
            <w:tcW w:w="1314" w:type="dxa"/>
          </w:tcPr>
          <w:p w:rsidR="00B94438" w:rsidRPr="00DB2EDB" w:rsidRDefault="00B94438" w:rsidP="00271798">
            <w:pPr>
              <w:tabs>
                <w:tab w:val="left" w:pos="360"/>
              </w:tabs>
              <w:spacing w:line="300" w:lineRule="exact"/>
              <w:jc w:val="center"/>
              <w:rPr>
                <w:rFonts w:ascii="Arial" w:hAnsi="Arial" w:cs="Arial"/>
                <w:sz w:val="14"/>
                <w:szCs w:val="14"/>
                <w:cs/>
              </w:rPr>
            </w:pPr>
            <w:r w:rsidRPr="00DB2EDB">
              <w:rPr>
                <w:rFonts w:ascii="Arial" w:hAnsi="Arial" w:cs="Arial"/>
                <w:sz w:val="14"/>
                <w:szCs w:val="14"/>
              </w:rPr>
              <w:t>Number of</w:t>
            </w:r>
          </w:p>
        </w:tc>
        <w:tc>
          <w:tcPr>
            <w:tcW w:w="1314" w:type="dxa"/>
          </w:tcPr>
          <w:p w:rsidR="00B94438" w:rsidRPr="00DB2EDB" w:rsidRDefault="00B94438" w:rsidP="00271798">
            <w:pPr>
              <w:tabs>
                <w:tab w:val="left" w:pos="360"/>
              </w:tabs>
              <w:spacing w:line="300" w:lineRule="exact"/>
              <w:ind w:left="-152" w:right="-108"/>
              <w:jc w:val="center"/>
              <w:rPr>
                <w:rFonts w:ascii="Arial" w:hAnsi="Arial" w:cs="Arial"/>
                <w:sz w:val="14"/>
                <w:szCs w:val="14"/>
              </w:rPr>
            </w:pPr>
            <w:r w:rsidRPr="00DB2EDB">
              <w:rPr>
                <w:rFonts w:ascii="Arial" w:hAnsi="Arial" w:cs="Arial"/>
                <w:sz w:val="14"/>
                <w:szCs w:val="14"/>
              </w:rPr>
              <w:t>outstanding as at</w:t>
            </w:r>
          </w:p>
        </w:tc>
      </w:tr>
      <w:tr w:rsidR="00B94438" w:rsidRPr="007222F3" w:rsidTr="00271798">
        <w:tc>
          <w:tcPr>
            <w:tcW w:w="900"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rPr>
              <w:t>Type of</w:t>
            </w:r>
          </w:p>
        </w:tc>
        <w:tc>
          <w:tcPr>
            <w:tcW w:w="990"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rPr>
              <w:t>price per</w:t>
            </w:r>
          </w:p>
        </w:tc>
        <w:tc>
          <w:tcPr>
            <w:tcW w:w="1440" w:type="dxa"/>
          </w:tcPr>
          <w:p w:rsidR="00B94438" w:rsidRPr="00DB2EDB" w:rsidRDefault="00B94438" w:rsidP="00271798">
            <w:pPr>
              <w:tabs>
                <w:tab w:val="left" w:pos="360"/>
              </w:tabs>
              <w:spacing w:line="300" w:lineRule="exact"/>
              <w:ind w:left="-72" w:right="-108"/>
              <w:jc w:val="center"/>
              <w:rPr>
                <w:rFonts w:ascii="Arial" w:hAnsi="Arial" w:cs="Arial"/>
                <w:sz w:val="14"/>
                <w:szCs w:val="14"/>
                <w:rtl/>
                <w:cs/>
              </w:rPr>
            </w:pPr>
            <w:r w:rsidRPr="00DB2EDB">
              <w:rPr>
                <w:rFonts w:ascii="Arial" w:hAnsi="Arial" w:cs="Arial"/>
                <w:sz w:val="14"/>
                <w:szCs w:val="14"/>
              </w:rPr>
              <w:t>Exercise ratio</w:t>
            </w:r>
          </w:p>
        </w:tc>
        <w:tc>
          <w:tcPr>
            <w:tcW w:w="1314" w:type="dxa"/>
          </w:tcPr>
          <w:p w:rsidR="00B94438" w:rsidRPr="00DB2EDB" w:rsidRDefault="00B94438" w:rsidP="00271798">
            <w:pPr>
              <w:tabs>
                <w:tab w:val="left" w:pos="360"/>
              </w:tabs>
              <w:spacing w:line="300" w:lineRule="exact"/>
              <w:ind w:left="-108" w:right="-108"/>
              <w:jc w:val="center"/>
              <w:rPr>
                <w:rFonts w:ascii="Arial" w:hAnsi="Arial" w:cs="Arial"/>
                <w:sz w:val="14"/>
                <w:szCs w:val="14"/>
                <w:cs/>
              </w:rPr>
            </w:pPr>
            <w:r w:rsidRPr="00DB2EDB">
              <w:rPr>
                <w:rFonts w:ascii="Arial" w:hAnsi="Arial" w:cs="Arial"/>
                <w:sz w:val="14"/>
                <w:szCs w:val="14"/>
              </w:rPr>
              <w:t>outstanding as at</w:t>
            </w:r>
          </w:p>
        </w:tc>
        <w:tc>
          <w:tcPr>
            <w:tcW w:w="1206" w:type="dxa"/>
          </w:tcPr>
          <w:p w:rsidR="00B94438" w:rsidRPr="00DB2EDB" w:rsidRDefault="00B94438" w:rsidP="00271798">
            <w:pPr>
              <w:tabs>
                <w:tab w:val="left" w:pos="360"/>
              </w:tabs>
              <w:spacing w:line="300" w:lineRule="exact"/>
              <w:jc w:val="center"/>
              <w:rPr>
                <w:rFonts w:ascii="Arial" w:hAnsi="Arial" w:cs="Arial"/>
                <w:sz w:val="14"/>
                <w:szCs w:val="14"/>
                <w:cs/>
              </w:rPr>
            </w:pPr>
            <w:r w:rsidRPr="00DB2EDB">
              <w:rPr>
                <w:rFonts w:ascii="Arial" w:hAnsi="Arial" w:cs="Arial"/>
                <w:sz w:val="14"/>
                <w:szCs w:val="14"/>
              </w:rPr>
              <w:t>warrants issued</w:t>
            </w:r>
          </w:p>
        </w:tc>
        <w:tc>
          <w:tcPr>
            <w:tcW w:w="1314"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rPr>
              <w:t>exercised during</w:t>
            </w:r>
          </w:p>
        </w:tc>
        <w:tc>
          <w:tcPr>
            <w:tcW w:w="1314" w:type="dxa"/>
          </w:tcPr>
          <w:p w:rsidR="00B94438" w:rsidRPr="00DB2EDB" w:rsidRDefault="00B94438" w:rsidP="00271798">
            <w:pP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warrants </w:t>
            </w:r>
            <w:r>
              <w:rPr>
                <w:rFonts w:ascii="Arial" w:hAnsi="Arial" w:cs="Arial"/>
                <w:sz w:val="14"/>
                <w:szCs w:val="14"/>
              </w:rPr>
              <w:t>expired</w:t>
            </w:r>
          </w:p>
        </w:tc>
        <w:tc>
          <w:tcPr>
            <w:tcW w:w="1314" w:type="dxa"/>
          </w:tcPr>
          <w:p w:rsidR="00B94438" w:rsidRPr="00DB2EDB" w:rsidRDefault="004363C1" w:rsidP="00271798">
            <w:pPr>
              <w:tabs>
                <w:tab w:val="left" w:pos="360"/>
              </w:tabs>
              <w:spacing w:line="300" w:lineRule="exact"/>
              <w:ind w:left="-152" w:right="-108"/>
              <w:jc w:val="center"/>
              <w:rPr>
                <w:rFonts w:ascii="Arial" w:hAnsi="Arial" w:cs="Arial"/>
                <w:sz w:val="14"/>
                <w:szCs w:val="14"/>
              </w:rPr>
            </w:pPr>
            <w:r>
              <w:rPr>
                <w:rFonts w:ascii="Arial" w:hAnsi="Arial" w:cs="Arial"/>
                <w:sz w:val="14"/>
                <w:szCs w:val="14"/>
              </w:rPr>
              <w:t>31 December</w:t>
            </w:r>
          </w:p>
        </w:tc>
      </w:tr>
      <w:tr w:rsidR="00B94438" w:rsidRPr="007222F3" w:rsidTr="00271798">
        <w:tc>
          <w:tcPr>
            <w:tcW w:w="900" w:type="dxa"/>
          </w:tcPr>
          <w:p w:rsidR="00B94438" w:rsidRPr="00DB2EDB" w:rsidRDefault="00B94438" w:rsidP="00271798">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warrant</w:t>
            </w:r>
          </w:p>
        </w:tc>
        <w:tc>
          <w:tcPr>
            <w:tcW w:w="990" w:type="dxa"/>
          </w:tcPr>
          <w:p w:rsidR="00B94438" w:rsidRPr="00DB2EDB" w:rsidRDefault="00B94438" w:rsidP="00271798">
            <w:pPr>
              <w:pBdr>
                <w:bottom w:val="single" w:sz="4" w:space="1" w:color="auto"/>
              </w:pBdr>
              <w:tabs>
                <w:tab w:val="left" w:pos="360"/>
              </w:tabs>
              <w:spacing w:line="300" w:lineRule="exact"/>
              <w:jc w:val="center"/>
              <w:rPr>
                <w:rFonts w:ascii="Arial" w:hAnsi="Arial" w:cs="Arial"/>
                <w:sz w:val="14"/>
                <w:szCs w:val="14"/>
                <w:rtl/>
                <w:cs/>
              </w:rPr>
            </w:pPr>
            <w:r w:rsidRPr="00DB2EDB">
              <w:rPr>
                <w:rFonts w:ascii="Arial" w:hAnsi="Arial" w:cs="Arial"/>
                <w:sz w:val="14"/>
                <w:szCs w:val="14"/>
              </w:rPr>
              <w:t>share</w:t>
            </w:r>
          </w:p>
        </w:tc>
        <w:tc>
          <w:tcPr>
            <w:tcW w:w="1440" w:type="dxa"/>
          </w:tcPr>
          <w:p w:rsidR="00B94438" w:rsidRPr="00DB2EDB" w:rsidRDefault="00B94438" w:rsidP="00271798">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per 1 warrant</w:t>
            </w:r>
          </w:p>
        </w:tc>
        <w:tc>
          <w:tcPr>
            <w:tcW w:w="1314" w:type="dxa"/>
          </w:tcPr>
          <w:p w:rsidR="00B94438" w:rsidRPr="00DB2EDB" w:rsidRDefault="00B94438" w:rsidP="00271798">
            <w:pPr>
              <w:pBdr>
                <w:bottom w:val="single" w:sz="4" w:space="1" w:color="auto"/>
              </w:pBdr>
              <w:tabs>
                <w:tab w:val="left" w:pos="360"/>
              </w:tabs>
              <w:spacing w:line="300" w:lineRule="exact"/>
              <w:ind w:left="-18"/>
              <w:jc w:val="center"/>
              <w:rPr>
                <w:rFonts w:ascii="Arial" w:hAnsi="Arial" w:cs="Arial"/>
                <w:sz w:val="14"/>
                <w:szCs w:val="14"/>
              </w:rPr>
            </w:pPr>
            <w:r w:rsidRPr="00DB2EDB">
              <w:rPr>
                <w:rFonts w:ascii="Arial" w:hAnsi="Arial" w:cs="Arial"/>
                <w:sz w:val="14"/>
                <w:szCs w:val="14"/>
              </w:rPr>
              <w:t xml:space="preserve">1 January </w:t>
            </w:r>
            <w:r w:rsidR="00CD3E37">
              <w:rPr>
                <w:rFonts w:ascii="Arial" w:hAnsi="Arial" w:cs="Arial"/>
                <w:sz w:val="14"/>
                <w:szCs w:val="14"/>
              </w:rPr>
              <w:t>2019</w:t>
            </w:r>
          </w:p>
        </w:tc>
        <w:tc>
          <w:tcPr>
            <w:tcW w:w="1206" w:type="dxa"/>
          </w:tcPr>
          <w:p w:rsidR="00B94438" w:rsidRPr="009354C5" w:rsidRDefault="00B94438" w:rsidP="009354C5">
            <w:pPr>
              <w:pBdr>
                <w:bottom w:val="single" w:sz="4" w:space="1" w:color="auto"/>
              </w:pBdr>
              <w:tabs>
                <w:tab w:val="left" w:pos="360"/>
              </w:tabs>
              <w:spacing w:line="300" w:lineRule="exact"/>
              <w:jc w:val="center"/>
              <w:rPr>
                <w:rFonts w:ascii="Arial" w:hAnsi="Arial" w:cs="Browallia New"/>
                <w:sz w:val="14"/>
                <w:szCs w:val="17"/>
              </w:rPr>
            </w:pPr>
            <w:r w:rsidRPr="00DB2EDB">
              <w:rPr>
                <w:rFonts w:ascii="Arial" w:hAnsi="Arial" w:cs="Arial"/>
                <w:sz w:val="14"/>
                <w:szCs w:val="14"/>
              </w:rPr>
              <w:t>during the</w:t>
            </w:r>
            <w:r w:rsidR="009354C5">
              <w:rPr>
                <w:rFonts w:ascii="Arial" w:hAnsi="Arial" w:cs="Arial"/>
                <w:sz w:val="14"/>
                <w:szCs w:val="14"/>
              </w:rPr>
              <w:t xml:space="preserve"> year</w:t>
            </w:r>
          </w:p>
        </w:tc>
        <w:tc>
          <w:tcPr>
            <w:tcW w:w="1314" w:type="dxa"/>
          </w:tcPr>
          <w:p w:rsidR="00B94438" w:rsidRPr="00DB2EDB" w:rsidRDefault="00B94438" w:rsidP="00271798">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 xml:space="preserve">the </w:t>
            </w:r>
            <w:r w:rsidR="009354C5">
              <w:rPr>
                <w:rFonts w:ascii="Arial" w:hAnsi="Arial" w:cs="Arial"/>
                <w:sz w:val="14"/>
                <w:szCs w:val="14"/>
              </w:rPr>
              <w:t>year</w:t>
            </w:r>
          </w:p>
        </w:tc>
        <w:tc>
          <w:tcPr>
            <w:tcW w:w="1314" w:type="dxa"/>
          </w:tcPr>
          <w:p w:rsidR="00B94438" w:rsidRPr="00DB2EDB" w:rsidRDefault="00B94438" w:rsidP="00271798">
            <w:pPr>
              <w:pBdr>
                <w:bottom w:val="single" w:sz="4" w:space="1" w:color="auto"/>
              </w:pBd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during the </w:t>
            </w:r>
            <w:r w:rsidR="009354C5">
              <w:rPr>
                <w:rFonts w:ascii="Arial" w:hAnsi="Arial" w:cs="Arial"/>
                <w:sz w:val="14"/>
                <w:szCs w:val="14"/>
              </w:rPr>
              <w:t>year</w:t>
            </w:r>
          </w:p>
        </w:tc>
        <w:tc>
          <w:tcPr>
            <w:tcW w:w="1314" w:type="dxa"/>
          </w:tcPr>
          <w:p w:rsidR="00B94438" w:rsidRPr="00DB2EDB" w:rsidRDefault="00A2052A" w:rsidP="00271798">
            <w:pPr>
              <w:pBdr>
                <w:bottom w:val="single" w:sz="4" w:space="1" w:color="auto"/>
              </w:pBdr>
              <w:tabs>
                <w:tab w:val="left" w:pos="360"/>
              </w:tabs>
              <w:spacing w:line="300" w:lineRule="exact"/>
              <w:ind w:left="-54" w:right="-62"/>
              <w:jc w:val="center"/>
              <w:rPr>
                <w:rFonts w:ascii="Arial" w:hAnsi="Arial" w:cs="Arial"/>
                <w:sz w:val="14"/>
                <w:szCs w:val="14"/>
                <w:cs/>
              </w:rPr>
            </w:pPr>
            <w:r>
              <w:rPr>
                <w:rFonts w:ascii="Arial" w:hAnsi="Arial" w:cs="Arial"/>
                <w:sz w:val="14"/>
                <w:szCs w:val="14"/>
              </w:rPr>
              <w:t>2019</w:t>
            </w:r>
          </w:p>
        </w:tc>
      </w:tr>
      <w:tr w:rsidR="00B94438" w:rsidRPr="007222F3" w:rsidTr="00271798">
        <w:tc>
          <w:tcPr>
            <w:tcW w:w="900" w:type="dxa"/>
          </w:tcPr>
          <w:p w:rsidR="00B94438" w:rsidRPr="00DB2EDB" w:rsidRDefault="00B94438" w:rsidP="00271798">
            <w:pPr>
              <w:tabs>
                <w:tab w:val="left" w:pos="360"/>
              </w:tabs>
              <w:spacing w:line="300" w:lineRule="exact"/>
              <w:jc w:val="both"/>
              <w:rPr>
                <w:rFonts w:ascii="Arial" w:hAnsi="Arial" w:cs="Arial"/>
                <w:sz w:val="14"/>
                <w:szCs w:val="14"/>
              </w:rPr>
            </w:pPr>
          </w:p>
        </w:tc>
        <w:tc>
          <w:tcPr>
            <w:tcW w:w="990" w:type="dxa"/>
          </w:tcPr>
          <w:p w:rsidR="00B94438" w:rsidRPr="00DB2EDB" w:rsidRDefault="00B94438" w:rsidP="00271798">
            <w:pPr>
              <w:tabs>
                <w:tab w:val="left" w:pos="360"/>
              </w:tabs>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Baht</w:t>
            </w:r>
            <w:r w:rsidRPr="00DB2EDB">
              <w:rPr>
                <w:rFonts w:ascii="Arial" w:hAnsi="Arial" w:cs="Arial"/>
                <w:sz w:val="14"/>
                <w:szCs w:val="14"/>
                <w:cs/>
              </w:rPr>
              <w:t>)</w:t>
            </w:r>
          </w:p>
        </w:tc>
        <w:tc>
          <w:tcPr>
            <w:tcW w:w="1440" w:type="dxa"/>
          </w:tcPr>
          <w:p w:rsidR="00B94438" w:rsidRPr="00DB2EDB" w:rsidRDefault="00B94438" w:rsidP="00271798">
            <w:pPr>
              <w:tabs>
                <w:tab w:val="left" w:pos="360"/>
              </w:tabs>
              <w:spacing w:line="300" w:lineRule="exact"/>
              <w:jc w:val="center"/>
              <w:rPr>
                <w:rFonts w:ascii="Arial" w:hAnsi="Arial" w:cs="Arial"/>
                <w:sz w:val="14"/>
                <w:szCs w:val="14"/>
              </w:rPr>
            </w:pPr>
          </w:p>
        </w:tc>
        <w:tc>
          <w:tcPr>
            <w:tcW w:w="1314" w:type="dxa"/>
          </w:tcPr>
          <w:p w:rsidR="00B94438" w:rsidRPr="00DB2EDB" w:rsidRDefault="00B94438" w:rsidP="00271798">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206" w:type="dxa"/>
          </w:tcPr>
          <w:p w:rsidR="00B94438" w:rsidRPr="00DB2EDB" w:rsidRDefault="00B94438" w:rsidP="00271798">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314" w:type="dxa"/>
          </w:tcPr>
          <w:p w:rsidR="00B94438" w:rsidRPr="00DB2EDB" w:rsidRDefault="00B94438" w:rsidP="00271798">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314" w:type="dxa"/>
          </w:tcPr>
          <w:p w:rsidR="00B94438" w:rsidRPr="00DB2EDB" w:rsidRDefault="00B94438" w:rsidP="00271798">
            <w:pPr>
              <w:spacing w:line="300" w:lineRule="exact"/>
              <w:jc w:val="center"/>
              <w:rPr>
                <w:rFonts w:ascii="Arial" w:hAnsi="Arial" w:cs="Arial"/>
                <w:sz w:val="14"/>
                <w:szCs w:val="14"/>
                <w:cs/>
              </w:rPr>
            </w:pPr>
            <w:r>
              <w:rPr>
                <w:rFonts w:ascii="Arial" w:hAnsi="Arial" w:cs="Arial"/>
                <w:sz w:val="14"/>
                <w:szCs w:val="14"/>
              </w:rPr>
              <w:t>(Units)</w:t>
            </w:r>
          </w:p>
        </w:tc>
        <w:tc>
          <w:tcPr>
            <w:tcW w:w="1314" w:type="dxa"/>
          </w:tcPr>
          <w:p w:rsidR="00B94438" w:rsidRPr="00DB2EDB" w:rsidRDefault="00B94438" w:rsidP="00271798">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r>
      <w:tr w:rsidR="00B94438" w:rsidRPr="007222F3" w:rsidTr="00271798">
        <w:tc>
          <w:tcPr>
            <w:tcW w:w="900" w:type="dxa"/>
          </w:tcPr>
          <w:p w:rsidR="00B94438" w:rsidRPr="00DB2EDB" w:rsidRDefault="00B94438" w:rsidP="00271798">
            <w:pPr>
              <w:tabs>
                <w:tab w:val="left" w:pos="360"/>
              </w:tabs>
              <w:spacing w:line="300" w:lineRule="exact"/>
              <w:jc w:val="center"/>
              <w:rPr>
                <w:rFonts w:ascii="Arial" w:hAnsi="Arial" w:cs="Arial"/>
                <w:sz w:val="14"/>
                <w:szCs w:val="14"/>
              </w:rPr>
            </w:pPr>
            <w:r>
              <w:rPr>
                <w:rFonts w:ascii="Arial" w:hAnsi="Arial" w:cs="Arial"/>
                <w:sz w:val="14"/>
                <w:szCs w:val="14"/>
              </w:rPr>
              <w:t>NCL-W3</w:t>
            </w:r>
          </w:p>
        </w:tc>
        <w:tc>
          <w:tcPr>
            <w:tcW w:w="990" w:type="dxa"/>
          </w:tcPr>
          <w:p w:rsidR="00B94438" w:rsidRPr="00DB2EDB" w:rsidRDefault="00B94438" w:rsidP="001B0C1E">
            <w:pPr>
              <w:tabs>
                <w:tab w:val="decimal" w:pos="330"/>
              </w:tabs>
              <w:spacing w:line="300" w:lineRule="exact"/>
              <w:rPr>
                <w:rFonts w:ascii="Arial" w:hAnsi="Arial" w:cs="Arial"/>
                <w:sz w:val="14"/>
                <w:szCs w:val="14"/>
              </w:rPr>
            </w:pPr>
            <w:r>
              <w:rPr>
                <w:rFonts w:ascii="Arial" w:hAnsi="Arial" w:cs="Arial"/>
                <w:sz w:val="14"/>
                <w:szCs w:val="14"/>
              </w:rPr>
              <w:t>2.400</w:t>
            </w:r>
          </w:p>
        </w:tc>
        <w:tc>
          <w:tcPr>
            <w:tcW w:w="1440" w:type="dxa"/>
          </w:tcPr>
          <w:p w:rsidR="00B94438" w:rsidRPr="00DB2EDB" w:rsidRDefault="00B94438" w:rsidP="00271798">
            <w:pPr>
              <w:spacing w:line="300" w:lineRule="exact"/>
              <w:ind w:left="72" w:right="-108" w:hanging="72"/>
              <w:rPr>
                <w:rFonts w:ascii="Arial" w:hAnsi="Arial" w:cs="Arial"/>
                <w:sz w:val="14"/>
                <w:szCs w:val="14"/>
                <w:cs/>
              </w:rPr>
            </w:pPr>
            <w:r w:rsidRPr="00DB2EDB">
              <w:rPr>
                <w:rFonts w:ascii="Arial" w:hAnsi="Arial" w:cs="Arial"/>
                <w:sz w:val="14"/>
                <w:szCs w:val="14"/>
                <w:cs/>
              </w:rPr>
              <w:t>1</w:t>
            </w:r>
            <w:r>
              <w:rPr>
                <w:rFonts w:ascii="Arial" w:hAnsi="Arial" w:cs="Arial"/>
                <w:sz w:val="14"/>
                <w:szCs w:val="14"/>
              </w:rPr>
              <w:t>.50</w:t>
            </w:r>
            <w:r w:rsidRPr="00DB2EDB">
              <w:rPr>
                <w:rFonts w:ascii="Arial" w:hAnsi="Arial" w:cs="Arial"/>
                <w:sz w:val="14"/>
                <w:szCs w:val="14"/>
              </w:rPr>
              <w:t xml:space="preserve"> existing share per 1 unit of warrant</w:t>
            </w:r>
            <w:r w:rsidRPr="00DB2EDB">
              <w:rPr>
                <w:rFonts w:ascii="Arial" w:hAnsi="Arial" w:cs="Arial"/>
                <w:sz w:val="14"/>
                <w:szCs w:val="14"/>
                <w:cs/>
              </w:rPr>
              <w:t xml:space="preserve"> </w:t>
            </w:r>
            <w:r w:rsidRPr="00DB2EDB">
              <w:rPr>
                <w:rFonts w:ascii="Arial" w:hAnsi="Arial" w:cs="Arial"/>
                <w:sz w:val="14"/>
                <w:szCs w:val="14"/>
              </w:rPr>
              <w:t xml:space="preserve">               </w:t>
            </w:r>
          </w:p>
        </w:tc>
        <w:tc>
          <w:tcPr>
            <w:tcW w:w="1314" w:type="dxa"/>
          </w:tcPr>
          <w:p w:rsidR="00B94438" w:rsidRDefault="00F44492" w:rsidP="001B0C1E">
            <w:pPr>
              <w:tabs>
                <w:tab w:val="decimal" w:pos="870"/>
              </w:tabs>
              <w:spacing w:line="300" w:lineRule="exact"/>
              <w:jc w:val="both"/>
              <w:rPr>
                <w:rFonts w:ascii="Arial" w:hAnsi="Arial" w:cs="Arial"/>
                <w:sz w:val="14"/>
                <w:szCs w:val="14"/>
              </w:rPr>
            </w:pPr>
            <w:r>
              <w:rPr>
                <w:rFonts w:ascii="Arial" w:hAnsi="Arial" w:cs="Arial"/>
                <w:sz w:val="14"/>
                <w:szCs w:val="14"/>
              </w:rPr>
              <w:t>64,877,441</w:t>
            </w:r>
          </w:p>
        </w:tc>
        <w:tc>
          <w:tcPr>
            <w:tcW w:w="1206" w:type="dxa"/>
          </w:tcPr>
          <w:p w:rsidR="00B94438" w:rsidRDefault="00F44492" w:rsidP="001B0C1E">
            <w:pPr>
              <w:tabs>
                <w:tab w:val="decimal" w:pos="720"/>
              </w:tabs>
              <w:spacing w:line="300" w:lineRule="exact"/>
              <w:jc w:val="both"/>
              <w:rPr>
                <w:rFonts w:ascii="Arial" w:hAnsi="Arial" w:cs="Arial"/>
                <w:sz w:val="14"/>
                <w:szCs w:val="14"/>
              </w:rPr>
            </w:pPr>
            <w:r>
              <w:rPr>
                <w:rFonts w:ascii="Arial" w:hAnsi="Arial" w:cs="Arial"/>
                <w:sz w:val="14"/>
                <w:szCs w:val="14"/>
              </w:rPr>
              <w:t>-</w:t>
            </w:r>
          </w:p>
        </w:tc>
        <w:tc>
          <w:tcPr>
            <w:tcW w:w="1314" w:type="dxa"/>
          </w:tcPr>
          <w:p w:rsidR="00B94438" w:rsidRDefault="00F44492" w:rsidP="001B0C1E">
            <w:pPr>
              <w:tabs>
                <w:tab w:val="decimal" w:pos="870"/>
              </w:tabs>
              <w:spacing w:line="300" w:lineRule="exact"/>
              <w:jc w:val="both"/>
              <w:rPr>
                <w:rFonts w:ascii="Arial" w:hAnsi="Arial" w:cs="Arial"/>
                <w:sz w:val="14"/>
                <w:szCs w:val="14"/>
              </w:rPr>
            </w:pPr>
            <w:r>
              <w:rPr>
                <w:rFonts w:ascii="Arial" w:hAnsi="Arial" w:cs="Arial"/>
                <w:sz w:val="14"/>
                <w:szCs w:val="14"/>
              </w:rPr>
              <w:t>(85)</w:t>
            </w:r>
          </w:p>
        </w:tc>
        <w:tc>
          <w:tcPr>
            <w:tcW w:w="1314" w:type="dxa"/>
          </w:tcPr>
          <w:p w:rsidR="00B94438" w:rsidRDefault="00F44492" w:rsidP="001B0C1E">
            <w:pPr>
              <w:tabs>
                <w:tab w:val="decimal" w:pos="900"/>
              </w:tabs>
              <w:spacing w:line="300" w:lineRule="exact"/>
              <w:jc w:val="both"/>
              <w:rPr>
                <w:rFonts w:ascii="Arial" w:hAnsi="Arial" w:cs="Arial"/>
                <w:sz w:val="14"/>
                <w:szCs w:val="14"/>
              </w:rPr>
            </w:pPr>
            <w:r>
              <w:rPr>
                <w:rFonts w:ascii="Arial" w:hAnsi="Arial" w:cs="Arial"/>
                <w:sz w:val="14"/>
                <w:szCs w:val="14"/>
              </w:rPr>
              <w:t>(64,877,356)</w:t>
            </w:r>
          </w:p>
        </w:tc>
        <w:tc>
          <w:tcPr>
            <w:tcW w:w="1314" w:type="dxa"/>
          </w:tcPr>
          <w:p w:rsidR="00B94438" w:rsidRDefault="00F44492" w:rsidP="00456271">
            <w:pPr>
              <w:spacing w:line="300" w:lineRule="exact"/>
              <w:jc w:val="center"/>
              <w:rPr>
                <w:rFonts w:ascii="Arial" w:hAnsi="Arial" w:cs="Arial"/>
                <w:sz w:val="14"/>
                <w:szCs w:val="14"/>
              </w:rPr>
            </w:pPr>
            <w:r>
              <w:rPr>
                <w:rFonts w:ascii="Arial" w:hAnsi="Arial" w:cs="Arial"/>
                <w:sz w:val="14"/>
                <w:szCs w:val="14"/>
              </w:rPr>
              <w:t>-</w:t>
            </w:r>
          </w:p>
        </w:tc>
      </w:tr>
    </w:tbl>
    <w:p w:rsidR="00C33D23" w:rsidRPr="007222F3" w:rsidRDefault="0065457F" w:rsidP="00C33D23">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29</w:t>
      </w:r>
      <w:r w:rsidR="00C33D23">
        <w:rPr>
          <w:rFonts w:ascii="Arial" w:hAnsi="Arial"/>
          <w:b/>
          <w:bCs/>
          <w:sz w:val="22"/>
          <w:szCs w:val="22"/>
        </w:rPr>
        <w:t>.</w:t>
      </w:r>
      <w:r w:rsidR="00C33D23">
        <w:rPr>
          <w:rFonts w:ascii="Arial" w:hAnsi="Arial"/>
          <w:b/>
          <w:bCs/>
          <w:sz w:val="22"/>
          <w:szCs w:val="22"/>
        </w:rPr>
        <w:tab/>
        <w:t>Statutory reserve</w:t>
      </w:r>
    </w:p>
    <w:p w:rsidR="00C33D23" w:rsidRPr="008F1613" w:rsidRDefault="00C33D23" w:rsidP="00C33D23">
      <w:pPr>
        <w:spacing w:before="120" w:after="120" w:line="360" w:lineRule="exact"/>
        <w:ind w:left="540"/>
        <w:jc w:val="thaiDistribute"/>
        <w:rPr>
          <w:rFonts w:ascii="Arial" w:hAnsi="Arial"/>
          <w:sz w:val="22"/>
          <w:szCs w:val="22"/>
        </w:rPr>
      </w:pPr>
      <w:r w:rsidRPr="008F1613">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w:t>
      </w:r>
      <w:r w:rsidR="005D59C5">
        <w:rPr>
          <w:rFonts w:ascii="Arial" w:hAnsi="Arial"/>
          <w:sz w:val="22"/>
          <w:szCs w:val="22"/>
        </w:rPr>
        <w:t>ble for dividend distribution.</w:t>
      </w:r>
      <w:r w:rsidR="003714DE">
        <w:rPr>
          <w:rFonts w:ascii="Arial" w:hAnsi="Arial"/>
          <w:sz w:val="22"/>
          <w:szCs w:val="22"/>
        </w:rPr>
        <w:t xml:space="preserve">                    </w:t>
      </w:r>
      <w:r w:rsidR="009354C5">
        <w:rPr>
          <w:rFonts w:ascii="Arial" w:hAnsi="Arial"/>
          <w:sz w:val="22"/>
          <w:szCs w:val="22"/>
        </w:rPr>
        <w:t>In</w:t>
      </w:r>
      <w:r w:rsidR="003714DE">
        <w:rPr>
          <w:rFonts w:ascii="Arial" w:hAnsi="Arial"/>
          <w:sz w:val="22"/>
          <w:szCs w:val="22"/>
        </w:rPr>
        <w:t xml:space="preserve"> </w:t>
      </w:r>
      <w:r w:rsidR="004025CC">
        <w:rPr>
          <w:rFonts w:ascii="Arial" w:hAnsi="Arial"/>
          <w:sz w:val="22"/>
          <w:szCs w:val="22"/>
        </w:rPr>
        <w:t>2020</w:t>
      </w:r>
      <w:r w:rsidR="003714DE">
        <w:rPr>
          <w:rFonts w:ascii="Arial" w:hAnsi="Arial"/>
          <w:sz w:val="22"/>
          <w:szCs w:val="22"/>
        </w:rPr>
        <w:t xml:space="preserve">, the Company set aside a statutory reserve amounting </w:t>
      </w:r>
      <w:r w:rsidR="009354C5">
        <w:rPr>
          <w:rFonts w:ascii="Arial" w:hAnsi="Arial"/>
          <w:sz w:val="22"/>
          <w:szCs w:val="22"/>
        </w:rPr>
        <w:t xml:space="preserve">to </w:t>
      </w:r>
      <w:r w:rsidR="003714DE">
        <w:rPr>
          <w:rFonts w:ascii="Arial" w:hAnsi="Arial"/>
          <w:sz w:val="22"/>
          <w:szCs w:val="22"/>
        </w:rPr>
        <w:t>Baht</w:t>
      </w:r>
      <w:r w:rsidR="00F44492">
        <w:rPr>
          <w:rFonts w:ascii="Arial" w:hAnsi="Arial"/>
          <w:sz w:val="22"/>
          <w:szCs w:val="22"/>
        </w:rPr>
        <w:t xml:space="preserve"> </w:t>
      </w:r>
      <w:r w:rsidR="0095596C">
        <w:rPr>
          <w:rFonts w:ascii="Arial" w:hAnsi="Arial"/>
          <w:sz w:val="22"/>
          <w:szCs w:val="22"/>
        </w:rPr>
        <w:t>306,495</w:t>
      </w:r>
      <w:r w:rsidR="003714DE">
        <w:rPr>
          <w:rFonts w:ascii="Arial" w:hAnsi="Arial"/>
          <w:sz w:val="22"/>
          <w:szCs w:val="22"/>
        </w:rPr>
        <w:t xml:space="preserve"> (</w:t>
      </w:r>
      <w:r w:rsidR="006E61D0">
        <w:rPr>
          <w:rFonts w:ascii="Arial" w:hAnsi="Arial"/>
          <w:sz w:val="22"/>
          <w:szCs w:val="22"/>
        </w:rPr>
        <w:t>2019</w:t>
      </w:r>
      <w:r w:rsidR="003714DE">
        <w:rPr>
          <w:rFonts w:ascii="Arial" w:hAnsi="Arial"/>
          <w:sz w:val="22"/>
          <w:szCs w:val="22"/>
        </w:rPr>
        <w:t xml:space="preserve">: </w:t>
      </w:r>
      <w:r w:rsidR="00F44492">
        <w:rPr>
          <w:rFonts w:ascii="Arial" w:hAnsi="Arial"/>
          <w:sz w:val="22"/>
          <w:szCs w:val="22"/>
        </w:rPr>
        <w:t xml:space="preserve">Baht </w:t>
      </w:r>
      <w:r w:rsidR="0095596C">
        <w:rPr>
          <w:rFonts w:ascii="Arial" w:hAnsi="Arial"/>
          <w:sz w:val="22"/>
          <w:szCs w:val="22"/>
        </w:rPr>
        <w:t>320,222</w:t>
      </w:r>
      <w:r w:rsidR="003714DE">
        <w:rPr>
          <w:rFonts w:ascii="Arial" w:hAnsi="Arial"/>
          <w:sz w:val="22"/>
          <w:szCs w:val="22"/>
        </w:rPr>
        <w:t>).</w:t>
      </w:r>
      <w:r w:rsidR="00A2052A">
        <w:rPr>
          <w:rFonts w:ascii="Arial" w:hAnsi="Arial"/>
          <w:sz w:val="22"/>
          <w:szCs w:val="22"/>
        </w:rPr>
        <w:t xml:space="preserve"> At present, the statutory reserve has fully been set aside.</w:t>
      </w:r>
    </w:p>
    <w:p w:rsidR="008A5A57" w:rsidRPr="008A5A57" w:rsidRDefault="0065457F" w:rsidP="0065457F">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30</w:t>
      </w:r>
      <w:r w:rsidR="008A5A57" w:rsidRPr="008A5A57">
        <w:rPr>
          <w:rFonts w:ascii="Arial" w:hAnsi="Arial"/>
          <w:b/>
          <w:bCs/>
          <w:sz w:val="22"/>
          <w:szCs w:val="22"/>
        </w:rPr>
        <w:t>.</w:t>
      </w:r>
      <w:r w:rsidR="008A5A57" w:rsidRPr="008A5A57">
        <w:rPr>
          <w:rFonts w:ascii="Arial" w:hAnsi="Arial"/>
          <w:b/>
          <w:bCs/>
          <w:sz w:val="22"/>
          <w:szCs w:val="22"/>
        </w:rPr>
        <w:tab/>
        <w:t>Finance income</w:t>
      </w:r>
    </w:p>
    <w:tbl>
      <w:tblPr>
        <w:tblW w:w="9158" w:type="dxa"/>
        <w:tblInd w:w="450" w:type="dxa"/>
        <w:tblLayout w:type="fixed"/>
        <w:tblLook w:val="04A0" w:firstRow="1" w:lastRow="0" w:firstColumn="1" w:lastColumn="0" w:noHBand="0" w:noVBand="1"/>
      </w:tblPr>
      <w:tblGrid>
        <w:gridCol w:w="4320"/>
        <w:gridCol w:w="1260"/>
        <w:gridCol w:w="1141"/>
        <w:gridCol w:w="7"/>
        <w:gridCol w:w="1282"/>
        <w:gridCol w:w="1142"/>
        <w:gridCol w:w="6"/>
      </w:tblGrid>
      <w:tr w:rsidR="008A5A57" w:rsidRPr="003C4EB1" w:rsidTr="0095596C">
        <w:trPr>
          <w:gridAfter w:val="1"/>
          <w:wAfter w:w="6" w:type="dxa"/>
          <w:tblHeader/>
        </w:trPr>
        <w:tc>
          <w:tcPr>
            <w:tcW w:w="9152" w:type="dxa"/>
            <w:gridSpan w:val="6"/>
          </w:tcPr>
          <w:p w:rsidR="008A5A57" w:rsidRPr="003C4EB1" w:rsidRDefault="008A5A57" w:rsidP="00456271">
            <w:pPr>
              <w:tabs>
                <w:tab w:val="left" w:pos="600"/>
                <w:tab w:val="left" w:pos="900"/>
                <w:tab w:val="right" w:pos="7280"/>
                <w:tab w:val="right" w:pos="8540"/>
              </w:tabs>
              <w:spacing w:line="34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8A5A57" w:rsidRPr="003C4EB1" w:rsidTr="0095596C">
        <w:trPr>
          <w:gridAfter w:val="1"/>
          <w:wAfter w:w="6" w:type="dxa"/>
          <w:tblHeader/>
        </w:trPr>
        <w:tc>
          <w:tcPr>
            <w:tcW w:w="4320" w:type="dxa"/>
            <w:vAlign w:val="bottom"/>
          </w:tcPr>
          <w:p w:rsidR="008A5A57" w:rsidRPr="003C4EB1" w:rsidRDefault="008A5A57" w:rsidP="00456271">
            <w:pPr>
              <w:tabs>
                <w:tab w:val="left" w:pos="600"/>
                <w:tab w:val="left" w:pos="900"/>
                <w:tab w:val="right" w:pos="7280"/>
                <w:tab w:val="right" w:pos="8540"/>
              </w:tabs>
              <w:spacing w:line="340" w:lineRule="exact"/>
              <w:ind w:right="-45"/>
              <w:jc w:val="center"/>
              <w:rPr>
                <w:rFonts w:ascii="Arial" w:hAnsi="Arial" w:cs="Arial"/>
                <w:sz w:val="20"/>
                <w:szCs w:val="20"/>
              </w:rPr>
            </w:pPr>
          </w:p>
        </w:tc>
        <w:tc>
          <w:tcPr>
            <w:tcW w:w="2401" w:type="dxa"/>
            <w:gridSpan w:val="2"/>
            <w:vAlign w:val="bottom"/>
          </w:tcPr>
          <w:p w:rsidR="008A5A57" w:rsidRPr="003C4EB1" w:rsidRDefault="008A5A57" w:rsidP="004562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C4EB1">
              <w:rPr>
                <w:rFonts w:ascii="Arial" w:hAnsi="Arial"/>
                <w:sz w:val="20"/>
                <w:szCs w:val="20"/>
              </w:rPr>
              <w:t>Consolidated           financial statements</w:t>
            </w:r>
          </w:p>
        </w:tc>
        <w:tc>
          <w:tcPr>
            <w:tcW w:w="2431" w:type="dxa"/>
            <w:gridSpan w:val="3"/>
            <w:vAlign w:val="bottom"/>
          </w:tcPr>
          <w:p w:rsidR="008A5A57" w:rsidRPr="003C4EB1" w:rsidRDefault="008A5A57" w:rsidP="004562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C4EB1">
              <w:rPr>
                <w:rFonts w:ascii="Arial" w:hAnsi="Arial"/>
                <w:sz w:val="20"/>
                <w:szCs w:val="20"/>
              </w:rPr>
              <w:t>Separate                       financial statements</w:t>
            </w:r>
          </w:p>
        </w:tc>
      </w:tr>
      <w:tr w:rsidR="008A5A57" w:rsidRPr="003C4EB1" w:rsidTr="0095596C">
        <w:trPr>
          <w:tblHeader/>
        </w:trPr>
        <w:tc>
          <w:tcPr>
            <w:tcW w:w="4320" w:type="dxa"/>
          </w:tcPr>
          <w:p w:rsidR="008A5A57" w:rsidRPr="003C4EB1" w:rsidRDefault="008A5A57" w:rsidP="00456271">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260" w:type="dxa"/>
          </w:tcPr>
          <w:p w:rsidR="008A5A57" w:rsidRPr="008A5A57" w:rsidRDefault="008A5A57" w:rsidP="004562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A5A57">
              <w:rPr>
                <w:rFonts w:ascii="Arial" w:hAnsi="Arial" w:cs="Arial"/>
                <w:sz w:val="20"/>
                <w:szCs w:val="20"/>
              </w:rPr>
              <w:t>2020</w:t>
            </w:r>
          </w:p>
        </w:tc>
        <w:tc>
          <w:tcPr>
            <w:tcW w:w="1148" w:type="dxa"/>
            <w:gridSpan w:val="2"/>
          </w:tcPr>
          <w:p w:rsidR="008A5A57" w:rsidRPr="008A5A57" w:rsidRDefault="008A5A57" w:rsidP="004562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A5A57">
              <w:rPr>
                <w:rFonts w:ascii="Arial" w:hAnsi="Arial" w:cs="Arial"/>
                <w:sz w:val="20"/>
                <w:szCs w:val="20"/>
              </w:rPr>
              <w:t>2019</w:t>
            </w:r>
          </w:p>
        </w:tc>
        <w:tc>
          <w:tcPr>
            <w:tcW w:w="1282" w:type="dxa"/>
          </w:tcPr>
          <w:p w:rsidR="008A5A57" w:rsidRPr="008A5A57" w:rsidRDefault="008A5A57" w:rsidP="004562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A5A57">
              <w:rPr>
                <w:rFonts w:ascii="Arial" w:hAnsi="Arial" w:cs="Arial"/>
                <w:sz w:val="20"/>
                <w:szCs w:val="20"/>
              </w:rPr>
              <w:t>2020</w:t>
            </w:r>
          </w:p>
        </w:tc>
        <w:tc>
          <w:tcPr>
            <w:tcW w:w="1148" w:type="dxa"/>
            <w:gridSpan w:val="2"/>
          </w:tcPr>
          <w:p w:rsidR="008A5A57" w:rsidRPr="008A5A57" w:rsidRDefault="008A5A57" w:rsidP="004562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A5A57">
              <w:rPr>
                <w:rFonts w:ascii="Arial" w:hAnsi="Arial" w:cs="Arial"/>
                <w:sz w:val="20"/>
                <w:szCs w:val="20"/>
              </w:rPr>
              <w:t>2019</w:t>
            </w:r>
          </w:p>
        </w:tc>
      </w:tr>
      <w:tr w:rsidR="0095596C" w:rsidRPr="003C4EB1" w:rsidTr="0095596C">
        <w:trPr>
          <w:tblHeader/>
        </w:trPr>
        <w:tc>
          <w:tcPr>
            <w:tcW w:w="4320" w:type="dxa"/>
          </w:tcPr>
          <w:p w:rsidR="0095596C" w:rsidRPr="00E504E6" w:rsidRDefault="0095596C" w:rsidP="00456271">
            <w:pPr>
              <w:tabs>
                <w:tab w:val="left" w:pos="600"/>
                <w:tab w:val="left" w:pos="900"/>
                <w:tab w:val="right" w:pos="7280"/>
                <w:tab w:val="right" w:pos="8540"/>
              </w:tabs>
              <w:spacing w:line="340" w:lineRule="exact"/>
              <w:ind w:left="276" w:right="-45" w:hanging="276"/>
              <w:rPr>
                <w:rFonts w:ascii="Arial" w:hAnsi="Arial" w:cs="Browallia New"/>
                <w:sz w:val="20"/>
                <w:szCs w:val="20"/>
              </w:rPr>
            </w:pPr>
            <w:r w:rsidRPr="00E504E6">
              <w:rPr>
                <w:rFonts w:ascii="Arial" w:hAnsi="Arial" w:cs="Browallia New"/>
                <w:sz w:val="20"/>
                <w:szCs w:val="20"/>
              </w:rPr>
              <w:t>Interest income on bank deposits</w:t>
            </w:r>
          </w:p>
        </w:tc>
        <w:tc>
          <w:tcPr>
            <w:tcW w:w="1260" w:type="dxa"/>
            <w:vAlign w:val="bottom"/>
          </w:tcPr>
          <w:p w:rsidR="0095596C" w:rsidRPr="0095596C" w:rsidRDefault="0095596C" w:rsidP="00456271">
            <w:pPr>
              <w:tabs>
                <w:tab w:val="decimal" w:pos="883"/>
              </w:tabs>
              <w:spacing w:line="340" w:lineRule="exact"/>
              <w:ind w:right="-45"/>
              <w:rPr>
                <w:rFonts w:ascii="Arial" w:hAnsi="Arial" w:cs="Arial"/>
                <w:sz w:val="20"/>
                <w:szCs w:val="20"/>
              </w:rPr>
            </w:pPr>
            <w:r w:rsidRPr="0095596C">
              <w:rPr>
                <w:rFonts w:ascii="Arial" w:hAnsi="Arial" w:cs="Arial" w:hint="cs"/>
                <w:sz w:val="20"/>
                <w:szCs w:val="20"/>
              </w:rPr>
              <w:t>730</w:t>
            </w:r>
          </w:p>
        </w:tc>
        <w:tc>
          <w:tcPr>
            <w:tcW w:w="1148" w:type="dxa"/>
            <w:gridSpan w:val="2"/>
            <w:vAlign w:val="bottom"/>
          </w:tcPr>
          <w:p w:rsidR="0095596C" w:rsidRPr="0095596C" w:rsidRDefault="0095596C" w:rsidP="00456271">
            <w:pPr>
              <w:tabs>
                <w:tab w:val="decimal" w:pos="883"/>
              </w:tabs>
              <w:spacing w:line="340" w:lineRule="exact"/>
              <w:ind w:right="-45"/>
              <w:rPr>
                <w:rFonts w:ascii="Arial" w:hAnsi="Arial" w:cs="Arial"/>
                <w:sz w:val="20"/>
                <w:szCs w:val="20"/>
              </w:rPr>
            </w:pPr>
            <w:r w:rsidRPr="0095596C">
              <w:rPr>
                <w:rFonts w:ascii="Arial" w:hAnsi="Arial" w:cs="Arial" w:hint="cs"/>
                <w:sz w:val="20"/>
                <w:szCs w:val="20"/>
              </w:rPr>
              <w:t>1,399</w:t>
            </w:r>
          </w:p>
        </w:tc>
        <w:tc>
          <w:tcPr>
            <w:tcW w:w="1282" w:type="dxa"/>
            <w:vAlign w:val="bottom"/>
          </w:tcPr>
          <w:p w:rsidR="0095596C" w:rsidRPr="0095596C" w:rsidRDefault="0095596C" w:rsidP="00456271">
            <w:pPr>
              <w:tabs>
                <w:tab w:val="decimal" w:pos="883"/>
              </w:tabs>
              <w:spacing w:line="340" w:lineRule="exact"/>
              <w:ind w:right="-45"/>
              <w:rPr>
                <w:rFonts w:ascii="Arial" w:hAnsi="Arial" w:cs="Arial"/>
                <w:sz w:val="20"/>
                <w:szCs w:val="20"/>
              </w:rPr>
            </w:pPr>
            <w:r w:rsidRPr="0095596C">
              <w:rPr>
                <w:rFonts w:ascii="Arial" w:hAnsi="Arial" w:cs="Arial" w:hint="cs"/>
                <w:sz w:val="20"/>
                <w:szCs w:val="20"/>
              </w:rPr>
              <w:t>599</w:t>
            </w:r>
          </w:p>
        </w:tc>
        <w:tc>
          <w:tcPr>
            <w:tcW w:w="1148" w:type="dxa"/>
            <w:gridSpan w:val="2"/>
            <w:vAlign w:val="bottom"/>
          </w:tcPr>
          <w:p w:rsidR="0095596C" w:rsidRPr="0095596C" w:rsidRDefault="0095596C" w:rsidP="00456271">
            <w:pPr>
              <w:tabs>
                <w:tab w:val="decimal" w:pos="883"/>
              </w:tabs>
              <w:spacing w:line="340" w:lineRule="exact"/>
              <w:ind w:right="-45"/>
              <w:rPr>
                <w:rFonts w:ascii="Arial" w:hAnsi="Arial" w:cs="Arial"/>
                <w:sz w:val="20"/>
                <w:szCs w:val="20"/>
              </w:rPr>
            </w:pPr>
            <w:r w:rsidRPr="0095596C">
              <w:rPr>
                <w:rFonts w:ascii="Arial" w:hAnsi="Arial" w:cs="Arial" w:hint="cs"/>
                <w:sz w:val="20"/>
                <w:szCs w:val="20"/>
              </w:rPr>
              <w:t>1,823</w:t>
            </w:r>
          </w:p>
        </w:tc>
      </w:tr>
      <w:tr w:rsidR="0095596C" w:rsidRPr="003C4EB1" w:rsidTr="0095596C">
        <w:trPr>
          <w:tblHeader/>
        </w:trPr>
        <w:tc>
          <w:tcPr>
            <w:tcW w:w="4320" w:type="dxa"/>
          </w:tcPr>
          <w:p w:rsidR="0095596C" w:rsidRPr="00E504E6" w:rsidRDefault="0095596C" w:rsidP="00456271">
            <w:pPr>
              <w:tabs>
                <w:tab w:val="left" w:pos="600"/>
                <w:tab w:val="left" w:pos="900"/>
                <w:tab w:val="right" w:pos="7280"/>
                <w:tab w:val="right" w:pos="8540"/>
              </w:tabs>
              <w:spacing w:line="340" w:lineRule="exact"/>
              <w:ind w:left="276" w:right="-45" w:hanging="276"/>
              <w:rPr>
                <w:rFonts w:ascii="Arial" w:hAnsi="Arial" w:cs="Browallia New"/>
                <w:sz w:val="20"/>
                <w:szCs w:val="20"/>
              </w:rPr>
            </w:pPr>
            <w:r>
              <w:rPr>
                <w:rFonts w:ascii="Arial" w:hAnsi="Arial" w:cs="Browallia New"/>
                <w:sz w:val="20"/>
                <w:szCs w:val="20"/>
              </w:rPr>
              <w:t>Interest income from account receivable from disposal of investment</w:t>
            </w:r>
          </w:p>
        </w:tc>
        <w:tc>
          <w:tcPr>
            <w:tcW w:w="1260" w:type="dxa"/>
            <w:vAlign w:val="bottom"/>
          </w:tcPr>
          <w:p w:rsidR="0095596C" w:rsidRPr="0095596C" w:rsidRDefault="0095596C" w:rsidP="00456271">
            <w:pPr>
              <w:tabs>
                <w:tab w:val="decimal" w:pos="883"/>
              </w:tabs>
              <w:spacing w:line="340" w:lineRule="exact"/>
              <w:ind w:right="-45"/>
              <w:rPr>
                <w:rFonts w:ascii="Arial" w:hAnsi="Arial" w:cs="Arial"/>
                <w:sz w:val="20"/>
                <w:szCs w:val="20"/>
              </w:rPr>
            </w:pPr>
            <w:r w:rsidRPr="0095596C">
              <w:rPr>
                <w:rFonts w:ascii="Arial" w:hAnsi="Arial" w:cs="Arial" w:hint="cs"/>
                <w:sz w:val="20"/>
                <w:szCs w:val="20"/>
              </w:rPr>
              <w:t>7,112</w:t>
            </w:r>
          </w:p>
        </w:tc>
        <w:tc>
          <w:tcPr>
            <w:tcW w:w="1148" w:type="dxa"/>
            <w:gridSpan w:val="2"/>
            <w:vAlign w:val="bottom"/>
          </w:tcPr>
          <w:p w:rsidR="0095596C" w:rsidRPr="0095596C" w:rsidRDefault="0095596C" w:rsidP="00456271">
            <w:pPr>
              <w:tabs>
                <w:tab w:val="decimal" w:pos="883"/>
              </w:tabs>
              <w:spacing w:line="340" w:lineRule="exact"/>
              <w:ind w:right="-45"/>
              <w:rPr>
                <w:rFonts w:ascii="Arial" w:hAnsi="Arial" w:cs="Arial"/>
                <w:sz w:val="20"/>
                <w:szCs w:val="20"/>
              </w:rPr>
            </w:pPr>
            <w:r w:rsidRPr="0095596C">
              <w:rPr>
                <w:rFonts w:ascii="Arial" w:hAnsi="Arial" w:cs="Arial" w:hint="cs"/>
                <w:sz w:val="20"/>
                <w:szCs w:val="20"/>
              </w:rPr>
              <w:t>669</w:t>
            </w:r>
          </w:p>
        </w:tc>
        <w:tc>
          <w:tcPr>
            <w:tcW w:w="1282" w:type="dxa"/>
            <w:vAlign w:val="bottom"/>
          </w:tcPr>
          <w:p w:rsidR="0095596C" w:rsidRPr="0095596C" w:rsidRDefault="0095596C" w:rsidP="00456271">
            <w:pPr>
              <w:tabs>
                <w:tab w:val="decimal" w:pos="883"/>
              </w:tabs>
              <w:spacing w:line="340" w:lineRule="exact"/>
              <w:ind w:right="-45"/>
              <w:rPr>
                <w:rFonts w:ascii="Arial" w:hAnsi="Arial" w:cs="Arial"/>
                <w:sz w:val="20"/>
                <w:szCs w:val="20"/>
              </w:rPr>
            </w:pPr>
            <w:r w:rsidRPr="0095596C">
              <w:rPr>
                <w:rFonts w:ascii="Arial" w:hAnsi="Arial" w:cs="Arial" w:hint="cs"/>
                <w:sz w:val="20"/>
                <w:szCs w:val="20"/>
              </w:rPr>
              <w:t>7,112</w:t>
            </w:r>
          </w:p>
        </w:tc>
        <w:tc>
          <w:tcPr>
            <w:tcW w:w="1148" w:type="dxa"/>
            <w:gridSpan w:val="2"/>
            <w:vAlign w:val="bottom"/>
          </w:tcPr>
          <w:p w:rsidR="0095596C" w:rsidRPr="0095596C" w:rsidRDefault="0095596C" w:rsidP="00456271">
            <w:pPr>
              <w:tabs>
                <w:tab w:val="decimal" w:pos="883"/>
              </w:tabs>
              <w:spacing w:line="340" w:lineRule="exact"/>
              <w:ind w:right="-45"/>
              <w:rPr>
                <w:rFonts w:ascii="Arial" w:hAnsi="Arial" w:cs="Arial"/>
                <w:sz w:val="20"/>
                <w:szCs w:val="20"/>
              </w:rPr>
            </w:pPr>
            <w:r w:rsidRPr="0095596C">
              <w:rPr>
                <w:rFonts w:ascii="Arial" w:hAnsi="Arial" w:cs="Arial" w:hint="cs"/>
                <w:sz w:val="20"/>
                <w:szCs w:val="20"/>
              </w:rPr>
              <w:t>669</w:t>
            </w:r>
          </w:p>
        </w:tc>
      </w:tr>
      <w:tr w:rsidR="0095596C" w:rsidRPr="003C4EB1" w:rsidTr="0095596C">
        <w:trPr>
          <w:tblHeader/>
        </w:trPr>
        <w:tc>
          <w:tcPr>
            <w:tcW w:w="4320" w:type="dxa"/>
          </w:tcPr>
          <w:p w:rsidR="0095596C" w:rsidRPr="00E504E6" w:rsidRDefault="0095596C" w:rsidP="00456271">
            <w:pPr>
              <w:tabs>
                <w:tab w:val="left" w:pos="600"/>
                <w:tab w:val="left" w:pos="900"/>
                <w:tab w:val="right" w:pos="7280"/>
                <w:tab w:val="right" w:pos="8540"/>
              </w:tabs>
              <w:spacing w:line="340" w:lineRule="exact"/>
              <w:ind w:left="276" w:right="-45" w:hanging="276"/>
              <w:rPr>
                <w:rFonts w:ascii="Arial" w:hAnsi="Arial" w:cs="Browallia New"/>
                <w:sz w:val="20"/>
                <w:szCs w:val="20"/>
              </w:rPr>
            </w:pPr>
            <w:r w:rsidRPr="00E504E6">
              <w:rPr>
                <w:rFonts w:ascii="Arial" w:hAnsi="Arial" w:cs="Browallia New"/>
                <w:sz w:val="20"/>
                <w:szCs w:val="20"/>
              </w:rPr>
              <w:t>Interest income on loans</w:t>
            </w:r>
          </w:p>
        </w:tc>
        <w:tc>
          <w:tcPr>
            <w:tcW w:w="1260" w:type="dxa"/>
            <w:vAlign w:val="bottom"/>
          </w:tcPr>
          <w:p w:rsidR="0095596C" w:rsidRPr="0095596C" w:rsidRDefault="0095596C" w:rsidP="00456271">
            <w:pPr>
              <w:pBdr>
                <w:bottom w:val="single" w:sz="4" w:space="1" w:color="auto"/>
              </w:pBdr>
              <w:tabs>
                <w:tab w:val="decimal" w:pos="883"/>
              </w:tabs>
              <w:spacing w:line="340" w:lineRule="exact"/>
              <w:ind w:right="-45"/>
              <w:rPr>
                <w:rFonts w:ascii="Arial" w:hAnsi="Arial" w:cs="Arial"/>
                <w:sz w:val="20"/>
                <w:szCs w:val="20"/>
              </w:rPr>
            </w:pPr>
            <w:r w:rsidRPr="0095596C">
              <w:rPr>
                <w:rFonts w:ascii="Arial" w:hAnsi="Arial" w:cs="Arial" w:hint="cs"/>
                <w:sz w:val="20"/>
                <w:szCs w:val="20"/>
              </w:rPr>
              <w:t>-</w:t>
            </w:r>
          </w:p>
        </w:tc>
        <w:tc>
          <w:tcPr>
            <w:tcW w:w="1148" w:type="dxa"/>
            <w:gridSpan w:val="2"/>
            <w:vAlign w:val="bottom"/>
          </w:tcPr>
          <w:p w:rsidR="0095596C" w:rsidRPr="0095596C" w:rsidRDefault="0095596C" w:rsidP="00456271">
            <w:pPr>
              <w:pBdr>
                <w:bottom w:val="single" w:sz="4" w:space="1" w:color="auto"/>
              </w:pBdr>
              <w:tabs>
                <w:tab w:val="decimal" w:pos="883"/>
              </w:tabs>
              <w:spacing w:line="340" w:lineRule="exact"/>
              <w:ind w:right="-45"/>
              <w:rPr>
                <w:rFonts w:ascii="Arial" w:hAnsi="Arial" w:cs="Arial"/>
                <w:sz w:val="20"/>
                <w:szCs w:val="20"/>
              </w:rPr>
            </w:pPr>
            <w:r w:rsidRPr="0095596C">
              <w:rPr>
                <w:rFonts w:ascii="Arial" w:hAnsi="Arial" w:cs="Arial" w:hint="cs"/>
                <w:sz w:val="20"/>
                <w:szCs w:val="20"/>
              </w:rPr>
              <w:t>-</w:t>
            </w:r>
          </w:p>
        </w:tc>
        <w:tc>
          <w:tcPr>
            <w:tcW w:w="1282" w:type="dxa"/>
            <w:vAlign w:val="bottom"/>
          </w:tcPr>
          <w:p w:rsidR="0095596C" w:rsidRPr="0095596C" w:rsidRDefault="0095596C" w:rsidP="00456271">
            <w:pPr>
              <w:pBdr>
                <w:bottom w:val="single" w:sz="4" w:space="1" w:color="auto"/>
              </w:pBdr>
              <w:tabs>
                <w:tab w:val="decimal" w:pos="883"/>
              </w:tabs>
              <w:spacing w:line="340" w:lineRule="exact"/>
              <w:ind w:right="-45"/>
              <w:rPr>
                <w:rFonts w:ascii="Arial" w:hAnsi="Arial" w:cs="Arial"/>
                <w:sz w:val="20"/>
                <w:szCs w:val="20"/>
              </w:rPr>
            </w:pPr>
            <w:r w:rsidRPr="0095596C">
              <w:rPr>
                <w:rFonts w:ascii="Arial" w:hAnsi="Arial" w:cs="Arial" w:hint="cs"/>
                <w:sz w:val="20"/>
                <w:szCs w:val="20"/>
              </w:rPr>
              <w:t>737</w:t>
            </w:r>
          </w:p>
        </w:tc>
        <w:tc>
          <w:tcPr>
            <w:tcW w:w="1148" w:type="dxa"/>
            <w:gridSpan w:val="2"/>
            <w:vAlign w:val="bottom"/>
          </w:tcPr>
          <w:p w:rsidR="0095596C" w:rsidRPr="0095596C" w:rsidRDefault="0095596C" w:rsidP="00456271">
            <w:pPr>
              <w:pBdr>
                <w:bottom w:val="single" w:sz="4" w:space="1" w:color="auto"/>
              </w:pBdr>
              <w:tabs>
                <w:tab w:val="decimal" w:pos="883"/>
              </w:tabs>
              <w:spacing w:line="340" w:lineRule="exact"/>
              <w:ind w:right="-45"/>
              <w:rPr>
                <w:rFonts w:ascii="Arial" w:hAnsi="Arial" w:cs="Arial"/>
                <w:sz w:val="20"/>
                <w:szCs w:val="20"/>
              </w:rPr>
            </w:pPr>
            <w:r w:rsidRPr="0095596C">
              <w:rPr>
                <w:rFonts w:ascii="Arial" w:hAnsi="Arial" w:cs="Arial" w:hint="cs"/>
                <w:sz w:val="20"/>
                <w:szCs w:val="20"/>
              </w:rPr>
              <w:t>-</w:t>
            </w:r>
          </w:p>
        </w:tc>
      </w:tr>
      <w:tr w:rsidR="0095596C" w:rsidRPr="00292B6B" w:rsidTr="0095596C">
        <w:trPr>
          <w:tblHeader/>
        </w:trPr>
        <w:tc>
          <w:tcPr>
            <w:tcW w:w="4320" w:type="dxa"/>
          </w:tcPr>
          <w:p w:rsidR="0095596C" w:rsidRPr="008356C1" w:rsidRDefault="0095596C" w:rsidP="00456271">
            <w:pPr>
              <w:tabs>
                <w:tab w:val="left" w:pos="600"/>
                <w:tab w:val="left" w:pos="900"/>
                <w:tab w:val="right" w:pos="7280"/>
                <w:tab w:val="right" w:pos="8540"/>
              </w:tabs>
              <w:spacing w:line="340" w:lineRule="exact"/>
              <w:ind w:right="-45"/>
              <w:jc w:val="thaiDistribute"/>
              <w:rPr>
                <w:rFonts w:ascii="Arial" w:hAnsi="Arial" w:cs="Arial"/>
                <w:b/>
                <w:bCs/>
                <w:sz w:val="20"/>
                <w:szCs w:val="20"/>
                <w:cs/>
              </w:rPr>
            </w:pPr>
            <w:r w:rsidRPr="003C4EB1">
              <w:rPr>
                <w:rFonts w:ascii="Arial" w:hAnsi="Arial" w:cs="Arial"/>
                <w:b/>
                <w:bCs/>
                <w:sz w:val="20"/>
                <w:szCs w:val="20"/>
              </w:rPr>
              <w:t>Total</w:t>
            </w:r>
          </w:p>
        </w:tc>
        <w:tc>
          <w:tcPr>
            <w:tcW w:w="1260" w:type="dxa"/>
            <w:vAlign w:val="bottom"/>
          </w:tcPr>
          <w:p w:rsidR="0095596C" w:rsidRPr="0095596C" w:rsidRDefault="0095596C" w:rsidP="00456271">
            <w:pPr>
              <w:pBdr>
                <w:bottom w:val="double" w:sz="4" w:space="1" w:color="auto"/>
              </w:pBdr>
              <w:tabs>
                <w:tab w:val="decimal" w:pos="883"/>
              </w:tabs>
              <w:spacing w:line="340" w:lineRule="exact"/>
              <w:ind w:right="-45"/>
              <w:rPr>
                <w:rFonts w:ascii="Arial" w:hAnsi="Arial" w:cs="Arial"/>
                <w:sz w:val="20"/>
                <w:szCs w:val="20"/>
              </w:rPr>
            </w:pPr>
            <w:r w:rsidRPr="0095596C">
              <w:rPr>
                <w:rFonts w:ascii="Arial" w:hAnsi="Arial" w:cs="Arial" w:hint="cs"/>
                <w:sz w:val="20"/>
                <w:szCs w:val="20"/>
              </w:rPr>
              <w:t>7,842</w:t>
            </w:r>
          </w:p>
        </w:tc>
        <w:tc>
          <w:tcPr>
            <w:tcW w:w="1148" w:type="dxa"/>
            <w:gridSpan w:val="2"/>
            <w:vAlign w:val="bottom"/>
          </w:tcPr>
          <w:p w:rsidR="0095596C" w:rsidRPr="0095596C" w:rsidRDefault="0095596C" w:rsidP="00456271">
            <w:pPr>
              <w:pBdr>
                <w:bottom w:val="double" w:sz="4" w:space="1" w:color="auto"/>
              </w:pBdr>
              <w:tabs>
                <w:tab w:val="decimal" w:pos="883"/>
              </w:tabs>
              <w:spacing w:line="340" w:lineRule="exact"/>
              <w:ind w:right="-45"/>
              <w:rPr>
                <w:rFonts w:ascii="Arial" w:hAnsi="Arial" w:cs="Arial"/>
                <w:sz w:val="20"/>
                <w:szCs w:val="20"/>
              </w:rPr>
            </w:pPr>
            <w:r w:rsidRPr="0095596C">
              <w:rPr>
                <w:rFonts w:ascii="Arial" w:hAnsi="Arial" w:cs="Arial" w:hint="cs"/>
                <w:sz w:val="20"/>
                <w:szCs w:val="20"/>
              </w:rPr>
              <w:t>2,068</w:t>
            </w:r>
          </w:p>
        </w:tc>
        <w:tc>
          <w:tcPr>
            <w:tcW w:w="1282" w:type="dxa"/>
            <w:vAlign w:val="bottom"/>
          </w:tcPr>
          <w:p w:rsidR="0095596C" w:rsidRPr="0095596C" w:rsidRDefault="0095596C" w:rsidP="00456271">
            <w:pPr>
              <w:pBdr>
                <w:bottom w:val="double" w:sz="4" w:space="1" w:color="auto"/>
              </w:pBdr>
              <w:tabs>
                <w:tab w:val="decimal" w:pos="883"/>
              </w:tabs>
              <w:spacing w:line="340" w:lineRule="exact"/>
              <w:ind w:right="-45"/>
              <w:rPr>
                <w:rFonts w:ascii="Arial" w:hAnsi="Arial" w:cs="Arial"/>
                <w:sz w:val="20"/>
                <w:szCs w:val="20"/>
              </w:rPr>
            </w:pPr>
            <w:r w:rsidRPr="0095596C">
              <w:rPr>
                <w:rFonts w:ascii="Arial" w:hAnsi="Arial" w:cs="Arial" w:hint="cs"/>
                <w:sz w:val="20"/>
                <w:szCs w:val="20"/>
              </w:rPr>
              <w:t>8,448</w:t>
            </w:r>
          </w:p>
        </w:tc>
        <w:tc>
          <w:tcPr>
            <w:tcW w:w="1148" w:type="dxa"/>
            <w:gridSpan w:val="2"/>
            <w:vAlign w:val="bottom"/>
          </w:tcPr>
          <w:p w:rsidR="0095596C" w:rsidRPr="0095596C" w:rsidRDefault="0095596C" w:rsidP="00456271">
            <w:pPr>
              <w:pBdr>
                <w:bottom w:val="double" w:sz="4" w:space="1" w:color="auto"/>
              </w:pBdr>
              <w:tabs>
                <w:tab w:val="decimal" w:pos="883"/>
              </w:tabs>
              <w:spacing w:line="340" w:lineRule="exact"/>
              <w:ind w:right="-45"/>
              <w:rPr>
                <w:rFonts w:ascii="Arial" w:hAnsi="Arial" w:cs="Arial"/>
                <w:sz w:val="20"/>
                <w:szCs w:val="20"/>
              </w:rPr>
            </w:pPr>
            <w:r w:rsidRPr="0095596C">
              <w:rPr>
                <w:rFonts w:ascii="Arial" w:hAnsi="Arial" w:cs="Arial" w:hint="cs"/>
                <w:sz w:val="20"/>
                <w:szCs w:val="20"/>
              </w:rPr>
              <w:t>2,492</w:t>
            </w:r>
          </w:p>
        </w:tc>
      </w:tr>
    </w:tbl>
    <w:p w:rsidR="005149BC" w:rsidRDefault="005149BC" w:rsidP="008A5A57">
      <w:pPr>
        <w:tabs>
          <w:tab w:val="left" w:pos="2160"/>
        </w:tabs>
        <w:spacing w:before="240" w:after="120" w:line="380" w:lineRule="exact"/>
        <w:ind w:left="547" w:hanging="547"/>
        <w:jc w:val="thaiDistribute"/>
        <w:rPr>
          <w:rFonts w:ascii="Arial" w:hAnsi="Arial"/>
          <w:b/>
          <w:bCs/>
          <w:sz w:val="22"/>
          <w:szCs w:val="22"/>
        </w:rPr>
      </w:pPr>
    </w:p>
    <w:p w:rsidR="005149BC" w:rsidRDefault="005149BC">
      <w:pPr>
        <w:overflowPunct/>
        <w:autoSpaceDE/>
        <w:autoSpaceDN/>
        <w:adjustRightInd/>
        <w:textAlignment w:val="auto"/>
        <w:rPr>
          <w:rFonts w:ascii="Arial" w:hAnsi="Arial"/>
          <w:b/>
          <w:bCs/>
          <w:sz w:val="22"/>
          <w:szCs w:val="22"/>
        </w:rPr>
      </w:pPr>
      <w:r>
        <w:rPr>
          <w:rFonts w:ascii="Arial" w:hAnsi="Arial"/>
          <w:b/>
          <w:bCs/>
          <w:sz w:val="22"/>
          <w:szCs w:val="22"/>
        </w:rPr>
        <w:br w:type="page"/>
      </w:r>
    </w:p>
    <w:p w:rsidR="008A5A57" w:rsidRPr="008A5A57" w:rsidRDefault="0065457F" w:rsidP="008A5A57">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31</w:t>
      </w:r>
      <w:r w:rsidR="008A5A57" w:rsidRPr="008A5A57">
        <w:rPr>
          <w:rFonts w:ascii="Arial" w:hAnsi="Arial"/>
          <w:b/>
          <w:bCs/>
          <w:sz w:val="22"/>
          <w:szCs w:val="22"/>
        </w:rPr>
        <w:t>.</w:t>
      </w:r>
      <w:r w:rsidR="008A5A57" w:rsidRPr="008A5A57">
        <w:rPr>
          <w:rFonts w:ascii="Arial" w:hAnsi="Arial"/>
          <w:b/>
          <w:bCs/>
          <w:sz w:val="22"/>
          <w:szCs w:val="22"/>
        </w:rPr>
        <w:tab/>
        <w:t xml:space="preserve">Finance cost </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8A5A57" w:rsidRPr="003C4EB1" w:rsidTr="005F0718">
        <w:trPr>
          <w:tblHeader/>
        </w:trPr>
        <w:tc>
          <w:tcPr>
            <w:tcW w:w="9182" w:type="dxa"/>
            <w:gridSpan w:val="5"/>
          </w:tcPr>
          <w:p w:rsidR="008A5A57" w:rsidRPr="003C4EB1" w:rsidRDefault="008A5A57" w:rsidP="00456271">
            <w:pPr>
              <w:tabs>
                <w:tab w:val="left" w:pos="600"/>
                <w:tab w:val="left" w:pos="900"/>
                <w:tab w:val="right" w:pos="7280"/>
                <w:tab w:val="right" w:pos="8540"/>
              </w:tabs>
              <w:spacing w:line="34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8A5A57" w:rsidRPr="003C4EB1" w:rsidTr="005F0718">
        <w:trPr>
          <w:tblHeader/>
        </w:trPr>
        <w:tc>
          <w:tcPr>
            <w:tcW w:w="4590" w:type="dxa"/>
            <w:vAlign w:val="bottom"/>
          </w:tcPr>
          <w:p w:rsidR="008A5A57" w:rsidRPr="003C4EB1" w:rsidRDefault="008A5A57" w:rsidP="00456271">
            <w:pPr>
              <w:tabs>
                <w:tab w:val="left" w:pos="600"/>
                <w:tab w:val="left" w:pos="900"/>
                <w:tab w:val="right" w:pos="7280"/>
                <w:tab w:val="right" w:pos="8540"/>
              </w:tabs>
              <w:spacing w:line="340" w:lineRule="exact"/>
              <w:ind w:right="-45"/>
              <w:jc w:val="center"/>
              <w:rPr>
                <w:rFonts w:ascii="Arial" w:hAnsi="Arial" w:cs="Arial"/>
                <w:sz w:val="20"/>
                <w:szCs w:val="20"/>
              </w:rPr>
            </w:pPr>
          </w:p>
        </w:tc>
        <w:tc>
          <w:tcPr>
            <w:tcW w:w="2296" w:type="dxa"/>
            <w:gridSpan w:val="2"/>
            <w:vAlign w:val="bottom"/>
          </w:tcPr>
          <w:p w:rsidR="008A5A57" w:rsidRPr="003C4EB1" w:rsidRDefault="008A5A57" w:rsidP="004562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rsidR="008A5A57" w:rsidRPr="003C4EB1" w:rsidRDefault="008A5A57" w:rsidP="004562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C4EB1">
              <w:rPr>
                <w:rFonts w:ascii="Arial" w:hAnsi="Arial"/>
                <w:sz w:val="20"/>
                <w:szCs w:val="20"/>
              </w:rPr>
              <w:t>Separate                       financial statements</w:t>
            </w:r>
          </w:p>
        </w:tc>
      </w:tr>
      <w:tr w:rsidR="00456271" w:rsidRPr="00456271" w:rsidTr="005F0718">
        <w:trPr>
          <w:tblHeader/>
        </w:trPr>
        <w:tc>
          <w:tcPr>
            <w:tcW w:w="4590" w:type="dxa"/>
          </w:tcPr>
          <w:p w:rsidR="00456271" w:rsidRPr="00456271" w:rsidRDefault="00456271" w:rsidP="00456271">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tcPr>
          <w:p w:rsidR="00456271" w:rsidRPr="00456271" w:rsidRDefault="00456271" w:rsidP="00456271">
            <w:pPr>
              <w:pBdr>
                <w:bottom w:val="single" w:sz="4" w:space="1" w:color="auto"/>
              </w:pBdr>
              <w:spacing w:line="340" w:lineRule="exact"/>
              <w:ind w:right="-43"/>
              <w:jc w:val="center"/>
              <w:rPr>
                <w:rFonts w:ascii="Arial" w:hAnsi="Arial" w:cs="Arial"/>
                <w:sz w:val="20"/>
                <w:szCs w:val="20"/>
              </w:rPr>
            </w:pPr>
            <w:r w:rsidRPr="00456271">
              <w:rPr>
                <w:rFonts w:ascii="Arial" w:hAnsi="Arial" w:cs="Arial"/>
                <w:sz w:val="20"/>
                <w:szCs w:val="20"/>
              </w:rPr>
              <w:t>2020</w:t>
            </w:r>
          </w:p>
        </w:tc>
        <w:tc>
          <w:tcPr>
            <w:tcW w:w="1148" w:type="dxa"/>
          </w:tcPr>
          <w:p w:rsidR="00456271" w:rsidRPr="00456271" w:rsidRDefault="00456271" w:rsidP="00456271">
            <w:pPr>
              <w:pBdr>
                <w:bottom w:val="single" w:sz="4" w:space="1" w:color="auto"/>
              </w:pBdr>
              <w:spacing w:line="340" w:lineRule="exact"/>
              <w:ind w:right="-43"/>
              <w:jc w:val="center"/>
              <w:rPr>
                <w:rFonts w:ascii="Arial" w:hAnsi="Arial" w:cs="Arial"/>
                <w:sz w:val="20"/>
                <w:szCs w:val="20"/>
              </w:rPr>
            </w:pPr>
            <w:r w:rsidRPr="00456271">
              <w:rPr>
                <w:rFonts w:ascii="Arial" w:hAnsi="Arial" w:cs="Arial"/>
                <w:sz w:val="20"/>
                <w:szCs w:val="20"/>
              </w:rPr>
              <w:t>2019</w:t>
            </w:r>
          </w:p>
        </w:tc>
        <w:tc>
          <w:tcPr>
            <w:tcW w:w="1148" w:type="dxa"/>
          </w:tcPr>
          <w:p w:rsidR="00456271" w:rsidRPr="00456271" w:rsidRDefault="00456271" w:rsidP="00456271">
            <w:pPr>
              <w:pBdr>
                <w:bottom w:val="single" w:sz="4" w:space="1" w:color="auto"/>
              </w:pBdr>
              <w:spacing w:line="340" w:lineRule="exact"/>
              <w:ind w:right="-43"/>
              <w:jc w:val="center"/>
              <w:rPr>
                <w:rFonts w:ascii="Arial" w:hAnsi="Arial" w:cs="Arial"/>
                <w:sz w:val="20"/>
                <w:szCs w:val="20"/>
              </w:rPr>
            </w:pPr>
            <w:r w:rsidRPr="00456271">
              <w:rPr>
                <w:rFonts w:ascii="Arial" w:hAnsi="Arial" w:cs="Arial"/>
                <w:sz w:val="20"/>
                <w:szCs w:val="20"/>
              </w:rPr>
              <w:t>2020</w:t>
            </w:r>
          </w:p>
        </w:tc>
        <w:tc>
          <w:tcPr>
            <w:tcW w:w="1148" w:type="dxa"/>
          </w:tcPr>
          <w:p w:rsidR="00456271" w:rsidRPr="00456271" w:rsidRDefault="00456271" w:rsidP="00456271">
            <w:pPr>
              <w:pBdr>
                <w:bottom w:val="single" w:sz="4" w:space="1" w:color="auto"/>
              </w:pBdr>
              <w:spacing w:line="340" w:lineRule="exact"/>
              <w:ind w:right="-43"/>
              <w:jc w:val="center"/>
              <w:rPr>
                <w:rFonts w:ascii="Arial" w:hAnsi="Arial" w:cs="Arial"/>
                <w:sz w:val="20"/>
                <w:szCs w:val="20"/>
              </w:rPr>
            </w:pPr>
            <w:r w:rsidRPr="00456271">
              <w:rPr>
                <w:rFonts w:ascii="Arial" w:hAnsi="Arial" w:cs="Arial"/>
                <w:sz w:val="20"/>
                <w:szCs w:val="20"/>
              </w:rPr>
              <w:t>2019</w:t>
            </w:r>
          </w:p>
        </w:tc>
      </w:tr>
      <w:tr w:rsidR="00456271" w:rsidRPr="003C4EB1" w:rsidTr="005F0718">
        <w:trPr>
          <w:tblHeader/>
        </w:trPr>
        <w:tc>
          <w:tcPr>
            <w:tcW w:w="4590" w:type="dxa"/>
            <w:shd w:val="clear" w:color="auto" w:fill="auto"/>
          </w:tcPr>
          <w:p w:rsidR="00456271" w:rsidRPr="00E504E6" w:rsidRDefault="00456271" w:rsidP="00456271">
            <w:pPr>
              <w:tabs>
                <w:tab w:val="left" w:pos="600"/>
                <w:tab w:val="left" w:pos="900"/>
                <w:tab w:val="right" w:pos="7280"/>
                <w:tab w:val="right" w:pos="8540"/>
              </w:tabs>
              <w:spacing w:line="340" w:lineRule="exact"/>
              <w:ind w:left="276" w:right="-45" w:hanging="276"/>
              <w:rPr>
                <w:rFonts w:ascii="Arial" w:hAnsi="Arial" w:cs="Browallia New"/>
                <w:sz w:val="20"/>
                <w:szCs w:val="20"/>
                <w:cs/>
              </w:rPr>
            </w:pPr>
            <w:r w:rsidRPr="00E504E6">
              <w:rPr>
                <w:rFonts w:ascii="Arial" w:hAnsi="Arial" w:cs="Browallia New"/>
                <w:sz w:val="20"/>
                <w:szCs w:val="20"/>
              </w:rPr>
              <w:t>Interest expenses on borrowings</w:t>
            </w:r>
          </w:p>
        </w:tc>
        <w:tc>
          <w:tcPr>
            <w:tcW w:w="1148" w:type="dxa"/>
          </w:tcPr>
          <w:p w:rsidR="00456271" w:rsidRPr="003C4EB1" w:rsidRDefault="00456271" w:rsidP="00456271">
            <w:pPr>
              <w:tabs>
                <w:tab w:val="decimal" w:pos="791"/>
              </w:tabs>
              <w:spacing w:line="340" w:lineRule="exact"/>
              <w:ind w:right="-45"/>
              <w:rPr>
                <w:rFonts w:ascii="Arial" w:hAnsi="Arial" w:cs="Arial"/>
                <w:sz w:val="20"/>
                <w:szCs w:val="20"/>
              </w:rPr>
            </w:pPr>
            <w:r>
              <w:rPr>
                <w:rFonts w:ascii="Arial" w:hAnsi="Arial" w:cs="Arial"/>
                <w:sz w:val="20"/>
                <w:szCs w:val="20"/>
              </w:rPr>
              <w:t>9,407</w:t>
            </w:r>
          </w:p>
        </w:tc>
        <w:tc>
          <w:tcPr>
            <w:tcW w:w="1148" w:type="dxa"/>
          </w:tcPr>
          <w:p w:rsidR="00456271" w:rsidRPr="003C4EB1" w:rsidRDefault="00456271" w:rsidP="00456271">
            <w:pPr>
              <w:tabs>
                <w:tab w:val="decimal" w:pos="791"/>
              </w:tabs>
              <w:spacing w:line="340" w:lineRule="exact"/>
              <w:ind w:right="-45"/>
              <w:rPr>
                <w:rFonts w:ascii="Arial" w:hAnsi="Arial" w:cs="Arial"/>
                <w:sz w:val="20"/>
                <w:szCs w:val="20"/>
              </w:rPr>
            </w:pPr>
            <w:r>
              <w:rPr>
                <w:rFonts w:ascii="Arial" w:hAnsi="Arial" w:cs="Arial"/>
                <w:sz w:val="20"/>
                <w:szCs w:val="20"/>
              </w:rPr>
              <w:t>11,172</w:t>
            </w:r>
          </w:p>
        </w:tc>
        <w:tc>
          <w:tcPr>
            <w:tcW w:w="1148" w:type="dxa"/>
          </w:tcPr>
          <w:p w:rsidR="00456271" w:rsidRPr="003C4EB1" w:rsidRDefault="00456271" w:rsidP="00456271">
            <w:pPr>
              <w:tabs>
                <w:tab w:val="decimal" w:pos="791"/>
              </w:tabs>
              <w:spacing w:line="340" w:lineRule="exact"/>
              <w:ind w:right="-45"/>
              <w:rPr>
                <w:rFonts w:ascii="Arial" w:hAnsi="Arial" w:cs="Arial"/>
                <w:sz w:val="20"/>
                <w:szCs w:val="20"/>
              </w:rPr>
            </w:pPr>
            <w:r>
              <w:rPr>
                <w:rFonts w:ascii="Arial" w:hAnsi="Arial" w:cs="Arial"/>
                <w:sz w:val="20"/>
                <w:szCs w:val="20"/>
              </w:rPr>
              <w:t>8,846</w:t>
            </w:r>
          </w:p>
        </w:tc>
        <w:tc>
          <w:tcPr>
            <w:tcW w:w="1148" w:type="dxa"/>
          </w:tcPr>
          <w:p w:rsidR="00456271" w:rsidRPr="003C4EB1" w:rsidRDefault="00456271" w:rsidP="00456271">
            <w:pPr>
              <w:tabs>
                <w:tab w:val="decimal" w:pos="791"/>
              </w:tabs>
              <w:spacing w:line="340" w:lineRule="exact"/>
              <w:ind w:right="-45"/>
              <w:rPr>
                <w:rFonts w:ascii="Arial" w:hAnsi="Arial" w:cs="Arial"/>
                <w:sz w:val="20"/>
                <w:szCs w:val="20"/>
              </w:rPr>
            </w:pPr>
            <w:r>
              <w:rPr>
                <w:rFonts w:ascii="Arial" w:hAnsi="Arial" w:cs="Arial"/>
                <w:sz w:val="20"/>
                <w:szCs w:val="20"/>
              </w:rPr>
              <w:t>7,270</w:t>
            </w:r>
          </w:p>
        </w:tc>
      </w:tr>
      <w:tr w:rsidR="00456271" w:rsidRPr="003C4EB1" w:rsidTr="005F0718">
        <w:trPr>
          <w:tblHeader/>
        </w:trPr>
        <w:tc>
          <w:tcPr>
            <w:tcW w:w="4590" w:type="dxa"/>
            <w:shd w:val="clear" w:color="auto" w:fill="auto"/>
          </w:tcPr>
          <w:p w:rsidR="00456271" w:rsidRPr="00E504E6" w:rsidRDefault="00456271" w:rsidP="00456271">
            <w:pPr>
              <w:tabs>
                <w:tab w:val="left" w:pos="600"/>
                <w:tab w:val="left" w:pos="900"/>
                <w:tab w:val="right" w:pos="7280"/>
                <w:tab w:val="right" w:pos="8540"/>
              </w:tabs>
              <w:spacing w:line="340" w:lineRule="exact"/>
              <w:ind w:left="276" w:right="-45" w:hanging="276"/>
              <w:rPr>
                <w:rFonts w:ascii="Arial" w:hAnsi="Arial" w:cs="Browallia New"/>
                <w:sz w:val="20"/>
                <w:szCs w:val="20"/>
              </w:rPr>
            </w:pPr>
            <w:r w:rsidRPr="00E504E6">
              <w:rPr>
                <w:rFonts w:ascii="Arial" w:hAnsi="Arial" w:cs="Browallia New"/>
                <w:sz w:val="20"/>
                <w:szCs w:val="20"/>
              </w:rPr>
              <w:t>Interest expenses on lease liabilities</w:t>
            </w:r>
          </w:p>
        </w:tc>
        <w:tc>
          <w:tcPr>
            <w:tcW w:w="1148" w:type="dxa"/>
          </w:tcPr>
          <w:p w:rsidR="00456271" w:rsidRPr="003C4EB1" w:rsidRDefault="00456271" w:rsidP="0065457F">
            <w:pPr>
              <w:pBdr>
                <w:bottom w:val="single" w:sz="4" w:space="1" w:color="auto"/>
              </w:pBdr>
              <w:tabs>
                <w:tab w:val="decimal" w:pos="791"/>
              </w:tabs>
              <w:spacing w:line="340" w:lineRule="exact"/>
              <w:ind w:right="-45"/>
              <w:rPr>
                <w:rFonts w:ascii="Arial" w:hAnsi="Arial" w:cs="Arial"/>
                <w:sz w:val="20"/>
                <w:szCs w:val="20"/>
              </w:rPr>
            </w:pPr>
            <w:r>
              <w:rPr>
                <w:rFonts w:ascii="Arial" w:hAnsi="Arial" w:cs="Arial"/>
                <w:sz w:val="20"/>
                <w:szCs w:val="20"/>
              </w:rPr>
              <w:t>3,656</w:t>
            </w:r>
          </w:p>
        </w:tc>
        <w:tc>
          <w:tcPr>
            <w:tcW w:w="1148" w:type="dxa"/>
          </w:tcPr>
          <w:p w:rsidR="00456271" w:rsidRPr="003C4EB1" w:rsidRDefault="00456271" w:rsidP="0065457F">
            <w:pPr>
              <w:pBdr>
                <w:bottom w:val="single" w:sz="4" w:space="1" w:color="auto"/>
              </w:pBdr>
              <w:tabs>
                <w:tab w:val="decimal" w:pos="791"/>
              </w:tabs>
              <w:spacing w:line="340" w:lineRule="exact"/>
              <w:ind w:right="-45"/>
              <w:rPr>
                <w:rFonts w:ascii="Arial" w:hAnsi="Arial" w:cs="Arial"/>
                <w:sz w:val="20"/>
                <w:szCs w:val="20"/>
              </w:rPr>
            </w:pPr>
            <w:r>
              <w:rPr>
                <w:rFonts w:ascii="Arial" w:hAnsi="Arial" w:cs="Arial"/>
                <w:sz w:val="20"/>
                <w:szCs w:val="20"/>
              </w:rPr>
              <w:t>1,511</w:t>
            </w:r>
          </w:p>
        </w:tc>
        <w:tc>
          <w:tcPr>
            <w:tcW w:w="1148" w:type="dxa"/>
          </w:tcPr>
          <w:p w:rsidR="00456271" w:rsidRPr="003C4EB1" w:rsidRDefault="00456271" w:rsidP="0065457F">
            <w:pPr>
              <w:pBdr>
                <w:bottom w:val="single" w:sz="4" w:space="1" w:color="auto"/>
              </w:pBdr>
              <w:tabs>
                <w:tab w:val="decimal" w:pos="791"/>
              </w:tabs>
              <w:spacing w:line="340" w:lineRule="exact"/>
              <w:ind w:right="-45"/>
              <w:rPr>
                <w:rFonts w:ascii="Arial" w:hAnsi="Arial" w:cs="Arial"/>
                <w:sz w:val="20"/>
                <w:szCs w:val="20"/>
              </w:rPr>
            </w:pPr>
            <w:r>
              <w:rPr>
                <w:rFonts w:ascii="Arial" w:hAnsi="Arial" w:cs="Arial"/>
                <w:sz w:val="20"/>
                <w:szCs w:val="20"/>
              </w:rPr>
              <w:t>1,869</w:t>
            </w:r>
          </w:p>
        </w:tc>
        <w:tc>
          <w:tcPr>
            <w:tcW w:w="1148" w:type="dxa"/>
          </w:tcPr>
          <w:p w:rsidR="00456271" w:rsidRPr="003C4EB1" w:rsidRDefault="00456271" w:rsidP="0065457F">
            <w:pPr>
              <w:pBdr>
                <w:bottom w:val="single" w:sz="4" w:space="1" w:color="auto"/>
              </w:pBdr>
              <w:tabs>
                <w:tab w:val="decimal" w:pos="791"/>
              </w:tabs>
              <w:spacing w:line="340" w:lineRule="exact"/>
              <w:ind w:right="-45"/>
              <w:rPr>
                <w:rFonts w:ascii="Arial" w:hAnsi="Arial" w:cs="Arial"/>
                <w:sz w:val="20"/>
                <w:szCs w:val="20"/>
              </w:rPr>
            </w:pPr>
            <w:r>
              <w:rPr>
                <w:rFonts w:ascii="Arial" w:hAnsi="Arial" w:cs="Arial"/>
                <w:sz w:val="20"/>
                <w:szCs w:val="20"/>
              </w:rPr>
              <w:t>205</w:t>
            </w:r>
          </w:p>
        </w:tc>
      </w:tr>
      <w:tr w:rsidR="00456271" w:rsidRPr="00292B6B" w:rsidTr="005F0718">
        <w:trPr>
          <w:tblHeader/>
        </w:trPr>
        <w:tc>
          <w:tcPr>
            <w:tcW w:w="4590" w:type="dxa"/>
          </w:tcPr>
          <w:p w:rsidR="00456271" w:rsidRPr="008356C1" w:rsidRDefault="00456271" w:rsidP="00456271">
            <w:pPr>
              <w:tabs>
                <w:tab w:val="left" w:pos="600"/>
                <w:tab w:val="left" w:pos="900"/>
                <w:tab w:val="right" w:pos="7280"/>
                <w:tab w:val="right" w:pos="8540"/>
              </w:tabs>
              <w:spacing w:line="340" w:lineRule="exact"/>
              <w:ind w:right="-45"/>
              <w:jc w:val="thaiDistribute"/>
              <w:rPr>
                <w:rFonts w:ascii="Arial" w:hAnsi="Arial" w:cs="Arial"/>
                <w:b/>
                <w:bCs/>
                <w:sz w:val="20"/>
                <w:szCs w:val="20"/>
                <w:cs/>
              </w:rPr>
            </w:pPr>
            <w:r w:rsidRPr="003C4EB1">
              <w:rPr>
                <w:rFonts w:ascii="Arial" w:hAnsi="Arial" w:cs="Arial"/>
                <w:b/>
                <w:bCs/>
                <w:sz w:val="20"/>
                <w:szCs w:val="20"/>
              </w:rPr>
              <w:t>Total</w:t>
            </w:r>
          </w:p>
        </w:tc>
        <w:tc>
          <w:tcPr>
            <w:tcW w:w="1148" w:type="dxa"/>
          </w:tcPr>
          <w:p w:rsidR="00456271" w:rsidRPr="00CD7E1E" w:rsidRDefault="00456271" w:rsidP="0065457F">
            <w:pPr>
              <w:pBdr>
                <w:bottom w:val="double" w:sz="4" w:space="1" w:color="auto"/>
              </w:pBdr>
              <w:tabs>
                <w:tab w:val="decimal" w:pos="791"/>
              </w:tabs>
              <w:spacing w:line="340" w:lineRule="exact"/>
              <w:ind w:right="-45"/>
              <w:rPr>
                <w:rFonts w:ascii="Arial" w:hAnsi="Arial" w:cs="Arial"/>
                <w:sz w:val="20"/>
                <w:szCs w:val="20"/>
              </w:rPr>
            </w:pPr>
            <w:r>
              <w:rPr>
                <w:rFonts w:ascii="Arial" w:hAnsi="Arial" w:cs="Arial"/>
                <w:sz w:val="20"/>
                <w:szCs w:val="20"/>
              </w:rPr>
              <w:t>13,063</w:t>
            </w:r>
          </w:p>
        </w:tc>
        <w:tc>
          <w:tcPr>
            <w:tcW w:w="1148" w:type="dxa"/>
          </w:tcPr>
          <w:p w:rsidR="00456271" w:rsidRPr="00CD7E1E" w:rsidRDefault="00456271" w:rsidP="0065457F">
            <w:pPr>
              <w:pBdr>
                <w:bottom w:val="double" w:sz="4" w:space="1" w:color="auto"/>
              </w:pBdr>
              <w:tabs>
                <w:tab w:val="decimal" w:pos="791"/>
              </w:tabs>
              <w:spacing w:line="340" w:lineRule="exact"/>
              <w:ind w:right="-45"/>
              <w:rPr>
                <w:rFonts w:ascii="Arial" w:hAnsi="Arial" w:cs="Arial"/>
                <w:sz w:val="20"/>
                <w:szCs w:val="20"/>
              </w:rPr>
            </w:pPr>
            <w:r>
              <w:rPr>
                <w:rFonts w:ascii="Arial" w:hAnsi="Arial" w:cs="Arial"/>
                <w:sz w:val="20"/>
                <w:szCs w:val="20"/>
              </w:rPr>
              <w:t>12,683</w:t>
            </w:r>
          </w:p>
        </w:tc>
        <w:tc>
          <w:tcPr>
            <w:tcW w:w="1148" w:type="dxa"/>
          </w:tcPr>
          <w:p w:rsidR="00456271" w:rsidRPr="00CD7E1E" w:rsidRDefault="00456271" w:rsidP="0065457F">
            <w:pPr>
              <w:pBdr>
                <w:bottom w:val="double" w:sz="4" w:space="1" w:color="auto"/>
              </w:pBdr>
              <w:tabs>
                <w:tab w:val="decimal" w:pos="791"/>
              </w:tabs>
              <w:spacing w:line="340" w:lineRule="exact"/>
              <w:ind w:right="-45"/>
              <w:rPr>
                <w:rFonts w:ascii="Arial" w:hAnsi="Arial" w:cs="Arial"/>
                <w:sz w:val="20"/>
                <w:szCs w:val="20"/>
              </w:rPr>
            </w:pPr>
            <w:r>
              <w:rPr>
                <w:rFonts w:ascii="Arial" w:hAnsi="Arial" w:cs="Arial"/>
                <w:sz w:val="20"/>
                <w:szCs w:val="20"/>
              </w:rPr>
              <w:t>10,715</w:t>
            </w:r>
          </w:p>
        </w:tc>
        <w:tc>
          <w:tcPr>
            <w:tcW w:w="1148" w:type="dxa"/>
          </w:tcPr>
          <w:p w:rsidR="00456271" w:rsidRPr="00CD7E1E" w:rsidRDefault="00456271" w:rsidP="0065457F">
            <w:pPr>
              <w:pBdr>
                <w:bottom w:val="double" w:sz="4" w:space="1" w:color="auto"/>
              </w:pBdr>
              <w:tabs>
                <w:tab w:val="decimal" w:pos="791"/>
              </w:tabs>
              <w:spacing w:line="340" w:lineRule="exact"/>
              <w:ind w:right="-45"/>
              <w:rPr>
                <w:rFonts w:ascii="Arial" w:hAnsi="Arial" w:cs="Arial"/>
                <w:sz w:val="20"/>
                <w:szCs w:val="20"/>
              </w:rPr>
            </w:pPr>
            <w:r>
              <w:rPr>
                <w:rFonts w:ascii="Arial" w:hAnsi="Arial" w:cs="Arial"/>
                <w:sz w:val="20"/>
                <w:szCs w:val="20"/>
              </w:rPr>
              <w:t>7,475</w:t>
            </w:r>
          </w:p>
        </w:tc>
      </w:tr>
    </w:tbl>
    <w:p w:rsidR="00C33D23" w:rsidRPr="007222F3" w:rsidRDefault="0065457F" w:rsidP="009F7571">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32</w:t>
      </w:r>
      <w:r w:rsidR="00C33D23">
        <w:rPr>
          <w:rFonts w:ascii="Arial" w:hAnsi="Arial"/>
          <w:b/>
          <w:bCs/>
          <w:sz w:val="22"/>
          <w:szCs w:val="22"/>
        </w:rPr>
        <w:t>.</w:t>
      </w:r>
      <w:r w:rsidR="00C33D23">
        <w:rPr>
          <w:rFonts w:ascii="Arial" w:hAnsi="Arial"/>
          <w:b/>
          <w:bCs/>
          <w:sz w:val="22"/>
          <w:szCs w:val="22"/>
        </w:rPr>
        <w:tab/>
        <w:t>Expenses by nature</w:t>
      </w:r>
    </w:p>
    <w:p w:rsidR="00C33D23" w:rsidRDefault="00C33D23" w:rsidP="00C33D23">
      <w:pPr>
        <w:spacing w:before="120" w:after="120" w:line="360" w:lineRule="exact"/>
        <w:ind w:left="540"/>
        <w:jc w:val="thaiDistribute"/>
        <w:rPr>
          <w:rFonts w:ascii="Arial" w:hAnsi="Arial"/>
          <w:sz w:val="22"/>
          <w:szCs w:val="22"/>
        </w:rPr>
      </w:pPr>
      <w:r>
        <w:rPr>
          <w:rFonts w:ascii="Arial" w:hAnsi="Arial"/>
          <w:sz w:val="22"/>
          <w:szCs w:val="22"/>
        </w:rPr>
        <w:t>Significant expenses classified by nature are as follows:</w:t>
      </w:r>
    </w:p>
    <w:tbl>
      <w:tblPr>
        <w:tblW w:w="9072" w:type="dxa"/>
        <w:tblInd w:w="468" w:type="dxa"/>
        <w:tblLayout w:type="fixed"/>
        <w:tblLook w:val="0000" w:firstRow="0" w:lastRow="0" w:firstColumn="0" w:lastColumn="0" w:noHBand="0" w:noVBand="0"/>
      </w:tblPr>
      <w:tblGrid>
        <w:gridCol w:w="4392"/>
        <w:gridCol w:w="1170"/>
        <w:gridCol w:w="1170"/>
        <w:gridCol w:w="1170"/>
        <w:gridCol w:w="1170"/>
      </w:tblGrid>
      <w:tr w:rsidR="00C33D23" w:rsidRPr="00C33D23" w:rsidTr="001652A7">
        <w:tc>
          <w:tcPr>
            <w:tcW w:w="4392" w:type="dxa"/>
          </w:tcPr>
          <w:p w:rsidR="00C33D23" w:rsidRPr="00C33D23" w:rsidRDefault="00C33D23" w:rsidP="009354C5">
            <w:pPr>
              <w:spacing w:line="360" w:lineRule="exact"/>
              <w:ind w:right="-43"/>
              <w:jc w:val="thaiDistribute"/>
              <w:rPr>
                <w:rFonts w:ascii="Arial" w:hAnsi="Arial" w:cs="Arial"/>
                <w:sz w:val="18"/>
                <w:szCs w:val="18"/>
              </w:rPr>
            </w:pPr>
          </w:p>
        </w:tc>
        <w:tc>
          <w:tcPr>
            <w:tcW w:w="2340" w:type="dxa"/>
            <w:gridSpan w:val="2"/>
          </w:tcPr>
          <w:p w:rsidR="00C33D23" w:rsidRPr="00C33D23" w:rsidRDefault="00C33D23" w:rsidP="009354C5">
            <w:pPr>
              <w:spacing w:line="360" w:lineRule="exact"/>
              <w:ind w:right="-43"/>
              <w:jc w:val="center"/>
              <w:rPr>
                <w:rFonts w:ascii="Arial" w:hAnsi="Arial" w:cs="Arial"/>
                <w:sz w:val="18"/>
                <w:szCs w:val="18"/>
                <w:cs/>
              </w:rPr>
            </w:pPr>
          </w:p>
        </w:tc>
        <w:tc>
          <w:tcPr>
            <w:tcW w:w="2340" w:type="dxa"/>
            <w:gridSpan w:val="2"/>
          </w:tcPr>
          <w:p w:rsidR="00C33D23" w:rsidRPr="00C33D23" w:rsidRDefault="00C33D23" w:rsidP="009354C5">
            <w:pPr>
              <w:spacing w:line="360" w:lineRule="exact"/>
              <w:ind w:right="-43"/>
              <w:jc w:val="right"/>
              <w:rPr>
                <w:rFonts w:ascii="Arial" w:hAnsi="Arial" w:cs="Arial"/>
                <w:sz w:val="18"/>
                <w:szCs w:val="18"/>
                <w:cs/>
              </w:rPr>
            </w:pPr>
            <w:r w:rsidRPr="00C33D23">
              <w:rPr>
                <w:rFonts w:ascii="Arial" w:hAnsi="Arial" w:cs="Arial"/>
                <w:sz w:val="18"/>
                <w:szCs w:val="18"/>
                <w:cs/>
              </w:rPr>
              <w:t>(</w:t>
            </w:r>
            <w:r w:rsidRPr="00C33D23">
              <w:rPr>
                <w:rFonts w:ascii="Arial" w:hAnsi="Arial" w:cs="Arial"/>
                <w:sz w:val="18"/>
                <w:szCs w:val="18"/>
              </w:rPr>
              <w:t>Unit: Thousand Baht</w:t>
            </w:r>
            <w:r w:rsidRPr="00C33D23">
              <w:rPr>
                <w:rFonts w:ascii="Arial" w:hAnsi="Arial" w:cs="Arial"/>
                <w:sz w:val="18"/>
                <w:szCs w:val="18"/>
                <w:cs/>
              </w:rPr>
              <w:t>)</w:t>
            </w:r>
          </w:p>
        </w:tc>
      </w:tr>
      <w:tr w:rsidR="00C33D23" w:rsidRPr="00C33D23" w:rsidTr="001652A7">
        <w:tc>
          <w:tcPr>
            <w:tcW w:w="4392" w:type="dxa"/>
          </w:tcPr>
          <w:p w:rsidR="00C33D23" w:rsidRPr="00C33D23" w:rsidRDefault="00C33D23" w:rsidP="009354C5">
            <w:pPr>
              <w:spacing w:line="360" w:lineRule="exact"/>
              <w:ind w:right="-43"/>
              <w:jc w:val="thaiDistribute"/>
              <w:rPr>
                <w:rFonts w:ascii="Arial" w:hAnsi="Arial" w:cs="Arial"/>
                <w:sz w:val="18"/>
                <w:szCs w:val="18"/>
              </w:rPr>
            </w:pPr>
          </w:p>
        </w:tc>
        <w:tc>
          <w:tcPr>
            <w:tcW w:w="2340" w:type="dxa"/>
            <w:gridSpan w:val="2"/>
          </w:tcPr>
          <w:p w:rsidR="00C33D23" w:rsidRPr="00C33D23" w:rsidRDefault="00C33D23" w:rsidP="009354C5">
            <w:pPr>
              <w:pBdr>
                <w:bottom w:val="single" w:sz="4" w:space="1" w:color="auto"/>
              </w:pBdr>
              <w:spacing w:line="360" w:lineRule="exact"/>
              <w:ind w:right="-43"/>
              <w:jc w:val="center"/>
              <w:rPr>
                <w:rFonts w:ascii="Arial" w:hAnsi="Arial" w:cs="Arial"/>
                <w:sz w:val="18"/>
                <w:szCs w:val="18"/>
                <w:cs/>
              </w:rPr>
            </w:pPr>
            <w:r w:rsidRPr="00C33D23">
              <w:rPr>
                <w:rFonts w:ascii="Arial" w:hAnsi="Arial" w:cs="Arial"/>
                <w:sz w:val="18"/>
                <w:szCs w:val="18"/>
              </w:rPr>
              <w:t>Consolidated financial statements</w:t>
            </w:r>
          </w:p>
        </w:tc>
        <w:tc>
          <w:tcPr>
            <w:tcW w:w="2340" w:type="dxa"/>
            <w:gridSpan w:val="2"/>
          </w:tcPr>
          <w:p w:rsidR="00C33D23" w:rsidRPr="00C33D23" w:rsidRDefault="00C33D23" w:rsidP="009354C5">
            <w:pPr>
              <w:pBdr>
                <w:bottom w:val="single" w:sz="4" w:space="1" w:color="auto"/>
              </w:pBdr>
              <w:spacing w:line="360" w:lineRule="exact"/>
              <w:ind w:right="-43"/>
              <w:jc w:val="center"/>
              <w:rPr>
                <w:rFonts w:ascii="Arial" w:hAnsi="Arial" w:cs="Arial"/>
                <w:sz w:val="18"/>
                <w:szCs w:val="18"/>
              </w:rPr>
            </w:pPr>
            <w:r w:rsidRPr="00C33D23">
              <w:rPr>
                <w:rFonts w:ascii="Arial" w:hAnsi="Arial" w:cs="Arial"/>
                <w:sz w:val="18"/>
                <w:szCs w:val="18"/>
              </w:rPr>
              <w:t>Separate financial statements</w:t>
            </w:r>
          </w:p>
        </w:tc>
      </w:tr>
      <w:tr w:rsidR="00C33D23" w:rsidRPr="00C33D23" w:rsidTr="001652A7">
        <w:tc>
          <w:tcPr>
            <w:tcW w:w="4392" w:type="dxa"/>
          </w:tcPr>
          <w:p w:rsidR="00C33D23" w:rsidRPr="00C33D23" w:rsidRDefault="00C33D23" w:rsidP="009354C5">
            <w:pPr>
              <w:spacing w:line="360" w:lineRule="exact"/>
              <w:ind w:right="-43"/>
              <w:jc w:val="thaiDistribute"/>
              <w:rPr>
                <w:rFonts w:ascii="Arial" w:hAnsi="Arial" w:cs="Arial"/>
                <w:sz w:val="18"/>
                <w:szCs w:val="18"/>
              </w:rPr>
            </w:pPr>
          </w:p>
        </w:tc>
        <w:tc>
          <w:tcPr>
            <w:tcW w:w="1170" w:type="dxa"/>
          </w:tcPr>
          <w:p w:rsidR="00C33D23" w:rsidRPr="005D59C5" w:rsidRDefault="004025CC"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c>
          <w:tcPr>
            <w:tcW w:w="1170" w:type="dxa"/>
          </w:tcPr>
          <w:p w:rsidR="00C33D23" w:rsidRPr="005D59C5" w:rsidRDefault="006E61D0"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2019</w:t>
            </w:r>
          </w:p>
        </w:tc>
        <w:tc>
          <w:tcPr>
            <w:tcW w:w="1170" w:type="dxa"/>
          </w:tcPr>
          <w:p w:rsidR="00C33D23" w:rsidRPr="005D59C5" w:rsidRDefault="004025CC"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c>
          <w:tcPr>
            <w:tcW w:w="1170" w:type="dxa"/>
          </w:tcPr>
          <w:p w:rsidR="00C33D23" w:rsidRPr="005D59C5" w:rsidRDefault="006E61D0"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2019</w:t>
            </w:r>
          </w:p>
        </w:tc>
      </w:tr>
      <w:tr w:rsidR="00417159" w:rsidRPr="00C33D23" w:rsidTr="001652A7">
        <w:tc>
          <w:tcPr>
            <w:tcW w:w="4392" w:type="dxa"/>
          </w:tcPr>
          <w:p w:rsidR="00417159" w:rsidRPr="00C33D23" w:rsidRDefault="00417159" w:rsidP="00417159">
            <w:pPr>
              <w:spacing w:line="360" w:lineRule="exact"/>
              <w:ind w:right="-43"/>
              <w:jc w:val="thaiDistribute"/>
              <w:rPr>
                <w:rFonts w:ascii="Arial" w:hAnsi="Arial" w:cs="Arial"/>
                <w:sz w:val="18"/>
                <w:szCs w:val="18"/>
                <w:cs/>
              </w:rPr>
            </w:pPr>
            <w:r w:rsidRPr="00C33D23">
              <w:rPr>
                <w:rFonts w:ascii="Arial" w:hAnsi="Arial" w:cs="Arial"/>
                <w:sz w:val="18"/>
                <w:szCs w:val="18"/>
              </w:rPr>
              <w:t>Salaries and wages and other employee benefits</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104,748</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131,798</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63,257</w:t>
            </w:r>
          </w:p>
        </w:tc>
        <w:tc>
          <w:tcPr>
            <w:tcW w:w="1170" w:type="dxa"/>
          </w:tcPr>
          <w:p w:rsidR="00417159" w:rsidRPr="00F44492" w:rsidRDefault="00417159" w:rsidP="00417159">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67,243</w:t>
            </w:r>
          </w:p>
        </w:tc>
      </w:tr>
      <w:tr w:rsidR="00417159" w:rsidRPr="00C33D23" w:rsidTr="001652A7">
        <w:tc>
          <w:tcPr>
            <w:tcW w:w="4392" w:type="dxa"/>
          </w:tcPr>
          <w:p w:rsidR="00417159" w:rsidRPr="00C33D23" w:rsidRDefault="00417159" w:rsidP="00417159">
            <w:pPr>
              <w:spacing w:line="360" w:lineRule="exact"/>
              <w:rPr>
                <w:sz w:val="18"/>
                <w:szCs w:val="18"/>
              </w:rPr>
            </w:pPr>
            <w:r>
              <w:rPr>
                <w:rFonts w:ascii="Arial" w:hAnsi="Arial" w:cs="Arial"/>
                <w:sz w:val="18"/>
                <w:szCs w:val="18"/>
              </w:rPr>
              <w:t>Directors remuneration</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23,379</w:t>
            </w:r>
          </w:p>
        </w:tc>
        <w:tc>
          <w:tcPr>
            <w:tcW w:w="1170" w:type="dxa"/>
          </w:tcPr>
          <w:p w:rsidR="00417159" w:rsidRPr="00417159" w:rsidRDefault="00456271" w:rsidP="00417159">
            <w:pPr>
              <w:tabs>
                <w:tab w:val="decimal" w:pos="792"/>
              </w:tabs>
              <w:spacing w:line="360" w:lineRule="exact"/>
              <w:ind w:right="-43"/>
              <w:jc w:val="thaiDistribute"/>
              <w:rPr>
                <w:rFonts w:ascii="Arial" w:hAnsi="Arial" w:cs="Arial"/>
                <w:sz w:val="18"/>
                <w:szCs w:val="18"/>
              </w:rPr>
            </w:pPr>
            <w:r>
              <w:rPr>
                <w:rFonts w:ascii="Arial" w:hAnsi="Arial" w:cs="Arial"/>
                <w:sz w:val="18"/>
                <w:szCs w:val="18"/>
              </w:rPr>
              <w:t>28,310</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16,041</w:t>
            </w:r>
          </w:p>
        </w:tc>
        <w:tc>
          <w:tcPr>
            <w:tcW w:w="1170" w:type="dxa"/>
          </w:tcPr>
          <w:p w:rsidR="00417159" w:rsidRPr="00F44492" w:rsidRDefault="00417159" w:rsidP="00417159">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20,360</w:t>
            </w:r>
          </w:p>
        </w:tc>
      </w:tr>
      <w:tr w:rsidR="00417159" w:rsidRPr="00C33D23" w:rsidTr="001652A7">
        <w:tc>
          <w:tcPr>
            <w:tcW w:w="4392" w:type="dxa"/>
          </w:tcPr>
          <w:p w:rsidR="00417159" w:rsidRPr="00C33D23" w:rsidRDefault="00417159" w:rsidP="00417159">
            <w:pPr>
              <w:spacing w:line="360" w:lineRule="exact"/>
              <w:rPr>
                <w:sz w:val="18"/>
                <w:szCs w:val="18"/>
              </w:rPr>
            </w:pPr>
            <w:r>
              <w:rPr>
                <w:rFonts w:ascii="Arial" w:hAnsi="Arial" w:cs="Arial"/>
                <w:sz w:val="18"/>
                <w:szCs w:val="18"/>
              </w:rPr>
              <w:t xml:space="preserve">Depreciation and </w:t>
            </w:r>
            <w:proofErr w:type="spellStart"/>
            <w:r>
              <w:rPr>
                <w:rFonts w:ascii="Arial" w:hAnsi="Arial" w:cs="Arial"/>
                <w:sz w:val="18"/>
                <w:szCs w:val="18"/>
              </w:rPr>
              <w:t>amortisation</w:t>
            </w:r>
            <w:proofErr w:type="spellEnd"/>
          </w:p>
        </w:tc>
        <w:tc>
          <w:tcPr>
            <w:tcW w:w="1170" w:type="dxa"/>
          </w:tcPr>
          <w:p w:rsidR="00417159" w:rsidRPr="00417159" w:rsidRDefault="00456271" w:rsidP="00417159">
            <w:pPr>
              <w:tabs>
                <w:tab w:val="decimal" w:pos="792"/>
              </w:tabs>
              <w:spacing w:line="360" w:lineRule="exact"/>
              <w:ind w:right="-43"/>
              <w:jc w:val="thaiDistribute"/>
              <w:rPr>
                <w:rFonts w:ascii="Arial" w:hAnsi="Arial" w:cs="Arial"/>
                <w:sz w:val="18"/>
                <w:szCs w:val="18"/>
              </w:rPr>
            </w:pPr>
            <w:r>
              <w:rPr>
                <w:rFonts w:ascii="Arial" w:hAnsi="Arial" w:cs="Arial"/>
                <w:sz w:val="18"/>
                <w:szCs w:val="18"/>
              </w:rPr>
              <w:t>34,963</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23,976</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16,250</w:t>
            </w:r>
          </w:p>
        </w:tc>
        <w:tc>
          <w:tcPr>
            <w:tcW w:w="1170" w:type="dxa"/>
          </w:tcPr>
          <w:p w:rsidR="00417159" w:rsidRPr="00F44492" w:rsidRDefault="00417159" w:rsidP="00417159">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5,9</w:t>
            </w:r>
            <w:r>
              <w:rPr>
                <w:rFonts w:ascii="Arial" w:hAnsi="Arial" w:cs="Arial"/>
                <w:sz w:val="18"/>
                <w:szCs w:val="18"/>
              </w:rPr>
              <w:t>4</w:t>
            </w:r>
            <w:r w:rsidRPr="00F44492">
              <w:rPr>
                <w:rFonts w:ascii="Arial" w:hAnsi="Arial" w:cs="Arial"/>
                <w:sz w:val="18"/>
                <w:szCs w:val="18"/>
              </w:rPr>
              <w:t>1</w:t>
            </w:r>
          </w:p>
        </w:tc>
      </w:tr>
      <w:tr w:rsidR="00417159" w:rsidRPr="00C33D23" w:rsidTr="001652A7">
        <w:tc>
          <w:tcPr>
            <w:tcW w:w="4392" w:type="dxa"/>
          </w:tcPr>
          <w:p w:rsidR="00417159" w:rsidRPr="00C33D23" w:rsidRDefault="00417159" w:rsidP="00417159">
            <w:pPr>
              <w:spacing w:line="360" w:lineRule="exact"/>
              <w:rPr>
                <w:sz w:val="18"/>
                <w:szCs w:val="18"/>
              </w:rPr>
            </w:pPr>
            <w:r>
              <w:rPr>
                <w:rFonts w:ascii="Arial" w:hAnsi="Arial" w:cs="Arial"/>
                <w:sz w:val="18"/>
                <w:szCs w:val="18"/>
              </w:rPr>
              <w:t>Air and sea freight</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613,235</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799,407</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381,806</w:t>
            </w:r>
          </w:p>
        </w:tc>
        <w:tc>
          <w:tcPr>
            <w:tcW w:w="1170" w:type="dxa"/>
          </w:tcPr>
          <w:p w:rsidR="00417159" w:rsidRPr="00F44492" w:rsidRDefault="00417159" w:rsidP="00417159">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466,211</w:t>
            </w:r>
          </w:p>
        </w:tc>
      </w:tr>
      <w:tr w:rsidR="00417159" w:rsidRPr="00C33D23" w:rsidTr="001652A7">
        <w:tc>
          <w:tcPr>
            <w:tcW w:w="4392" w:type="dxa"/>
          </w:tcPr>
          <w:p w:rsidR="00417159" w:rsidRPr="00C33D23" w:rsidRDefault="00417159" w:rsidP="00417159">
            <w:pPr>
              <w:spacing w:line="360" w:lineRule="exact"/>
              <w:rPr>
                <w:sz w:val="18"/>
                <w:szCs w:val="18"/>
              </w:rPr>
            </w:pPr>
            <w:r>
              <w:rPr>
                <w:rFonts w:ascii="Arial" w:hAnsi="Arial" w:cs="Arial"/>
                <w:sz w:val="18"/>
                <w:szCs w:val="18"/>
              </w:rPr>
              <w:t>Custom clearance</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5,007</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7,054</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5,007</w:t>
            </w:r>
          </w:p>
        </w:tc>
        <w:tc>
          <w:tcPr>
            <w:tcW w:w="1170" w:type="dxa"/>
          </w:tcPr>
          <w:p w:rsidR="00417159" w:rsidRPr="00F44492" w:rsidRDefault="00417159" w:rsidP="00417159">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5,786</w:t>
            </w:r>
          </w:p>
        </w:tc>
      </w:tr>
      <w:tr w:rsidR="00417159" w:rsidRPr="00C33D23" w:rsidTr="001652A7">
        <w:tc>
          <w:tcPr>
            <w:tcW w:w="4392" w:type="dxa"/>
          </w:tcPr>
          <w:p w:rsidR="00417159" w:rsidRPr="00C33D23" w:rsidRDefault="00417159" w:rsidP="00417159">
            <w:pPr>
              <w:spacing w:line="360" w:lineRule="exact"/>
              <w:rPr>
                <w:sz w:val="18"/>
                <w:szCs w:val="18"/>
              </w:rPr>
            </w:pPr>
            <w:r>
              <w:rPr>
                <w:rFonts w:ascii="Arial" w:hAnsi="Arial" w:cs="Arial"/>
                <w:sz w:val="18"/>
                <w:szCs w:val="18"/>
              </w:rPr>
              <w:t>Commission</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13,363</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22,379</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12,284</w:t>
            </w:r>
          </w:p>
        </w:tc>
        <w:tc>
          <w:tcPr>
            <w:tcW w:w="1170" w:type="dxa"/>
          </w:tcPr>
          <w:p w:rsidR="00417159" w:rsidRPr="00F44492" w:rsidRDefault="00417159" w:rsidP="00417159">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18,614</w:t>
            </w:r>
          </w:p>
        </w:tc>
      </w:tr>
      <w:tr w:rsidR="00417159" w:rsidRPr="00C33D23" w:rsidTr="001652A7">
        <w:tc>
          <w:tcPr>
            <w:tcW w:w="4392" w:type="dxa"/>
          </w:tcPr>
          <w:p w:rsidR="00417159" w:rsidRPr="00C33D23" w:rsidRDefault="00417159" w:rsidP="00417159">
            <w:pPr>
              <w:spacing w:line="360" w:lineRule="exact"/>
              <w:rPr>
                <w:sz w:val="18"/>
                <w:szCs w:val="18"/>
              </w:rPr>
            </w:pPr>
            <w:r>
              <w:rPr>
                <w:rFonts w:ascii="Arial" w:hAnsi="Arial" w:cs="Arial"/>
                <w:sz w:val="18"/>
                <w:szCs w:val="18"/>
              </w:rPr>
              <w:t>Transportation</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33,551</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41,228</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30,928</w:t>
            </w:r>
          </w:p>
        </w:tc>
        <w:tc>
          <w:tcPr>
            <w:tcW w:w="1170" w:type="dxa"/>
          </w:tcPr>
          <w:p w:rsidR="00417159" w:rsidRPr="00F44492" w:rsidRDefault="00417159" w:rsidP="00417159">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29,118</w:t>
            </w:r>
          </w:p>
        </w:tc>
      </w:tr>
      <w:tr w:rsidR="00417159" w:rsidRPr="00C33D23" w:rsidTr="001652A7">
        <w:tc>
          <w:tcPr>
            <w:tcW w:w="4392" w:type="dxa"/>
          </w:tcPr>
          <w:p w:rsidR="00417159" w:rsidRPr="00C33D23" w:rsidRDefault="00417159" w:rsidP="00417159">
            <w:pPr>
              <w:spacing w:line="360" w:lineRule="exact"/>
              <w:rPr>
                <w:sz w:val="18"/>
                <w:szCs w:val="18"/>
              </w:rPr>
            </w:pPr>
            <w:r>
              <w:rPr>
                <w:rFonts w:ascii="Arial" w:hAnsi="Arial" w:cs="Arial"/>
                <w:sz w:val="18"/>
                <w:szCs w:val="18"/>
              </w:rPr>
              <w:t>Expense for head trailer</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5,105</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8,080</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5,105</w:t>
            </w:r>
          </w:p>
        </w:tc>
        <w:tc>
          <w:tcPr>
            <w:tcW w:w="1170" w:type="dxa"/>
          </w:tcPr>
          <w:p w:rsidR="00417159" w:rsidRPr="00F44492" w:rsidRDefault="00417159" w:rsidP="00417159">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3,631</w:t>
            </w:r>
          </w:p>
        </w:tc>
      </w:tr>
      <w:tr w:rsidR="00417159" w:rsidRPr="00C33D23" w:rsidTr="001652A7">
        <w:tc>
          <w:tcPr>
            <w:tcW w:w="4392" w:type="dxa"/>
          </w:tcPr>
          <w:p w:rsidR="00417159" w:rsidRPr="00C33D23" w:rsidRDefault="00417159" w:rsidP="00417159">
            <w:pPr>
              <w:spacing w:line="360" w:lineRule="exact"/>
              <w:rPr>
                <w:sz w:val="18"/>
                <w:szCs w:val="18"/>
              </w:rPr>
            </w:pPr>
            <w:r>
              <w:rPr>
                <w:rFonts w:ascii="Arial" w:hAnsi="Arial" w:cs="Arial"/>
                <w:sz w:val="18"/>
                <w:szCs w:val="18"/>
              </w:rPr>
              <w:t>Service expense - Sea</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3,697</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3,181</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3,697</w:t>
            </w:r>
          </w:p>
        </w:tc>
        <w:tc>
          <w:tcPr>
            <w:tcW w:w="1170" w:type="dxa"/>
          </w:tcPr>
          <w:p w:rsidR="00417159" w:rsidRPr="00F44492" w:rsidRDefault="00417159" w:rsidP="00417159">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3,181</w:t>
            </w:r>
          </w:p>
        </w:tc>
      </w:tr>
      <w:tr w:rsidR="00417159" w:rsidRPr="00C33D23" w:rsidTr="001652A7">
        <w:tc>
          <w:tcPr>
            <w:tcW w:w="4392" w:type="dxa"/>
          </w:tcPr>
          <w:p w:rsidR="00417159" w:rsidRPr="00C33D23" w:rsidRDefault="00417159" w:rsidP="00417159">
            <w:pPr>
              <w:spacing w:line="360" w:lineRule="exact"/>
              <w:rPr>
                <w:sz w:val="18"/>
                <w:szCs w:val="18"/>
              </w:rPr>
            </w:pPr>
            <w:r>
              <w:rPr>
                <w:rFonts w:ascii="Arial" w:hAnsi="Arial" w:cs="Arial"/>
                <w:sz w:val="18"/>
                <w:szCs w:val="18"/>
              </w:rPr>
              <w:t>Rental and service</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9,631</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23,026</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8,594</w:t>
            </w:r>
          </w:p>
        </w:tc>
        <w:tc>
          <w:tcPr>
            <w:tcW w:w="1170" w:type="dxa"/>
          </w:tcPr>
          <w:p w:rsidR="00417159" w:rsidRPr="00F44492" w:rsidRDefault="00417159" w:rsidP="00417159">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15,594</w:t>
            </w:r>
          </w:p>
        </w:tc>
      </w:tr>
      <w:tr w:rsidR="00417159" w:rsidRPr="00C33D23" w:rsidTr="001652A7">
        <w:tc>
          <w:tcPr>
            <w:tcW w:w="4392" w:type="dxa"/>
          </w:tcPr>
          <w:p w:rsidR="00417159" w:rsidRPr="00C33D23" w:rsidRDefault="00417159" w:rsidP="00417159">
            <w:pPr>
              <w:spacing w:line="360" w:lineRule="exact"/>
              <w:rPr>
                <w:sz w:val="18"/>
                <w:szCs w:val="18"/>
              </w:rPr>
            </w:pPr>
            <w:r>
              <w:rPr>
                <w:rFonts w:ascii="Arial" w:hAnsi="Arial" w:cs="Arial"/>
                <w:sz w:val="18"/>
                <w:szCs w:val="18"/>
              </w:rPr>
              <w:t>Travelling</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1,672</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7,289</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1,517</w:t>
            </w:r>
          </w:p>
        </w:tc>
        <w:tc>
          <w:tcPr>
            <w:tcW w:w="1170" w:type="dxa"/>
          </w:tcPr>
          <w:p w:rsidR="00417159" w:rsidRPr="00F44492" w:rsidRDefault="00417159" w:rsidP="00417159">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5,903</w:t>
            </w:r>
          </w:p>
        </w:tc>
      </w:tr>
      <w:tr w:rsidR="00417159" w:rsidRPr="00C33D23" w:rsidTr="001652A7">
        <w:tc>
          <w:tcPr>
            <w:tcW w:w="4392" w:type="dxa"/>
          </w:tcPr>
          <w:p w:rsidR="00417159" w:rsidRPr="00C33D23" w:rsidRDefault="00417159" w:rsidP="00417159">
            <w:pPr>
              <w:spacing w:line="360" w:lineRule="exact"/>
              <w:rPr>
                <w:sz w:val="18"/>
                <w:szCs w:val="18"/>
              </w:rPr>
            </w:pPr>
            <w:r>
              <w:rPr>
                <w:rFonts w:ascii="Arial" w:hAnsi="Arial" w:cs="Arial"/>
                <w:sz w:val="18"/>
                <w:szCs w:val="18"/>
              </w:rPr>
              <w:t>Entertainment</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4,323</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10,069</w:t>
            </w:r>
          </w:p>
        </w:tc>
        <w:tc>
          <w:tcPr>
            <w:tcW w:w="1170" w:type="dxa"/>
          </w:tcPr>
          <w:p w:rsidR="00417159" w:rsidRPr="00417159" w:rsidRDefault="00417159" w:rsidP="00417159">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3,656</w:t>
            </w:r>
          </w:p>
        </w:tc>
        <w:tc>
          <w:tcPr>
            <w:tcW w:w="1170" w:type="dxa"/>
          </w:tcPr>
          <w:p w:rsidR="00417159" w:rsidRPr="00F44492" w:rsidRDefault="00417159" w:rsidP="00417159">
            <w:pPr>
              <w:tabs>
                <w:tab w:val="decimal" w:pos="792"/>
              </w:tabs>
              <w:spacing w:line="360" w:lineRule="exact"/>
              <w:ind w:right="-43"/>
              <w:jc w:val="thaiDistribute"/>
              <w:rPr>
                <w:rFonts w:ascii="Arial" w:hAnsi="Arial" w:cs="Arial"/>
                <w:sz w:val="18"/>
                <w:szCs w:val="18"/>
              </w:rPr>
            </w:pPr>
            <w:r w:rsidRPr="00F44492">
              <w:rPr>
                <w:rFonts w:ascii="Arial" w:hAnsi="Arial" w:cs="Arial"/>
                <w:sz w:val="18"/>
                <w:szCs w:val="18"/>
              </w:rPr>
              <w:t>8,931</w:t>
            </w:r>
          </w:p>
        </w:tc>
      </w:tr>
    </w:tbl>
    <w:p w:rsidR="009C4DAA" w:rsidRPr="007222F3" w:rsidRDefault="0065457F" w:rsidP="009C4DAA">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33</w:t>
      </w:r>
      <w:r w:rsidR="009C4DAA" w:rsidRPr="007222F3">
        <w:rPr>
          <w:rFonts w:ascii="Arial" w:hAnsi="Arial"/>
          <w:b/>
          <w:bCs/>
          <w:sz w:val="22"/>
          <w:szCs w:val="22"/>
        </w:rPr>
        <w:t>.</w:t>
      </w:r>
      <w:r w:rsidR="009C4DAA" w:rsidRPr="007222F3">
        <w:rPr>
          <w:rFonts w:ascii="Arial" w:hAnsi="Arial"/>
          <w:b/>
          <w:bCs/>
          <w:sz w:val="22"/>
          <w:szCs w:val="22"/>
        </w:rPr>
        <w:tab/>
        <w:t xml:space="preserve">Earnings </w:t>
      </w:r>
      <w:r w:rsidR="000F5903" w:rsidRPr="007222F3">
        <w:rPr>
          <w:rFonts w:ascii="Arial" w:hAnsi="Arial"/>
          <w:b/>
          <w:bCs/>
          <w:sz w:val="22"/>
          <w:szCs w:val="22"/>
        </w:rPr>
        <w:t xml:space="preserve">(loss) </w:t>
      </w:r>
      <w:r w:rsidR="009C4DAA" w:rsidRPr="007222F3">
        <w:rPr>
          <w:rFonts w:ascii="Arial" w:hAnsi="Arial"/>
          <w:b/>
          <w:bCs/>
          <w:sz w:val="22"/>
          <w:szCs w:val="22"/>
        </w:rPr>
        <w:t>per share</w:t>
      </w:r>
    </w:p>
    <w:p w:rsidR="00B31BC1" w:rsidRPr="007222F3"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sidRPr="007222F3">
        <w:rPr>
          <w:rFonts w:ascii="Arial" w:hAnsi="Arial"/>
          <w:sz w:val="22"/>
          <w:szCs w:val="22"/>
        </w:rPr>
        <w:t>Basic earnings</w:t>
      </w:r>
      <w:r w:rsidR="000F5903" w:rsidRPr="007222F3">
        <w:rPr>
          <w:rFonts w:ascii="Arial" w:hAnsi="Arial"/>
          <w:sz w:val="22"/>
          <w:szCs w:val="22"/>
        </w:rPr>
        <w:t xml:space="preserve"> (loss) </w:t>
      </w:r>
      <w:r w:rsidRPr="007222F3">
        <w:rPr>
          <w:rFonts w:ascii="Arial" w:hAnsi="Arial"/>
          <w:sz w:val="22"/>
          <w:szCs w:val="22"/>
        </w:rPr>
        <w:t>per share is calculated by dividing profit</w:t>
      </w:r>
      <w:r w:rsidR="000F5903" w:rsidRPr="007222F3">
        <w:rPr>
          <w:rFonts w:ascii="Arial" w:hAnsi="Arial"/>
          <w:sz w:val="22"/>
          <w:szCs w:val="22"/>
        </w:rPr>
        <w:t xml:space="preserve"> (loss)</w:t>
      </w:r>
      <w:r w:rsidRPr="007222F3">
        <w:rPr>
          <w:rFonts w:ascii="Arial" w:hAnsi="Arial"/>
          <w:sz w:val="22"/>
          <w:szCs w:val="22"/>
        </w:rPr>
        <w:t xml:space="preserve"> for the </w:t>
      </w:r>
      <w:r w:rsidR="00C33D23">
        <w:rPr>
          <w:rFonts w:ascii="Arial" w:hAnsi="Arial"/>
          <w:sz w:val="22"/>
          <w:szCs w:val="22"/>
        </w:rPr>
        <w:t>year</w:t>
      </w:r>
      <w:r w:rsidRPr="007222F3">
        <w:rPr>
          <w:rFonts w:ascii="Arial" w:hAnsi="Arial"/>
          <w:sz w:val="22"/>
          <w:szCs w:val="22"/>
        </w:rPr>
        <w:t xml:space="preserve"> attributable to equity holders of the Company (excluding other comprehensive income) by the weighted average number of ordinary shares in issue during the </w:t>
      </w:r>
      <w:r w:rsidR="00C33D23">
        <w:rPr>
          <w:rFonts w:ascii="Arial" w:hAnsi="Arial"/>
          <w:sz w:val="22"/>
          <w:szCs w:val="22"/>
        </w:rPr>
        <w:t>year</w:t>
      </w:r>
      <w:r w:rsidRPr="007222F3">
        <w:rPr>
          <w:rFonts w:ascii="Arial" w:hAnsi="Arial"/>
          <w:sz w:val="22"/>
          <w:szCs w:val="22"/>
        </w:rPr>
        <w:t>.</w:t>
      </w:r>
    </w:p>
    <w:p w:rsidR="000F5903" w:rsidRPr="007222F3"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sidRPr="007222F3">
        <w:rPr>
          <w:rFonts w:ascii="Arial" w:hAnsi="Arial"/>
          <w:sz w:val="22"/>
          <w:szCs w:val="22"/>
        </w:rPr>
        <w:t xml:space="preserve">Diluted earnings </w:t>
      </w:r>
      <w:r w:rsidR="00A91F40" w:rsidRPr="007222F3">
        <w:rPr>
          <w:rFonts w:ascii="Arial" w:hAnsi="Arial"/>
          <w:sz w:val="22"/>
          <w:szCs w:val="22"/>
        </w:rPr>
        <w:t xml:space="preserve">(loss) </w:t>
      </w:r>
      <w:r w:rsidRPr="007222F3">
        <w:rPr>
          <w:rFonts w:ascii="Arial" w:hAnsi="Arial"/>
          <w:sz w:val="22"/>
          <w:szCs w:val="22"/>
        </w:rPr>
        <w:t>per share is calculated by dividing profit</w:t>
      </w:r>
      <w:r w:rsidR="00AA3ABF" w:rsidRPr="007222F3">
        <w:rPr>
          <w:rFonts w:ascii="Arial" w:hAnsi="Arial"/>
          <w:sz w:val="22"/>
          <w:szCs w:val="22"/>
        </w:rPr>
        <w:t xml:space="preserve"> (loss)</w:t>
      </w:r>
      <w:r w:rsidRPr="007222F3">
        <w:rPr>
          <w:rFonts w:ascii="Arial" w:hAnsi="Arial"/>
          <w:sz w:val="22"/>
          <w:szCs w:val="22"/>
        </w:rPr>
        <w:t xml:space="preserve"> for the </w:t>
      </w:r>
      <w:r w:rsidR="00C33D23">
        <w:rPr>
          <w:rFonts w:ascii="Arial" w:hAnsi="Arial"/>
          <w:sz w:val="22"/>
          <w:szCs w:val="22"/>
        </w:rPr>
        <w:t>year</w:t>
      </w:r>
      <w:r w:rsidR="00C33D23" w:rsidRPr="007222F3">
        <w:rPr>
          <w:rFonts w:ascii="Arial" w:hAnsi="Arial"/>
          <w:sz w:val="22"/>
          <w:szCs w:val="22"/>
        </w:rPr>
        <w:t xml:space="preserve"> </w:t>
      </w:r>
      <w:r w:rsidRPr="007222F3">
        <w:rPr>
          <w:rFonts w:ascii="Arial" w:hAnsi="Arial"/>
          <w:sz w:val="22"/>
          <w:szCs w:val="22"/>
        </w:rPr>
        <w:t>attributable to equity</w:t>
      </w:r>
      <w:r w:rsidR="007D4760" w:rsidRPr="007222F3">
        <w:rPr>
          <w:rFonts w:ascii="Arial" w:hAnsi="Arial"/>
          <w:sz w:val="22"/>
          <w:szCs w:val="22"/>
        </w:rPr>
        <w:t xml:space="preserve"> holders of the Company (excluding other comprehensive income) by the weighted average number of ordinary shares in issue during the </w:t>
      </w:r>
      <w:r w:rsidR="00C33D23">
        <w:rPr>
          <w:rFonts w:ascii="Arial" w:hAnsi="Arial"/>
          <w:sz w:val="22"/>
          <w:szCs w:val="22"/>
        </w:rPr>
        <w:t>year</w:t>
      </w:r>
      <w:r w:rsidR="00C33D23" w:rsidRPr="007222F3">
        <w:rPr>
          <w:rFonts w:ascii="Arial" w:hAnsi="Arial"/>
          <w:sz w:val="22"/>
          <w:szCs w:val="22"/>
        </w:rPr>
        <w:t xml:space="preserve"> </w:t>
      </w:r>
      <w:r w:rsidR="007D4760" w:rsidRPr="007222F3">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C33D23">
        <w:rPr>
          <w:rFonts w:ascii="Arial" w:hAnsi="Arial"/>
          <w:sz w:val="22"/>
          <w:szCs w:val="22"/>
        </w:rPr>
        <w:t>year</w:t>
      </w:r>
      <w:r w:rsidR="00C33D23" w:rsidRPr="007222F3">
        <w:rPr>
          <w:rFonts w:ascii="Arial" w:hAnsi="Arial"/>
          <w:sz w:val="22"/>
          <w:szCs w:val="22"/>
        </w:rPr>
        <w:t xml:space="preserve"> </w:t>
      </w:r>
      <w:r w:rsidR="007D4760" w:rsidRPr="007222F3">
        <w:rPr>
          <w:rFonts w:ascii="Arial" w:hAnsi="Arial"/>
          <w:sz w:val="22"/>
          <w:szCs w:val="22"/>
        </w:rPr>
        <w:t xml:space="preserve">or on the date the potential ordinary shares were issued. </w:t>
      </w:r>
    </w:p>
    <w:p w:rsidR="009C4DAA" w:rsidRPr="007222F3" w:rsidRDefault="009C4DAA" w:rsidP="00C3768A">
      <w:pPr>
        <w:tabs>
          <w:tab w:val="left" w:pos="2160"/>
          <w:tab w:val="right" w:pos="7280"/>
          <w:tab w:val="right" w:pos="8540"/>
        </w:tabs>
        <w:spacing w:before="120" w:after="120" w:line="380" w:lineRule="exact"/>
        <w:ind w:left="547"/>
        <w:jc w:val="thaiDistribute"/>
        <w:rPr>
          <w:rFonts w:ascii="Arial" w:hAnsi="Arial"/>
          <w:sz w:val="22"/>
          <w:szCs w:val="22"/>
        </w:rPr>
      </w:pPr>
      <w:r w:rsidRPr="007222F3">
        <w:rPr>
          <w:rFonts w:ascii="Arial" w:hAnsi="Arial"/>
          <w:sz w:val="22"/>
          <w:szCs w:val="22"/>
        </w:rPr>
        <w:lastRenderedPageBreak/>
        <w:t>The following table sets forth the computation of basic earnings per share:</w:t>
      </w:r>
    </w:p>
    <w:tbl>
      <w:tblPr>
        <w:tblW w:w="9000" w:type="dxa"/>
        <w:tblInd w:w="360" w:type="dxa"/>
        <w:tblLayout w:type="fixed"/>
        <w:tblLook w:val="0000" w:firstRow="0" w:lastRow="0" w:firstColumn="0" w:lastColumn="0" w:noHBand="0" w:noVBand="0"/>
      </w:tblPr>
      <w:tblGrid>
        <w:gridCol w:w="2790"/>
        <w:gridCol w:w="1035"/>
        <w:gridCol w:w="1035"/>
        <w:gridCol w:w="1035"/>
        <w:gridCol w:w="1035"/>
        <w:gridCol w:w="1035"/>
        <w:gridCol w:w="1035"/>
      </w:tblGrid>
      <w:tr w:rsidR="009C4DAA" w:rsidRPr="007222F3" w:rsidTr="009F3B22">
        <w:trPr>
          <w:cantSplit/>
        </w:trPr>
        <w:tc>
          <w:tcPr>
            <w:tcW w:w="2790" w:type="dxa"/>
          </w:tcPr>
          <w:p w:rsidR="009C4DAA" w:rsidRPr="007222F3" w:rsidRDefault="009C4DAA" w:rsidP="007D4760">
            <w:pPr>
              <w:spacing w:line="300" w:lineRule="exact"/>
              <w:ind w:right="-108"/>
              <w:jc w:val="center"/>
              <w:rPr>
                <w:rFonts w:ascii="Arial" w:hAnsi="Arial" w:cs="Arial"/>
                <w:sz w:val="14"/>
                <w:szCs w:val="14"/>
              </w:rPr>
            </w:pPr>
          </w:p>
        </w:tc>
        <w:tc>
          <w:tcPr>
            <w:tcW w:w="6210" w:type="dxa"/>
            <w:gridSpan w:val="6"/>
          </w:tcPr>
          <w:p w:rsidR="009C4DAA" w:rsidRPr="007222F3" w:rsidRDefault="009C4DAA" w:rsidP="007D4760">
            <w:pPr>
              <w:pBdr>
                <w:bottom w:val="single" w:sz="4" w:space="1" w:color="auto"/>
              </w:pBdr>
              <w:spacing w:line="300" w:lineRule="exact"/>
              <w:jc w:val="center"/>
              <w:rPr>
                <w:rFonts w:ascii="Arial" w:hAnsi="Arial" w:cs="Arial"/>
                <w:sz w:val="14"/>
                <w:szCs w:val="14"/>
              </w:rPr>
            </w:pPr>
            <w:r w:rsidRPr="007222F3">
              <w:rPr>
                <w:rFonts w:ascii="Arial" w:hAnsi="Arial" w:cs="Arial"/>
                <w:sz w:val="14"/>
                <w:szCs w:val="14"/>
              </w:rPr>
              <w:t>Consolidated financial statements</w:t>
            </w:r>
          </w:p>
        </w:tc>
      </w:tr>
      <w:tr w:rsidR="009C4DAA" w:rsidRPr="007222F3" w:rsidTr="009F3B22">
        <w:tc>
          <w:tcPr>
            <w:tcW w:w="2790" w:type="dxa"/>
          </w:tcPr>
          <w:p w:rsidR="009C4DAA" w:rsidRPr="007222F3" w:rsidRDefault="009C4DAA" w:rsidP="007D4760">
            <w:pPr>
              <w:spacing w:line="300" w:lineRule="exact"/>
              <w:ind w:right="-108"/>
              <w:jc w:val="center"/>
              <w:rPr>
                <w:rFonts w:ascii="Arial" w:hAnsi="Arial" w:cs="Arial"/>
                <w:sz w:val="14"/>
                <w:szCs w:val="14"/>
              </w:rPr>
            </w:pPr>
          </w:p>
        </w:tc>
        <w:tc>
          <w:tcPr>
            <w:tcW w:w="2070" w:type="dxa"/>
            <w:gridSpan w:val="2"/>
          </w:tcPr>
          <w:p w:rsidR="009C4DAA" w:rsidRPr="007222F3" w:rsidRDefault="009C4DAA" w:rsidP="007D4760">
            <w:pPr>
              <w:spacing w:line="300" w:lineRule="exact"/>
              <w:jc w:val="center"/>
              <w:rPr>
                <w:rFonts w:ascii="Arial" w:hAnsi="Arial" w:cs="Arial"/>
                <w:sz w:val="14"/>
                <w:szCs w:val="14"/>
              </w:rPr>
            </w:pPr>
          </w:p>
        </w:tc>
        <w:tc>
          <w:tcPr>
            <w:tcW w:w="2070" w:type="dxa"/>
            <w:gridSpan w:val="2"/>
          </w:tcPr>
          <w:p w:rsidR="009C4DAA" w:rsidRPr="007222F3" w:rsidRDefault="009C4DAA" w:rsidP="007D4760">
            <w:pPr>
              <w:spacing w:line="30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rsidR="009C4DAA" w:rsidRPr="007222F3" w:rsidRDefault="007D4760" w:rsidP="008C6099">
            <w:pPr>
              <w:spacing w:line="300" w:lineRule="exact"/>
              <w:jc w:val="center"/>
              <w:rPr>
                <w:rFonts w:ascii="Arial" w:hAnsi="Arial" w:cs="Arial"/>
                <w:sz w:val="14"/>
                <w:szCs w:val="14"/>
              </w:rPr>
            </w:pPr>
            <w:r w:rsidRPr="007222F3">
              <w:rPr>
                <w:rFonts w:ascii="Arial" w:hAnsi="Arial" w:cs="Arial"/>
                <w:sz w:val="14"/>
                <w:szCs w:val="14"/>
              </w:rPr>
              <w:t xml:space="preserve"> </w:t>
            </w:r>
            <w:r w:rsidR="009C4DAA" w:rsidRPr="007222F3">
              <w:rPr>
                <w:rFonts w:ascii="Arial" w:hAnsi="Arial" w:cs="Arial"/>
                <w:sz w:val="14"/>
                <w:szCs w:val="14"/>
              </w:rPr>
              <w:t xml:space="preserve"> </w:t>
            </w:r>
          </w:p>
        </w:tc>
      </w:tr>
      <w:tr w:rsidR="009C4DAA" w:rsidRPr="007222F3" w:rsidTr="009F3B22">
        <w:tc>
          <w:tcPr>
            <w:tcW w:w="2790" w:type="dxa"/>
          </w:tcPr>
          <w:p w:rsidR="009C4DAA" w:rsidRPr="007222F3" w:rsidRDefault="009C4DAA" w:rsidP="007D4760">
            <w:pPr>
              <w:spacing w:line="300" w:lineRule="exact"/>
              <w:ind w:right="-108"/>
              <w:jc w:val="center"/>
              <w:rPr>
                <w:rFonts w:ascii="Arial" w:hAnsi="Arial" w:cs="Arial"/>
                <w:sz w:val="14"/>
                <w:szCs w:val="14"/>
              </w:rPr>
            </w:pPr>
          </w:p>
        </w:tc>
        <w:tc>
          <w:tcPr>
            <w:tcW w:w="2070" w:type="dxa"/>
            <w:gridSpan w:val="2"/>
          </w:tcPr>
          <w:p w:rsidR="009C4DAA" w:rsidRPr="007222F3" w:rsidRDefault="00F13014" w:rsidP="00C33D23">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Profit </w:t>
            </w:r>
            <w:r w:rsidR="00A64B09">
              <w:rPr>
                <w:rFonts w:ascii="Arial" w:hAnsi="Arial" w:cs="Arial"/>
                <w:sz w:val="14"/>
                <w:szCs w:val="14"/>
              </w:rPr>
              <w:t xml:space="preserve">(loss) </w:t>
            </w:r>
            <w:r w:rsidR="009C4DAA" w:rsidRPr="007222F3">
              <w:rPr>
                <w:rFonts w:ascii="Arial" w:hAnsi="Arial" w:cs="Arial"/>
                <w:sz w:val="14"/>
                <w:szCs w:val="14"/>
              </w:rPr>
              <w:t xml:space="preserve">for the </w:t>
            </w:r>
            <w:r w:rsidR="00C33D23">
              <w:rPr>
                <w:rFonts w:ascii="Arial" w:hAnsi="Arial" w:cs="Arial"/>
                <w:sz w:val="14"/>
                <w:szCs w:val="14"/>
              </w:rPr>
              <w:t>year</w:t>
            </w:r>
          </w:p>
        </w:tc>
        <w:tc>
          <w:tcPr>
            <w:tcW w:w="2070" w:type="dxa"/>
            <w:gridSpan w:val="2"/>
          </w:tcPr>
          <w:p w:rsidR="009C4DAA" w:rsidRPr="007222F3" w:rsidRDefault="009C4DAA" w:rsidP="007D4760">
            <w:pPr>
              <w:pBdr>
                <w:bottom w:val="single" w:sz="4" w:space="1" w:color="auto"/>
              </w:pBdr>
              <w:spacing w:line="300" w:lineRule="exact"/>
              <w:ind w:right="-5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rsidR="009C4DAA" w:rsidRPr="007222F3" w:rsidRDefault="00F13014" w:rsidP="007D4760">
            <w:pPr>
              <w:pBdr>
                <w:bottom w:val="single" w:sz="4" w:space="1" w:color="auto"/>
              </w:pBdr>
              <w:spacing w:line="300" w:lineRule="exact"/>
              <w:jc w:val="center"/>
              <w:rPr>
                <w:rFonts w:ascii="Arial" w:hAnsi="Arial" w:cs="Arial"/>
                <w:sz w:val="14"/>
                <w:szCs w:val="14"/>
              </w:rPr>
            </w:pPr>
            <w:r>
              <w:rPr>
                <w:rFonts w:ascii="Arial" w:hAnsi="Arial" w:cs="Arial"/>
                <w:sz w:val="14"/>
                <w:szCs w:val="14"/>
              </w:rPr>
              <w:t>Earnings</w:t>
            </w:r>
            <w:r w:rsidR="00A64B09">
              <w:rPr>
                <w:rFonts w:ascii="Arial" w:hAnsi="Arial" w:cs="Arial"/>
                <w:sz w:val="14"/>
                <w:szCs w:val="14"/>
              </w:rPr>
              <w:t xml:space="preserve"> (loss)</w:t>
            </w:r>
            <w:r w:rsidR="008C6099" w:rsidRPr="007222F3">
              <w:rPr>
                <w:rFonts w:ascii="Arial" w:hAnsi="Arial" w:cs="Arial"/>
                <w:sz w:val="14"/>
                <w:szCs w:val="14"/>
              </w:rPr>
              <w:t xml:space="preserve"> </w:t>
            </w:r>
            <w:r w:rsidR="009C4DAA" w:rsidRPr="007222F3">
              <w:rPr>
                <w:rFonts w:ascii="Arial" w:hAnsi="Arial" w:cs="Arial"/>
                <w:sz w:val="14"/>
                <w:szCs w:val="14"/>
              </w:rPr>
              <w:t>per share</w:t>
            </w:r>
          </w:p>
        </w:tc>
      </w:tr>
      <w:tr w:rsidR="009C4DAA" w:rsidRPr="007222F3" w:rsidTr="009F3B22">
        <w:tc>
          <w:tcPr>
            <w:tcW w:w="2790" w:type="dxa"/>
          </w:tcPr>
          <w:p w:rsidR="009C4DAA" w:rsidRPr="007222F3" w:rsidRDefault="009C4DAA" w:rsidP="007D4760">
            <w:pPr>
              <w:spacing w:line="300" w:lineRule="exact"/>
              <w:ind w:right="-108"/>
              <w:jc w:val="both"/>
              <w:rPr>
                <w:rFonts w:ascii="Arial" w:hAnsi="Arial" w:cs="Arial"/>
                <w:sz w:val="14"/>
                <w:szCs w:val="14"/>
                <w:rtl/>
                <w:cs/>
                <w:lang w:val="en-GB"/>
              </w:rPr>
            </w:pPr>
          </w:p>
        </w:tc>
        <w:tc>
          <w:tcPr>
            <w:tcW w:w="1035" w:type="dxa"/>
          </w:tcPr>
          <w:p w:rsidR="009C4DAA" w:rsidRPr="007222F3" w:rsidRDefault="004025CC"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2020</w:t>
            </w:r>
          </w:p>
        </w:tc>
        <w:tc>
          <w:tcPr>
            <w:tcW w:w="1035" w:type="dxa"/>
          </w:tcPr>
          <w:p w:rsidR="009C4DAA" w:rsidRPr="007222F3" w:rsidRDefault="006E61D0"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2019</w:t>
            </w:r>
          </w:p>
        </w:tc>
        <w:tc>
          <w:tcPr>
            <w:tcW w:w="1035" w:type="dxa"/>
          </w:tcPr>
          <w:p w:rsidR="009C4DAA" w:rsidRPr="007222F3" w:rsidRDefault="004025CC"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2020</w:t>
            </w:r>
          </w:p>
        </w:tc>
        <w:tc>
          <w:tcPr>
            <w:tcW w:w="1035" w:type="dxa"/>
          </w:tcPr>
          <w:p w:rsidR="009C4DAA" w:rsidRPr="007222F3" w:rsidRDefault="006E61D0"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2019</w:t>
            </w:r>
          </w:p>
        </w:tc>
        <w:tc>
          <w:tcPr>
            <w:tcW w:w="1035" w:type="dxa"/>
          </w:tcPr>
          <w:p w:rsidR="009C4DAA" w:rsidRPr="007222F3" w:rsidRDefault="004025CC"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2020</w:t>
            </w:r>
          </w:p>
        </w:tc>
        <w:tc>
          <w:tcPr>
            <w:tcW w:w="1035" w:type="dxa"/>
          </w:tcPr>
          <w:p w:rsidR="009C4DAA" w:rsidRPr="007222F3" w:rsidRDefault="006E61D0"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2019</w:t>
            </w:r>
          </w:p>
        </w:tc>
      </w:tr>
      <w:tr w:rsidR="009C4DAA" w:rsidRPr="007222F3" w:rsidTr="009F3B22">
        <w:tc>
          <w:tcPr>
            <w:tcW w:w="2790" w:type="dxa"/>
          </w:tcPr>
          <w:p w:rsidR="009C4DAA" w:rsidRPr="007222F3" w:rsidRDefault="009C4DAA" w:rsidP="007D4760">
            <w:pPr>
              <w:spacing w:line="300" w:lineRule="exact"/>
              <w:ind w:right="-108"/>
              <w:jc w:val="both"/>
              <w:rPr>
                <w:rFonts w:ascii="Arial" w:hAnsi="Arial" w:cs="Arial"/>
                <w:sz w:val="14"/>
                <w:szCs w:val="14"/>
                <w:rtl/>
                <w:cs/>
                <w:lang w:val="en-GB"/>
              </w:rPr>
            </w:pP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9C4DAA" w:rsidRPr="007222F3" w:rsidRDefault="009C4DAA" w:rsidP="007D4760">
            <w:pPr>
              <w:spacing w:line="300" w:lineRule="exact"/>
              <w:jc w:val="center"/>
              <w:rPr>
                <w:rFonts w:ascii="Arial" w:hAnsi="Arial" w:cs="Arial"/>
                <w:sz w:val="14"/>
                <w:szCs w:val="14"/>
              </w:rPr>
            </w:pPr>
            <w:r w:rsidRPr="007222F3">
              <w:rPr>
                <w:rFonts w:ascii="Arial" w:hAnsi="Arial" w:cs="Arial"/>
                <w:sz w:val="14"/>
                <w:szCs w:val="14"/>
              </w:rPr>
              <w:t>(Baht)</w:t>
            </w:r>
          </w:p>
        </w:tc>
        <w:tc>
          <w:tcPr>
            <w:tcW w:w="1035" w:type="dxa"/>
          </w:tcPr>
          <w:p w:rsidR="009C4DAA" w:rsidRPr="007222F3" w:rsidRDefault="009C4DAA" w:rsidP="007D4760">
            <w:pPr>
              <w:spacing w:line="300" w:lineRule="exact"/>
              <w:jc w:val="center"/>
              <w:rPr>
                <w:rFonts w:ascii="Arial" w:hAnsi="Arial" w:cs="Arial"/>
                <w:sz w:val="14"/>
                <w:szCs w:val="14"/>
              </w:rPr>
            </w:pPr>
            <w:r w:rsidRPr="007222F3">
              <w:rPr>
                <w:rFonts w:ascii="Arial" w:hAnsi="Arial" w:cs="Arial"/>
                <w:sz w:val="14"/>
                <w:szCs w:val="14"/>
              </w:rPr>
              <w:t>(Baht)</w:t>
            </w:r>
          </w:p>
        </w:tc>
      </w:tr>
      <w:tr w:rsidR="009C4DAA" w:rsidRPr="007222F3" w:rsidTr="009F3B22">
        <w:tc>
          <w:tcPr>
            <w:tcW w:w="2790" w:type="dxa"/>
          </w:tcPr>
          <w:p w:rsidR="009C4DAA" w:rsidRPr="007222F3" w:rsidRDefault="009C4DAA" w:rsidP="007D4760">
            <w:pPr>
              <w:spacing w:line="300" w:lineRule="exact"/>
              <w:ind w:right="-108"/>
              <w:jc w:val="both"/>
              <w:rPr>
                <w:rFonts w:ascii="Arial" w:hAnsi="Arial" w:cs="Arial"/>
                <w:sz w:val="14"/>
                <w:szCs w:val="14"/>
                <w:rtl/>
                <w:cs/>
                <w:lang w:val="en-GB"/>
              </w:rPr>
            </w:pP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9C4DAA" w:rsidRPr="007222F3" w:rsidRDefault="009C4DAA" w:rsidP="007D4760">
            <w:pPr>
              <w:spacing w:line="300" w:lineRule="exact"/>
              <w:jc w:val="center"/>
              <w:rPr>
                <w:rFonts w:ascii="Arial" w:hAnsi="Arial" w:cs="Arial"/>
                <w:sz w:val="14"/>
                <w:szCs w:val="14"/>
              </w:rPr>
            </w:pPr>
          </w:p>
        </w:tc>
        <w:tc>
          <w:tcPr>
            <w:tcW w:w="1035" w:type="dxa"/>
          </w:tcPr>
          <w:p w:rsidR="009C4DAA" w:rsidRPr="007222F3" w:rsidRDefault="009C4DAA" w:rsidP="007D4760">
            <w:pPr>
              <w:spacing w:line="300" w:lineRule="exact"/>
              <w:jc w:val="center"/>
              <w:rPr>
                <w:rFonts w:ascii="Arial" w:hAnsi="Arial" w:cs="Arial"/>
                <w:sz w:val="14"/>
                <w:szCs w:val="14"/>
                <w:rtl/>
                <w:cs/>
                <w:lang w:val="en-GB"/>
              </w:rPr>
            </w:pPr>
          </w:p>
        </w:tc>
      </w:tr>
      <w:tr w:rsidR="009C4DAA" w:rsidRPr="007222F3" w:rsidTr="009F3B22">
        <w:tc>
          <w:tcPr>
            <w:tcW w:w="2790" w:type="dxa"/>
          </w:tcPr>
          <w:p w:rsidR="009C4DAA" w:rsidRPr="007222F3" w:rsidRDefault="009C4DAA" w:rsidP="00CC2340">
            <w:pPr>
              <w:spacing w:line="300" w:lineRule="exact"/>
              <w:ind w:right="-108"/>
              <w:jc w:val="both"/>
              <w:rPr>
                <w:rFonts w:ascii="Arial" w:hAnsi="Arial" w:cs="Arial"/>
                <w:b/>
                <w:bCs/>
                <w:sz w:val="14"/>
                <w:szCs w:val="14"/>
              </w:rPr>
            </w:pPr>
            <w:r w:rsidRPr="007222F3">
              <w:rPr>
                <w:rFonts w:ascii="Arial" w:hAnsi="Arial" w:cs="Arial"/>
                <w:b/>
                <w:bCs/>
                <w:sz w:val="14"/>
                <w:szCs w:val="14"/>
              </w:rPr>
              <w:t xml:space="preserve">Basic </w:t>
            </w:r>
            <w:r w:rsidR="00F13014">
              <w:rPr>
                <w:rFonts w:ascii="Arial" w:hAnsi="Arial" w:cs="Arial"/>
                <w:b/>
                <w:bCs/>
                <w:sz w:val="14"/>
                <w:szCs w:val="14"/>
              </w:rPr>
              <w:t xml:space="preserve">earnings </w:t>
            </w:r>
            <w:r w:rsidR="00A64B09">
              <w:rPr>
                <w:rFonts w:ascii="Arial" w:hAnsi="Arial" w:cs="Arial"/>
                <w:b/>
                <w:bCs/>
                <w:sz w:val="14"/>
                <w:szCs w:val="14"/>
              </w:rPr>
              <w:t xml:space="preserve">(loss) </w:t>
            </w:r>
            <w:r w:rsidRPr="007222F3">
              <w:rPr>
                <w:rFonts w:ascii="Arial" w:hAnsi="Arial" w:cs="Arial"/>
                <w:b/>
                <w:bCs/>
                <w:sz w:val="14"/>
                <w:szCs w:val="14"/>
              </w:rPr>
              <w:t>per share</w:t>
            </w:r>
          </w:p>
        </w:tc>
        <w:tc>
          <w:tcPr>
            <w:tcW w:w="1035" w:type="dxa"/>
          </w:tcPr>
          <w:p w:rsidR="009C4DAA" w:rsidRPr="007222F3" w:rsidRDefault="009C4DAA" w:rsidP="007D4760">
            <w:pPr>
              <w:spacing w:line="300" w:lineRule="exact"/>
              <w:jc w:val="both"/>
              <w:rPr>
                <w:rFonts w:ascii="Arial" w:hAnsi="Arial" w:cs="Arial"/>
                <w:sz w:val="14"/>
                <w:szCs w:val="14"/>
                <w:rtl/>
                <w:cs/>
                <w:lang w:val="en-GB"/>
              </w:rPr>
            </w:pPr>
          </w:p>
        </w:tc>
        <w:tc>
          <w:tcPr>
            <w:tcW w:w="1035" w:type="dxa"/>
          </w:tcPr>
          <w:p w:rsidR="009C4DAA" w:rsidRPr="007222F3" w:rsidRDefault="009C4DAA" w:rsidP="007D4760">
            <w:pPr>
              <w:spacing w:line="300" w:lineRule="exact"/>
              <w:jc w:val="both"/>
              <w:rPr>
                <w:rFonts w:ascii="Arial" w:hAnsi="Arial" w:cs="Arial"/>
                <w:sz w:val="14"/>
                <w:szCs w:val="14"/>
                <w:rtl/>
                <w:cs/>
                <w:lang w:val="en-GB"/>
              </w:rPr>
            </w:pPr>
          </w:p>
        </w:tc>
        <w:tc>
          <w:tcPr>
            <w:tcW w:w="1035" w:type="dxa"/>
          </w:tcPr>
          <w:p w:rsidR="009C4DAA" w:rsidRPr="007222F3" w:rsidRDefault="009C4DAA" w:rsidP="007D4760">
            <w:pPr>
              <w:spacing w:line="300" w:lineRule="exact"/>
              <w:jc w:val="both"/>
              <w:rPr>
                <w:rFonts w:ascii="Arial" w:hAnsi="Arial" w:cs="Arial"/>
                <w:sz w:val="14"/>
                <w:szCs w:val="14"/>
                <w:rtl/>
                <w:cs/>
                <w:lang w:val="en-GB"/>
              </w:rPr>
            </w:pPr>
          </w:p>
        </w:tc>
        <w:tc>
          <w:tcPr>
            <w:tcW w:w="1035" w:type="dxa"/>
          </w:tcPr>
          <w:p w:rsidR="009C4DAA" w:rsidRPr="007222F3" w:rsidRDefault="009C4DAA" w:rsidP="007D4760">
            <w:pPr>
              <w:spacing w:line="300" w:lineRule="exact"/>
              <w:jc w:val="both"/>
              <w:rPr>
                <w:rFonts w:ascii="Arial" w:hAnsi="Arial" w:cs="Arial"/>
                <w:sz w:val="14"/>
                <w:szCs w:val="14"/>
                <w:rtl/>
                <w:cs/>
                <w:lang w:val="en-GB"/>
              </w:rPr>
            </w:pPr>
          </w:p>
        </w:tc>
        <w:tc>
          <w:tcPr>
            <w:tcW w:w="1035" w:type="dxa"/>
          </w:tcPr>
          <w:p w:rsidR="009C4DAA" w:rsidRPr="007222F3" w:rsidRDefault="009C4DAA" w:rsidP="007D4760">
            <w:pPr>
              <w:spacing w:line="300" w:lineRule="exact"/>
              <w:jc w:val="both"/>
              <w:rPr>
                <w:rFonts w:ascii="Arial" w:hAnsi="Arial" w:cs="Arial"/>
                <w:sz w:val="14"/>
                <w:szCs w:val="14"/>
                <w:rtl/>
                <w:cs/>
                <w:lang w:val="en-GB"/>
              </w:rPr>
            </w:pPr>
          </w:p>
        </w:tc>
        <w:tc>
          <w:tcPr>
            <w:tcW w:w="1035" w:type="dxa"/>
          </w:tcPr>
          <w:p w:rsidR="009C4DAA" w:rsidRPr="007222F3" w:rsidRDefault="009C4DAA" w:rsidP="007D4760">
            <w:pPr>
              <w:spacing w:line="300" w:lineRule="exact"/>
              <w:jc w:val="both"/>
              <w:rPr>
                <w:rFonts w:ascii="Arial" w:hAnsi="Arial" w:cs="Arial"/>
                <w:sz w:val="14"/>
                <w:szCs w:val="14"/>
                <w:rtl/>
                <w:cs/>
                <w:lang w:val="en-GB"/>
              </w:rPr>
            </w:pPr>
          </w:p>
        </w:tc>
      </w:tr>
      <w:tr w:rsidR="00C435A8" w:rsidRPr="007222F3" w:rsidTr="009F3B22">
        <w:tblPrEx>
          <w:tblLook w:val="04A0" w:firstRow="1" w:lastRow="0" w:firstColumn="1" w:lastColumn="0" w:noHBand="0" w:noVBand="1"/>
        </w:tblPrEx>
        <w:tc>
          <w:tcPr>
            <w:tcW w:w="2790" w:type="dxa"/>
            <w:vAlign w:val="bottom"/>
            <w:hideMark/>
          </w:tcPr>
          <w:p w:rsidR="00C435A8" w:rsidRDefault="00C435A8" w:rsidP="00C435A8">
            <w:pPr>
              <w:tabs>
                <w:tab w:val="left" w:pos="180"/>
              </w:tabs>
              <w:spacing w:line="300" w:lineRule="exact"/>
              <w:ind w:left="360" w:right="-180" w:hanging="360"/>
              <w:rPr>
                <w:rFonts w:ascii="Arial" w:hAnsi="Arial" w:cs="Arial"/>
                <w:sz w:val="14"/>
                <w:szCs w:val="14"/>
              </w:rPr>
            </w:pPr>
            <w:r>
              <w:rPr>
                <w:rFonts w:ascii="Arial" w:hAnsi="Arial" w:cs="Arial"/>
                <w:sz w:val="14"/>
                <w:szCs w:val="14"/>
              </w:rPr>
              <w:t xml:space="preserve">Profit </w:t>
            </w:r>
            <w:r w:rsidR="00A64B09">
              <w:rPr>
                <w:rFonts w:ascii="Arial" w:hAnsi="Arial" w:cs="Arial"/>
                <w:sz w:val="14"/>
                <w:szCs w:val="14"/>
              </w:rPr>
              <w:t xml:space="preserve">(loss) </w:t>
            </w:r>
            <w:r w:rsidRPr="007222F3">
              <w:rPr>
                <w:rFonts w:ascii="Arial" w:hAnsi="Arial" w:cs="Arial"/>
                <w:sz w:val="14"/>
                <w:szCs w:val="14"/>
              </w:rPr>
              <w:t xml:space="preserve">attributable to equity holders </w:t>
            </w:r>
          </w:p>
          <w:p w:rsidR="00C435A8" w:rsidRPr="007222F3" w:rsidRDefault="00C435A8" w:rsidP="00C435A8">
            <w:pPr>
              <w:tabs>
                <w:tab w:val="left" w:pos="180"/>
              </w:tabs>
              <w:spacing w:line="300" w:lineRule="exact"/>
              <w:ind w:left="360" w:right="-180" w:hanging="360"/>
              <w:rPr>
                <w:rFonts w:ascii="Arial" w:hAnsi="Arial" w:cs="Arial"/>
                <w:sz w:val="14"/>
                <w:szCs w:val="14"/>
                <w:lang w:val="en-GB"/>
              </w:rPr>
            </w:pPr>
            <w:r>
              <w:rPr>
                <w:rFonts w:ascii="Arial" w:hAnsi="Arial" w:cs="Arial"/>
                <w:sz w:val="14"/>
                <w:szCs w:val="14"/>
              </w:rPr>
              <w:t xml:space="preserve">   </w:t>
            </w:r>
            <w:r w:rsidRPr="007222F3">
              <w:rPr>
                <w:rFonts w:ascii="Arial" w:hAnsi="Arial" w:cs="Arial"/>
                <w:sz w:val="14"/>
                <w:szCs w:val="14"/>
              </w:rPr>
              <w:t>of the Company</w:t>
            </w:r>
          </w:p>
        </w:tc>
        <w:tc>
          <w:tcPr>
            <w:tcW w:w="1035" w:type="dxa"/>
            <w:vAlign w:val="bottom"/>
          </w:tcPr>
          <w:p w:rsidR="00C435A8" w:rsidRPr="007222F3" w:rsidRDefault="00A64B09" w:rsidP="00C435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(26,073)</w:t>
            </w:r>
          </w:p>
        </w:tc>
        <w:tc>
          <w:tcPr>
            <w:tcW w:w="1035" w:type="dxa"/>
            <w:vAlign w:val="bottom"/>
          </w:tcPr>
          <w:p w:rsidR="00C435A8" w:rsidRPr="007222F3" w:rsidRDefault="00C435A8" w:rsidP="00C435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11,064</w:t>
            </w:r>
          </w:p>
        </w:tc>
        <w:tc>
          <w:tcPr>
            <w:tcW w:w="1035" w:type="dxa"/>
            <w:vAlign w:val="bottom"/>
          </w:tcPr>
          <w:p w:rsidR="00C435A8" w:rsidRPr="007222F3" w:rsidRDefault="00A64B09" w:rsidP="00C435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454,152</w:t>
            </w:r>
          </w:p>
        </w:tc>
        <w:tc>
          <w:tcPr>
            <w:tcW w:w="1035" w:type="dxa"/>
            <w:vAlign w:val="bottom"/>
          </w:tcPr>
          <w:p w:rsidR="00C435A8" w:rsidRPr="007222F3" w:rsidRDefault="00C435A8" w:rsidP="00C435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454,152</w:t>
            </w:r>
          </w:p>
        </w:tc>
        <w:tc>
          <w:tcPr>
            <w:tcW w:w="1035" w:type="dxa"/>
            <w:vAlign w:val="bottom"/>
          </w:tcPr>
          <w:p w:rsidR="00C435A8" w:rsidRPr="007222F3" w:rsidRDefault="00A64B09" w:rsidP="00C435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(0.057)</w:t>
            </w:r>
          </w:p>
        </w:tc>
        <w:tc>
          <w:tcPr>
            <w:tcW w:w="1035" w:type="dxa"/>
            <w:vAlign w:val="bottom"/>
          </w:tcPr>
          <w:p w:rsidR="00C435A8" w:rsidRPr="007222F3" w:rsidRDefault="00C435A8" w:rsidP="00C435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0.024</w:t>
            </w:r>
          </w:p>
        </w:tc>
      </w:tr>
      <w:tr w:rsidR="00C435A8" w:rsidRPr="007222F3" w:rsidTr="009F3B22">
        <w:trPr>
          <w:cantSplit/>
        </w:trPr>
        <w:tc>
          <w:tcPr>
            <w:tcW w:w="2790" w:type="dxa"/>
          </w:tcPr>
          <w:p w:rsidR="00C435A8" w:rsidRPr="007222F3" w:rsidRDefault="00C435A8" w:rsidP="00C435A8">
            <w:pPr>
              <w:spacing w:before="120" w:line="300" w:lineRule="exact"/>
              <w:ind w:right="-108"/>
              <w:jc w:val="center"/>
              <w:rPr>
                <w:rFonts w:ascii="Arial" w:hAnsi="Arial" w:cs="Arial"/>
                <w:sz w:val="14"/>
                <w:szCs w:val="14"/>
              </w:rPr>
            </w:pPr>
            <w:r w:rsidRPr="007222F3">
              <w:br w:type="page"/>
            </w:r>
            <w:r w:rsidRPr="007222F3">
              <w:br w:type="page"/>
            </w:r>
          </w:p>
        </w:tc>
        <w:tc>
          <w:tcPr>
            <w:tcW w:w="6210" w:type="dxa"/>
            <w:gridSpan w:val="6"/>
          </w:tcPr>
          <w:p w:rsidR="00C435A8" w:rsidRPr="007222F3" w:rsidRDefault="00C435A8" w:rsidP="00C435A8">
            <w:pPr>
              <w:pBdr>
                <w:bottom w:val="single" w:sz="4" w:space="1" w:color="auto"/>
              </w:pBdr>
              <w:spacing w:before="120" w:line="300" w:lineRule="exact"/>
              <w:jc w:val="center"/>
              <w:rPr>
                <w:rFonts w:ascii="Arial" w:hAnsi="Arial" w:cs="Arial"/>
                <w:sz w:val="14"/>
                <w:szCs w:val="14"/>
              </w:rPr>
            </w:pPr>
            <w:r w:rsidRPr="007222F3">
              <w:rPr>
                <w:rFonts w:ascii="Arial" w:hAnsi="Arial" w:cs="Arial"/>
                <w:sz w:val="14"/>
                <w:szCs w:val="14"/>
              </w:rPr>
              <w:t>Separate financial statements</w:t>
            </w:r>
          </w:p>
        </w:tc>
      </w:tr>
      <w:tr w:rsidR="00C435A8" w:rsidRPr="007222F3" w:rsidTr="009F3B22">
        <w:tc>
          <w:tcPr>
            <w:tcW w:w="2790" w:type="dxa"/>
          </w:tcPr>
          <w:p w:rsidR="00C435A8" w:rsidRPr="007222F3" w:rsidRDefault="00C435A8" w:rsidP="00C435A8">
            <w:pPr>
              <w:spacing w:line="300" w:lineRule="exact"/>
              <w:ind w:right="-108"/>
              <w:jc w:val="center"/>
              <w:rPr>
                <w:rFonts w:ascii="Arial" w:hAnsi="Arial" w:cs="Arial"/>
                <w:sz w:val="14"/>
                <w:szCs w:val="14"/>
              </w:rPr>
            </w:pPr>
          </w:p>
        </w:tc>
        <w:tc>
          <w:tcPr>
            <w:tcW w:w="2070" w:type="dxa"/>
            <w:gridSpan w:val="2"/>
          </w:tcPr>
          <w:p w:rsidR="00C435A8" w:rsidRPr="007222F3" w:rsidRDefault="00C435A8" w:rsidP="00C435A8">
            <w:pPr>
              <w:spacing w:line="300" w:lineRule="exact"/>
              <w:jc w:val="center"/>
              <w:rPr>
                <w:rFonts w:ascii="Arial" w:hAnsi="Arial" w:cs="Arial"/>
                <w:sz w:val="14"/>
                <w:szCs w:val="14"/>
              </w:rPr>
            </w:pPr>
          </w:p>
        </w:tc>
        <w:tc>
          <w:tcPr>
            <w:tcW w:w="2070" w:type="dxa"/>
            <w:gridSpan w:val="2"/>
          </w:tcPr>
          <w:p w:rsidR="00C435A8" w:rsidRPr="007222F3" w:rsidRDefault="00C435A8" w:rsidP="00C435A8">
            <w:pPr>
              <w:spacing w:line="30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rsidR="00C435A8" w:rsidRPr="007222F3" w:rsidRDefault="00C435A8" w:rsidP="00C435A8">
            <w:pPr>
              <w:spacing w:line="300" w:lineRule="exact"/>
              <w:jc w:val="center"/>
              <w:rPr>
                <w:rFonts w:ascii="Arial" w:hAnsi="Arial" w:cs="Arial"/>
                <w:sz w:val="14"/>
                <w:szCs w:val="14"/>
              </w:rPr>
            </w:pPr>
          </w:p>
        </w:tc>
      </w:tr>
      <w:tr w:rsidR="00C435A8" w:rsidRPr="007222F3" w:rsidTr="009F3B22">
        <w:tc>
          <w:tcPr>
            <w:tcW w:w="2790" w:type="dxa"/>
          </w:tcPr>
          <w:p w:rsidR="00C435A8" w:rsidRPr="007222F3" w:rsidRDefault="00C435A8" w:rsidP="00C435A8">
            <w:pPr>
              <w:spacing w:line="300" w:lineRule="exact"/>
              <w:ind w:right="-108"/>
              <w:jc w:val="center"/>
              <w:rPr>
                <w:rFonts w:ascii="Arial" w:hAnsi="Arial" w:cs="Arial"/>
                <w:sz w:val="14"/>
                <w:szCs w:val="14"/>
              </w:rPr>
            </w:pPr>
          </w:p>
        </w:tc>
        <w:tc>
          <w:tcPr>
            <w:tcW w:w="2070" w:type="dxa"/>
            <w:gridSpan w:val="2"/>
          </w:tcPr>
          <w:p w:rsidR="00C435A8" w:rsidRPr="007222F3" w:rsidRDefault="00C435A8" w:rsidP="00C435A8">
            <w:pPr>
              <w:pBdr>
                <w:bottom w:val="single" w:sz="4" w:space="1" w:color="auto"/>
              </w:pBdr>
              <w:spacing w:line="300" w:lineRule="exact"/>
              <w:jc w:val="center"/>
              <w:rPr>
                <w:rFonts w:ascii="Arial" w:hAnsi="Arial" w:cs="Arial"/>
                <w:sz w:val="14"/>
                <w:szCs w:val="14"/>
              </w:rPr>
            </w:pPr>
            <w:r w:rsidRPr="007222F3">
              <w:rPr>
                <w:rFonts w:ascii="Arial" w:hAnsi="Arial" w:cs="Arial"/>
                <w:sz w:val="14"/>
                <w:szCs w:val="14"/>
              </w:rPr>
              <w:t xml:space="preserve">Profit </w:t>
            </w:r>
            <w:r>
              <w:rPr>
                <w:rFonts w:ascii="Arial" w:hAnsi="Arial" w:cs="Arial"/>
                <w:sz w:val="14"/>
                <w:szCs w:val="14"/>
              </w:rPr>
              <w:t xml:space="preserve">(loss) </w:t>
            </w:r>
            <w:r w:rsidRPr="007222F3">
              <w:rPr>
                <w:rFonts w:ascii="Arial" w:hAnsi="Arial" w:cs="Arial"/>
                <w:sz w:val="14"/>
                <w:szCs w:val="14"/>
              </w:rPr>
              <w:t xml:space="preserve">for the </w:t>
            </w:r>
            <w:r>
              <w:rPr>
                <w:rFonts w:ascii="Arial" w:hAnsi="Arial" w:cs="Arial"/>
                <w:sz w:val="14"/>
                <w:szCs w:val="14"/>
              </w:rPr>
              <w:t>year</w:t>
            </w:r>
          </w:p>
        </w:tc>
        <w:tc>
          <w:tcPr>
            <w:tcW w:w="2070" w:type="dxa"/>
            <w:gridSpan w:val="2"/>
          </w:tcPr>
          <w:p w:rsidR="00C435A8" w:rsidRPr="007222F3" w:rsidRDefault="00C435A8" w:rsidP="00C435A8">
            <w:pPr>
              <w:pBdr>
                <w:bottom w:val="single" w:sz="4" w:space="1" w:color="auto"/>
              </w:pBdr>
              <w:spacing w:line="300" w:lineRule="exact"/>
              <w:ind w:right="-1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rsidR="00C435A8" w:rsidRPr="007222F3" w:rsidRDefault="00C435A8" w:rsidP="00C435A8">
            <w:pPr>
              <w:pBdr>
                <w:bottom w:val="single" w:sz="4" w:space="1" w:color="auto"/>
              </w:pBdr>
              <w:spacing w:line="300" w:lineRule="exact"/>
              <w:jc w:val="center"/>
              <w:rPr>
                <w:rFonts w:ascii="Arial" w:hAnsi="Arial" w:cs="Arial"/>
                <w:sz w:val="14"/>
                <w:szCs w:val="14"/>
              </w:rPr>
            </w:pPr>
            <w:r w:rsidRPr="007222F3">
              <w:rPr>
                <w:rFonts w:ascii="Arial" w:hAnsi="Arial" w:cs="Arial"/>
                <w:sz w:val="14"/>
                <w:szCs w:val="14"/>
              </w:rPr>
              <w:t xml:space="preserve">Earnings </w:t>
            </w:r>
            <w:r>
              <w:rPr>
                <w:rFonts w:ascii="Arial" w:hAnsi="Arial" w:cs="Arial"/>
                <w:sz w:val="14"/>
                <w:szCs w:val="14"/>
              </w:rPr>
              <w:t xml:space="preserve">(loss) </w:t>
            </w:r>
            <w:r w:rsidRPr="007222F3">
              <w:rPr>
                <w:rFonts w:ascii="Arial" w:hAnsi="Arial" w:cs="Arial"/>
                <w:sz w:val="14"/>
                <w:szCs w:val="14"/>
              </w:rPr>
              <w:t>per share</w:t>
            </w:r>
          </w:p>
        </w:tc>
      </w:tr>
      <w:tr w:rsidR="00C435A8" w:rsidRPr="007222F3" w:rsidTr="009F3B22">
        <w:tc>
          <w:tcPr>
            <w:tcW w:w="2790" w:type="dxa"/>
          </w:tcPr>
          <w:p w:rsidR="00C435A8" w:rsidRPr="007222F3" w:rsidRDefault="00C435A8" w:rsidP="00C435A8">
            <w:pPr>
              <w:spacing w:line="300" w:lineRule="exact"/>
              <w:ind w:right="-108"/>
              <w:jc w:val="both"/>
              <w:rPr>
                <w:rFonts w:ascii="Arial" w:hAnsi="Arial" w:cs="Arial"/>
                <w:sz w:val="14"/>
                <w:szCs w:val="14"/>
                <w:rtl/>
                <w:cs/>
                <w:lang w:val="en-GB"/>
              </w:rPr>
            </w:pPr>
          </w:p>
        </w:tc>
        <w:tc>
          <w:tcPr>
            <w:tcW w:w="1035" w:type="dxa"/>
          </w:tcPr>
          <w:p w:rsidR="00C435A8" w:rsidRPr="007222F3" w:rsidRDefault="00C435A8" w:rsidP="00C435A8">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2020</w:t>
            </w:r>
          </w:p>
        </w:tc>
        <w:tc>
          <w:tcPr>
            <w:tcW w:w="1035" w:type="dxa"/>
          </w:tcPr>
          <w:p w:rsidR="00C435A8" w:rsidRPr="007222F3" w:rsidRDefault="00C435A8" w:rsidP="00C435A8">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2019</w:t>
            </w:r>
          </w:p>
        </w:tc>
        <w:tc>
          <w:tcPr>
            <w:tcW w:w="1035" w:type="dxa"/>
          </w:tcPr>
          <w:p w:rsidR="00C435A8" w:rsidRPr="007222F3" w:rsidRDefault="00C435A8" w:rsidP="00C435A8">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2020</w:t>
            </w:r>
          </w:p>
        </w:tc>
        <w:tc>
          <w:tcPr>
            <w:tcW w:w="1035" w:type="dxa"/>
          </w:tcPr>
          <w:p w:rsidR="00C435A8" w:rsidRPr="007222F3" w:rsidRDefault="00C435A8" w:rsidP="00C435A8">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2019</w:t>
            </w:r>
          </w:p>
        </w:tc>
        <w:tc>
          <w:tcPr>
            <w:tcW w:w="1035" w:type="dxa"/>
          </w:tcPr>
          <w:p w:rsidR="00C435A8" w:rsidRPr="007222F3" w:rsidRDefault="00C435A8" w:rsidP="00C435A8">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2020</w:t>
            </w:r>
          </w:p>
        </w:tc>
        <w:tc>
          <w:tcPr>
            <w:tcW w:w="1035" w:type="dxa"/>
          </w:tcPr>
          <w:p w:rsidR="00C435A8" w:rsidRPr="007222F3" w:rsidRDefault="00C435A8" w:rsidP="00C435A8">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2019</w:t>
            </w:r>
          </w:p>
        </w:tc>
      </w:tr>
      <w:tr w:rsidR="00C435A8" w:rsidRPr="007222F3" w:rsidTr="009F3B22">
        <w:tc>
          <w:tcPr>
            <w:tcW w:w="2790" w:type="dxa"/>
          </w:tcPr>
          <w:p w:rsidR="00C435A8" w:rsidRPr="007222F3" w:rsidRDefault="00C435A8" w:rsidP="00C435A8">
            <w:pPr>
              <w:spacing w:line="300" w:lineRule="exact"/>
              <w:ind w:right="-108"/>
              <w:jc w:val="both"/>
              <w:rPr>
                <w:rFonts w:ascii="Arial" w:hAnsi="Arial" w:cs="Arial"/>
                <w:sz w:val="14"/>
                <w:szCs w:val="14"/>
                <w:rtl/>
                <w:cs/>
                <w:lang w:val="en-GB"/>
              </w:rPr>
            </w:pPr>
          </w:p>
        </w:tc>
        <w:tc>
          <w:tcPr>
            <w:tcW w:w="1035" w:type="dxa"/>
          </w:tcPr>
          <w:p w:rsidR="00C435A8" w:rsidRPr="007222F3" w:rsidRDefault="00C435A8" w:rsidP="00C435A8">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C435A8" w:rsidRPr="007222F3" w:rsidRDefault="00C435A8" w:rsidP="00C435A8">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C435A8" w:rsidRPr="007222F3" w:rsidRDefault="00C435A8" w:rsidP="00C435A8">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C435A8" w:rsidRPr="007222F3" w:rsidRDefault="00C435A8" w:rsidP="00C435A8">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rsidR="00C435A8" w:rsidRPr="007222F3" w:rsidRDefault="00C435A8" w:rsidP="00C435A8">
            <w:pPr>
              <w:spacing w:line="300" w:lineRule="exact"/>
              <w:jc w:val="center"/>
              <w:rPr>
                <w:rFonts w:ascii="Arial" w:hAnsi="Arial" w:cs="Arial"/>
                <w:sz w:val="14"/>
                <w:szCs w:val="14"/>
              </w:rPr>
            </w:pPr>
            <w:r w:rsidRPr="007222F3">
              <w:rPr>
                <w:rFonts w:ascii="Arial" w:hAnsi="Arial" w:cs="Arial"/>
                <w:sz w:val="14"/>
                <w:szCs w:val="14"/>
              </w:rPr>
              <w:t>(Baht)</w:t>
            </w:r>
          </w:p>
        </w:tc>
        <w:tc>
          <w:tcPr>
            <w:tcW w:w="1035" w:type="dxa"/>
          </w:tcPr>
          <w:p w:rsidR="00C435A8" w:rsidRPr="007222F3" w:rsidRDefault="00C435A8" w:rsidP="00C435A8">
            <w:pPr>
              <w:spacing w:line="300" w:lineRule="exact"/>
              <w:jc w:val="center"/>
              <w:rPr>
                <w:rFonts w:ascii="Arial" w:hAnsi="Arial" w:cs="Arial"/>
                <w:sz w:val="14"/>
                <w:szCs w:val="14"/>
              </w:rPr>
            </w:pPr>
            <w:r w:rsidRPr="007222F3">
              <w:rPr>
                <w:rFonts w:ascii="Arial" w:hAnsi="Arial" w:cs="Arial"/>
                <w:sz w:val="14"/>
                <w:szCs w:val="14"/>
              </w:rPr>
              <w:t>(Baht)</w:t>
            </w:r>
          </w:p>
        </w:tc>
      </w:tr>
      <w:tr w:rsidR="00C435A8" w:rsidRPr="007222F3" w:rsidTr="009F3B22">
        <w:tc>
          <w:tcPr>
            <w:tcW w:w="2790" w:type="dxa"/>
          </w:tcPr>
          <w:p w:rsidR="00C435A8" w:rsidRPr="007222F3" w:rsidRDefault="00C435A8" w:rsidP="00C435A8">
            <w:pPr>
              <w:spacing w:line="300" w:lineRule="exact"/>
              <w:ind w:right="-108"/>
              <w:jc w:val="both"/>
              <w:rPr>
                <w:rFonts w:ascii="Arial" w:hAnsi="Arial" w:cs="Arial"/>
                <w:sz w:val="14"/>
                <w:szCs w:val="14"/>
                <w:rtl/>
                <w:cs/>
                <w:lang w:val="en-GB"/>
              </w:rPr>
            </w:pPr>
          </w:p>
        </w:tc>
        <w:tc>
          <w:tcPr>
            <w:tcW w:w="1035" w:type="dxa"/>
          </w:tcPr>
          <w:p w:rsidR="00C435A8" w:rsidRPr="007222F3" w:rsidRDefault="00C435A8" w:rsidP="00C435A8">
            <w:pPr>
              <w:spacing w:line="30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C435A8" w:rsidRPr="007222F3" w:rsidRDefault="00C435A8" w:rsidP="00C435A8">
            <w:pPr>
              <w:spacing w:line="30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rsidR="00C435A8" w:rsidRPr="007222F3" w:rsidRDefault="00C435A8" w:rsidP="00C435A8">
            <w:pPr>
              <w:spacing w:line="30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C435A8" w:rsidRPr="007222F3" w:rsidRDefault="00C435A8" w:rsidP="00C435A8">
            <w:pPr>
              <w:spacing w:line="30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rsidR="00C435A8" w:rsidRPr="007222F3" w:rsidRDefault="00C435A8" w:rsidP="00C435A8">
            <w:pPr>
              <w:spacing w:line="300" w:lineRule="exact"/>
              <w:jc w:val="center"/>
              <w:rPr>
                <w:rFonts w:ascii="Arial" w:hAnsi="Arial" w:cs="Arial"/>
                <w:sz w:val="14"/>
                <w:szCs w:val="14"/>
              </w:rPr>
            </w:pPr>
          </w:p>
        </w:tc>
        <w:tc>
          <w:tcPr>
            <w:tcW w:w="1035" w:type="dxa"/>
          </w:tcPr>
          <w:p w:rsidR="00C435A8" w:rsidRPr="007222F3" w:rsidRDefault="00C435A8" w:rsidP="00C435A8">
            <w:pPr>
              <w:spacing w:line="300" w:lineRule="exact"/>
              <w:jc w:val="center"/>
              <w:rPr>
                <w:rFonts w:ascii="Arial" w:hAnsi="Arial" w:cs="Arial"/>
                <w:sz w:val="14"/>
                <w:szCs w:val="14"/>
                <w:rtl/>
                <w:cs/>
                <w:lang w:val="en-GB"/>
              </w:rPr>
            </w:pPr>
          </w:p>
        </w:tc>
      </w:tr>
      <w:tr w:rsidR="00C435A8" w:rsidRPr="007222F3" w:rsidTr="009F3B22">
        <w:tc>
          <w:tcPr>
            <w:tcW w:w="2790" w:type="dxa"/>
          </w:tcPr>
          <w:p w:rsidR="00C435A8" w:rsidRPr="007222F3" w:rsidRDefault="00C435A8" w:rsidP="00C435A8">
            <w:pPr>
              <w:spacing w:line="300" w:lineRule="exact"/>
              <w:ind w:right="-108"/>
              <w:jc w:val="both"/>
              <w:rPr>
                <w:rFonts w:ascii="Arial" w:hAnsi="Arial" w:cs="Arial"/>
                <w:b/>
                <w:bCs/>
                <w:sz w:val="14"/>
                <w:szCs w:val="14"/>
              </w:rPr>
            </w:pPr>
            <w:r w:rsidRPr="007222F3">
              <w:rPr>
                <w:rFonts w:ascii="Arial" w:hAnsi="Arial" w:cs="Arial"/>
                <w:b/>
                <w:bCs/>
                <w:sz w:val="14"/>
                <w:szCs w:val="14"/>
              </w:rPr>
              <w:t>Basic earnings</w:t>
            </w:r>
            <w:r>
              <w:rPr>
                <w:rFonts w:ascii="Arial" w:hAnsi="Arial" w:cs="Arial"/>
                <w:b/>
                <w:bCs/>
                <w:sz w:val="14"/>
                <w:szCs w:val="14"/>
              </w:rPr>
              <w:t xml:space="preserve"> (loss)</w:t>
            </w:r>
            <w:r w:rsidRPr="007222F3">
              <w:rPr>
                <w:rFonts w:ascii="Arial" w:hAnsi="Arial" w:cs="Arial"/>
                <w:b/>
                <w:bCs/>
                <w:sz w:val="14"/>
                <w:szCs w:val="14"/>
              </w:rPr>
              <w:t xml:space="preserve"> per share</w:t>
            </w:r>
          </w:p>
        </w:tc>
        <w:tc>
          <w:tcPr>
            <w:tcW w:w="1035" w:type="dxa"/>
          </w:tcPr>
          <w:p w:rsidR="00C435A8" w:rsidRPr="007222F3" w:rsidRDefault="00C435A8" w:rsidP="00C435A8">
            <w:pPr>
              <w:spacing w:line="300" w:lineRule="exact"/>
              <w:jc w:val="both"/>
              <w:rPr>
                <w:rFonts w:ascii="Arial" w:hAnsi="Arial" w:cs="Arial"/>
                <w:sz w:val="14"/>
                <w:szCs w:val="14"/>
                <w:rtl/>
                <w:cs/>
                <w:lang w:val="en-GB"/>
              </w:rPr>
            </w:pPr>
          </w:p>
        </w:tc>
        <w:tc>
          <w:tcPr>
            <w:tcW w:w="1035" w:type="dxa"/>
          </w:tcPr>
          <w:p w:rsidR="00C435A8" w:rsidRPr="007222F3" w:rsidRDefault="00C435A8" w:rsidP="00C435A8">
            <w:pPr>
              <w:spacing w:line="300" w:lineRule="exact"/>
              <w:jc w:val="both"/>
              <w:rPr>
                <w:rFonts w:ascii="Arial" w:hAnsi="Arial" w:cs="Arial"/>
                <w:sz w:val="14"/>
                <w:szCs w:val="14"/>
                <w:rtl/>
                <w:cs/>
                <w:lang w:val="en-GB"/>
              </w:rPr>
            </w:pPr>
          </w:p>
        </w:tc>
        <w:tc>
          <w:tcPr>
            <w:tcW w:w="1035" w:type="dxa"/>
          </w:tcPr>
          <w:p w:rsidR="00C435A8" w:rsidRPr="007222F3" w:rsidRDefault="00C435A8" w:rsidP="00C435A8">
            <w:pPr>
              <w:spacing w:line="300" w:lineRule="exact"/>
              <w:jc w:val="both"/>
              <w:rPr>
                <w:rFonts w:ascii="Arial" w:hAnsi="Arial" w:cs="Arial"/>
                <w:sz w:val="14"/>
                <w:szCs w:val="14"/>
                <w:rtl/>
                <w:cs/>
                <w:lang w:val="en-GB"/>
              </w:rPr>
            </w:pPr>
          </w:p>
        </w:tc>
        <w:tc>
          <w:tcPr>
            <w:tcW w:w="1035" w:type="dxa"/>
          </w:tcPr>
          <w:p w:rsidR="00C435A8" w:rsidRPr="007222F3" w:rsidRDefault="00C435A8" w:rsidP="00C435A8">
            <w:pPr>
              <w:spacing w:line="300" w:lineRule="exact"/>
              <w:jc w:val="both"/>
              <w:rPr>
                <w:rFonts w:ascii="Arial" w:hAnsi="Arial" w:cs="Arial"/>
                <w:sz w:val="14"/>
                <w:szCs w:val="14"/>
                <w:rtl/>
                <w:cs/>
                <w:lang w:val="en-GB"/>
              </w:rPr>
            </w:pPr>
          </w:p>
        </w:tc>
        <w:tc>
          <w:tcPr>
            <w:tcW w:w="1035" w:type="dxa"/>
          </w:tcPr>
          <w:p w:rsidR="00C435A8" w:rsidRPr="007222F3" w:rsidRDefault="00C435A8" w:rsidP="00C435A8">
            <w:pPr>
              <w:spacing w:line="300" w:lineRule="exact"/>
              <w:jc w:val="both"/>
              <w:rPr>
                <w:rFonts w:ascii="Arial" w:hAnsi="Arial" w:cs="Arial"/>
                <w:sz w:val="14"/>
                <w:szCs w:val="14"/>
                <w:rtl/>
                <w:cs/>
                <w:lang w:val="en-GB"/>
              </w:rPr>
            </w:pPr>
          </w:p>
        </w:tc>
        <w:tc>
          <w:tcPr>
            <w:tcW w:w="1035" w:type="dxa"/>
          </w:tcPr>
          <w:p w:rsidR="00C435A8" w:rsidRPr="007222F3" w:rsidRDefault="00C435A8" w:rsidP="00C435A8">
            <w:pPr>
              <w:spacing w:line="300" w:lineRule="exact"/>
              <w:jc w:val="both"/>
              <w:rPr>
                <w:rFonts w:ascii="Arial" w:hAnsi="Arial" w:cs="Arial"/>
                <w:sz w:val="14"/>
                <w:szCs w:val="14"/>
                <w:rtl/>
                <w:cs/>
                <w:lang w:val="en-GB"/>
              </w:rPr>
            </w:pPr>
          </w:p>
        </w:tc>
      </w:tr>
      <w:tr w:rsidR="00C435A8" w:rsidRPr="007222F3" w:rsidTr="009F3B22">
        <w:tblPrEx>
          <w:tblLook w:val="04A0" w:firstRow="1" w:lastRow="0" w:firstColumn="1" w:lastColumn="0" w:noHBand="0" w:noVBand="1"/>
        </w:tblPrEx>
        <w:tc>
          <w:tcPr>
            <w:tcW w:w="2790" w:type="dxa"/>
            <w:vAlign w:val="bottom"/>
            <w:hideMark/>
          </w:tcPr>
          <w:p w:rsidR="00C435A8" w:rsidRPr="007222F3" w:rsidRDefault="00C435A8" w:rsidP="00C435A8">
            <w:pPr>
              <w:tabs>
                <w:tab w:val="left" w:pos="180"/>
              </w:tabs>
              <w:spacing w:line="300" w:lineRule="exact"/>
              <w:ind w:left="360" w:right="12" w:hanging="360"/>
              <w:rPr>
                <w:rFonts w:ascii="Arial" w:hAnsi="Arial" w:cs="Arial"/>
                <w:sz w:val="14"/>
                <w:szCs w:val="14"/>
              </w:rPr>
            </w:pPr>
            <w:r w:rsidRPr="007222F3">
              <w:rPr>
                <w:rFonts w:ascii="Arial" w:hAnsi="Arial" w:cs="Arial"/>
                <w:sz w:val="14"/>
                <w:szCs w:val="14"/>
              </w:rPr>
              <w:t xml:space="preserve">Profit </w:t>
            </w:r>
            <w:r>
              <w:rPr>
                <w:rFonts w:ascii="Arial" w:hAnsi="Arial" w:cs="Arial"/>
                <w:sz w:val="14"/>
                <w:szCs w:val="14"/>
              </w:rPr>
              <w:t xml:space="preserve">(loss) </w:t>
            </w:r>
            <w:r w:rsidRPr="007222F3">
              <w:rPr>
                <w:rFonts w:ascii="Arial" w:hAnsi="Arial" w:cs="Arial"/>
                <w:sz w:val="14"/>
                <w:szCs w:val="14"/>
              </w:rPr>
              <w:t xml:space="preserve">attributable to equity holders          </w:t>
            </w:r>
          </w:p>
          <w:p w:rsidR="00C435A8" w:rsidRPr="007222F3" w:rsidRDefault="00C435A8" w:rsidP="00C435A8">
            <w:pPr>
              <w:tabs>
                <w:tab w:val="left" w:pos="180"/>
              </w:tabs>
              <w:spacing w:line="300" w:lineRule="exact"/>
              <w:ind w:left="360" w:right="12" w:hanging="360"/>
              <w:rPr>
                <w:rFonts w:ascii="Arial" w:hAnsi="Arial" w:cs="Arial"/>
                <w:sz w:val="14"/>
                <w:szCs w:val="14"/>
                <w:lang w:val="en-GB"/>
              </w:rPr>
            </w:pPr>
            <w:r w:rsidRPr="007222F3">
              <w:rPr>
                <w:rFonts w:ascii="Arial" w:hAnsi="Arial" w:cs="Arial"/>
                <w:sz w:val="14"/>
                <w:szCs w:val="14"/>
              </w:rPr>
              <w:t xml:space="preserve">   of the Company</w:t>
            </w:r>
          </w:p>
        </w:tc>
        <w:tc>
          <w:tcPr>
            <w:tcW w:w="1035" w:type="dxa"/>
            <w:vAlign w:val="bottom"/>
          </w:tcPr>
          <w:p w:rsidR="00C435A8" w:rsidRPr="007222F3" w:rsidRDefault="00A64B09" w:rsidP="00C435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8,378</w:t>
            </w:r>
          </w:p>
        </w:tc>
        <w:tc>
          <w:tcPr>
            <w:tcW w:w="1035" w:type="dxa"/>
            <w:vAlign w:val="bottom"/>
          </w:tcPr>
          <w:p w:rsidR="00C435A8" w:rsidRPr="007222F3" w:rsidRDefault="00C435A8" w:rsidP="00C435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(12,848)</w:t>
            </w:r>
          </w:p>
        </w:tc>
        <w:tc>
          <w:tcPr>
            <w:tcW w:w="1035" w:type="dxa"/>
            <w:vAlign w:val="bottom"/>
          </w:tcPr>
          <w:p w:rsidR="00C435A8" w:rsidRPr="007222F3" w:rsidRDefault="00A64B09" w:rsidP="00C435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454,152</w:t>
            </w:r>
          </w:p>
        </w:tc>
        <w:tc>
          <w:tcPr>
            <w:tcW w:w="1035" w:type="dxa"/>
            <w:vAlign w:val="bottom"/>
          </w:tcPr>
          <w:p w:rsidR="00C435A8" w:rsidRPr="007222F3" w:rsidRDefault="00C435A8" w:rsidP="00C435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454,152</w:t>
            </w:r>
          </w:p>
        </w:tc>
        <w:tc>
          <w:tcPr>
            <w:tcW w:w="1035" w:type="dxa"/>
            <w:vAlign w:val="bottom"/>
          </w:tcPr>
          <w:p w:rsidR="00C435A8" w:rsidRPr="007222F3" w:rsidRDefault="00A64B09" w:rsidP="00C435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0.018</w:t>
            </w:r>
          </w:p>
        </w:tc>
        <w:tc>
          <w:tcPr>
            <w:tcW w:w="1035" w:type="dxa"/>
            <w:vAlign w:val="bottom"/>
          </w:tcPr>
          <w:p w:rsidR="00C435A8" w:rsidRPr="007222F3" w:rsidRDefault="00C435A8" w:rsidP="00C435A8">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(0.028)</w:t>
            </w:r>
          </w:p>
        </w:tc>
      </w:tr>
    </w:tbl>
    <w:p w:rsidR="007B4BCF" w:rsidRDefault="007B4BCF" w:rsidP="007B4BCF">
      <w:pPr>
        <w:tabs>
          <w:tab w:val="left" w:pos="900"/>
          <w:tab w:val="center" w:pos="3600"/>
          <w:tab w:val="center" w:pos="6480"/>
        </w:tabs>
        <w:spacing w:before="240" w:after="120" w:line="380" w:lineRule="exact"/>
        <w:ind w:left="547" w:hanging="547"/>
        <w:jc w:val="both"/>
        <w:rPr>
          <w:rFonts w:ascii="Arial" w:hAnsi="Arial"/>
          <w:sz w:val="22"/>
          <w:szCs w:val="22"/>
        </w:rPr>
      </w:pPr>
      <w:r w:rsidRPr="007222F3">
        <w:rPr>
          <w:rFonts w:ascii="Arial" w:hAnsi="Arial"/>
          <w:sz w:val="22"/>
          <w:szCs w:val="22"/>
        </w:rPr>
        <w:tab/>
      </w:r>
      <w:r w:rsidR="000D77A5">
        <w:rPr>
          <w:rFonts w:ascii="Arial" w:hAnsi="Arial"/>
          <w:sz w:val="22"/>
          <w:szCs w:val="22"/>
        </w:rPr>
        <w:t>No calculation</w:t>
      </w:r>
      <w:r w:rsidR="005B2F31">
        <w:rPr>
          <w:rFonts w:ascii="Arial" w:hAnsi="Arial"/>
          <w:sz w:val="22"/>
          <w:szCs w:val="22"/>
        </w:rPr>
        <w:t>s</w:t>
      </w:r>
      <w:r w:rsidR="000D77A5">
        <w:rPr>
          <w:rFonts w:ascii="Arial" w:hAnsi="Arial"/>
          <w:sz w:val="22"/>
          <w:szCs w:val="22"/>
        </w:rPr>
        <w:t xml:space="preserve"> of diluted earnings per share for the year ended 31 December </w:t>
      </w:r>
      <w:r w:rsidR="00A2052A">
        <w:rPr>
          <w:rFonts w:ascii="Arial" w:hAnsi="Arial"/>
          <w:sz w:val="22"/>
          <w:szCs w:val="22"/>
        </w:rPr>
        <w:t>2019</w:t>
      </w:r>
      <w:r w:rsidR="00456271">
        <w:rPr>
          <w:rFonts w:ascii="Arial" w:hAnsi="Arial"/>
          <w:sz w:val="22"/>
          <w:szCs w:val="22"/>
        </w:rPr>
        <w:t xml:space="preserve"> were required since all remaining warrants were expired in 2019.</w:t>
      </w:r>
    </w:p>
    <w:p w:rsidR="009C4DAA" w:rsidRPr="007222F3" w:rsidRDefault="0065457F" w:rsidP="007B4BCF">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34</w:t>
      </w:r>
      <w:r w:rsidR="009C4DAA" w:rsidRPr="007222F3">
        <w:rPr>
          <w:rFonts w:ascii="Arial" w:hAnsi="Arial"/>
          <w:b/>
          <w:bCs/>
          <w:sz w:val="22"/>
          <w:szCs w:val="22"/>
        </w:rPr>
        <w:t>.  Segment information</w:t>
      </w:r>
    </w:p>
    <w:p w:rsidR="00187DEE" w:rsidRPr="007222F3" w:rsidRDefault="00187DEE" w:rsidP="000F5903">
      <w:pPr>
        <w:tabs>
          <w:tab w:val="left" w:pos="900"/>
          <w:tab w:val="center" w:pos="3600"/>
          <w:tab w:val="center" w:pos="6480"/>
        </w:tabs>
        <w:spacing w:before="120" w:after="120" w:line="380" w:lineRule="exact"/>
        <w:ind w:left="540" w:hanging="540"/>
        <w:jc w:val="both"/>
        <w:rPr>
          <w:rFonts w:ascii="Arial" w:hAnsi="Arial"/>
          <w:sz w:val="22"/>
          <w:szCs w:val="22"/>
        </w:rPr>
      </w:pPr>
      <w:r w:rsidRPr="007222F3">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4E1419">
        <w:rPr>
          <w:rFonts w:ascii="Arial" w:hAnsi="Arial"/>
          <w:sz w:val="22"/>
          <w:szCs w:val="22"/>
        </w:rPr>
        <w:t xml:space="preserve"> </w:t>
      </w:r>
      <w:r w:rsidR="004E1419" w:rsidRPr="004E1419">
        <w:rPr>
          <w:rFonts w:ascii="Arial" w:hAnsi="Arial"/>
          <w:sz w:val="22"/>
          <w:szCs w:val="22"/>
        </w:rPr>
        <w:t>The chief operating decision maker has been identified as</w:t>
      </w:r>
      <w:r w:rsidR="004E1419">
        <w:rPr>
          <w:rFonts w:ascii="Arial" w:hAnsi="Arial"/>
          <w:sz w:val="22"/>
          <w:szCs w:val="22"/>
        </w:rPr>
        <w:t xml:space="preserve"> Chief Executive Officer.</w:t>
      </w:r>
      <w:r w:rsidR="000F5903" w:rsidRPr="007222F3">
        <w:rPr>
          <w:rFonts w:ascii="Arial" w:hAnsi="Arial"/>
          <w:sz w:val="22"/>
          <w:szCs w:val="22"/>
        </w:rPr>
        <w:tab/>
      </w:r>
    </w:p>
    <w:p w:rsidR="00187DEE" w:rsidRPr="007222F3" w:rsidRDefault="00187DEE" w:rsidP="00187DEE">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 xml:space="preserve">For management purposes, the </w:t>
      </w:r>
      <w:r w:rsidR="001B0C1E">
        <w:rPr>
          <w:rFonts w:ascii="Arial" w:hAnsi="Arial"/>
          <w:sz w:val="22"/>
          <w:szCs w:val="22"/>
        </w:rPr>
        <w:t>Group</w:t>
      </w:r>
      <w:r w:rsidRPr="007222F3">
        <w:rPr>
          <w:rFonts w:ascii="Arial" w:hAnsi="Arial"/>
          <w:sz w:val="22"/>
          <w:szCs w:val="22"/>
        </w:rPr>
        <w:t xml:space="preserve"> </w:t>
      </w:r>
      <w:r w:rsidR="001B0C1E">
        <w:rPr>
          <w:rFonts w:ascii="Arial" w:hAnsi="Arial"/>
          <w:sz w:val="22"/>
          <w:szCs w:val="22"/>
        </w:rPr>
        <w:t>is</w:t>
      </w:r>
      <w:r w:rsidRPr="007222F3">
        <w:rPr>
          <w:rFonts w:ascii="Arial" w:hAnsi="Arial"/>
          <w:sz w:val="22"/>
          <w:szCs w:val="22"/>
        </w:rPr>
        <w:t xml:space="preserve"> </w:t>
      </w:r>
      <w:proofErr w:type="spellStart"/>
      <w:r w:rsidRPr="007222F3">
        <w:rPr>
          <w:rFonts w:ascii="Arial" w:hAnsi="Arial"/>
          <w:sz w:val="22"/>
          <w:szCs w:val="22"/>
        </w:rPr>
        <w:t>organised</w:t>
      </w:r>
      <w:proofErr w:type="spellEnd"/>
      <w:r w:rsidRPr="007222F3">
        <w:rPr>
          <w:rFonts w:ascii="Arial" w:hAnsi="Arial"/>
          <w:sz w:val="22"/>
          <w:szCs w:val="22"/>
        </w:rPr>
        <w:t xml:space="preserve"> into business units based on its </w:t>
      </w:r>
      <w:r w:rsidR="009354C5">
        <w:rPr>
          <w:rFonts w:ascii="Arial" w:hAnsi="Arial"/>
          <w:sz w:val="22"/>
          <w:szCs w:val="22"/>
        </w:rPr>
        <w:t>services</w:t>
      </w:r>
      <w:r w:rsidR="004E1419">
        <w:rPr>
          <w:rFonts w:ascii="Arial" w:hAnsi="Arial"/>
          <w:sz w:val="22"/>
          <w:szCs w:val="22"/>
        </w:rPr>
        <w:t xml:space="preserve"> and </w:t>
      </w:r>
      <w:r w:rsidRPr="007222F3">
        <w:rPr>
          <w:rFonts w:ascii="Arial" w:hAnsi="Arial"/>
          <w:sz w:val="22"/>
          <w:szCs w:val="22"/>
        </w:rPr>
        <w:t>ha</w:t>
      </w:r>
      <w:r w:rsidR="00D63E9A">
        <w:rPr>
          <w:rFonts w:ascii="Arial" w:hAnsi="Arial"/>
          <w:sz w:val="22"/>
          <w:szCs w:val="22"/>
        </w:rPr>
        <w:t xml:space="preserve">s </w:t>
      </w:r>
      <w:r w:rsidR="00EE5A9D">
        <w:rPr>
          <w:rFonts w:ascii="Arial" w:hAnsi="Arial"/>
          <w:sz w:val="22"/>
          <w:szCs w:val="22"/>
        </w:rPr>
        <w:t>four</w:t>
      </w:r>
      <w:r w:rsidRPr="007222F3">
        <w:rPr>
          <w:rFonts w:ascii="Arial" w:hAnsi="Arial"/>
          <w:sz w:val="22"/>
          <w:szCs w:val="22"/>
        </w:rPr>
        <w:t xml:space="preserve"> reportable segments as follows:</w:t>
      </w:r>
    </w:p>
    <w:p w:rsidR="00187DEE" w:rsidRPr="007222F3" w:rsidRDefault="00187DEE"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Land transportation</w:t>
      </w:r>
    </w:p>
    <w:p w:rsidR="00187DEE" w:rsidRPr="007222F3" w:rsidRDefault="00187DEE"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Freight forwarder</w:t>
      </w:r>
    </w:p>
    <w:p w:rsidR="00187DEE" w:rsidRDefault="00187DEE"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Non-</w:t>
      </w:r>
      <w:r w:rsidR="000908E1">
        <w:rPr>
          <w:rFonts w:ascii="Arial" w:hAnsi="Arial"/>
          <w:sz w:val="22"/>
          <w:szCs w:val="22"/>
        </w:rPr>
        <w:t>V</w:t>
      </w:r>
      <w:r w:rsidRPr="007222F3">
        <w:rPr>
          <w:rFonts w:ascii="Arial" w:hAnsi="Arial"/>
          <w:sz w:val="22"/>
          <w:szCs w:val="22"/>
        </w:rPr>
        <w:t xml:space="preserve">essel </w:t>
      </w:r>
      <w:r w:rsidR="000908E1">
        <w:rPr>
          <w:rFonts w:ascii="Arial" w:hAnsi="Arial"/>
          <w:sz w:val="22"/>
          <w:szCs w:val="22"/>
        </w:rPr>
        <w:t>O</w:t>
      </w:r>
      <w:r w:rsidRPr="007222F3">
        <w:rPr>
          <w:rFonts w:ascii="Arial" w:hAnsi="Arial"/>
          <w:sz w:val="22"/>
          <w:szCs w:val="22"/>
        </w:rPr>
        <w:t xml:space="preserve">perating </w:t>
      </w:r>
      <w:r w:rsidR="000908E1">
        <w:rPr>
          <w:rFonts w:ascii="Arial" w:hAnsi="Arial"/>
          <w:sz w:val="22"/>
          <w:szCs w:val="22"/>
        </w:rPr>
        <w:t>C</w:t>
      </w:r>
      <w:r w:rsidRPr="007222F3">
        <w:rPr>
          <w:rFonts w:ascii="Arial" w:hAnsi="Arial"/>
          <w:sz w:val="22"/>
          <w:szCs w:val="22"/>
        </w:rPr>
        <w:t xml:space="preserve">ommon </w:t>
      </w:r>
      <w:r w:rsidR="000908E1">
        <w:rPr>
          <w:rFonts w:ascii="Arial" w:hAnsi="Arial"/>
          <w:sz w:val="22"/>
          <w:szCs w:val="22"/>
        </w:rPr>
        <w:t>C</w:t>
      </w:r>
      <w:r w:rsidRPr="007222F3">
        <w:rPr>
          <w:rFonts w:ascii="Arial" w:hAnsi="Arial"/>
          <w:sz w:val="22"/>
          <w:szCs w:val="22"/>
        </w:rPr>
        <w:t>arrier (NVOCC)</w:t>
      </w:r>
    </w:p>
    <w:p w:rsidR="00EE5A9D" w:rsidRPr="007222F3" w:rsidRDefault="009354C5"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Pr>
          <w:rFonts w:ascii="Arial" w:hAnsi="Arial"/>
          <w:sz w:val="22"/>
          <w:szCs w:val="22"/>
        </w:rPr>
        <w:t>Produc</w:t>
      </w:r>
      <w:r w:rsidR="00EE5A9D">
        <w:rPr>
          <w:rFonts w:ascii="Arial" w:hAnsi="Arial"/>
          <w:sz w:val="22"/>
          <w:szCs w:val="22"/>
        </w:rPr>
        <w:t>ing and distributing dialysis</w:t>
      </w:r>
    </w:p>
    <w:p w:rsidR="00187DEE" w:rsidRPr="007222F3" w:rsidRDefault="00187DEE" w:rsidP="00E10312">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No operating segments have been aggregated to form the above reportable operating</w:t>
      </w:r>
      <w:r w:rsidRPr="007222F3">
        <w:rPr>
          <w:rFonts w:ascii="Arial" w:hAnsi="Arial" w:cs="Arial"/>
          <w:color w:val="000000"/>
          <w:szCs w:val="22"/>
        </w:rPr>
        <w:t xml:space="preserve"> </w:t>
      </w:r>
      <w:r w:rsidRPr="007222F3">
        <w:rPr>
          <w:rFonts w:ascii="Arial" w:hAnsi="Arial"/>
          <w:sz w:val="22"/>
          <w:szCs w:val="22"/>
        </w:rPr>
        <w:t>segments.</w:t>
      </w:r>
      <w:r w:rsidRPr="007222F3">
        <w:rPr>
          <w:rFonts w:ascii="Arial" w:hAnsi="Arial" w:hint="cs"/>
          <w:color w:val="000000"/>
          <w:szCs w:val="22"/>
          <w:cs/>
        </w:rPr>
        <w:t xml:space="preserve"> </w:t>
      </w:r>
    </w:p>
    <w:p w:rsidR="0065457F" w:rsidRDefault="0065457F">
      <w:pPr>
        <w:overflowPunct/>
        <w:autoSpaceDE/>
        <w:autoSpaceDN/>
        <w:adjustRightInd/>
        <w:textAlignment w:val="auto"/>
        <w:rPr>
          <w:rFonts w:ascii="Arial" w:hAnsi="Arial"/>
          <w:sz w:val="22"/>
          <w:szCs w:val="22"/>
        </w:rPr>
      </w:pPr>
      <w:r>
        <w:rPr>
          <w:rFonts w:ascii="Arial" w:hAnsi="Arial"/>
          <w:sz w:val="22"/>
          <w:szCs w:val="22"/>
        </w:rPr>
        <w:br w:type="page"/>
      </w:r>
    </w:p>
    <w:p w:rsidR="00187DEE" w:rsidRPr="007222F3" w:rsidRDefault="00187DEE" w:rsidP="00E10312">
      <w:pPr>
        <w:tabs>
          <w:tab w:val="left" w:pos="2160"/>
          <w:tab w:val="right" w:pos="7280"/>
          <w:tab w:val="right" w:pos="8540"/>
        </w:tabs>
        <w:spacing w:before="120" w:after="120" w:line="360" w:lineRule="exact"/>
        <w:ind w:left="540"/>
        <w:jc w:val="thaiDistribute"/>
        <w:rPr>
          <w:rFonts w:ascii="Arial" w:hAnsi="Arial"/>
          <w:sz w:val="22"/>
          <w:szCs w:val="22"/>
          <w:cs/>
        </w:rPr>
      </w:pPr>
      <w:r w:rsidRPr="007222F3">
        <w:rPr>
          <w:rFonts w:ascii="Arial" w:hAnsi="Arial"/>
          <w:sz w:val="22"/>
          <w:szCs w:val="22"/>
        </w:rPr>
        <w:lastRenderedPageBreak/>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187DEE" w:rsidRPr="007222F3" w:rsidRDefault="00187DEE" w:rsidP="00E10312">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The basis of accounting for any transactions between reportable segments is consistent with that for third party transactions.</w:t>
      </w:r>
    </w:p>
    <w:p w:rsidR="009C4DAA" w:rsidRPr="007222F3" w:rsidRDefault="009C4DAA" w:rsidP="00D738F3">
      <w:pPr>
        <w:spacing w:before="120" w:line="380" w:lineRule="exact"/>
        <w:ind w:left="547" w:hanging="547"/>
        <w:jc w:val="thaiDistribute"/>
        <w:rPr>
          <w:rFonts w:ascii="Arial" w:hAnsi="Arial"/>
          <w:sz w:val="22"/>
          <w:szCs w:val="22"/>
        </w:rPr>
      </w:pPr>
      <w:r w:rsidRPr="007222F3">
        <w:rPr>
          <w:rFonts w:ascii="Arial" w:hAnsi="Arial"/>
          <w:sz w:val="22"/>
          <w:szCs w:val="22"/>
        </w:rPr>
        <w:tab/>
        <w:t xml:space="preserve">The following tables present revenue and profit information regarding the </w:t>
      </w:r>
      <w:r w:rsidR="001B0C1E">
        <w:rPr>
          <w:rFonts w:ascii="Arial" w:hAnsi="Arial"/>
          <w:sz w:val="22"/>
          <w:szCs w:val="22"/>
        </w:rPr>
        <w:t>Group’s</w:t>
      </w:r>
      <w:r w:rsidRPr="007222F3">
        <w:rPr>
          <w:rFonts w:ascii="Arial" w:hAnsi="Arial"/>
          <w:sz w:val="22"/>
          <w:szCs w:val="22"/>
        </w:rPr>
        <w:t xml:space="preserve"> operating segments for </w:t>
      </w:r>
      <w:r w:rsidR="00B13CE3" w:rsidRPr="007222F3">
        <w:rPr>
          <w:rFonts w:ascii="Arial" w:hAnsi="Arial"/>
          <w:sz w:val="22"/>
          <w:szCs w:val="22"/>
        </w:rPr>
        <w:t>year</w:t>
      </w:r>
      <w:r w:rsidR="000908E1">
        <w:rPr>
          <w:rFonts w:ascii="Arial" w:hAnsi="Arial"/>
          <w:sz w:val="22"/>
          <w:szCs w:val="22"/>
        </w:rPr>
        <w:t>s</w:t>
      </w:r>
      <w:r w:rsidRPr="007222F3">
        <w:rPr>
          <w:rFonts w:ascii="Arial" w:hAnsi="Arial"/>
          <w:sz w:val="22"/>
          <w:szCs w:val="22"/>
        </w:rPr>
        <w:t xml:space="preserve"> </w:t>
      </w:r>
      <w:r w:rsidR="00B13CE3" w:rsidRPr="007222F3">
        <w:rPr>
          <w:rFonts w:ascii="Arial" w:hAnsi="Arial"/>
          <w:sz w:val="22"/>
          <w:szCs w:val="22"/>
        </w:rPr>
        <w:t>ended 31 December</w:t>
      </w:r>
      <w:r w:rsidRPr="007222F3">
        <w:rPr>
          <w:rFonts w:ascii="Arial" w:hAnsi="Arial"/>
          <w:sz w:val="22"/>
          <w:szCs w:val="22"/>
        </w:rPr>
        <w:t xml:space="preserve"> </w:t>
      </w:r>
      <w:r w:rsidR="004025CC">
        <w:rPr>
          <w:rFonts w:ascii="Arial" w:hAnsi="Arial"/>
          <w:sz w:val="22"/>
          <w:szCs w:val="22"/>
        </w:rPr>
        <w:t>2020</w:t>
      </w:r>
      <w:r w:rsidRPr="007222F3">
        <w:rPr>
          <w:rFonts w:ascii="Arial" w:hAnsi="Arial"/>
          <w:sz w:val="22"/>
          <w:szCs w:val="22"/>
        </w:rPr>
        <w:t xml:space="preserve"> and </w:t>
      </w:r>
      <w:r w:rsidR="006E61D0">
        <w:rPr>
          <w:rFonts w:ascii="Arial" w:hAnsi="Arial"/>
          <w:sz w:val="22"/>
          <w:szCs w:val="22"/>
        </w:rPr>
        <w:t>2019</w:t>
      </w:r>
      <w:r w:rsidRPr="007222F3">
        <w:rPr>
          <w:rFonts w:ascii="Arial" w:hAnsi="Arial"/>
          <w:sz w:val="22"/>
          <w:szCs w:val="22"/>
        </w:rPr>
        <w:t xml:space="preserve">. </w:t>
      </w:r>
    </w:p>
    <w:p w:rsidR="009C4DAA" w:rsidRPr="007222F3" w:rsidRDefault="009C4DAA" w:rsidP="00C435A8">
      <w:pPr>
        <w:tabs>
          <w:tab w:val="left" w:pos="600"/>
        </w:tabs>
        <w:spacing w:line="300" w:lineRule="exact"/>
        <w:ind w:left="547" w:right="-187" w:hanging="547"/>
        <w:jc w:val="right"/>
        <w:rPr>
          <w:rFonts w:ascii="Arial" w:hAnsi="Arial" w:cs="Arial"/>
          <w:sz w:val="14"/>
          <w:szCs w:val="14"/>
        </w:rPr>
      </w:pPr>
      <w:r w:rsidRPr="007222F3">
        <w:rPr>
          <w:rFonts w:ascii="Arial" w:hAnsi="Arial"/>
          <w:sz w:val="16"/>
          <w:szCs w:val="16"/>
        </w:rPr>
        <w:t xml:space="preserve"> </w:t>
      </w:r>
      <w:r w:rsidRPr="007222F3">
        <w:rPr>
          <w:rFonts w:ascii="Arial" w:hAnsi="Arial" w:cs="Arial"/>
          <w:sz w:val="14"/>
          <w:szCs w:val="14"/>
        </w:rPr>
        <w:t>(Unit: Million Baht)</w:t>
      </w:r>
    </w:p>
    <w:tbl>
      <w:tblPr>
        <w:tblW w:w="10200" w:type="dxa"/>
        <w:tblInd w:w="-450"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4E1419" w:rsidRPr="007222F3" w:rsidTr="00293ED3">
        <w:tc>
          <w:tcPr>
            <w:tcW w:w="2430" w:type="dxa"/>
            <w:vAlign w:val="bottom"/>
          </w:tcPr>
          <w:p w:rsidR="004E1419" w:rsidRPr="007222F3" w:rsidRDefault="004E1419" w:rsidP="00C33D23">
            <w:pPr>
              <w:spacing w:line="240" w:lineRule="exact"/>
              <w:ind w:right="-108"/>
              <w:rPr>
                <w:rFonts w:ascii="Arial" w:hAnsi="Arial" w:cs="Arial"/>
                <w:b/>
                <w:bCs/>
                <w:sz w:val="14"/>
                <w:szCs w:val="14"/>
              </w:rPr>
            </w:pPr>
          </w:p>
        </w:tc>
        <w:tc>
          <w:tcPr>
            <w:tcW w:w="7770" w:type="dxa"/>
            <w:gridSpan w:val="7"/>
          </w:tcPr>
          <w:p w:rsidR="004E1419" w:rsidRPr="007222F3" w:rsidRDefault="004E1419" w:rsidP="00C33D23">
            <w:pPr>
              <w:pBdr>
                <w:bottom w:val="single" w:sz="4" w:space="1" w:color="auto"/>
              </w:pBdr>
              <w:spacing w:line="240" w:lineRule="exact"/>
              <w:jc w:val="center"/>
              <w:rPr>
                <w:rFonts w:ascii="Arial" w:hAnsi="Arial" w:cs="Arial"/>
                <w:sz w:val="14"/>
                <w:szCs w:val="14"/>
              </w:rPr>
            </w:pPr>
            <w:r>
              <w:rPr>
                <w:rFonts w:ascii="Arial" w:hAnsi="Arial" w:cs="Arial"/>
                <w:sz w:val="14"/>
                <w:szCs w:val="14"/>
              </w:rPr>
              <w:t xml:space="preserve">For the year ended 31 December </w:t>
            </w:r>
            <w:r w:rsidR="004025CC">
              <w:rPr>
                <w:rFonts w:ascii="Arial" w:hAnsi="Arial" w:cs="Arial"/>
                <w:sz w:val="14"/>
                <w:szCs w:val="14"/>
              </w:rPr>
              <w:t>2020</w:t>
            </w:r>
          </w:p>
        </w:tc>
      </w:tr>
      <w:tr w:rsidR="00EE5A9D" w:rsidRPr="007222F3" w:rsidTr="003714DE">
        <w:tc>
          <w:tcPr>
            <w:tcW w:w="2430" w:type="dxa"/>
            <w:vAlign w:val="bottom"/>
            <w:hideMark/>
          </w:tcPr>
          <w:p w:rsidR="00EE5A9D" w:rsidRPr="007222F3" w:rsidRDefault="00EE5A9D" w:rsidP="00C33D23">
            <w:pPr>
              <w:spacing w:line="240" w:lineRule="exact"/>
              <w:ind w:right="-108"/>
              <w:rPr>
                <w:rFonts w:ascii="Arial" w:hAnsi="Arial" w:cs="Arial"/>
                <w:b/>
                <w:bCs/>
                <w:sz w:val="14"/>
                <w:szCs w:val="14"/>
              </w:rPr>
            </w:pPr>
          </w:p>
        </w:tc>
        <w:tc>
          <w:tcPr>
            <w:tcW w:w="1110" w:type="dxa"/>
            <w:vAlign w:val="bottom"/>
          </w:tcPr>
          <w:p w:rsidR="00EE5A9D" w:rsidRPr="007222F3" w:rsidRDefault="00EE5A9D" w:rsidP="00C33D23">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Land transportation</w:t>
            </w:r>
          </w:p>
        </w:tc>
        <w:tc>
          <w:tcPr>
            <w:tcW w:w="1110" w:type="dxa"/>
            <w:vAlign w:val="bottom"/>
          </w:tcPr>
          <w:p w:rsidR="00EE5A9D" w:rsidRPr="007222F3" w:rsidRDefault="00EE5A9D" w:rsidP="00C33D23">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Freight forwarder</w:t>
            </w:r>
          </w:p>
        </w:tc>
        <w:tc>
          <w:tcPr>
            <w:tcW w:w="1110" w:type="dxa"/>
            <w:vAlign w:val="bottom"/>
          </w:tcPr>
          <w:p w:rsidR="00EE5A9D" w:rsidRPr="007222F3" w:rsidRDefault="00EE5A9D" w:rsidP="00C33D23">
            <w:pPr>
              <w:pBdr>
                <w:bottom w:val="single" w:sz="4" w:space="1" w:color="auto"/>
              </w:pBdr>
              <w:spacing w:line="240" w:lineRule="exact"/>
              <w:jc w:val="center"/>
              <w:rPr>
                <w:rFonts w:ascii="Arial" w:hAnsi="Arial" w:cs="Arial"/>
                <w:sz w:val="14"/>
                <w:szCs w:val="14"/>
              </w:rPr>
            </w:pPr>
            <w:r>
              <w:rPr>
                <w:rFonts w:ascii="Arial" w:hAnsi="Arial" w:cs="Arial"/>
                <w:sz w:val="14"/>
                <w:szCs w:val="14"/>
              </w:rPr>
              <w:t>Non-Vessel Operating Common C</w:t>
            </w:r>
            <w:r w:rsidRPr="007222F3">
              <w:rPr>
                <w:rFonts w:ascii="Arial" w:hAnsi="Arial" w:cs="Arial"/>
                <w:sz w:val="14"/>
                <w:szCs w:val="14"/>
              </w:rPr>
              <w:t>arrier (NVOCC)</w:t>
            </w:r>
          </w:p>
        </w:tc>
        <w:tc>
          <w:tcPr>
            <w:tcW w:w="1110" w:type="dxa"/>
          </w:tcPr>
          <w:p w:rsidR="00EE5A9D" w:rsidRDefault="00EE5A9D" w:rsidP="00C33D23">
            <w:pPr>
              <w:pBdr>
                <w:bottom w:val="single" w:sz="4" w:space="1" w:color="auto"/>
              </w:pBdr>
              <w:spacing w:line="240" w:lineRule="exact"/>
              <w:jc w:val="center"/>
              <w:rPr>
                <w:rFonts w:ascii="Arial" w:hAnsi="Arial" w:cs="Arial"/>
                <w:sz w:val="14"/>
                <w:szCs w:val="14"/>
              </w:rPr>
            </w:pPr>
          </w:p>
          <w:p w:rsidR="00EE5A9D" w:rsidRDefault="00EE5A9D" w:rsidP="00C33D23">
            <w:pPr>
              <w:pBdr>
                <w:bottom w:val="single" w:sz="4" w:space="1" w:color="auto"/>
              </w:pBdr>
              <w:spacing w:line="240" w:lineRule="exact"/>
              <w:jc w:val="center"/>
              <w:rPr>
                <w:rFonts w:ascii="Arial" w:hAnsi="Arial" w:cs="Arial"/>
                <w:sz w:val="14"/>
                <w:szCs w:val="14"/>
              </w:rPr>
            </w:pPr>
          </w:p>
          <w:p w:rsidR="00EE5A9D" w:rsidRPr="007222F3" w:rsidRDefault="00EE5A9D" w:rsidP="00C33D23">
            <w:pPr>
              <w:pBdr>
                <w:bottom w:val="single" w:sz="4" w:space="1" w:color="auto"/>
              </w:pBdr>
              <w:spacing w:line="240" w:lineRule="exact"/>
              <w:jc w:val="center"/>
              <w:rPr>
                <w:rFonts w:ascii="Arial" w:hAnsi="Arial" w:cs="Arial"/>
                <w:sz w:val="14"/>
                <w:szCs w:val="14"/>
              </w:rPr>
            </w:pPr>
            <w:r>
              <w:rPr>
                <w:rFonts w:ascii="Arial" w:hAnsi="Arial" w:cs="Arial"/>
                <w:sz w:val="14"/>
                <w:szCs w:val="14"/>
              </w:rPr>
              <w:t>Producing &amp; distributing dialysis</w:t>
            </w:r>
          </w:p>
        </w:tc>
        <w:tc>
          <w:tcPr>
            <w:tcW w:w="1110" w:type="dxa"/>
            <w:vAlign w:val="bottom"/>
            <w:hideMark/>
          </w:tcPr>
          <w:p w:rsidR="00EE5A9D" w:rsidRPr="007222F3" w:rsidRDefault="00EE5A9D" w:rsidP="00C33D23">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Total reportable segments</w:t>
            </w:r>
          </w:p>
        </w:tc>
        <w:tc>
          <w:tcPr>
            <w:tcW w:w="1110" w:type="dxa"/>
            <w:vAlign w:val="bottom"/>
            <w:hideMark/>
          </w:tcPr>
          <w:p w:rsidR="00EE5A9D" w:rsidRPr="007222F3" w:rsidRDefault="00EE5A9D" w:rsidP="00C33D23">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Eliminations</w:t>
            </w:r>
          </w:p>
        </w:tc>
        <w:tc>
          <w:tcPr>
            <w:tcW w:w="1110" w:type="dxa"/>
            <w:vAlign w:val="bottom"/>
            <w:hideMark/>
          </w:tcPr>
          <w:p w:rsidR="00EE5A9D" w:rsidRPr="007222F3" w:rsidRDefault="00EE5A9D" w:rsidP="00C33D23">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Consolidated financial statements</w:t>
            </w:r>
          </w:p>
        </w:tc>
      </w:tr>
      <w:tr w:rsidR="00EE5A9D" w:rsidRPr="007222F3" w:rsidTr="00232F6B">
        <w:tc>
          <w:tcPr>
            <w:tcW w:w="2430" w:type="dxa"/>
            <w:hideMark/>
          </w:tcPr>
          <w:p w:rsidR="00EE5A9D" w:rsidRPr="007222F3" w:rsidRDefault="00EE5A9D" w:rsidP="00EE5A9D">
            <w:pPr>
              <w:spacing w:line="240" w:lineRule="exact"/>
              <w:rPr>
                <w:rFonts w:ascii="Arial" w:hAnsi="Arial" w:cs="Arial"/>
                <w:b/>
                <w:bCs/>
                <w:sz w:val="14"/>
                <w:szCs w:val="14"/>
              </w:rPr>
            </w:pPr>
            <w:r w:rsidRPr="007222F3">
              <w:rPr>
                <w:rFonts w:ascii="Arial" w:hAnsi="Arial" w:cs="Arial"/>
                <w:b/>
                <w:bCs/>
                <w:sz w:val="14"/>
                <w:szCs w:val="14"/>
              </w:rPr>
              <w:t>Service income</w:t>
            </w:r>
            <w:r w:rsidR="001B0C1E">
              <w:rPr>
                <w:rFonts w:ascii="Arial" w:hAnsi="Arial" w:cs="Arial"/>
                <w:b/>
                <w:bCs/>
                <w:sz w:val="14"/>
                <w:szCs w:val="14"/>
              </w:rPr>
              <w:t xml:space="preserve"> and sales</w:t>
            </w:r>
          </w:p>
        </w:tc>
        <w:tc>
          <w:tcPr>
            <w:tcW w:w="1110" w:type="dxa"/>
          </w:tcPr>
          <w:p w:rsidR="00EE5A9D" w:rsidRPr="003B2C0C" w:rsidRDefault="00EE5A9D" w:rsidP="003B2C0C">
            <w:pPr>
              <w:tabs>
                <w:tab w:val="decimal" w:pos="702"/>
              </w:tabs>
              <w:spacing w:line="240" w:lineRule="exact"/>
              <w:rPr>
                <w:rFonts w:ascii="Arial" w:hAnsi="Arial" w:cs="Arial"/>
                <w:sz w:val="14"/>
                <w:szCs w:val="14"/>
              </w:rPr>
            </w:pPr>
          </w:p>
        </w:tc>
        <w:tc>
          <w:tcPr>
            <w:tcW w:w="1110" w:type="dxa"/>
          </w:tcPr>
          <w:p w:rsidR="00EE5A9D" w:rsidRPr="003B2C0C" w:rsidRDefault="00EE5A9D" w:rsidP="003B2C0C">
            <w:pPr>
              <w:tabs>
                <w:tab w:val="decimal" w:pos="702"/>
              </w:tabs>
              <w:spacing w:line="240" w:lineRule="exact"/>
              <w:rPr>
                <w:rFonts w:ascii="Arial" w:hAnsi="Arial" w:cs="Arial"/>
                <w:sz w:val="14"/>
                <w:szCs w:val="14"/>
              </w:rPr>
            </w:pPr>
          </w:p>
        </w:tc>
        <w:tc>
          <w:tcPr>
            <w:tcW w:w="1110" w:type="dxa"/>
            <w:vAlign w:val="bottom"/>
          </w:tcPr>
          <w:p w:rsidR="00EE5A9D" w:rsidRPr="003B2C0C" w:rsidRDefault="00EE5A9D" w:rsidP="003B2C0C">
            <w:pPr>
              <w:tabs>
                <w:tab w:val="decimal" w:pos="702"/>
              </w:tabs>
              <w:spacing w:line="240" w:lineRule="exact"/>
              <w:rPr>
                <w:rFonts w:ascii="Arial" w:hAnsi="Arial" w:cs="Arial"/>
                <w:sz w:val="14"/>
                <w:szCs w:val="14"/>
              </w:rPr>
            </w:pPr>
          </w:p>
        </w:tc>
        <w:tc>
          <w:tcPr>
            <w:tcW w:w="1110" w:type="dxa"/>
          </w:tcPr>
          <w:p w:rsidR="00EE5A9D" w:rsidRPr="003B2C0C" w:rsidRDefault="00EE5A9D" w:rsidP="00051051">
            <w:pPr>
              <w:tabs>
                <w:tab w:val="decimal" w:pos="702"/>
              </w:tabs>
              <w:spacing w:line="240" w:lineRule="exact"/>
              <w:rPr>
                <w:rFonts w:ascii="Arial" w:hAnsi="Arial" w:cs="Arial"/>
                <w:sz w:val="14"/>
                <w:szCs w:val="14"/>
              </w:rPr>
            </w:pPr>
          </w:p>
        </w:tc>
        <w:tc>
          <w:tcPr>
            <w:tcW w:w="1110" w:type="dxa"/>
          </w:tcPr>
          <w:p w:rsidR="00EE5A9D" w:rsidRPr="003B2C0C" w:rsidRDefault="00EE5A9D" w:rsidP="00051051">
            <w:pPr>
              <w:tabs>
                <w:tab w:val="decimal" w:pos="702"/>
              </w:tabs>
              <w:spacing w:line="240" w:lineRule="exact"/>
              <w:rPr>
                <w:rFonts w:ascii="Arial" w:hAnsi="Arial" w:cs="Arial"/>
                <w:sz w:val="14"/>
                <w:szCs w:val="14"/>
              </w:rPr>
            </w:pPr>
          </w:p>
        </w:tc>
        <w:tc>
          <w:tcPr>
            <w:tcW w:w="1110" w:type="dxa"/>
          </w:tcPr>
          <w:p w:rsidR="00EE5A9D" w:rsidRPr="003B2C0C" w:rsidRDefault="00EE5A9D" w:rsidP="00051051">
            <w:pPr>
              <w:tabs>
                <w:tab w:val="decimal" w:pos="702"/>
              </w:tabs>
              <w:spacing w:line="240" w:lineRule="exact"/>
              <w:rPr>
                <w:rFonts w:ascii="Arial" w:hAnsi="Arial" w:cs="Arial"/>
                <w:sz w:val="14"/>
                <w:szCs w:val="14"/>
              </w:rPr>
            </w:pPr>
          </w:p>
        </w:tc>
        <w:tc>
          <w:tcPr>
            <w:tcW w:w="1110" w:type="dxa"/>
            <w:vAlign w:val="bottom"/>
          </w:tcPr>
          <w:p w:rsidR="00EE5A9D" w:rsidRPr="003B2C0C" w:rsidRDefault="00EE5A9D" w:rsidP="003B2C0C">
            <w:pPr>
              <w:tabs>
                <w:tab w:val="decimal" w:pos="615"/>
              </w:tabs>
              <w:spacing w:line="240" w:lineRule="exact"/>
              <w:rPr>
                <w:rFonts w:ascii="Arial" w:hAnsi="Arial" w:cs="Arial"/>
                <w:sz w:val="14"/>
                <w:szCs w:val="14"/>
              </w:rPr>
            </w:pPr>
          </w:p>
        </w:tc>
      </w:tr>
      <w:tr w:rsidR="00A64B09" w:rsidRPr="001B0C1E" w:rsidTr="00B23ACE">
        <w:trPr>
          <w:trHeight w:val="80"/>
        </w:trPr>
        <w:tc>
          <w:tcPr>
            <w:tcW w:w="2430" w:type="dxa"/>
            <w:hideMark/>
          </w:tcPr>
          <w:p w:rsidR="00A64B09" w:rsidRPr="001B0C1E" w:rsidRDefault="00A64B09" w:rsidP="00A64B09">
            <w:pPr>
              <w:spacing w:line="320" w:lineRule="exact"/>
              <w:rPr>
                <w:rFonts w:ascii="Arial" w:hAnsi="Arial" w:cs="Arial"/>
                <w:sz w:val="14"/>
                <w:szCs w:val="14"/>
              </w:rPr>
            </w:pPr>
            <w:r w:rsidRPr="001B0C1E">
              <w:rPr>
                <w:rFonts w:ascii="Arial" w:hAnsi="Arial" w:cs="Arial"/>
                <w:sz w:val="14"/>
                <w:szCs w:val="14"/>
              </w:rPr>
              <w:t>Revenues from external customers</w:t>
            </w:r>
          </w:p>
        </w:tc>
        <w:tc>
          <w:tcPr>
            <w:tcW w:w="1110" w:type="dxa"/>
          </w:tcPr>
          <w:p w:rsidR="00A64B09" w:rsidRPr="00A64B09" w:rsidRDefault="00A64B09" w:rsidP="00A64B09">
            <w:pPr>
              <w:tabs>
                <w:tab w:val="decimal" w:pos="795"/>
              </w:tabs>
              <w:spacing w:line="320" w:lineRule="exact"/>
              <w:ind w:right="72"/>
              <w:rPr>
                <w:rFonts w:ascii="Arial" w:hAnsi="Arial" w:cs="Arial"/>
                <w:sz w:val="14"/>
                <w:szCs w:val="14"/>
              </w:rPr>
            </w:pPr>
            <w:r w:rsidRPr="00A64B09">
              <w:rPr>
                <w:rFonts w:ascii="Arial" w:hAnsi="Arial" w:cs="Arial" w:hint="cs"/>
                <w:sz w:val="14"/>
                <w:szCs w:val="14"/>
              </w:rPr>
              <w:t>6.24</w:t>
            </w:r>
          </w:p>
        </w:tc>
        <w:tc>
          <w:tcPr>
            <w:tcW w:w="1110" w:type="dxa"/>
          </w:tcPr>
          <w:p w:rsidR="00A64B09" w:rsidRPr="00A64B09" w:rsidRDefault="00A64B09" w:rsidP="00A64B09">
            <w:pPr>
              <w:tabs>
                <w:tab w:val="decimal" w:pos="795"/>
              </w:tabs>
              <w:spacing w:line="320" w:lineRule="exact"/>
              <w:ind w:right="72"/>
              <w:rPr>
                <w:rFonts w:ascii="Arial" w:hAnsi="Arial" w:cs="Arial"/>
                <w:sz w:val="14"/>
                <w:szCs w:val="14"/>
              </w:rPr>
            </w:pPr>
            <w:r w:rsidRPr="00A64B09">
              <w:rPr>
                <w:rFonts w:ascii="Arial" w:hAnsi="Arial" w:cs="Arial" w:hint="cs"/>
                <w:sz w:val="14"/>
                <w:szCs w:val="14"/>
              </w:rPr>
              <w:t>576.59</w:t>
            </w:r>
          </w:p>
        </w:tc>
        <w:tc>
          <w:tcPr>
            <w:tcW w:w="1110" w:type="dxa"/>
            <w:vAlign w:val="bottom"/>
          </w:tcPr>
          <w:p w:rsidR="00A64B09" w:rsidRPr="00A64B09" w:rsidRDefault="00A64B09" w:rsidP="00A64B09">
            <w:pPr>
              <w:tabs>
                <w:tab w:val="decimal" w:pos="795"/>
              </w:tabs>
              <w:spacing w:line="320" w:lineRule="exact"/>
              <w:ind w:right="72"/>
              <w:rPr>
                <w:rFonts w:ascii="Arial" w:hAnsi="Arial" w:cs="Arial"/>
                <w:sz w:val="14"/>
                <w:szCs w:val="14"/>
              </w:rPr>
            </w:pPr>
            <w:r w:rsidRPr="00A64B09">
              <w:rPr>
                <w:rFonts w:ascii="Arial" w:hAnsi="Arial" w:cs="Arial" w:hint="cs"/>
                <w:sz w:val="14"/>
                <w:szCs w:val="14"/>
              </w:rPr>
              <w:t>197.77</w:t>
            </w:r>
          </w:p>
        </w:tc>
        <w:tc>
          <w:tcPr>
            <w:tcW w:w="1110" w:type="dxa"/>
          </w:tcPr>
          <w:p w:rsidR="00A64B09" w:rsidRPr="00A64B09" w:rsidRDefault="00A64B09" w:rsidP="00A64B09">
            <w:pPr>
              <w:tabs>
                <w:tab w:val="decimal" w:pos="525"/>
              </w:tabs>
              <w:spacing w:line="320" w:lineRule="exact"/>
              <w:rPr>
                <w:rFonts w:ascii="Arial" w:hAnsi="Arial" w:cs="Arial"/>
                <w:sz w:val="14"/>
                <w:szCs w:val="14"/>
              </w:rPr>
            </w:pPr>
            <w:r w:rsidRPr="00A64B09">
              <w:rPr>
                <w:rFonts w:ascii="Arial" w:hAnsi="Arial" w:cs="Arial" w:hint="cs"/>
                <w:sz w:val="14"/>
                <w:szCs w:val="14"/>
              </w:rPr>
              <w:t>103.34</w:t>
            </w:r>
          </w:p>
        </w:tc>
        <w:tc>
          <w:tcPr>
            <w:tcW w:w="1110" w:type="dxa"/>
          </w:tcPr>
          <w:p w:rsidR="00A64B09" w:rsidRPr="00A64B09" w:rsidRDefault="00A64B09" w:rsidP="00A64B09">
            <w:pPr>
              <w:tabs>
                <w:tab w:val="decimal" w:pos="702"/>
              </w:tabs>
              <w:spacing w:line="320" w:lineRule="exact"/>
              <w:rPr>
                <w:rFonts w:ascii="Arial" w:hAnsi="Arial" w:cs="Arial"/>
                <w:sz w:val="14"/>
                <w:szCs w:val="14"/>
              </w:rPr>
            </w:pPr>
            <w:r w:rsidRPr="00A64B09">
              <w:rPr>
                <w:rFonts w:ascii="Arial" w:hAnsi="Arial" w:cs="Arial" w:hint="cs"/>
                <w:sz w:val="14"/>
                <w:szCs w:val="14"/>
              </w:rPr>
              <w:t>883.94</w:t>
            </w:r>
          </w:p>
        </w:tc>
        <w:tc>
          <w:tcPr>
            <w:tcW w:w="1110" w:type="dxa"/>
          </w:tcPr>
          <w:p w:rsidR="00A64B09" w:rsidRPr="00A64B09" w:rsidRDefault="00A64B09" w:rsidP="00A64B09">
            <w:pPr>
              <w:tabs>
                <w:tab w:val="decimal" w:pos="825"/>
              </w:tabs>
              <w:spacing w:line="320" w:lineRule="exact"/>
              <w:rPr>
                <w:rFonts w:ascii="Arial" w:hAnsi="Arial" w:cs="Arial"/>
                <w:sz w:val="14"/>
                <w:szCs w:val="14"/>
              </w:rPr>
            </w:pPr>
            <w:r w:rsidRPr="00A64B09">
              <w:rPr>
                <w:rFonts w:ascii="Arial" w:hAnsi="Arial" w:cs="Arial" w:hint="cs"/>
                <w:sz w:val="14"/>
                <w:szCs w:val="14"/>
              </w:rPr>
              <w:t>-</w:t>
            </w:r>
          </w:p>
        </w:tc>
        <w:tc>
          <w:tcPr>
            <w:tcW w:w="1110" w:type="dxa"/>
            <w:vAlign w:val="bottom"/>
          </w:tcPr>
          <w:p w:rsidR="00A64B09" w:rsidRPr="00A64B09" w:rsidRDefault="00A64B09" w:rsidP="00A64B09">
            <w:pPr>
              <w:tabs>
                <w:tab w:val="decimal" w:pos="702"/>
              </w:tabs>
              <w:spacing w:line="320" w:lineRule="exact"/>
              <w:rPr>
                <w:rFonts w:ascii="Arial" w:hAnsi="Arial" w:cs="Arial"/>
                <w:sz w:val="14"/>
                <w:szCs w:val="14"/>
              </w:rPr>
            </w:pPr>
            <w:r w:rsidRPr="00A64B09">
              <w:rPr>
                <w:rFonts w:ascii="Arial" w:hAnsi="Arial" w:cs="Arial" w:hint="cs"/>
                <w:sz w:val="14"/>
                <w:szCs w:val="14"/>
              </w:rPr>
              <w:t>883.94</w:t>
            </w:r>
          </w:p>
        </w:tc>
      </w:tr>
      <w:tr w:rsidR="00A64B09" w:rsidRPr="001B0C1E" w:rsidTr="003714DE">
        <w:tc>
          <w:tcPr>
            <w:tcW w:w="2430" w:type="dxa"/>
            <w:hideMark/>
          </w:tcPr>
          <w:p w:rsidR="00A64B09" w:rsidRPr="001B0C1E" w:rsidRDefault="00A64B09" w:rsidP="00A64B09">
            <w:pPr>
              <w:spacing w:line="320" w:lineRule="exact"/>
              <w:rPr>
                <w:rFonts w:ascii="Arial" w:hAnsi="Arial" w:cs="Arial"/>
                <w:sz w:val="14"/>
                <w:szCs w:val="14"/>
              </w:rPr>
            </w:pPr>
            <w:r w:rsidRPr="001B0C1E">
              <w:rPr>
                <w:rFonts w:ascii="Arial" w:hAnsi="Arial" w:cs="Arial"/>
                <w:sz w:val="14"/>
                <w:szCs w:val="14"/>
              </w:rPr>
              <w:t>Inter-segment revenues</w:t>
            </w:r>
          </w:p>
        </w:tc>
        <w:tc>
          <w:tcPr>
            <w:tcW w:w="1110" w:type="dxa"/>
          </w:tcPr>
          <w:p w:rsidR="00A64B09" w:rsidRPr="00A64B09" w:rsidRDefault="00A64B09" w:rsidP="00A64B09">
            <w:pPr>
              <w:pBdr>
                <w:bottom w:val="single" w:sz="4" w:space="1" w:color="auto"/>
              </w:pBdr>
              <w:tabs>
                <w:tab w:val="decimal" w:pos="795"/>
              </w:tabs>
              <w:spacing w:line="320" w:lineRule="exact"/>
              <w:ind w:right="72"/>
              <w:rPr>
                <w:rFonts w:ascii="Arial" w:hAnsi="Arial" w:cs="Arial"/>
                <w:sz w:val="14"/>
                <w:szCs w:val="14"/>
              </w:rPr>
            </w:pPr>
            <w:r w:rsidRPr="00A64B09">
              <w:rPr>
                <w:rFonts w:ascii="Arial" w:hAnsi="Arial" w:cs="Arial" w:hint="cs"/>
                <w:sz w:val="14"/>
                <w:szCs w:val="14"/>
              </w:rPr>
              <w:t>-</w:t>
            </w:r>
          </w:p>
        </w:tc>
        <w:tc>
          <w:tcPr>
            <w:tcW w:w="1110" w:type="dxa"/>
          </w:tcPr>
          <w:p w:rsidR="00A64B09" w:rsidRPr="00A64B09" w:rsidRDefault="00A64B09" w:rsidP="00A64B09">
            <w:pPr>
              <w:pBdr>
                <w:bottom w:val="single" w:sz="4" w:space="1" w:color="auto"/>
              </w:pBdr>
              <w:tabs>
                <w:tab w:val="decimal" w:pos="795"/>
              </w:tabs>
              <w:spacing w:line="320" w:lineRule="exact"/>
              <w:ind w:right="72"/>
              <w:rPr>
                <w:rFonts w:ascii="Arial" w:hAnsi="Arial" w:cs="Arial"/>
                <w:sz w:val="14"/>
                <w:szCs w:val="14"/>
              </w:rPr>
            </w:pPr>
            <w:r w:rsidRPr="00A64B09">
              <w:rPr>
                <w:rFonts w:ascii="Arial" w:hAnsi="Arial" w:cs="Arial" w:hint="cs"/>
                <w:sz w:val="14"/>
                <w:szCs w:val="14"/>
              </w:rPr>
              <w:t>31.15</w:t>
            </w:r>
          </w:p>
        </w:tc>
        <w:tc>
          <w:tcPr>
            <w:tcW w:w="1110" w:type="dxa"/>
          </w:tcPr>
          <w:p w:rsidR="00A64B09" w:rsidRPr="00A64B09" w:rsidRDefault="00A64B09" w:rsidP="00A64B09">
            <w:pPr>
              <w:pBdr>
                <w:bottom w:val="single" w:sz="4" w:space="1" w:color="auto"/>
              </w:pBdr>
              <w:tabs>
                <w:tab w:val="decimal" w:pos="795"/>
              </w:tabs>
              <w:spacing w:line="320" w:lineRule="exact"/>
              <w:ind w:right="72"/>
              <w:rPr>
                <w:rFonts w:ascii="Arial" w:hAnsi="Arial" w:cs="Arial"/>
                <w:sz w:val="14"/>
                <w:szCs w:val="14"/>
              </w:rPr>
            </w:pPr>
            <w:r w:rsidRPr="00A64B09">
              <w:rPr>
                <w:rFonts w:ascii="Arial" w:hAnsi="Arial" w:cs="Arial" w:hint="cs"/>
                <w:sz w:val="14"/>
                <w:szCs w:val="14"/>
              </w:rPr>
              <w:t>-</w:t>
            </w:r>
          </w:p>
        </w:tc>
        <w:tc>
          <w:tcPr>
            <w:tcW w:w="1110" w:type="dxa"/>
          </w:tcPr>
          <w:p w:rsidR="00A64B09" w:rsidRPr="00A64B09" w:rsidRDefault="00A64B09" w:rsidP="00A64B09">
            <w:pPr>
              <w:pBdr>
                <w:bottom w:val="single" w:sz="4" w:space="1" w:color="auto"/>
              </w:pBdr>
              <w:tabs>
                <w:tab w:val="decimal" w:pos="702"/>
              </w:tabs>
              <w:spacing w:line="320" w:lineRule="exact"/>
              <w:rPr>
                <w:rFonts w:ascii="Arial" w:hAnsi="Arial" w:cs="Arial"/>
                <w:sz w:val="14"/>
                <w:szCs w:val="14"/>
              </w:rPr>
            </w:pPr>
            <w:r w:rsidRPr="00A64B09">
              <w:rPr>
                <w:rFonts w:ascii="Arial" w:hAnsi="Arial" w:cs="Arial" w:hint="cs"/>
                <w:sz w:val="14"/>
                <w:szCs w:val="14"/>
              </w:rPr>
              <w:t>-</w:t>
            </w:r>
          </w:p>
        </w:tc>
        <w:tc>
          <w:tcPr>
            <w:tcW w:w="1110" w:type="dxa"/>
          </w:tcPr>
          <w:p w:rsidR="00A64B09" w:rsidRPr="00A64B09" w:rsidRDefault="00A64B09" w:rsidP="00A64B09">
            <w:pPr>
              <w:pBdr>
                <w:bottom w:val="single" w:sz="4" w:space="1" w:color="auto"/>
              </w:pBdr>
              <w:tabs>
                <w:tab w:val="decimal" w:pos="702"/>
              </w:tabs>
              <w:spacing w:line="320" w:lineRule="exact"/>
              <w:rPr>
                <w:rFonts w:ascii="Arial" w:hAnsi="Arial" w:cs="Arial"/>
                <w:sz w:val="14"/>
                <w:szCs w:val="14"/>
              </w:rPr>
            </w:pPr>
            <w:r w:rsidRPr="00A64B09">
              <w:rPr>
                <w:rFonts w:ascii="Arial" w:hAnsi="Arial" w:cs="Arial" w:hint="cs"/>
                <w:sz w:val="14"/>
                <w:szCs w:val="14"/>
              </w:rPr>
              <w:t>31.15</w:t>
            </w:r>
          </w:p>
        </w:tc>
        <w:tc>
          <w:tcPr>
            <w:tcW w:w="1110" w:type="dxa"/>
          </w:tcPr>
          <w:p w:rsidR="00A64B09" w:rsidRPr="00A64B09" w:rsidRDefault="00A64B09" w:rsidP="00A64B09">
            <w:pPr>
              <w:pBdr>
                <w:bottom w:val="single" w:sz="4" w:space="1" w:color="auto"/>
              </w:pBdr>
              <w:tabs>
                <w:tab w:val="decimal" w:pos="702"/>
              </w:tabs>
              <w:spacing w:line="320" w:lineRule="exact"/>
              <w:rPr>
                <w:rFonts w:ascii="Arial" w:hAnsi="Arial" w:cs="Arial"/>
                <w:sz w:val="14"/>
                <w:szCs w:val="14"/>
              </w:rPr>
            </w:pPr>
            <w:r w:rsidRPr="00A64B09">
              <w:rPr>
                <w:rFonts w:ascii="Arial" w:hAnsi="Arial" w:cs="Arial" w:hint="cs"/>
                <w:sz w:val="14"/>
                <w:szCs w:val="14"/>
              </w:rPr>
              <w:t>(31.15)</w:t>
            </w:r>
          </w:p>
        </w:tc>
        <w:tc>
          <w:tcPr>
            <w:tcW w:w="1110" w:type="dxa"/>
          </w:tcPr>
          <w:p w:rsidR="00A64B09" w:rsidRPr="00A64B09" w:rsidRDefault="00A2052A" w:rsidP="00A64B09">
            <w:pPr>
              <w:pBdr>
                <w:bottom w:val="single" w:sz="4" w:space="1" w:color="auto"/>
              </w:pBdr>
              <w:tabs>
                <w:tab w:val="decimal" w:pos="702"/>
              </w:tabs>
              <w:spacing w:line="320" w:lineRule="exact"/>
              <w:rPr>
                <w:rFonts w:ascii="Arial" w:hAnsi="Arial" w:cs="Arial"/>
                <w:sz w:val="14"/>
                <w:szCs w:val="14"/>
              </w:rPr>
            </w:pPr>
            <w:r>
              <w:rPr>
                <w:rFonts w:ascii="Arial" w:hAnsi="Arial" w:cs="Arial"/>
                <w:sz w:val="14"/>
                <w:szCs w:val="14"/>
              </w:rPr>
              <w:t xml:space="preserve">             </w:t>
            </w:r>
            <w:r w:rsidR="00A64B09" w:rsidRPr="00A64B09">
              <w:rPr>
                <w:rFonts w:ascii="Arial" w:hAnsi="Arial" w:cs="Arial" w:hint="cs"/>
                <w:sz w:val="14"/>
                <w:szCs w:val="14"/>
              </w:rPr>
              <w:t>-</w:t>
            </w:r>
          </w:p>
        </w:tc>
      </w:tr>
      <w:tr w:rsidR="00A64B09" w:rsidRPr="001B0C1E" w:rsidTr="003714DE">
        <w:tc>
          <w:tcPr>
            <w:tcW w:w="2430" w:type="dxa"/>
            <w:hideMark/>
          </w:tcPr>
          <w:p w:rsidR="00A64B09" w:rsidRPr="001B0C1E" w:rsidRDefault="00A64B09" w:rsidP="00A64B09">
            <w:pPr>
              <w:spacing w:line="320" w:lineRule="exact"/>
              <w:rPr>
                <w:rFonts w:ascii="Arial" w:hAnsi="Arial" w:cs="Arial"/>
                <w:b/>
                <w:bCs/>
                <w:sz w:val="14"/>
                <w:szCs w:val="14"/>
              </w:rPr>
            </w:pPr>
            <w:r w:rsidRPr="001B0C1E">
              <w:rPr>
                <w:rFonts w:ascii="Arial" w:hAnsi="Arial" w:cs="Arial"/>
                <w:b/>
                <w:bCs/>
                <w:sz w:val="14"/>
                <w:szCs w:val="14"/>
              </w:rPr>
              <w:t>Total revenues</w:t>
            </w:r>
          </w:p>
        </w:tc>
        <w:tc>
          <w:tcPr>
            <w:tcW w:w="1110" w:type="dxa"/>
          </w:tcPr>
          <w:p w:rsidR="00A64B09" w:rsidRPr="00A64B09" w:rsidRDefault="00A64B09" w:rsidP="00A64B09">
            <w:pPr>
              <w:pBdr>
                <w:bottom w:val="double" w:sz="4" w:space="1" w:color="auto"/>
              </w:pBdr>
              <w:tabs>
                <w:tab w:val="decimal" w:pos="795"/>
              </w:tabs>
              <w:spacing w:line="320" w:lineRule="exact"/>
              <w:ind w:right="72"/>
              <w:rPr>
                <w:rFonts w:ascii="Arial" w:hAnsi="Arial" w:cs="Arial"/>
                <w:sz w:val="14"/>
                <w:szCs w:val="14"/>
              </w:rPr>
            </w:pPr>
            <w:r w:rsidRPr="00A64B09">
              <w:rPr>
                <w:rFonts w:ascii="Arial" w:hAnsi="Arial" w:cs="Arial" w:hint="cs"/>
                <w:sz w:val="14"/>
                <w:szCs w:val="14"/>
              </w:rPr>
              <w:t>6.24</w:t>
            </w:r>
          </w:p>
        </w:tc>
        <w:tc>
          <w:tcPr>
            <w:tcW w:w="1110" w:type="dxa"/>
          </w:tcPr>
          <w:p w:rsidR="00A64B09" w:rsidRPr="00A64B09" w:rsidRDefault="00A64B09" w:rsidP="00A64B09">
            <w:pPr>
              <w:pBdr>
                <w:bottom w:val="double" w:sz="4" w:space="1" w:color="auto"/>
              </w:pBdr>
              <w:tabs>
                <w:tab w:val="decimal" w:pos="795"/>
              </w:tabs>
              <w:spacing w:line="320" w:lineRule="exact"/>
              <w:ind w:right="72"/>
              <w:rPr>
                <w:rFonts w:ascii="Arial" w:hAnsi="Arial" w:cs="Arial"/>
                <w:sz w:val="14"/>
                <w:szCs w:val="14"/>
              </w:rPr>
            </w:pPr>
            <w:r w:rsidRPr="00A64B09">
              <w:rPr>
                <w:rFonts w:ascii="Arial" w:hAnsi="Arial" w:cs="Arial" w:hint="cs"/>
                <w:sz w:val="14"/>
                <w:szCs w:val="14"/>
              </w:rPr>
              <w:t>607.74</w:t>
            </w:r>
          </w:p>
        </w:tc>
        <w:tc>
          <w:tcPr>
            <w:tcW w:w="1110" w:type="dxa"/>
          </w:tcPr>
          <w:p w:rsidR="00A64B09" w:rsidRPr="00A64B09" w:rsidRDefault="00A64B09" w:rsidP="00A64B09">
            <w:pPr>
              <w:pBdr>
                <w:bottom w:val="double" w:sz="4" w:space="1" w:color="auto"/>
              </w:pBdr>
              <w:tabs>
                <w:tab w:val="decimal" w:pos="795"/>
              </w:tabs>
              <w:spacing w:line="320" w:lineRule="exact"/>
              <w:ind w:right="72"/>
              <w:rPr>
                <w:rFonts w:ascii="Arial" w:hAnsi="Arial" w:cs="Arial"/>
                <w:sz w:val="14"/>
                <w:szCs w:val="14"/>
              </w:rPr>
            </w:pPr>
            <w:r w:rsidRPr="00A64B09">
              <w:rPr>
                <w:rFonts w:ascii="Arial" w:hAnsi="Arial" w:cs="Arial" w:hint="cs"/>
                <w:sz w:val="14"/>
                <w:szCs w:val="14"/>
              </w:rPr>
              <w:t>197.77</w:t>
            </w:r>
          </w:p>
        </w:tc>
        <w:tc>
          <w:tcPr>
            <w:tcW w:w="1110" w:type="dxa"/>
          </w:tcPr>
          <w:p w:rsidR="00A64B09" w:rsidRPr="00A64B09" w:rsidRDefault="00A64B09" w:rsidP="00A64B09">
            <w:pPr>
              <w:pBdr>
                <w:bottom w:val="double" w:sz="4" w:space="1" w:color="auto"/>
              </w:pBdr>
              <w:tabs>
                <w:tab w:val="decimal" w:pos="525"/>
              </w:tabs>
              <w:spacing w:line="320" w:lineRule="exact"/>
              <w:rPr>
                <w:rFonts w:ascii="Arial" w:hAnsi="Arial" w:cs="Arial"/>
                <w:sz w:val="14"/>
                <w:szCs w:val="14"/>
              </w:rPr>
            </w:pPr>
            <w:r w:rsidRPr="00A64B09">
              <w:rPr>
                <w:rFonts w:ascii="Arial" w:hAnsi="Arial" w:cs="Arial" w:hint="cs"/>
                <w:sz w:val="14"/>
                <w:szCs w:val="14"/>
              </w:rPr>
              <w:t>103.34</w:t>
            </w:r>
          </w:p>
        </w:tc>
        <w:tc>
          <w:tcPr>
            <w:tcW w:w="1110" w:type="dxa"/>
          </w:tcPr>
          <w:p w:rsidR="00A64B09" w:rsidRPr="00A64B09" w:rsidRDefault="00A64B09" w:rsidP="00A64B09">
            <w:pPr>
              <w:pBdr>
                <w:bottom w:val="double" w:sz="4" w:space="1" w:color="auto"/>
              </w:pBdr>
              <w:tabs>
                <w:tab w:val="decimal" w:pos="702"/>
              </w:tabs>
              <w:spacing w:line="320" w:lineRule="exact"/>
              <w:rPr>
                <w:rFonts w:ascii="Arial" w:hAnsi="Arial" w:cs="Arial"/>
                <w:sz w:val="14"/>
                <w:szCs w:val="14"/>
              </w:rPr>
            </w:pPr>
            <w:r w:rsidRPr="00A64B09">
              <w:rPr>
                <w:rFonts w:ascii="Arial" w:hAnsi="Arial" w:cs="Arial" w:hint="cs"/>
                <w:sz w:val="14"/>
                <w:szCs w:val="14"/>
              </w:rPr>
              <w:t>915.09</w:t>
            </w:r>
          </w:p>
        </w:tc>
        <w:tc>
          <w:tcPr>
            <w:tcW w:w="1110" w:type="dxa"/>
          </w:tcPr>
          <w:p w:rsidR="00A64B09" w:rsidRPr="00A64B09" w:rsidRDefault="00A64B09" w:rsidP="00A64B09">
            <w:pPr>
              <w:pBdr>
                <w:bottom w:val="double" w:sz="4" w:space="1" w:color="auto"/>
              </w:pBdr>
              <w:tabs>
                <w:tab w:val="decimal" w:pos="702"/>
              </w:tabs>
              <w:spacing w:line="320" w:lineRule="exact"/>
              <w:rPr>
                <w:rFonts w:ascii="Arial" w:hAnsi="Arial" w:cs="Arial"/>
                <w:sz w:val="14"/>
                <w:szCs w:val="14"/>
              </w:rPr>
            </w:pPr>
            <w:r w:rsidRPr="00A64B09">
              <w:rPr>
                <w:rFonts w:ascii="Arial" w:hAnsi="Arial" w:cs="Arial" w:hint="cs"/>
                <w:sz w:val="14"/>
                <w:szCs w:val="14"/>
              </w:rPr>
              <w:t>(31.15)</w:t>
            </w:r>
          </w:p>
        </w:tc>
        <w:tc>
          <w:tcPr>
            <w:tcW w:w="1110" w:type="dxa"/>
          </w:tcPr>
          <w:p w:rsidR="00A64B09" w:rsidRPr="00A64B09" w:rsidRDefault="00A64B09" w:rsidP="00A64B09">
            <w:pPr>
              <w:pBdr>
                <w:bottom w:val="double" w:sz="4" w:space="1" w:color="auto"/>
              </w:pBdr>
              <w:tabs>
                <w:tab w:val="decimal" w:pos="702"/>
              </w:tabs>
              <w:spacing w:line="320" w:lineRule="exact"/>
              <w:rPr>
                <w:rFonts w:ascii="Arial" w:hAnsi="Arial" w:cs="Arial"/>
                <w:sz w:val="14"/>
                <w:szCs w:val="14"/>
              </w:rPr>
            </w:pPr>
            <w:r w:rsidRPr="00A64B09">
              <w:rPr>
                <w:rFonts w:ascii="Arial" w:hAnsi="Arial" w:cs="Arial" w:hint="cs"/>
                <w:sz w:val="14"/>
                <w:szCs w:val="14"/>
              </w:rPr>
              <w:t>883.94</w:t>
            </w:r>
          </w:p>
        </w:tc>
      </w:tr>
      <w:tr w:rsidR="00A64B09" w:rsidRPr="001B0C1E" w:rsidTr="00F167EB">
        <w:tc>
          <w:tcPr>
            <w:tcW w:w="2430" w:type="dxa"/>
            <w:hideMark/>
          </w:tcPr>
          <w:p w:rsidR="00A64B09" w:rsidRPr="001B0C1E" w:rsidRDefault="00A64B09" w:rsidP="00A64B09">
            <w:pPr>
              <w:spacing w:line="320" w:lineRule="exact"/>
              <w:rPr>
                <w:rFonts w:ascii="Arial" w:hAnsi="Arial" w:cs="Arial"/>
                <w:b/>
                <w:bCs/>
                <w:sz w:val="14"/>
                <w:szCs w:val="14"/>
              </w:rPr>
            </w:pPr>
            <w:r w:rsidRPr="001B0C1E">
              <w:rPr>
                <w:rFonts w:ascii="Arial" w:hAnsi="Arial" w:cs="Arial"/>
                <w:b/>
                <w:bCs/>
                <w:sz w:val="14"/>
                <w:szCs w:val="14"/>
              </w:rPr>
              <w:t>Operating results</w:t>
            </w:r>
          </w:p>
        </w:tc>
        <w:tc>
          <w:tcPr>
            <w:tcW w:w="1110" w:type="dxa"/>
          </w:tcPr>
          <w:p w:rsidR="00A64B09" w:rsidRPr="00A64B09" w:rsidRDefault="00A64B09" w:rsidP="00A64B09">
            <w:pPr>
              <w:tabs>
                <w:tab w:val="decimal" w:pos="795"/>
              </w:tabs>
              <w:spacing w:line="320" w:lineRule="exact"/>
              <w:ind w:right="72"/>
              <w:rPr>
                <w:rFonts w:ascii="Arial" w:hAnsi="Arial" w:cs="Arial"/>
                <w:sz w:val="14"/>
                <w:szCs w:val="14"/>
              </w:rPr>
            </w:pPr>
          </w:p>
        </w:tc>
        <w:tc>
          <w:tcPr>
            <w:tcW w:w="1110" w:type="dxa"/>
          </w:tcPr>
          <w:p w:rsidR="00A64B09" w:rsidRPr="00A64B09" w:rsidRDefault="00A64B09" w:rsidP="00A64B09">
            <w:pPr>
              <w:tabs>
                <w:tab w:val="decimal" w:pos="795"/>
              </w:tabs>
              <w:spacing w:line="320" w:lineRule="exact"/>
              <w:ind w:right="72"/>
              <w:rPr>
                <w:rFonts w:ascii="Arial" w:hAnsi="Arial" w:cs="Arial"/>
                <w:sz w:val="14"/>
                <w:szCs w:val="14"/>
              </w:rPr>
            </w:pPr>
          </w:p>
        </w:tc>
        <w:tc>
          <w:tcPr>
            <w:tcW w:w="1110" w:type="dxa"/>
          </w:tcPr>
          <w:p w:rsidR="00A64B09" w:rsidRPr="00A64B09" w:rsidRDefault="00A64B09" w:rsidP="00A64B09">
            <w:pPr>
              <w:tabs>
                <w:tab w:val="decimal" w:pos="795"/>
              </w:tabs>
              <w:spacing w:line="320" w:lineRule="exact"/>
              <w:ind w:right="72"/>
              <w:rPr>
                <w:rFonts w:ascii="Arial" w:hAnsi="Arial" w:cs="Arial"/>
                <w:sz w:val="14"/>
                <w:szCs w:val="14"/>
              </w:rPr>
            </w:pPr>
          </w:p>
        </w:tc>
        <w:tc>
          <w:tcPr>
            <w:tcW w:w="1110" w:type="dxa"/>
          </w:tcPr>
          <w:p w:rsidR="00A64B09" w:rsidRPr="00A64B09" w:rsidRDefault="00A64B09" w:rsidP="00A64B09">
            <w:pPr>
              <w:tabs>
                <w:tab w:val="decimal" w:pos="525"/>
              </w:tabs>
              <w:spacing w:line="320" w:lineRule="exact"/>
              <w:rPr>
                <w:rFonts w:ascii="Arial" w:hAnsi="Arial" w:cs="Arial"/>
                <w:sz w:val="14"/>
                <w:szCs w:val="14"/>
              </w:rPr>
            </w:pPr>
          </w:p>
        </w:tc>
        <w:tc>
          <w:tcPr>
            <w:tcW w:w="1110" w:type="dxa"/>
          </w:tcPr>
          <w:p w:rsidR="00A64B09" w:rsidRPr="00A64B09" w:rsidRDefault="00A64B09" w:rsidP="00A64B09">
            <w:pPr>
              <w:tabs>
                <w:tab w:val="decimal" w:pos="702"/>
              </w:tabs>
              <w:spacing w:line="320" w:lineRule="exact"/>
              <w:rPr>
                <w:rFonts w:ascii="Arial" w:hAnsi="Arial" w:cs="Arial"/>
                <w:sz w:val="14"/>
                <w:szCs w:val="14"/>
              </w:rPr>
            </w:pPr>
          </w:p>
        </w:tc>
        <w:tc>
          <w:tcPr>
            <w:tcW w:w="1110" w:type="dxa"/>
          </w:tcPr>
          <w:p w:rsidR="00A64B09" w:rsidRPr="00A64B09" w:rsidRDefault="00A64B09" w:rsidP="00A64B09">
            <w:pPr>
              <w:tabs>
                <w:tab w:val="decimal" w:pos="825"/>
              </w:tabs>
              <w:spacing w:line="320" w:lineRule="exact"/>
              <w:rPr>
                <w:rFonts w:ascii="Arial" w:hAnsi="Arial" w:cs="Arial"/>
                <w:sz w:val="14"/>
                <w:szCs w:val="14"/>
              </w:rPr>
            </w:pPr>
          </w:p>
        </w:tc>
        <w:tc>
          <w:tcPr>
            <w:tcW w:w="1110" w:type="dxa"/>
          </w:tcPr>
          <w:p w:rsidR="00A64B09" w:rsidRPr="00A64B09" w:rsidRDefault="00A64B09" w:rsidP="00A64B09">
            <w:pPr>
              <w:tabs>
                <w:tab w:val="decimal" w:pos="702"/>
              </w:tabs>
              <w:spacing w:line="320" w:lineRule="exact"/>
              <w:rPr>
                <w:rFonts w:ascii="Arial" w:hAnsi="Arial" w:cs="Arial"/>
                <w:sz w:val="14"/>
                <w:szCs w:val="14"/>
              </w:rPr>
            </w:pPr>
          </w:p>
        </w:tc>
      </w:tr>
      <w:tr w:rsidR="00456271" w:rsidRPr="001B0C1E" w:rsidTr="00BE02ED">
        <w:tc>
          <w:tcPr>
            <w:tcW w:w="2430" w:type="dxa"/>
            <w:vAlign w:val="bottom"/>
            <w:hideMark/>
          </w:tcPr>
          <w:p w:rsidR="00456271" w:rsidRPr="001B0C1E" w:rsidRDefault="00456271" w:rsidP="00456271">
            <w:pPr>
              <w:spacing w:line="320" w:lineRule="exact"/>
              <w:rPr>
                <w:rFonts w:ascii="Arial" w:hAnsi="Arial" w:cs="Arial"/>
                <w:b/>
                <w:bCs/>
                <w:sz w:val="14"/>
                <w:szCs w:val="14"/>
              </w:rPr>
            </w:pPr>
            <w:r w:rsidRPr="001B0C1E">
              <w:rPr>
                <w:rFonts w:ascii="Arial" w:hAnsi="Arial" w:cs="Arial"/>
                <w:b/>
                <w:bCs/>
                <w:sz w:val="14"/>
                <w:szCs w:val="14"/>
              </w:rPr>
              <w:t>Segment profit</w:t>
            </w:r>
          </w:p>
        </w:tc>
        <w:tc>
          <w:tcPr>
            <w:tcW w:w="1110" w:type="dxa"/>
          </w:tcPr>
          <w:p w:rsidR="00456271" w:rsidRPr="00A64B09" w:rsidRDefault="00456271" w:rsidP="00456271">
            <w:pPr>
              <w:tabs>
                <w:tab w:val="decimal" w:pos="795"/>
              </w:tabs>
              <w:spacing w:line="320" w:lineRule="exact"/>
              <w:ind w:right="72"/>
              <w:rPr>
                <w:rFonts w:ascii="Arial" w:hAnsi="Arial" w:cs="Arial"/>
                <w:sz w:val="14"/>
                <w:szCs w:val="14"/>
              </w:rPr>
            </w:pPr>
            <w:r w:rsidRPr="00A64B09">
              <w:rPr>
                <w:rFonts w:ascii="Arial" w:hAnsi="Arial" w:cs="Arial" w:hint="cs"/>
                <w:sz w:val="14"/>
                <w:szCs w:val="14"/>
              </w:rPr>
              <w:t>0.21</w:t>
            </w:r>
          </w:p>
        </w:tc>
        <w:tc>
          <w:tcPr>
            <w:tcW w:w="1110" w:type="dxa"/>
          </w:tcPr>
          <w:p w:rsidR="00456271" w:rsidRPr="00A64B09" w:rsidRDefault="00456271" w:rsidP="00456271">
            <w:pPr>
              <w:tabs>
                <w:tab w:val="decimal" w:pos="795"/>
              </w:tabs>
              <w:spacing w:line="320" w:lineRule="exact"/>
              <w:ind w:right="72"/>
              <w:rPr>
                <w:rFonts w:ascii="Arial" w:hAnsi="Arial" w:cs="Arial"/>
                <w:sz w:val="14"/>
                <w:szCs w:val="14"/>
              </w:rPr>
            </w:pPr>
            <w:r w:rsidRPr="00A64B09">
              <w:rPr>
                <w:rFonts w:ascii="Arial" w:hAnsi="Arial" w:cs="Arial" w:hint="cs"/>
                <w:sz w:val="14"/>
                <w:szCs w:val="14"/>
              </w:rPr>
              <w:t>133.44</w:t>
            </w:r>
          </w:p>
        </w:tc>
        <w:tc>
          <w:tcPr>
            <w:tcW w:w="1110" w:type="dxa"/>
          </w:tcPr>
          <w:p w:rsidR="00456271" w:rsidRPr="00A64B09" w:rsidRDefault="00456271" w:rsidP="00456271">
            <w:pPr>
              <w:tabs>
                <w:tab w:val="decimal" w:pos="795"/>
              </w:tabs>
              <w:spacing w:line="320" w:lineRule="exact"/>
              <w:ind w:right="72"/>
              <w:rPr>
                <w:rFonts w:ascii="Arial" w:hAnsi="Arial" w:cs="Arial"/>
                <w:sz w:val="14"/>
                <w:szCs w:val="14"/>
              </w:rPr>
            </w:pPr>
            <w:r>
              <w:rPr>
                <w:rFonts w:ascii="Arial" w:hAnsi="Arial" w:cs="Arial"/>
                <w:sz w:val="14"/>
                <w:szCs w:val="14"/>
              </w:rPr>
              <w:t>8.91</w:t>
            </w:r>
          </w:p>
        </w:tc>
        <w:tc>
          <w:tcPr>
            <w:tcW w:w="1110" w:type="dxa"/>
          </w:tcPr>
          <w:p w:rsidR="00456271" w:rsidRPr="00A64B09" w:rsidRDefault="00456271" w:rsidP="00456271">
            <w:pPr>
              <w:tabs>
                <w:tab w:val="decimal" w:pos="525"/>
              </w:tabs>
              <w:spacing w:line="320" w:lineRule="exact"/>
              <w:rPr>
                <w:rFonts w:ascii="Arial" w:hAnsi="Arial" w:cs="Arial"/>
                <w:sz w:val="14"/>
                <w:szCs w:val="14"/>
              </w:rPr>
            </w:pPr>
            <w:r w:rsidRPr="00A64B09">
              <w:rPr>
                <w:rFonts w:ascii="Arial" w:hAnsi="Arial" w:cs="Arial" w:hint="cs"/>
                <w:sz w:val="14"/>
                <w:szCs w:val="14"/>
              </w:rPr>
              <w:t>29.78</w:t>
            </w:r>
          </w:p>
        </w:tc>
        <w:tc>
          <w:tcPr>
            <w:tcW w:w="1110" w:type="dxa"/>
          </w:tcPr>
          <w:p w:rsidR="00456271" w:rsidRPr="00A64B09" w:rsidRDefault="00456271" w:rsidP="00456271">
            <w:pPr>
              <w:tabs>
                <w:tab w:val="decimal" w:pos="702"/>
              </w:tabs>
              <w:spacing w:line="320" w:lineRule="exact"/>
              <w:rPr>
                <w:rFonts w:ascii="Arial" w:hAnsi="Arial" w:cs="Arial"/>
                <w:sz w:val="14"/>
                <w:szCs w:val="14"/>
              </w:rPr>
            </w:pPr>
            <w:r>
              <w:rPr>
                <w:rFonts w:ascii="Arial" w:hAnsi="Arial" w:cs="Arial"/>
                <w:sz w:val="14"/>
                <w:szCs w:val="14"/>
              </w:rPr>
              <w:t>172.34</w:t>
            </w:r>
          </w:p>
        </w:tc>
        <w:tc>
          <w:tcPr>
            <w:tcW w:w="1110" w:type="dxa"/>
          </w:tcPr>
          <w:p w:rsidR="00456271" w:rsidRPr="00A64B09" w:rsidRDefault="00456271" w:rsidP="00456271">
            <w:pPr>
              <w:tabs>
                <w:tab w:val="decimal" w:pos="825"/>
              </w:tabs>
              <w:spacing w:line="320" w:lineRule="exact"/>
              <w:rPr>
                <w:rFonts w:ascii="Arial" w:hAnsi="Arial" w:cs="Arial"/>
                <w:sz w:val="14"/>
                <w:szCs w:val="14"/>
              </w:rPr>
            </w:pPr>
            <w:r w:rsidRPr="00A64B09">
              <w:rPr>
                <w:rFonts w:ascii="Arial" w:hAnsi="Arial" w:cs="Arial" w:hint="cs"/>
                <w:sz w:val="14"/>
                <w:szCs w:val="14"/>
              </w:rPr>
              <w:t>-</w:t>
            </w:r>
          </w:p>
        </w:tc>
        <w:tc>
          <w:tcPr>
            <w:tcW w:w="1110" w:type="dxa"/>
          </w:tcPr>
          <w:p w:rsidR="00456271" w:rsidRPr="00A64B09" w:rsidRDefault="00456271" w:rsidP="00456271">
            <w:pPr>
              <w:tabs>
                <w:tab w:val="decimal" w:pos="702"/>
              </w:tabs>
              <w:spacing w:line="320" w:lineRule="exact"/>
              <w:rPr>
                <w:rFonts w:ascii="Arial" w:hAnsi="Arial" w:cs="Arial"/>
                <w:sz w:val="14"/>
                <w:szCs w:val="14"/>
              </w:rPr>
            </w:pPr>
            <w:r>
              <w:rPr>
                <w:rFonts w:ascii="Arial" w:hAnsi="Arial" w:cs="Arial"/>
                <w:sz w:val="14"/>
                <w:szCs w:val="14"/>
              </w:rPr>
              <w:t>172.34</w:t>
            </w:r>
          </w:p>
        </w:tc>
      </w:tr>
      <w:tr w:rsidR="00456271" w:rsidRPr="001B0C1E" w:rsidTr="003714DE">
        <w:tc>
          <w:tcPr>
            <w:tcW w:w="2430" w:type="dxa"/>
            <w:vAlign w:val="bottom"/>
            <w:hideMark/>
          </w:tcPr>
          <w:p w:rsidR="00456271" w:rsidRPr="001B0C1E" w:rsidRDefault="00456271" w:rsidP="00456271">
            <w:pPr>
              <w:spacing w:line="320" w:lineRule="exact"/>
              <w:rPr>
                <w:rFonts w:ascii="Arial" w:hAnsi="Arial" w:cs="Arial"/>
                <w:sz w:val="14"/>
                <w:szCs w:val="14"/>
              </w:rPr>
            </w:pPr>
            <w:r w:rsidRPr="001B0C1E">
              <w:rPr>
                <w:rFonts w:ascii="Arial" w:hAnsi="Arial" w:cs="Arial"/>
                <w:sz w:val="14"/>
                <w:szCs w:val="14"/>
              </w:rPr>
              <w:t>Other income</w:t>
            </w: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r>
              <w:rPr>
                <w:rFonts w:ascii="Arial" w:hAnsi="Arial" w:cs="Arial"/>
                <w:sz w:val="14"/>
                <w:szCs w:val="14"/>
              </w:rPr>
              <w:t>33.21</w:t>
            </w:r>
          </w:p>
        </w:tc>
      </w:tr>
      <w:tr w:rsidR="00456271" w:rsidRPr="001B0C1E" w:rsidTr="003714DE">
        <w:tc>
          <w:tcPr>
            <w:tcW w:w="2430" w:type="dxa"/>
            <w:vAlign w:val="bottom"/>
          </w:tcPr>
          <w:p w:rsidR="00456271" w:rsidRPr="001B0C1E" w:rsidRDefault="00456271" w:rsidP="00456271">
            <w:pPr>
              <w:spacing w:line="320" w:lineRule="exact"/>
              <w:rPr>
                <w:rFonts w:ascii="Arial" w:hAnsi="Arial" w:cs="Arial"/>
                <w:sz w:val="14"/>
                <w:szCs w:val="14"/>
              </w:rPr>
            </w:pPr>
            <w:r w:rsidRPr="001B0C1E">
              <w:rPr>
                <w:rFonts w:ascii="Arial" w:hAnsi="Arial" w:cs="Arial"/>
                <w:sz w:val="14"/>
                <w:szCs w:val="14"/>
              </w:rPr>
              <w:t>Selling and distribution expenses</w:t>
            </w: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r w:rsidRPr="00A64B09">
              <w:rPr>
                <w:rFonts w:ascii="Arial" w:hAnsi="Arial" w:cs="Arial" w:hint="cs"/>
                <w:sz w:val="14"/>
                <w:szCs w:val="14"/>
              </w:rPr>
              <w:t>(31.19)</w:t>
            </w:r>
          </w:p>
        </w:tc>
      </w:tr>
      <w:tr w:rsidR="00456271" w:rsidRPr="001B0C1E" w:rsidTr="003714DE">
        <w:tc>
          <w:tcPr>
            <w:tcW w:w="2430" w:type="dxa"/>
            <w:vAlign w:val="bottom"/>
          </w:tcPr>
          <w:p w:rsidR="00456271" w:rsidRPr="001B0C1E" w:rsidRDefault="00456271" w:rsidP="00456271">
            <w:pPr>
              <w:spacing w:line="320" w:lineRule="exact"/>
              <w:rPr>
                <w:rFonts w:ascii="Arial" w:hAnsi="Arial" w:cs="Arial"/>
                <w:sz w:val="14"/>
                <w:szCs w:val="14"/>
              </w:rPr>
            </w:pPr>
            <w:r w:rsidRPr="001B0C1E">
              <w:rPr>
                <w:rFonts w:ascii="Arial" w:hAnsi="Arial" w:cs="Arial"/>
                <w:sz w:val="14"/>
                <w:szCs w:val="14"/>
              </w:rPr>
              <w:t>Administrative expenses</w:t>
            </w: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r w:rsidRPr="00A64B09">
              <w:rPr>
                <w:rFonts w:ascii="Arial" w:hAnsi="Arial" w:cs="Arial" w:hint="cs"/>
                <w:sz w:val="14"/>
                <w:szCs w:val="14"/>
              </w:rPr>
              <w:t>(</w:t>
            </w:r>
            <w:r>
              <w:rPr>
                <w:rFonts w:ascii="Arial" w:hAnsi="Arial" w:cs="Arial"/>
                <w:sz w:val="14"/>
                <w:szCs w:val="14"/>
              </w:rPr>
              <w:t>190.11</w:t>
            </w:r>
            <w:r w:rsidRPr="00A64B09">
              <w:rPr>
                <w:rFonts w:ascii="Arial" w:hAnsi="Arial" w:cs="Arial" w:hint="cs"/>
                <w:sz w:val="14"/>
                <w:szCs w:val="14"/>
              </w:rPr>
              <w:t>)</w:t>
            </w:r>
          </w:p>
        </w:tc>
      </w:tr>
      <w:tr w:rsidR="00456271" w:rsidRPr="001B0C1E" w:rsidTr="00425BCC">
        <w:tc>
          <w:tcPr>
            <w:tcW w:w="2430" w:type="dxa"/>
            <w:vAlign w:val="bottom"/>
          </w:tcPr>
          <w:p w:rsidR="00456271" w:rsidRPr="001B0C1E" w:rsidRDefault="00456271" w:rsidP="00456271">
            <w:pPr>
              <w:spacing w:line="320" w:lineRule="exact"/>
              <w:rPr>
                <w:rFonts w:ascii="Arial" w:hAnsi="Arial" w:cs="Arial"/>
                <w:sz w:val="14"/>
                <w:szCs w:val="14"/>
              </w:rPr>
            </w:pPr>
            <w:r w:rsidRPr="001B0C1E">
              <w:rPr>
                <w:rFonts w:ascii="Arial" w:hAnsi="Arial" w:cs="Arial"/>
                <w:sz w:val="14"/>
                <w:szCs w:val="14"/>
              </w:rPr>
              <w:t xml:space="preserve">Share of gain on investment in </w:t>
            </w: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r>
      <w:tr w:rsidR="00456271" w:rsidRPr="001B0C1E" w:rsidTr="00425BCC">
        <w:tc>
          <w:tcPr>
            <w:tcW w:w="2430" w:type="dxa"/>
            <w:vAlign w:val="bottom"/>
          </w:tcPr>
          <w:p w:rsidR="00456271" w:rsidRPr="001B0C1E" w:rsidRDefault="00456271" w:rsidP="00456271">
            <w:pPr>
              <w:spacing w:line="320" w:lineRule="exact"/>
              <w:rPr>
                <w:rFonts w:ascii="Arial" w:hAnsi="Arial" w:cs="Arial"/>
                <w:sz w:val="14"/>
                <w:szCs w:val="14"/>
              </w:rPr>
            </w:pPr>
            <w:r w:rsidRPr="001B0C1E">
              <w:rPr>
                <w:rFonts w:ascii="Arial" w:hAnsi="Arial" w:cs="Arial"/>
                <w:sz w:val="14"/>
                <w:szCs w:val="14"/>
              </w:rPr>
              <w:t xml:space="preserve">  associate</w:t>
            </w: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r w:rsidRPr="00A64B09">
              <w:rPr>
                <w:rFonts w:ascii="Arial" w:hAnsi="Arial" w:cs="Arial" w:hint="cs"/>
                <w:sz w:val="14"/>
                <w:szCs w:val="14"/>
              </w:rPr>
              <w:t>1.57</w:t>
            </w:r>
          </w:p>
        </w:tc>
      </w:tr>
      <w:tr w:rsidR="00456271" w:rsidRPr="001B0C1E" w:rsidTr="003714DE">
        <w:tc>
          <w:tcPr>
            <w:tcW w:w="2430" w:type="dxa"/>
            <w:vAlign w:val="bottom"/>
          </w:tcPr>
          <w:p w:rsidR="00456271" w:rsidRPr="001B0C1E" w:rsidRDefault="00456271" w:rsidP="00456271">
            <w:pPr>
              <w:spacing w:line="320" w:lineRule="exact"/>
              <w:rPr>
                <w:rFonts w:ascii="Arial" w:hAnsi="Arial" w:cs="Arial"/>
                <w:sz w:val="14"/>
                <w:szCs w:val="14"/>
              </w:rPr>
            </w:pPr>
            <w:r>
              <w:rPr>
                <w:rFonts w:ascii="Arial" w:hAnsi="Arial" w:cs="Arial"/>
                <w:sz w:val="14"/>
                <w:szCs w:val="14"/>
              </w:rPr>
              <w:t>Finance income</w:t>
            </w: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r w:rsidRPr="00A64B09">
              <w:rPr>
                <w:rFonts w:ascii="Arial" w:hAnsi="Arial" w:cs="Arial" w:hint="cs"/>
                <w:sz w:val="14"/>
                <w:szCs w:val="14"/>
              </w:rPr>
              <w:t>7.84</w:t>
            </w:r>
          </w:p>
        </w:tc>
      </w:tr>
      <w:tr w:rsidR="00456271" w:rsidRPr="001B0C1E" w:rsidTr="003714DE">
        <w:tc>
          <w:tcPr>
            <w:tcW w:w="2430" w:type="dxa"/>
            <w:vAlign w:val="bottom"/>
          </w:tcPr>
          <w:p w:rsidR="00456271" w:rsidRPr="001B0C1E" w:rsidRDefault="00456271" w:rsidP="00456271">
            <w:pPr>
              <w:spacing w:line="320" w:lineRule="exact"/>
              <w:rPr>
                <w:rFonts w:ascii="Arial" w:hAnsi="Arial" w:cs="Arial"/>
                <w:sz w:val="14"/>
                <w:szCs w:val="14"/>
              </w:rPr>
            </w:pPr>
            <w:r w:rsidRPr="001B0C1E">
              <w:rPr>
                <w:rFonts w:ascii="Arial" w:hAnsi="Arial" w:cs="Arial"/>
                <w:sz w:val="14"/>
                <w:szCs w:val="14"/>
              </w:rPr>
              <w:t>Finance cost</w:t>
            </w: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pBdr>
                <w:bottom w:val="single" w:sz="4" w:space="1" w:color="auto"/>
              </w:pBdr>
              <w:tabs>
                <w:tab w:val="decimal" w:pos="702"/>
              </w:tabs>
              <w:spacing w:line="320" w:lineRule="exact"/>
              <w:rPr>
                <w:rFonts w:ascii="Arial" w:hAnsi="Arial" w:cs="Arial"/>
                <w:sz w:val="14"/>
                <w:szCs w:val="14"/>
              </w:rPr>
            </w:pPr>
            <w:r w:rsidRPr="00A64B09">
              <w:rPr>
                <w:rFonts w:ascii="Arial" w:hAnsi="Arial" w:cs="Arial" w:hint="cs"/>
                <w:sz w:val="14"/>
                <w:szCs w:val="14"/>
              </w:rPr>
              <w:t>(13.06)</w:t>
            </w:r>
          </w:p>
        </w:tc>
      </w:tr>
      <w:tr w:rsidR="00456271" w:rsidRPr="001B0C1E" w:rsidTr="003714DE">
        <w:tc>
          <w:tcPr>
            <w:tcW w:w="2430" w:type="dxa"/>
            <w:vAlign w:val="bottom"/>
            <w:hideMark/>
          </w:tcPr>
          <w:p w:rsidR="00456271" w:rsidRPr="001B0C1E" w:rsidRDefault="00456271" w:rsidP="00456271">
            <w:pPr>
              <w:spacing w:line="320" w:lineRule="exact"/>
              <w:rPr>
                <w:rFonts w:ascii="Arial" w:hAnsi="Arial" w:cs="Arial"/>
                <w:b/>
                <w:bCs/>
                <w:sz w:val="14"/>
                <w:szCs w:val="14"/>
              </w:rPr>
            </w:pPr>
            <w:r>
              <w:rPr>
                <w:rFonts w:ascii="Arial" w:hAnsi="Arial" w:cs="Arial"/>
                <w:b/>
                <w:bCs/>
                <w:sz w:val="14"/>
                <w:szCs w:val="14"/>
              </w:rPr>
              <w:t>Loss</w:t>
            </w:r>
            <w:r w:rsidRPr="001B0C1E">
              <w:rPr>
                <w:rFonts w:ascii="Arial" w:hAnsi="Arial" w:cs="Arial"/>
                <w:b/>
                <w:bCs/>
                <w:sz w:val="14"/>
                <w:szCs w:val="14"/>
              </w:rPr>
              <w:t xml:space="preserve"> before income tax </w:t>
            </w: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r w:rsidRPr="00A64B09">
              <w:rPr>
                <w:rFonts w:ascii="Arial" w:hAnsi="Arial" w:cs="Arial" w:hint="cs"/>
                <w:sz w:val="14"/>
                <w:szCs w:val="14"/>
              </w:rPr>
              <w:t>(19.40)</w:t>
            </w:r>
          </w:p>
        </w:tc>
      </w:tr>
      <w:tr w:rsidR="00456271" w:rsidRPr="001B0C1E" w:rsidTr="003714DE">
        <w:tc>
          <w:tcPr>
            <w:tcW w:w="2430" w:type="dxa"/>
            <w:vAlign w:val="bottom"/>
            <w:hideMark/>
          </w:tcPr>
          <w:p w:rsidR="00456271" w:rsidRPr="001B0C1E" w:rsidRDefault="00456271" w:rsidP="00456271">
            <w:pPr>
              <w:spacing w:line="320" w:lineRule="exact"/>
              <w:rPr>
                <w:rFonts w:ascii="Arial" w:hAnsi="Arial" w:cs="Arial"/>
                <w:sz w:val="14"/>
                <w:szCs w:val="14"/>
              </w:rPr>
            </w:pPr>
            <w:r w:rsidRPr="001B0C1E">
              <w:rPr>
                <w:rFonts w:ascii="Arial" w:hAnsi="Arial" w:cs="Arial"/>
                <w:sz w:val="14"/>
                <w:szCs w:val="14"/>
              </w:rPr>
              <w:t xml:space="preserve">Income tax </w:t>
            </w:r>
            <w:r>
              <w:rPr>
                <w:rFonts w:ascii="Arial" w:hAnsi="Arial" w:cs="Arial"/>
                <w:sz w:val="14"/>
                <w:szCs w:val="14"/>
              </w:rPr>
              <w:t>expense</w:t>
            </w: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pBdr>
                <w:bottom w:val="single" w:sz="4" w:space="1" w:color="auto"/>
              </w:pBdr>
              <w:tabs>
                <w:tab w:val="decimal" w:pos="702"/>
              </w:tabs>
              <w:spacing w:line="320" w:lineRule="exact"/>
              <w:rPr>
                <w:rFonts w:ascii="Arial" w:hAnsi="Arial" w:cs="Arial"/>
                <w:sz w:val="14"/>
                <w:szCs w:val="14"/>
              </w:rPr>
            </w:pPr>
            <w:r w:rsidRPr="00A64B09">
              <w:rPr>
                <w:rFonts w:ascii="Arial" w:hAnsi="Arial" w:cs="Arial" w:hint="cs"/>
                <w:sz w:val="14"/>
                <w:szCs w:val="14"/>
              </w:rPr>
              <w:t>(4.83)</w:t>
            </w:r>
          </w:p>
        </w:tc>
      </w:tr>
      <w:tr w:rsidR="00456271" w:rsidRPr="001B0C1E" w:rsidTr="003714DE">
        <w:tc>
          <w:tcPr>
            <w:tcW w:w="2430" w:type="dxa"/>
            <w:vAlign w:val="bottom"/>
            <w:hideMark/>
          </w:tcPr>
          <w:p w:rsidR="00456271" w:rsidRPr="001B0C1E" w:rsidRDefault="00456271" w:rsidP="00456271">
            <w:pPr>
              <w:spacing w:line="320" w:lineRule="exact"/>
              <w:rPr>
                <w:rFonts w:ascii="Arial" w:hAnsi="Arial" w:cs="Arial"/>
                <w:b/>
                <w:bCs/>
                <w:sz w:val="14"/>
                <w:szCs w:val="14"/>
              </w:rPr>
            </w:pPr>
            <w:r>
              <w:rPr>
                <w:rFonts w:ascii="Arial" w:hAnsi="Arial" w:cs="Arial"/>
                <w:b/>
                <w:bCs/>
                <w:sz w:val="14"/>
                <w:szCs w:val="14"/>
              </w:rPr>
              <w:t>Loss</w:t>
            </w:r>
            <w:r w:rsidRPr="001B0C1E">
              <w:rPr>
                <w:rFonts w:ascii="Arial" w:hAnsi="Arial" w:cs="Arial"/>
                <w:b/>
                <w:bCs/>
                <w:sz w:val="14"/>
                <w:szCs w:val="14"/>
              </w:rPr>
              <w:t xml:space="preserve"> for the year</w:t>
            </w: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vAlign w:val="bottom"/>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855"/>
              </w:tabs>
              <w:spacing w:line="320" w:lineRule="exact"/>
              <w:ind w:right="72"/>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tabs>
                <w:tab w:val="decimal" w:pos="702"/>
              </w:tabs>
              <w:spacing w:line="320" w:lineRule="exact"/>
              <w:rPr>
                <w:rFonts w:ascii="Arial" w:hAnsi="Arial" w:cs="Arial"/>
                <w:sz w:val="14"/>
                <w:szCs w:val="14"/>
              </w:rPr>
            </w:pPr>
          </w:p>
        </w:tc>
        <w:tc>
          <w:tcPr>
            <w:tcW w:w="1110" w:type="dxa"/>
          </w:tcPr>
          <w:p w:rsidR="00456271" w:rsidRPr="00A64B09" w:rsidRDefault="00456271" w:rsidP="00456271">
            <w:pPr>
              <w:pBdr>
                <w:bottom w:val="double" w:sz="4" w:space="1" w:color="auto"/>
              </w:pBdr>
              <w:tabs>
                <w:tab w:val="decimal" w:pos="702"/>
              </w:tabs>
              <w:spacing w:line="320" w:lineRule="exact"/>
              <w:rPr>
                <w:rFonts w:ascii="Arial" w:hAnsi="Arial" w:cs="Arial"/>
                <w:sz w:val="14"/>
                <w:szCs w:val="14"/>
              </w:rPr>
            </w:pPr>
            <w:r w:rsidRPr="00A64B09">
              <w:rPr>
                <w:rFonts w:ascii="Arial" w:hAnsi="Arial" w:cs="Arial" w:hint="cs"/>
                <w:sz w:val="14"/>
                <w:szCs w:val="14"/>
              </w:rPr>
              <w:t>(24.23)</w:t>
            </w:r>
          </w:p>
        </w:tc>
      </w:tr>
    </w:tbl>
    <w:p w:rsidR="00AB7F33" w:rsidRDefault="00AB7F33" w:rsidP="0075691A">
      <w:pPr>
        <w:tabs>
          <w:tab w:val="left" w:pos="600"/>
        </w:tabs>
        <w:spacing w:before="120" w:line="300" w:lineRule="exact"/>
        <w:ind w:left="547" w:right="-331" w:hanging="547"/>
        <w:jc w:val="right"/>
        <w:rPr>
          <w:rFonts w:ascii="Arial" w:hAnsi="Arial" w:cs="Arial"/>
          <w:sz w:val="14"/>
          <w:szCs w:val="14"/>
        </w:rPr>
      </w:pPr>
      <w:r>
        <w:rPr>
          <w:rFonts w:ascii="Arial" w:hAnsi="Arial" w:cs="Arial"/>
          <w:sz w:val="14"/>
          <w:szCs w:val="14"/>
        </w:rPr>
        <w:br w:type="page"/>
      </w:r>
    </w:p>
    <w:p w:rsidR="00C435A8" w:rsidRPr="007222F3" w:rsidRDefault="00C435A8" w:rsidP="00C435A8">
      <w:pPr>
        <w:tabs>
          <w:tab w:val="left" w:pos="600"/>
        </w:tabs>
        <w:spacing w:line="300" w:lineRule="exact"/>
        <w:ind w:left="547" w:right="-187" w:hanging="547"/>
        <w:jc w:val="right"/>
        <w:rPr>
          <w:rFonts w:ascii="Arial" w:hAnsi="Arial" w:cs="Arial"/>
          <w:sz w:val="14"/>
          <w:szCs w:val="14"/>
        </w:rPr>
      </w:pPr>
      <w:r w:rsidRPr="007222F3">
        <w:rPr>
          <w:rFonts w:ascii="Arial" w:hAnsi="Arial" w:cs="Arial"/>
          <w:sz w:val="14"/>
          <w:szCs w:val="14"/>
        </w:rPr>
        <w:lastRenderedPageBreak/>
        <w:t>(Unit: Million Baht)</w:t>
      </w:r>
    </w:p>
    <w:tbl>
      <w:tblPr>
        <w:tblW w:w="10200" w:type="dxa"/>
        <w:tblInd w:w="-450"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C435A8" w:rsidRPr="007222F3" w:rsidTr="002D1FF1">
        <w:tc>
          <w:tcPr>
            <w:tcW w:w="2430" w:type="dxa"/>
            <w:vAlign w:val="bottom"/>
          </w:tcPr>
          <w:p w:rsidR="00C435A8" w:rsidRPr="007222F3" w:rsidRDefault="00C435A8" w:rsidP="002D1FF1">
            <w:pPr>
              <w:spacing w:line="240" w:lineRule="exact"/>
              <w:ind w:right="-108"/>
              <w:rPr>
                <w:rFonts w:ascii="Arial" w:hAnsi="Arial" w:cs="Arial"/>
                <w:b/>
                <w:bCs/>
                <w:sz w:val="14"/>
                <w:szCs w:val="14"/>
              </w:rPr>
            </w:pPr>
          </w:p>
        </w:tc>
        <w:tc>
          <w:tcPr>
            <w:tcW w:w="7770" w:type="dxa"/>
            <w:gridSpan w:val="7"/>
          </w:tcPr>
          <w:p w:rsidR="00C435A8" w:rsidRPr="007222F3" w:rsidRDefault="00C435A8" w:rsidP="002D1FF1">
            <w:pPr>
              <w:pBdr>
                <w:bottom w:val="single" w:sz="4" w:space="1" w:color="auto"/>
              </w:pBdr>
              <w:spacing w:line="240" w:lineRule="exact"/>
              <w:jc w:val="center"/>
              <w:rPr>
                <w:rFonts w:ascii="Arial" w:hAnsi="Arial" w:cs="Arial"/>
                <w:sz w:val="14"/>
                <w:szCs w:val="14"/>
              </w:rPr>
            </w:pPr>
            <w:r>
              <w:rPr>
                <w:rFonts w:ascii="Arial" w:hAnsi="Arial" w:cs="Arial"/>
                <w:sz w:val="14"/>
                <w:szCs w:val="14"/>
              </w:rPr>
              <w:t>For the year ended 31 December 2019</w:t>
            </w:r>
          </w:p>
        </w:tc>
      </w:tr>
      <w:tr w:rsidR="00C435A8" w:rsidRPr="007222F3" w:rsidTr="002D1FF1">
        <w:tc>
          <w:tcPr>
            <w:tcW w:w="2430" w:type="dxa"/>
            <w:vAlign w:val="bottom"/>
            <w:hideMark/>
          </w:tcPr>
          <w:p w:rsidR="00C435A8" w:rsidRPr="007222F3" w:rsidRDefault="00C435A8" w:rsidP="002D1FF1">
            <w:pPr>
              <w:spacing w:line="240" w:lineRule="exact"/>
              <w:ind w:right="-108"/>
              <w:rPr>
                <w:rFonts w:ascii="Arial" w:hAnsi="Arial" w:cs="Arial"/>
                <w:b/>
                <w:bCs/>
                <w:sz w:val="14"/>
                <w:szCs w:val="14"/>
              </w:rPr>
            </w:pPr>
          </w:p>
        </w:tc>
        <w:tc>
          <w:tcPr>
            <w:tcW w:w="1110" w:type="dxa"/>
            <w:vAlign w:val="bottom"/>
          </w:tcPr>
          <w:p w:rsidR="00C435A8" w:rsidRPr="007222F3" w:rsidRDefault="00C435A8" w:rsidP="002D1FF1">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Land transportation</w:t>
            </w:r>
          </w:p>
        </w:tc>
        <w:tc>
          <w:tcPr>
            <w:tcW w:w="1110" w:type="dxa"/>
            <w:vAlign w:val="bottom"/>
          </w:tcPr>
          <w:p w:rsidR="00C435A8" w:rsidRPr="007222F3" w:rsidRDefault="00C435A8" w:rsidP="002D1FF1">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Freight forwarder</w:t>
            </w:r>
          </w:p>
        </w:tc>
        <w:tc>
          <w:tcPr>
            <w:tcW w:w="1110" w:type="dxa"/>
            <w:vAlign w:val="bottom"/>
          </w:tcPr>
          <w:p w:rsidR="00C435A8" w:rsidRPr="007222F3" w:rsidRDefault="00C435A8" w:rsidP="002D1FF1">
            <w:pPr>
              <w:pBdr>
                <w:bottom w:val="single" w:sz="4" w:space="1" w:color="auto"/>
              </w:pBdr>
              <w:spacing w:line="240" w:lineRule="exact"/>
              <w:jc w:val="center"/>
              <w:rPr>
                <w:rFonts w:ascii="Arial" w:hAnsi="Arial" w:cs="Arial"/>
                <w:sz w:val="14"/>
                <w:szCs w:val="14"/>
              </w:rPr>
            </w:pPr>
            <w:r>
              <w:rPr>
                <w:rFonts w:ascii="Arial" w:hAnsi="Arial" w:cs="Arial"/>
                <w:sz w:val="14"/>
                <w:szCs w:val="14"/>
              </w:rPr>
              <w:t>Non-Vessel Operating Common C</w:t>
            </w:r>
            <w:r w:rsidRPr="007222F3">
              <w:rPr>
                <w:rFonts w:ascii="Arial" w:hAnsi="Arial" w:cs="Arial"/>
                <w:sz w:val="14"/>
                <w:szCs w:val="14"/>
              </w:rPr>
              <w:t>arrier (NVOCC)</w:t>
            </w:r>
          </w:p>
        </w:tc>
        <w:tc>
          <w:tcPr>
            <w:tcW w:w="1110" w:type="dxa"/>
          </w:tcPr>
          <w:p w:rsidR="00C435A8" w:rsidRDefault="00C435A8" w:rsidP="002D1FF1">
            <w:pPr>
              <w:pBdr>
                <w:bottom w:val="single" w:sz="4" w:space="1" w:color="auto"/>
              </w:pBdr>
              <w:spacing w:line="240" w:lineRule="exact"/>
              <w:jc w:val="center"/>
              <w:rPr>
                <w:rFonts w:ascii="Arial" w:hAnsi="Arial" w:cs="Arial"/>
                <w:sz w:val="14"/>
                <w:szCs w:val="14"/>
              </w:rPr>
            </w:pPr>
          </w:p>
          <w:p w:rsidR="00C435A8" w:rsidRDefault="00C435A8" w:rsidP="002D1FF1">
            <w:pPr>
              <w:pBdr>
                <w:bottom w:val="single" w:sz="4" w:space="1" w:color="auto"/>
              </w:pBdr>
              <w:spacing w:line="240" w:lineRule="exact"/>
              <w:jc w:val="center"/>
              <w:rPr>
                <w:rFonts w:ascii="Arial" w:hAnsi="Arial" w:cs="Arial"/>
                <w:sz w:val="14"/>
                <w:szCs w:val="14"/>
              </w:rPr>
            </w:pPr>
          </w:p>
          <w:p w:rsidR="00C435A8" w:rsidRPr="007222F3" w:rsidRDefault="00C435A8" w:rsidP="002D1FF1">
            <w:pPr>
              <w:pBdr>
                <w:bottom w:val="single" w:sz="4" w:space="1" w:color="auto"/>
              </w:pBdr>
              <w:spacing w:line="240" w:lineRule="exact"/>
              <w:jc w:val="center"/>
              <w:rPr>
                <w:rFonts w:ascii="Arial" w:hAnsi="Arial" w:cs="Arial"/>
                <w:sz w:val="14"/>
                <w:szCs w:val="14"/>
              </w:rPr>
            </w:pPr>
            <w:r>
              <w:rPr>
                <w:rFonts w:ascii="Arial" w:hAnsi="Arial" w:cs="Arial"/>
                <w:sz w:val="14"/>
                <w:szCs w:val="14"/>
              </w:rPr>
              <w:t>Producing &amp; distributing dialysis</w:t>
            </w:r>
          </w:p>
        </w:tc>
        <w:tc>
          <w:tcPr>
            <w:tcW w:w="1110" w:type="dxa"/>
            <w:vAlign w:val="bottom"/>
            <w:hideMark/>
          </w:tcPr>
          <w:p w:rsidR="00C435A8" w:rsidRPr="007222F3" w:rsidRDefault="00C435A8" w:rsidP="002D1FF1">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Total reportable segments</w:t>
            </w:r>
          </w:p>
        </w:tc>
        <w:tc>
          <w:tcPr>
            <w:tcW w:w="1110" w:type="dxa"/>
            <w:vAlign w:val="bottom"/>
            <w:hideMark/>
          </w:tcPr>
          <w:p w:rsidR="00C435A8" w:rsidRPr="007222F3" w:rsidRDefault="00C435A8" w:rsidP="002D1FF1">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Eliminations</w:t>
            </w:r>
          </w:p>
        </w:tc>
        <w:tc>
          <w:tcPr>
            <w:tcW w:w="1110" w:type="dxa"/>
            <w:vAlign w:val="bottom"/>
            <w:hideMark/>
          </w:tcPr>
          <w:p w:rsidR="00C435A8" w:rsidRPr="007222F3" w:rsidRDefault="00C435A8" w:rsidP="002D1FF1">
            <w:pPr>
              <w:pBdr>
                <w:bottom w:val="single" w:sz="4" w:space="1" w:color="auto"/>
              </w:pBdr>
              <w:spacing w:line="240" w:lineRule="exact"/>
              <w:jc w:val="center"/>
              <w:rPr>
                <w:rFonts w:ascii="Arial" w:hAnsi="Arial" w:cs="Arial"/>
                <w:sz w:val="14"/>
                <w:szCs w:val="14"/>
              </w:rPr>
            </w:pPr>
            <w:r w:rsidRPr="007222F3">
              <w:rPr>
                <w:rFonts w:ascii="Arial" w:hAnsi="Arial" w:cs="Arial"/>
                <w:sz w:val="14"/>
                <w:szCs w:val="14"/>
              </w:rPr>
              <w:t>Consolidated financial statements</w:t>
            </w:r>
          </w:p>
        </w:tc>
      </w:tr>
      <w:tr w:rsidR="00C435A8" w:rsidRPr="007222F3" w:rsidTr="002D1FF1">
        <w:tc>
          <w:tcPr>
            <w:tcW w:w="2430" w:type="dxa"/>
            <w:hideMark/>
          </w:tcPr>
          <w:p w:rsidR="00C435A8" w:rsidRPr="007222F3" w:rsidRDefault="00C435A8" w:rsidP="002D1FF1">
            <w:pPr>
              <w:spacing w:line="240" w:lineRule="exact"/>
              <w:rPr>
                <w:rFonts w:ascii="Arial" w:hAnsi="Arial" w:cs="Arial"/>
                <w:b/>
                <w:bCs/>
                <w:sz w:val="14"/>
                <w:szCs w:val="14"/>
              </w:rPr>
            </w:pPr>
            <w:r w:rsidRPr="007222F3">
              <w:rPr>
                <w:rFonts w:ascii="Arial" w:hAnsi="Arial" w:cs="Arial"/>
                <w:b/>
                <w:bCs/>
                <w:sz w:val="14"/>
                <w:szCs w:val="14"/>
              </w:rPr>
              <w:t>Service income</w:t>
            </w:r>
            <w:r>
              <w:rPr>
                <w:rFonts w:ascii="Arial" w:hAnsi="Arial" w:cs="Arial"/>
                <w:b/>
                <w:bCs/>
                <w:sz w:val="14"/>
                <w:szCs w:val="14"/>
              </w:rPr>
              <w:t xml:space="preserve"> and sales</w:t>
            </w:r>
          </w:p>
        </w:tc>
        <w:tc>
          <w:tcPr>
            <w:tcW w:w="1110" w:type="dxa"/>
          </w:tcPr>
          <w:p w:rsidR="00C435A8" w:rsidRPr="003B2C0C" w:rsidRDefault="00C435A8" w:rsidP="002D1FF1">
            <w:pPr>
              <w:tabs>
                <w:tab w:val="decimal" w:pos="702"/>
              </w:tabs>
              <w:spacing w:line="240" w:lineRule="exact"/>
              <w:rPr>
                <w:rFonts w:ascii="Arial" w:hAnsi="Arial" w:cs="Arial"/>
                <w:sz w:val="14"/>
                <w:szCs w:val="14"/>
              </w:rPr>
            </w:pPr>
          </w:p>
        </w:tc>
        <w:tc>
          <w:tcPr>
            <w:tcW w:w="1110" w:type="dxa"/>
          </w:tcPr>
          <w:p w:rsidR="00C435A8" w:rsidRPr="003B2C0C" w:rsidRDefault="00C435A8" w:rsidP="002D1FF1">
            <w:pPr>
              <w:tabs>
                <w:tab w:val="decimal" w:pos="702"/>
              </w:tabs>
              <w:spacing w:line="240" w:lineRule="exact"/>
              <w:rPr>
                <w:rFonts w:ascii="Arial" w:hAnsi="Arial" w:cs="Arial"/>
                <w:sz w:val="14"/>
                <w:szCs w:val="14"/>
              </w:rPr>
            </w:pPr>
          </w:p>
        </w:tc>
        <w:tc>
          <w:tcPr>
            <w:tcW w:w="1110" w:type="dxa"/>
            <w:vAlign w:val="bottom"/>
          </w:tcPr>
          <w:p w:rsidR="00C435A8" w:rsidRPr="003B2C0C" w:rsidRDefault="00C435A8" w:rsidP="002D1FF1">
            <w:pPr>
              <w:tabs>
                <w:tab w:val="decimal" w:pos="702"/>
              </w:tabs>
              <w:spacing w:line="240" w:lineRule="exact"/>
              <w:rPr>
                <w:rFonts w:ascii="Arial" w:hAnsi="Arial" w:cs="Arial"/>
                <w:sz w:val="14"/>
                <w:szCs w:val="14"/>
              </w:rPr>
            </w:pPr>
          </w:p>
        </w:tc>
        <w:tc>
          <w:tcPr>
            <w:tcW w:w="1110" w:type="dxa"/>
          </w:tcPr>
          <w:p w:rsidR="00C435A8" w:rsidRPr="003B2C0C" w:rsidRDefault="00C435A8" w:rsidP="002D1FF1">
            <w:pPr>
              <w:tabs>
                <w:tab w:val="decimal" w:pos="702"/>
              </w:tabs>
              <w:spacing w:line="240" w:lineRule="exact"/>
              <w:rPr>
                <w:rFonts w:ascii="Arial" w:hAnsi="Arial" w:cs="Arial"/>
                <w:sz w:val="14"/>
                <w:szCs w:val="14"/>
              </w:rPr>
            </w:pPr>
          </w:p>
        </w:tc>
        <w:tc>
          <w:tcPr>
            <w:tcW w:w="1110" w:type="dxa"/>
          </w:tcPr>
          <w:p w:rsidR="00C435A8" w:rsidRPr="003B2C0C" w:rsidRDefault="00C435A8" w:rsidP="002D1FF1">
            <w:pPr>
              <w:tabs>
                <w:tab w:val="decimal" w:pos="702"/>
              </w:tabs>
              <w:spacing w:line="240" w:lineRule="exact"/>
              <w:rPr>
                <w:rFonts w:ascii="Arial" w:hAnsi="Arial" w:cs="Arial"/>
                <w:sz w:val="14"/>
                <w:szCs w:val="14"/>
              </w:rPr>
            </w:pPr>
          </w:p>
        </w:tc>
        <w:tc>
          <w:tcPr>
            <w:tcW w:w="1110" w:type="dxa"/>
          </w:tcPr>
          <w:p w:rsidR="00C435A8" w:rsidRPr="003B2C0C" w:rsidRDefault="00C435A8" w:rsidP="002D1FF1">
            <w:pPr>
              <w:tabs>
                <w:tab w:val="decimal" w:pos="702"/>
              </w:tabs>
              <w:spacing w:line="240" w:lineRule="exact"/>
              <w:rPr>
                <w:rFonts w:ascii="Arial" w:hAnsi="Arial" w:cs="Arial"/>
                <w:sz w:val="14"/>
                <w:szCs w:val="14"/>
              </w:rPr>
            </w:pPr>
          </w:p>
        </w:tc>
        <w:tc>
          <w:tcPr>
            <w:tcW w:w="1110" w:type="dxa"/>
            <w:vAlign w:val="bottom"/>
          </w:tcPr>
          <w:p w:rsidR="00C435A8" w:rsidRPr="003B2C0C" w:rsidRDefault="00C435A8" w:rsidP="002D1FF1">
            <w:pPr>
              <w:tabs>
                <w:tab w:val="decimal" w:pos="615"/>
              </w:tabs>
              <w:spacing w:line="240" w:lineRule="exact"/>
              <w:rPr>
                <w:rFonts w:ascii="Arial" w:hAnsi="Arial" w:cs="Arial"/>
                <w:sz w:val="14"/>
                <w:szCs w:val="14"/>
              </w:rPr>
            </w:pPr>
          </w:p>
        </w:tc>
      </w:tr>
      <w:tr w:rsidR="00C435A8" w:rsidRPr="001B0C1E" w:rsidTr="002D1FF1">
        <w:trPr>
          <w:trHeight w:val="80"/>
        </w:trPr>
        <w:tc>
          <w:tcPr>
            <w:tcW w:w="2430" w:type="dxa"/>
            <w:hideMark/>
          </w:tcPr>
          <w:p w:rsidR="00C435A8" w:rsidRPr="001B0C1E" w:rsidRDefault="00C435A8" w:rsidP="002D1FF1">
            <w:pPr>
              <w:spacing w:line="320" w:lineRule="exact"/>
              <w:rPr>
                <w:rFonts w:ascii="Arial" w:hAnsi="Arial" w:cs="Arial"/>
                <w:sz w:val="14"/>
                <w:szCs w:val="14"/>
              </w:rPr>
            </w:pPr>
            <w:r w:rsidRPr="001B0C1E">
              <w:rPr>
                <w:rFonts w:ascii="Arial" w:hAnsi="Arial" w:cs="Arial"/>
                <w:sz w:val="14"/>
                <w:szCs w:val="14"/>
              </w:rPr>
              <w:t>Revenues from external customers</w:t>
            </w:r>
          </w:p>
        </w:tc>
        <w:tc>
          <w:tcPr>
            <w:tcW w:w="1110" w:type="dxa"/>
          </w:tcPr>
          <w:p w:rsidR="00C435A8" w:rsidRPr="001B0C1E" w:rsidRDefault="00C435A8" w:rsidP="00CD3E37">
            <w:pPr>
              <w:tabs>
                <w:tab w:val="decimal" w:pos="702"/>
              </w:tabs>
              <w:spacing w:line="320" w:lineRule="exact"/>
              <w:rPr>
                <w:rFonts w:ascii="Arial" w:hAnsi="Arial" w:cs="Arial"/>
                <w:sz w:val="14"/>
                <w:szCs w:val="14"/>
              </w:rPr>
            </w:pPr>
            <w:r w:rsidRPr="001B0C1E">
              <w:rPr>
                <w:rFonts w:ascii="Arial" w:hAnsi="Arial" w:cs="Arial"/>
                <w:sz w:val="14"/>
                <w:szCs w:val="14"/>
              </w:rPr>
              <w:t>99.92</w:t>
            </w:r>
          </w:p>
        </w:tc>
        <w:tc>
          <w:tcPr>
            <w:tcW w:w="1110" w:type="dxa"/>
          </w:tcPr>
          <w:p w:rsidR="00C435A8" w:rsidRPr="001B0C1E" w:rsidRDefault="00C435A8" w:rsidP="002D1FF1">
            <w:pPr>
              <w:tabs>
                <w:tab w:val="decimal" w:pos="702"/>
              </w:tabs>
              <w:spacing w:line="320" w:lineRule="exact"/>
              <w:rPr>
                <w:rFonts w:ascii="Arial" w:hAnsi="Arial" w:cs="Arial"/>
                <w:sz w:val="14"/>
                <w:szCs w:val="14"/>
              </w:rPr>
            </w:pPr>
            <w:r w:rsidRPr="001B0C1E">
              <w:rPr>
                <w:rFonts w:ascii="Arial" w:hAnsi="Arial" w:cs="Arial"/>
                <w:sz w:val="14"/>
                <w:szCs w:val="14"/>
              </w:rPr>
              <w:t>929.64</w:t>
            </w: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r w:rsidRPr="001B0C1E">
              <w:rPr>
                <w:rFonts w:ascii="Arial" w:hAnsi="Arial" w:cs="Arial"/>
                <w:sz w:val="14"/>
                <w:szCs w:val="14"/>
              </w:rPr>
              <w:t>122.76</w:t>
            </w:r>
          </w:p>
        </w:tc>
        <w:tc>
          <w:tcPr>
            <w:tcW w:w="1110" w:type="dxa"/>
          </w:tcPr>
          <w:p w:rsidR="00C435A8" w:rsidRPr="001B0C1E" w:rsidRDefault="00C435A8" w:rsidP="002D1FF1">
            <w:pPr>
              <w:tabs>
                <w:tab w:val="decimal" w:pos="615"/>
              </w:tabs>
              <w:spacing w:line="320" w:lineRule="exact"/>
              <w:rPr>
                <w:rFonts w:ascii="Arial" w:hAnsi="Arial" w:cs="Arial"/>
                <w:sz w:val="14"/>
                <w:szCs w:val="14"/>
              </w:rPr>
            </w:pPr>
            <w:r w:rsidRPr="001B0C1E">
              <w:rPr>
                <w:rFonts w:ascii="Arial" w:hAnsi="Arial" w:cs="Arial"/>
                <w:sz w:val="14"/>
                <w:szCs w:val="14"/>
              </w:rPr>
              <w:t>117.69</w:t>
            </w:r>
          </w:p>
        </w:tc>
        <w:tc>
          <w:tcPr>
            <w:tcW w:w="1110" w:type="dxa"/>
          </w:tcPr>
          <w:p w:rsidR="00C435A8" w:rsidRPr="001B0C1E" w:rsidRDefault="00C435A8" w:rsidP="002D1FF1">
            <w:pPr>
              <w:tabs>
                <w:tab w:val="decimal" w:pos="525"/>
              </w:tabs>
              <w:spacing w:line="320" w:lineRule="exact"/>
              <w:rPr>
                <w:rFonts w:ascii="Arial" w:hAnsi="Arial" w:cs="Arial"/>
                <w:sz w:val="14"/>
                <w:szCs w:val="14"/>
              </w:rPr>
            </w:pPr>
            <w:r w:rsidRPr="001B0C1E">
              <w:rPr>
                <w:rFonts w:ascii="Arial" w:hAnsi="Arial" w:cs="Arial"/>
                <w:sz w:val="14"/>
                <w:szCs w:val="14"/>
              </w:rPr>
              <w:t>1,270.01</w:t>
            </w:r>
          </w:p>
        </w:tc>
        <w:tc>
          <w:tcPr>
            <w:tcW w:w="1110" w:type="dxa"/>
          </w:tcPr>
          <w:p w:rsidR="00C435A8" w:rsidRPr="001B0C1E" w:rsidRDefault="00C435A8" w:rsidP="002D1FF1">
            <w:pPr>
              <w:tabs>
                <w:tab w:val="decimal" w:pos="702"/>
              </w:tabs>
              <w:spacing w:line="320" w:lineRule="exact"/>
              <w:rPr>
                <w:rFonts w:ascii="Arial" w:hAnsi="Arial" w:cs="Arial"/>
                <w:sz w:val="14"/>
                <w:szCs w:val="14"/>
              </w:rPr>
            </w:pPr>
            <w:r w:rsidRPr="001B0C1E">
              <w:rPr>
                <w:rFonts w:ascii="Arial" w:hAnsi="Arial" w:cs="Arial"/>
                <w:sz w:val="14"/>
                <w:szCs w:val="14"/>
              </w:rPr>
              <w:t>-</w:t>
            </w:r>
          </w:p>
        </w:tc>
        <w:tc>
          <w:tcPr>
            <w:tcW w:w="1110" w:type="dxa"/>
            <w:vAlign w:val="bottom"/>
          </w:tcPr>
          <w:p w:rsidR="00C435A8" w:rsidRPr="001B0C1E" w:rsidRDefault="00C435A8" w:rsidP="002D1FF1">
            <w:pPr>
              <w:tabs>
                <w:tab w:val="decimal" w:pos="615"/>
              </w:tabs>
              <w:spacing w:line="320" w:lineRule="exact"/>
              <w:rPr>
                <w:rFonts w:ascii="Arial" w:hAnsi="Arial" w:cs="Arial"/>
                <w:sz w:val="14"/>
                <w:szCs w:val="14"/>
              </w:rPr>
            </w:pPr>
            <w:r w:rsidRPr="001B0C1E">
              <w:rPr>
                <w:rFonts w:ascii="Arial" w:hAnsi="Arial" w:cs="Arial"/>
                <w:sz w:val="14"/>
                <w:szCs w:val="14"/>
              </w:rPr>
              <w:t>1,270.01</w:t>
            </w:r>
          </w:p>
        </w:tc>
      </w:tr>
      <w:tr w:rsidR="00C435A8" w:rsidRPr="001B0C1E" w:rsidTr="002D1FF1">
        <w:tc>
          <w:tcPr>
            <w:tcW w:w="2430" w:type="dxa"/>
            <w:hideMark/>
          </w:tcPr>
          <w:p w:rsidR="00C435A8" w:rsidRPr="001B0C1E" w:rsidRDefault="00C435A8" w:rsidP="002D1FF1">
            <w:pPr>
              <w:spacing w:line="320" w:lineRule="exact"/>
              <w:rPr>
                <w:rFonts w:ascii="Arial" w:hAnsi="Arial" w:cs="Arial"/>
                <w:sz w:val="14"/>
                <w:szCs w:val="14"/>
              </w:rPr>
            </w:pPr>
            <w:r w:rsidRPr="001B0C1E">
              <w:rPr>
                <w:rFonts w:ascii="Arial" w:hAnsi="Arial" w:cs="Arial"/>
                <w:sz w:val="14"/>
                <w:szCs w:val="14"/>
              </w:rPr>
              <w:t>Inter-segment revenues</w:t>
            </w:r>
          </w:p>
        </w:tc>
        <w:tc>
          <w:tcPr>
            <w:tcW w:w="1110" w:type="dxa"/>
          </w:tcPr>
          <w:p w:rsidR="00C435A8" w:rsidRPr="001B0C1E" w:rsidRDefault="00C435A8" w:rsidP="00CD3E37">
            <w:pPr>
              <w:pBdr>
                <w:bottom w:val="single" w:sz="4" w:space="1" w:color="auto"/>
              </w:pBdr>
              <w:tabs>
                <w:tab w:val="decimal" w:pos="702"/>
              </w:tabs>
              <w:spacing w:line="320" w:lineRule="exact"/>
              <w:rPr>
                <w:rFonts w:ascii="Arial" w:hAnsi="Arial" w:cs="Arial"/>
                <w:sz w:val="14"/>
                <w:szCs w:val="14"/>
              </w:rPr>
            </w:pPr>
            <w:r w:rsidRPr="001B0C1E">
              <w:rPr>
                <w:rFonts w:ascii="Arial" w:hAnsi="Arial" w:cs="Arial"/>
                <w:sz w:val="14"/>
                <w:szCs w:val="14"/>
              </w:rPr>
              <w:t>2.40</w:t>
            </w:r>
          </w:p>
        </w:tc>
        <w:tc>
          <w:tcPr>
            <w:tcW w:w="1110" w:type="dxa"/>
          </w:tcPr>
          <w:p w:rsidR="00C435A8" w:rsidRPr="001B0C1E" w:rsidRDefault="00C435A8" w:rsidP="002D1FF1">
            <w:pPr>
              <w:pBdr>
                <w:bottom w:val="single" w:sz="4" w:space="1" w:color="auto"/>
              </w:pBdr>
              <w:tabs>
                <w:tab w:val="decimal" w:pos="702"/>
              </w:tabs>
              <w:spacing w:line="320" w:lineRule="exact"/>
              <w:rPr>
                <w:rFonts w:ascii="Arial" w:hAnsi="Arial" w:cs="Arial"/>
                <w:sz w:val="14"/>
                <w:szCs w:val="14"/>
              </w:rPr>
            </w:pPr>
            <w:r w:rsidRPr="001B0C1E">
              <w:rPr>
                <w:rFonts w:ascii="Arial" w:hAnsi="Arial" w:cs="Arial"/>
                <w:sz w:val="14"/>
                <w:szCs w:val="14"/>
              </w:rPr>
              <w:t>57.76</w:t>
            </w:r>
          </w:p>
        </w:tc>
        <w:tc>
          <w:tcPr>
            <w:tcW w:w="1110" w:type="dxa"/>
          </w:tcPr>
          <w:p w:rsidR="00C435A8" w:rsidRPr="001B0C1E" w:rsidRDefault="00C435A8" w:rsidP="002D1FF1">
            <w:pPr>
              <w:pBdr>
                <w:bottom w:val="single" w:sz="4" w:space="1" w:color="auto"/>
              </w:pBdr>
              <w:tabs>
                <w:tab w:val="decimal" w:pos="702"/>
              </w:tabs>
              <w:spacing w:line="320" w:lineRule="exact"/>
              <w:rPr>
                <w:rFonts w:ascii="Arial" w:hAnsi="Arial" w:cs="Arial"/>
                <w:sz w:val="14"/>
                <w:szCs w:val="14"/>
              </w:rPr>
            </w:pPr>
            <w:r w:rsidRPr="001B0C1E">
              <w:rPr>
                <w:rFonts w:ascii="Arial" w:hAnsi="Arial" w:cs="Arial"/>
                <w:sz w:val="14"/>
                <w:szCs w:val="14"/>
              </w:rPr>
              <w:t>6.58</w:t>
            </w:r>
          </w:p>
        </w:tc>
        <w:tc>
          <w:tcPr>
            <w:tcW w:w="1110" w:type="dxa"/>
          </w:tcPr>
          <w:p w:rsidR="00C435A8" w:rsidRPr="001B0C1E" w:rsidRDefault="00C435A8" w:rsidP="002D1FF1">
            <w:pPr>
              <w:pBdr>
                <w:bottom w:val="single" w:sz="4" w:space="1" w:color="auto"/>
              </w:pBdr>
              <w:tabs>
                <w:tab w:val="decimal" w:pos="615"/>
                <w:tab w:val="decimal" w:pos="702"/>
              </w:tabs>
              <w:spacing w:line="320" w:lineRule="exact"/>
              <w:rPr>
                <w:rFonts w:ascii="Arial" w:hAnsi="Arial" w:cs="Arial"/>
                <w:sz w:val="14"/>
                <w:szCs w:val="14"/>
              </w:rPr>
            </w:pPr>
            <w:r>
              <w:rPr>
                <w:rFonts w:ascii="Arial" w:hAnsi="Arial" w:cs="Arial"/>
                <w:sz w:val="14"/>
                <w:szCs w:val="14"/>
              </w:rPr>
              <w:t xml:space="preserve">           </w:t>
            </w:r>
            <w:r w:rsidRPr="001B0C1E">
              <w:rPr>
                <w:rFonts w:ascii="Arial" w:hAnsi="Arial" w:cs="Arial"/>
                <w:sz w:val="14"/>
                <w:szCs w:val="14"/>
              </w:rPr>
              <w:t>-</w:t>
            </w:r>
          </w:p>
        </w:tc>
        <w:tc>
          <w:tcPr>
            <w:tcW w:w="1110" w:type="dxa"/>
          </w:tcPr>
          <w:p w:rsidR="00C435A8" w:rsidRPr="001B0C1E" w:rsidRDefault="00C435A8" w:rsidP="002D1FF1">
            <w:pPr>
              <w:pBdr>
                <w:bottom w:val="single" w:sz="4" w:space="1" w:color="auto"/>
              </w:pBdr>
              <w:tabs>
                <w:tab w:val="decimal" w:pos="525"/>
              </w:tabs>
              <w:spacing w:line="320" w:lineRule="exact"/>
              <w:rPr>
                <w:rFonts w:ascii="Arial" w:hAnsi="Arial" w:cs="Arial"/>
                <w:sz w:val="14"/>
                <w:szCs w:val="14"/>
              </w:rPr>
            </w:pPr>
            <w:r w:rsidRPr="001B0C1E">
              <w:rPr>
                <w:rFonts w:ascii="Arial" w:hAnsi="Arial" w:cs="Arial"/>
                <w:sz w:val="14"/>
                <w:szCs w:val="14"/>
              </w:rPr>
              <w:t>66.74</w:t>
            </w:r>
          </w:p>
        </w:tc>
        <w:tc>
          <w:tcPr>
            <w:tcW w:w="1110" w:type="dxa"/>
          </w:tcPr>
          <w:p w:rsidR="00C435A8" w:rsidRPr="001B0C1E" w:rsidRDefault="00C435A8" w:rsidP="002D1FF1">
            <w:pPr>
              <w:pBdr>
                <w:bottom w:val="single" w:sz="4" w:space="1" w:color="auto"/>
              </w:pBdr>
              <w:tabs>
                <w:tab w:val="decimal" w:pos="525"/>
              </w:tabs>
              <w:spacing w:line="320" w:lineRule="exact"/>
              <w:rPr>
                <w:rFonts w:ascii="Arial" w:hAnsi="Arial" w:cs="Arial"/>
                <w:sz w:val="14"/>
                <w:szCs w:val="14"/>
              </w:rPr>
            </w:pPr>
            <w:r w:rsidRPr="001B0C1E">
              <w:rPr>
                <w:rFonts w:ascii="Arial" w:hAnsi="Arial" w:cs="Arial"/>
                <w:sz w:val="14"/>
                <w:szCs w:val="14"/>
              </w:rPr>
              <w:t>(66.74)</w:t>
            </w:r>
          </w:p>
        </w:tc>
        <w:tc>
          <w:tcPr>
            <w:tcW w:w="1110" w:type="dxa"/>
          </w:tcPr>
          <w:p w:rsidR="00C435A8" w:rsidRPr="001B0C1E" w:rsidRDefault="00C435A8" w:rsidP="002D1FF1">
            <w:pPr>
              <w:pBdr>
                <w:bottom w:val="single" w:sz="4" w:space="1" w:color="auto"/>
              </w:pBdr>
              <w:tabs>
                <w:tab w:val="decimal" w:pos="615"/>
              </w:tabs>
              <w:spacing w:line="320" w:lineRule="exact"/>
              <w:rPr>
                <w:rFonts w:ascii="Arial" w:hAnsi="Arial" w:cs="Arial"/>
                <w:sz w:val="14"/>
                <w:szCs w:val="14"/>
              </w:rPr>
            </w:pPr>
            <w:r w:rsidRPr="001B0C1E">
              <w:rPr>
                <w:rFonts w:ascii="Arial" w:hAnsi="Arial" w:cs="Arial"/>
                <w:sz w:val="14"/>
                <w:szCs w:val="14"/>
                <w:cs/>
              </w:rPr>
              <w:t xml:space="preserve">                   </w:t>
            </w:r>
            <w:r w:rsidRPr="001B0C1E">
              <w:rPr>
                <w:rFonts w:ascii="Arial" w:hAnsi="Arial" w:cs="Arial"/>
                <w:sz w:val="14"/>
                <w:szCs w:val="14"/>
              </w:rPr>
              <w:t>-</w:t>
            </w:r>
          </w:p>
        </w:tc>
      </w:tr>
      <w:tr w:rsidR="00C435A8" w:rsidRPr="001B0C1E" w:rsidTr="002D1FF1">
        <w:tc>
          <w:tcPr>
            <w:tcW w:w="2430" w:type="dxa"/>
            <w:hideMark/>
          </w:tcPr>
          <w:p w:rsidR="00C435A8" w:rsidRPr="001B0C1E" w:rsidRDefault="00C435A8" w:rsidP="002D1FF1">
            <w:pPr>
              <w:spacing w:line="320" w:lineRule="exact"/>
              <w:rPr>
                <w:rFonts w:ascii="Arial" w:hAnsi="Arial" w:cs="Arial"/>
                <w:b/>
                <w:bCs/>
                <w:sz w:val="14"/>
                <w:szCs w:val="14"/>
              </w:rPr>
            </w:pPr>
            <w:r w:rsidRPr="001B0C1E">
              <w:rPr>
                <w:rFonts w:ascii="Arial" w:hAnsi="Arial" w:cs="Arial"/>
                <w:b/>
                <w:bCs/>
                <w:sz w:val="14"/>
                <w:szCs w:val="14"/>
              </w:rPr>
              <w:t>Total revenues</w:t>
            </w:r>
          </w:p>
        </w:tc>
        <w:tc>
          <w:tcPr>
            <w:tcW w:w="1110" w:type="dxa"/>
          </w:tcPr>
          <w:p w:rsidR="00C435A8" w:rsidRPr="001B0C1E" w:rsidRDefault="00C435A8" w:rsidP="002D1FF1">
            <w:pPr>
              <w:pBdr>
                <w:bottom w:val="double" w:sz="4" w:space="1" w:color="auto"/>
              </w:pBdr>
              <w:tabs>
                <w:tab w:val="decimal" w:pos="702"/>
              </w:tabs>
              <w:spacing w:line="320" w:lineRule="exact"/>
              <w:rPr>
                <w:rFonts w:ascii="Arial" w:hAnsi="Arial" w:cs="Arial"/>
                <w:sz w:val="14"/>
                <w:szCs w:val="14"/>
              </w:rPr>
            </w:pPr>
            <w:r w:rsidRPr="001B0C1E">
              <w:rPr>
                <w:rFonts w:ascii="Arial" w:hAnsi="Arial" w:cs="Arial"/>
                <w:sz w:val="14"/>
                <w:szCs w:val="14"/>
              </w:rPr>
              <w:t>102.32</w:t>
            </w:r>
          </w:p>
        </w:tc>
        <w:tc>
          <w:tcPr>
            <w:tcW w:w="1110" w:type="dxa"/>
          </w:tcPr>
          <w:p w:rsidR="00C435A8" w:rsidRPr="001B0C1E" w:rsidRDefault="00C435A8" w:rsidP="002D1FF1">
            <w:pPr>
              <w:pBdr>
                <w:bottom w:val="double" w:sz="4" w:space="1" w:color="auto"/>
              </w:pBdr>
              <w:tabs>
                <w:tab w:val="decimal" w:pos="702"/>
              </w:tabs>
              <w:spacing w:line="320" w:lineRule="exact"/>
              <w:rPr>
                <w:rFonts w:ascii="Arial" w:hAnsi="Arial" w:cs="Arial"/>
                <w:sz w:val="14"/>
                <w:szCs w:val="14"/>
              </w:rPr>
            </w:pPr>
            <w:r w:rsidRPr="001B0C1E">
              <w:rPr>
                <w:rFonts w:ascii="Arial" w:hAnsi="Arial" w:cs="Arial"/>
                <w:sz w:val="14"/>
                <w:szCs w:val="14"/>
              </w:rPr>
              <w:t>987.40</w:t>
            </w:r>
          </w:p>
        </w:tc>
        <w:tc>
          <w:tcPr>
            <w:tcW w:w="1110" w:type="dxa"/>
          </w:tcPr>
          <w:p w:rsidR="00C435A8" w:rsidRPr="001B0C1E" w:rsidRDefault="00C435A8" w:rsidP="002D1FF1">
            <w:pPr>
              <w:pBdr>
                <w:bottom w:val="double" w:sz="4" w:space="1" w:color="auto"/>
              </w:pBdr>
              <w:tabs>
                <w:tab w:val="decimal" w:pos="702"/>
              </w:tabs>
              <w:spacing w:line="320" w:lineRule="exact"/>
              <w:rPr>
                <w:rFonts w:ascii="Arial" w:hAnsi="Arial" w:cs="Arial"/>
                <w:sz w:val="14"/>
                <w:szCs w:val="14"/>
              </w:rPr>
            </w:pPr>
            <w:r w:rsidRPr="001B0C1E">
              <w:rPr>
                <w:rFonts w:ascii="Arial" w:hAnsi="Arial" w:cs="Arial"/>
                <w:sz w:val="14"/>
                <w:szCs w:val="14"/>
              </w:rPr>
              <w:t>129.34</w:t>
            </w:r>
          </w:p>
        </w:tc>
        <w:tc>
          <w:tcPr>
            <w:tcW w:w="1110" w:type="dxa"/>
          </w:tcPr>
          <w:p w:rsidR="00C435A8" w:rsidRPr="001B0C1E" w:rsidRDefault="00C435A8" w:rsidP="002D1FF1">
            <w:pPr>
              <w:pBdr>
                <w:bottom w:val="double" w:sz="4" w:space="1" w:color="auto"/>
              </w:pBdr>
              <w:tabs>
                <w:tab w:val="decimal" w:pos="615"/>
              </w:tabs>
              <w:spacing w:line="320" w:lineRule="exact"/>
              <w:rPr>
                <w:rFonts w:ascii="Arial" w:hAnsi="Arial" w:cs="Arial"/>
                <w:sz w:val="14"/>
                <w:szCs w:val="14"/>
              </w:rPr>
            </w:pPr>
            <w:r w:rsidRPr="001B0C1E">
              <w:rPr>
                <w:rFonts w:ascii="Arial" w:hAnsi="Arial" w:cs="Arial"/>
                <w:sz w:val="14"/>
                <w:szCs w:val="14"/>
              </w:rPr>
              <w:t>117.69</w:t>
            </w:r>
          </w:p>
        </w:tc>
        <w:tc>
          <w:tcPr>
            <w:tcW w:w="1110" w:type="dxa"/>
          </w:tcPr>
          <w:p w:rsidR="00C435A8" w:rsidRPr="001B0C1E" w:rsidRDefault="00C435A8" w:rsidP="002D1FF1">
            <w:pPr>
              <w:pBdr>
                <w:bottom w:val="double" w:sz="4" w:space="1" w:color="auto"/>
              </w:pBdr>
              <w:tabs>
                <w:tab w:val="decimal" w:pos="525"/>
              </w:tabs>
              <w:spacing w:line="320" w:lineRule="exact"/>
              <w:rPr>
                <w:rFonts w:ascii="Arial" w:hAnsi="Arial" w:cs="Arial"/>
                <w:sz w:val="14"/>
                <w:szCs w:val="14"/>
              </w:rPr>
            </w:pPr>
            <w:r w:rsidRPr="001B0C1E">
              <w:rPr>
                <w:rFonts w:ascii="Arial" w:hAnsi="Arial" w:cs="Arial"/>
                <w:sz w:val="14"/>
                <w:szCs w:val="14"/>
              </w:rPr>
              <w:t>1,336.75</w:t>
            </w:r>
          </w:p>
        </w:tc>
        <w:tc>
          <w:tcPr>
            <w:tcW w:w="1110" w:type="dxa"/>
          </w:tcPr>
          <w:p w:rsidR="00C435A8" w:rsidRPr="001B0C1E" w:rsidRDefault="00C435A8" w:rsidP="002D1FF1">
            <w:pPr>
              <w:pBdr>
                <w:bottom w:val="double" w:sz="4" w:space="1" w:color="auto"/>
              </w:pBdr>
              <w:tabs>
                <w:tab w:val="decimal" w:pos="525"/>
              </w:tabs>
              <w:spacing w:line="320" w:lineRule="exact"/>
              <w:rPr>
                <w:rFonts w:ascii="Arial" w:hAnsi="Arial" w:cs="Arial"/>
                <w:sz w:val="14"/>
                <w:szCs w:val="14"/>
              </w:rPr>
            </w:pPr>
            <w:r w:rsidRPr="001B0C1E">
              <w:rPr>
                <w:rFonts w:ascii="Arial" w:hAnsi="Arial" w:cs="Arial"/>
                <w:sz w:val="14"/>
                <w:szCs w:val="14"/>
              </w:rPr>
              <w:t>(66.74)</w:t>
            </w:r>
          </w:p>
        </w:tc>
        <w:tc>
          <w:tcPr>
            <w:tcW w:w="1110" w:type="dxa"/>
          </w:tcPr>
          <w:p w:rsidR="00C435A8" w:rsidRPr="001B0C1E" w:rsidRDefault="00C435A8" w:rsidP="002D1FF1">
            <w:pPr>
              <w:pBdr>
                <w:bottom w:val="double" w:sz="4" w:space="1" w:color="auto"/>
              </w:pBdr>
              <w:tabs>
                <w:tab w:val="decimal" w:pos="615"/>
              </w:tabs>
              <w:spacing w:line="320" w:lineRule="exact"/>
              <w:rPr>
                <w:rFonts w:ascii="Arial" w:hAnsi="Arial" w:cs="Arial"/>
                <w:sz w:val="14"/>
                <w:szCs w:val="14"/>
              </w:rPr>
            </w:pPr>
            <w:r w:rsidRPr="001B0C1E">
              <w:rPr>
                <w:rFonts w:ascii="Arial" w:hAnsi="Arial" w:cs="Arial"/>
                <w:sz w:val="14"/>
                <w:szCs w:val="14"/>
              </w:rPr>
              <w:t>1,270.01</w:t>
            </w:r>
          </w:p>
        </w:tc>
      </w:tr>
      <w:tr w:rsidR="00C435A8" w:rsidRPr="001B0C1E" w:rsidTr="002D1FF1">
        <w:tc>
          <w:tcPr>
            <w:tcW w:w="2430" w:type="dxa"/>
            <w:hideMark/>
          </w:tcPr>
          <w:p w:rsidR="00C435A8" w:rsidRPr="001B0C1E" w:rsidRDefault="00C435A8" w:rsidP="002D1FF1">
            <w:pPr>
              <w:spacing w:line="320" w:lineRule="exact"/>
              <w:rPr>
                <w:rFonts w:ascii="Arial" w:hAnsi="Arial" w:cs="Arial"/>
                <w:b/>
                <w:bCs/>
                <w:sz w:val="14"/>
                <w:szCs w:val="14"/>
              </w:rPr>
            </w:pPr>
            <w:r w:rsidRPr="001B0C1E">
              <w:rPr>
                <w:rFonts w:ascii="Arial" w:hAnsi="Arial" w:cs="Arial"/>
                <w:b/>
                <w:bCs/>
                <w:sz w:val="14"/>
                <w:szCs w:val="14"/>
              </w:rPr>
              <w:t>Operating results</w:t>
            </w: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615"/>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r>
      <w:tr w:rsidR="00C435A8" w:rsidRPr="001B0C1E" w:rsidTr="002D1FF1">
        <w:tc>
          <w:tcPr>
            <w:tcW w:w="2430" w:type="dxa"/>
            <w:vAlign w:val="bottom"/>
            <w:hideMark/>
          </w:tcPr>
          <w:p w:rsidR="00C435A8" w:rsidRPr="001B0C1E" w:rsidRDefault="00C435A8" w:rsidP="002D1FF1">
            <w:pPr>
              <w:spacing w:line="320" w:lineRule="exact"/>
              <w:rPr>
                <w:rFonts w:ascii="Arial" w:hAnsi="Arial" w:cs="Arial"/>
                <w:b/>
                <w:bCs/>
                <w:sz w:val="14"/>
                <w:szCs w:val="14"/>
              </w:rPr>
            </w:pPr>
            <w:r w:rsidRPr="001B0C1E">
              <w:rPr>
                <w:rFonts w:ascii="Arial" w:hAnsi="Arial" w:cs="Arial"/>
                <w:b/>
                <w:bCs/>
                <w:sz w:val="14"/>
                <w:szCs w:val="14"/>
              </w:rPr>
              <w:t>Segment profit</w:t>
            </w: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r w:rsidRPr="001B0C1E">
              <w:rPr>
                <w:rFonts w:ascii="Arial" w:hAnsi="Arial" w:cs="Arial"/>
                <w:sz w:val="14"/>
                <w:szCs w:val="14"/>
              </w:rPr>
              <w:t>11.35</w:t>
            </w: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r w:rsidRPr="001B0C1E">
              <w:rPr>
                <w:rFonts w:ascii="Arial" w:hAnsi="Arial" w:cs="Arial"/>
                <w:sz w:val="14"/>
                <w:szCs w:val="14"/>
              </w:rPr>
              <w:t>185.80</w:t>
            </w:r>
          </w:p>
        </w:tc>
        <w:tc>
          <w:tcPr>
            <w:tcW w:w="1110" w:type="dxa"/>
          </w:tcPr>
          <w:p w:rsidR="00C435A8" w:rsidRPr="001B0C1E" w:rsidRDefault="00C435A8" w:rsidP="002D1FF1">
            <w:pPr>
              <w:tabs>
                <w:tab w:val="decimal" w:pos="702"/>
              </w:tabs>
              <w:spacing w:line="320" w:lineRule="exact"/>
              <w:rPr>
                <w:rFonts w:ascii="Arial" w:hAnsi="Arial" w:cs="Arial"/>
                <w:sz w:val="14"/>
                <w:szCs w:val="14"/>
              </w:rPr>
            </w:pPr>
            <w:r w:rsidRPr="001B0C1E">
              <w:rPr>
                <w:rFonts w:ascii="Arial" w:hAnsi="Arial" w:cs="Arial"/>
                <w:sz w:val="14"/>
                <w:szCs w:val="14"/>
              </w:rPr>
              <w:t>31.86</w:t>
            </w:r>
          </w:p>
        </w:tc>
        <w:tc>
          <w:tcPr>
            <w:tcW w:w="1110" w:type="dxa"/>
          </w:tcPr>
          <w:p w:rsidR="00C435A8" w:rsidRPr="001B0C1E" w:rsidRDefault="00C435A8" w:rsidP="002D1FF1">
            <w:pPr>
              <w:tabs>
                <w:tab w:val="decimal" w:pos="615"/>
              </w:tabs>
              <w:spacing w:line="320" w:lineRule="exact"/>
              <w:rPr>
                <w:rFonts w:ascii="Arial" w:hAnsi="Arial" w:cs="Arial"/>
                <w:sz w:val="14"/>
                <w:szCs w:val="14"/>
              </w:rPr>
            </w:pPr>
            <w:r w:rsidRPr="001B0C1E">
              <w:rPr>
                <w:rFonts w:ascii="Arial" w:hAnsi="Arial" w:cs="Arial"/>
                <w:sz w:val="14"/>
                <w:szCs w:val="14"/>
              </w:rPr>
              <w:t>27.50</w:t>
            </w:r>
          </w:p>
        </w:tc>
        <w:tc>
          <w:tcPr>
            <w:tcW w:w="1110" w:type="dxa"/>
          </w:tcPr>
          <w:p w:rsidR="00C435A8" w:rsidRPr="001B0C1E" w:rsidRDefault="00C435A8" w:rsidP="002D1FF1">
            <w:pPr>
              <w:tabs>
                <w:tab w:val="decimal" w:pos="525"/>
              </w:tabs>
              <w:spacing w:line="320" w:lineRule="exact"/>
              <w:rPr>
                <w:rFonts w:ascii="Arial" w:hAnsi="Arial" w:cs="Arial"/>
                <w:sz w:val="14"/>
                <w:szCs w:val="14"/>
              </w:rPr>
            </w:pPr>
            <w:r w:rsidRPr="001B0C1E">
              <w:rPr>
                <w:rFonts w:ascii="Arial" w:hAnsi="Arial" w:cs="Arial"/>
                <w:sz w:val="14"/>
                <w:szCs w:val="14"/>
              </w:rPr>
              <w:t>256.51</w:t>
            </w:r>
          </w:p>
        </w:tc>
        <w:tc>
          <w:tcPr>
            <w:tcW w:w="1110" w:type="dxa"/>
          </w:tcPr>
          <w:p w:rsidR="00C435A8" w:rsidRPr="001B0C1E" w:rsidRDefault="00C435A8" w:rsidP="002D1FF1">
            <w:pPr>
              <w:tabs>
                <w:tab w:val="decimal" w:pos="702"/>
              </w:tabs>
              <w:spacing w:line="320" w:lineRule="exact"/>
              <w:rPr>
                <w:rFonts w:ascii="Arial" w:hAnsi="Arial" w:cs="Arial"/>
                <w:sz w:val="14"/>
                <w:szCs w:val="14"/>
              </w:rPr>
            </w:pPr>
            <w:r w:rsidRPr="001B0C1E">
              <w:rPr>
                <w:rFonts w:ascii="Arial" w:hAnsi="Arial" w:cs="Arial"/>
                <w:sz w:val="14"/>
                <w:szCs w:val="14"/>
              </w:rPr>
              <w:t>-</w:t>
            </w:r>
          </w:p>
        </w:tc>
        <w:tc>
          <w:tcPr>
            <w:tcW w:w="1110" w:type="dxa"/>
          </w:tcPr>
          <w:p w:rsidR="00C435A8" w:rsidRPr="001B0C1E" w:rsidRDefault="00C435A8" w:rsidP="002D1FF1">
            <w:pPr>
              <w:tabs>
                <w:tab w:val="decimal" w:pos="615"/>
              </w:tabs>
              <w:spacing w:line="320" w:lineRule="exact"/>
              <w:rPr>
                <w:rFonts w:ascii="Arial" w:hAnsi="Arial" w:cs="Arial"/>
                <w:sz w:val="14"/>
                <w:szCs w:val="14"/>
              </w:rPr>
            </w:pPr>
            <w:r w:rsidRPr="001B0C1E">
              <w:rPr>
                <w:rFonts w:ascii="Arial" w:hAnsi="Arial" w:cs="Arial"/>
                <w:sz w:val="14"/>
                <w:szCs w:val="14"/>
              </w:rPr>
              <w:t>256.51</w:t>
            </w:r>
          </w:p>
        </w:tc>
      </w:tr>
      <w:tr w:rsidR="00C435A8" w:rsidRPr="001B0C1E" w:rsidTr="002D1FF1">
        <w:tc>
          <w:tcPr>
            <w:tcW w:w="2430" w:type="dxa"/>
            <w:vAlign w:val="bottom"/>
            <w:hideMark/>
          </w:tcPr>
          <w:p w:rsidR="00C435A8" w:rsidRPr="001B0C1E" w:rsidRDefault="00C435A8" w:rsidP="002D1FF1">
            <w:pPr>
              <w:spacing w:line="320" w:lineRule="exact"/>
              <w:rPr>
                <w:rFonts w:ascii="Arial" w:hAnsi="Arial" w:cs="Arial"/>
                <w:sz w:val="14"/>
                <w:szCs w:val="14"/>
              </w:rPr>
            </w:pPr>
            <w:r w:rsidRPr="001B0C1E">
              <w:rPr>
                <w:rFonts w:ascii="Arial" w:hAnsi="Arial" w:cs="Arial"/>
                <w:sz w:val="14"/>
                <w:szCs w:val="14"/>
              </w:rPr>
              <w:t>Other income</w:t>
            </w: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456271" w:rsidP="002D1FF1">
            <w:pPr>
              <w:tabs>
                <w:tab w:val="decimal" w:pos="615"/>
              </w:tabs>
              <w:spacing w:line="320" w:lineRule="exact"/>
              <w:rPr>
                <w:rFonts w:ascii="Arial" w:hAnsi="Arial" w:cs="Arial"/>
                <w:sz w:val="14"/>
                <w:szCs w:val="14"/>
              </w:rPr>
            </w:pPr>
            <w:r>
              <w:rPr>
                <w:rFonts w:ascii="Arial" w:hAnsi="Arial" w:cs="Arial"/>
                <w:sz w:val="14"/>
                <w:szCs w:val="14"/>
              </w:rPr>
              <w:t>36.80</w:t>
            </w:r>
          </w:p>
        </w:tc>
      </w:tr>
      <w:tr w:rsidR="00C435A8" w:rsidRPr="001B0C1E" w:rsidTr="002D1FF1">
        <w:tc>
          <w:tcPr>
            <w:tcW w:w="2430" w:type="dxa"/>
            <w:vAlign w:val="bottom"/>
          </w:tcPr>
          <w:p w:rsidR="00C435A8" w:rsidRPr="001B0C1E" w:rsidRDefault="00C435A8" w:rsidP="002D1FF1">
            <w:pPr>
              <w:spacing w:line="320" w:lineRule="exact"/>
              <w:rPr>
                <w:rFonts w:ascii="Arial" w:hAnsi="Arial" w:cs="Arial"/>
                <w:sz w:val="14"/>
                <w:szCs w:val="14"/>
              </w:rPr>
            </w:pPr>
            <w:r w:rsidRPr="001B0C1E">
              <w:rPr>
                <w:rFonts w:ascii="Arial" w:hAnsi="Arial" w:cs="Arial"/>
                <w:sz w:val="14"/>
                <w:szCs w:val="14"/>
              </w:rPr>
              <w:t>Selling and distribution expenses</w:t>
            </w: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615"/>
              </w:tabs>
              <w:spacing w:line="320" w:lineRule="exact"/>
              <w:rPr>
                <w:rFonts w:ascii="Arial" w:hAnsi="Arial" w:cs="Arial"/>
                <w:sz w:val="14"/>
                <w:szCs w:val="14"/>
              </w:rPr>
            </w:pPr>
            <w:r w:rsidRPr="001B0C1E">
              <w:rPr>
                <w:rFonts w:ascii="Arial" w:hAnsi="Arial" w:cs="Arial"/>
                <w:sz w:val="14"/>
                <w:szCs w:val="14"/>
              </w:rPr>
              <w:t>(51.66)</w:t>
            </w:r>
          </w:p>
        </w:tc>
      </w:tr>
      <w:tr w:rsidR="00C435A8" w:rsidRPr="001B0C1E" w:rsidTr="002D1FF1">
        <w:tc>
          <w:tcPr>
            <w:tcW w:w="2430" w:type="dxa"/>
            <w:vAlign w:val="bottom"/>
          </w:tcPr>
          <w:p w:rsidR="00C435A8" w:rsidRPr="001B0C1E" w:rsidRDefault="00C435A8" w:rsidP="002D1FF1">
            <w:pPr>
              <w:spacing w:line="320" w:lineRule="exact"/>
              <w:rPr>
                <w:rFonts w:ascii="Arial" w:hAnsi="Arial" w:cs="Arial"/>
                <w:sz w:val="14"/>
                <w:szCs w:val="14"/>
              </w:rPr>
            </w:pPr>
            <w:r w:rsidRPr="001B0C1E">
              <w:rPr>
                <w:rFonts w:ascii="Arial" w:hAnsi="Arial" w:cs="Arial"/>
                <w:sz w:val="14"/>
                <w:szCs w:val="14"/>
              </w:rPr>
              <w:t>Administrative expenses</w:t>
            </w: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615"/>
              </w:tabs>
              <w:spacing w:line="320" w:lineRule="exact"/>
              <w:rPr>
                <w:rFonts w:ascii="Arial" w:hAnsi="Arial" w:cs="Arial"/>
                <w:sz w:val="14"/>
                <w:szCs w:val="14"/>
              </w:rPr>
            </w:pPr>
            <w:r w:rsidRPr="001B0C1E">
              <w:rPr>
                <w:rFonts w:ascii="Arial" w:hAnsi="Arial" w:cs="Arial"/>
                <w:sz w:val="14"/>
                <w:szCs w:val="14"/>
              </w:rPr>
              <w:t>(216.</w:t>
            </w:r>
            <w:r>
              <w:rPr>
                <w:rFonts w:ascii="Arial" w:hAnsi="Arial" w:cs="Arial"/>
                <w:sz w:val="14"/>
                <w:szCs w:val="14"/>
              </w:rPr>
              <w:t>03)</w:t>
            </w:r>
          </w:p>
        </w:tc>
      </w:tr>
      <w:tr w:rsidR="00C435A8" w:rsidRPr="001B0C1E" w:rsidTr="002D1FF1">
        <w:tc>
          <w:tcPr>
            <w:tcW w:w="2430" w:type="dxa"/>
            <w:vAlign w:val="bottom"/>
          </w:tcPr>
          <w:p w:rsidR="00C435A8" w:rsidRPr="001B0C1E" w:rsidRDefault="00C435A8" w:rsidP="002D1FF1">
            <w:pPr>
              <w:spacing w:line="320" w:lineRule="exact"/>
              <w:rPr>
                <w:rFonts w:ascii="Arial" w:hAnsi="Arial" w:cs="Arial"/>
                <w:sz w:val="14"/>
                <w:szCs w:val="14"/>
              </w:rPr>
            </w:pPr>
            <w:r w:rsidRPr="001B0C1E">
              <w:rPr>
                <w:rFonts w:ascii="Arial" w:hAnsi="Arial" w:cs="Arial"/>
                <w:sz w:val="14"/>
                <w:szCs w:val="14"/>
              </w:rPr>
              <w:t>Other expenses</w:t>
            </w: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615"/>
              </w:tabs>
              <w:spacing w:line="320" w:lineRule="exact"/>
              <w:rPr>
                <w:rFonts w:ascii="Arial" w:hAnsi="Arial" w:cs="Arial"/>
                <w:sz w:val="14"/>
                <w:szCs w:val="14"/>
              </w:rPr>
            </w:pPr>
            <w:r w:rsidRPr="001B0C1E">
              <w:rPr>
                <w:rFonts w:ascii="Arial" w:hAnsi="Arial" w:cs="Arial"/>
                <w:sz w:val="14"/>
                <w:szCs w:val="14"/>
              </w:rPr>
              <w:t>(7.45)</w:t>
            </w:r>
          </w:p>
        </w:tc>
      </w:tr>
      <w:tr w:rsidR="00A64B09" w:rsidRPr="001B0C1E" w:rsidTr="00425BCC">
        <w:tc>
          <w:tcPr>
            <w:tcW w:w="2430" w:type="dxa"/>
            <w:vAlign w:val="bottom"/>
          </w:tcPr>
          <w:p w:rsidR="00A64B09" w:rsidRPr="001B0C1E" w:rsidRDefault="00A64B09" w:rsidP="00425BCC">
            <w:pPr>
              <w:spacing w:line="320" w:lineRule="exact"/>
              <w:rPr>
                <w:rFonts w:ascii="Arial" w:hAnsi="Arial" w:cs="Arial"/>
                <w:sz w:val="14"/>
                <w:szCs w:val="14"/>
              </w:rPr>
            </w:pPr>
            <w:r w:rsidRPr="001B0C1E">
              <w:rPr>
                <w:rFonts w:ascii="Arial" w:hAnsi="Arial" w:cs="Arial"/>
                <w:sz w:val="14"/>
                <w:szCs w:val="14"/>
              </w:rPr>
              <w:t xml:space="preserve">Share of gain on investment in </w:t>
            </w:r>
          </w:p>
        </w:tc>
        <w:tc>
          <w:tcPr>
            <w:tcW w:w="1110" w:type="dxa"/>
            <w:vAlign w:val="bottom"/>
          </w:tcPr>
          <w:p w:rsidR="00A64B09" w:rsidRPr="001B0C1E" w:rsidRDefault="00A64B09" w:rsidP="00425BCC">
            <w:pPr>
              <w:tabs>
                <w:tab w:val="decimal" w:pos="702"/>
              </w:tabs>
              <w:spacing w:line="320" w:lineRule="exact"/>
              <w:rPr>
                <w:rFonts w:ascii="Arial" w:hAnsi="Arial" w:cs="Arial"/>
                <w:sz w:val="14"/>
                <w:szCs w:val="14"/>
              </w:rPr>
            </w:pPr>
          </w:p>
        </w:tc>
        <w:tc>
          <w:tcPr>
            <w:tcW w:w="1110" w:type="dxa"/>
            <w:vAlign w:val="bottom"/>
          </w:tcPr>
          <w:p w:rsidR="00A64B09" w:rsidRPr="001B0C1E" w:rsidRDefault="00A64B09" w:rsidP="00425BCC">
            <w:pPr>
              <w:tabs>
                <w:tab w:val="decimal" w:pos="702"/>
              </w:tabs>
              <w:spacing w:line="320" w:lineRule="exact"/>
              <w:rPr>
                <w:rFonts w:ascii="Arial" w:hAnsi="Arial" w:cs="Arial"/>
                <w:sz w:val="14"/>
                <w:szCs w:val="14"/>
              </w:rPr>
            </w:pPr>
          </w:p>
        </w:tc>
        <w:tc>
          <w:tcPr>
            <w:tcW w:w="1110" w:type="dxa"/>
          </w:tcPr>
          <w:p w:rsidR="00A64B09" w:rsidRPr="001B0C1E" w:rsidRDefault="00A64B09" w:rsidP="00425BCC">
            <w:pPr>
              <w:tabs>
                <w:tab w:val="decimal" w:pos="702"/>
              </w:tabs>
              <w:spacing w:line="320" w:lineRule="exact"/>
              <w:rPr>
                <w:rFonts w:ascii="Arial" w:hAnsi="Arial" w:cs="Arial"/>
                <w:sz w:val="14"/>
                <w:szCs w:val="14"/>
              </w:rPr>
            </w:pPr>
          </w:p>
        </w:tc>
        <w:tc>
          <w:tcPr>
            <w:tcW w:w="1110" w:type="dxa"/>
          </w:tcPr>
          <w:p w:rsidR="00A64B09" w:rsidRPr="001B0C1E" w:rsidRDefault="00A64B09" w:rsidP="00425BCC">
            <w:pPr>
              <w:tabs>
                <w:tab w:val="decimal" w:pos="702"/>
              </w:tabs>
              <w:spacing w:line="320" w:lineRule="exact"/>
              <w:rPr>
                <w:rFonts w:ascii="Arial" w:hAnsi="Arial" w:cs="Arial"/>
                <w:sz w:val="14"/>
                <w:szCs w:val="14"/>
              </w:rPr>
            </w:pPr>
          </w:p>
        </w:tc>
        <w:tc>
          <w:tcPr>
            <w:tcW w:w="1110" w:type="dxa"/>
          </w:tcPr>
          <w:p w:rsidR="00A64B09" w:rsidRPr="001B0C1E" w:rsidRDefault="00A64B09" w:rsidP="00425BCC">
            <w:pPr>
              <w:tabs>
                <w:tab w:val="decimal" w:pos="702"/>
              </w:tabs>
              <w:spacing w:line="320" w:lineRule="exact"/>
              <w:rPr>
                <w:rFonts w:ascii="Arial" w:hAnsi="Arial" w:cs="Arial"/>
                <w:sz w:val="14"/>
                <w:szCs w:val="14"/>
              </w:rPr>
            </w:pPr>
          </w:p>
        </w:tc>
        <w:tc>
          <w:tcPr>
            <w:tcW w:w="1110" w:type="dxa"/>
          </w:tcPr>
          <w:p w:rsidR="00A64B09" w:rsidRPr="001B0C1E" w:rsidRDefault="00A64B09" w:rsidP="00425BCC">
            <w:pPr>
              <w:tabs>
                <w:tab w:val="decimal" w:pos="702"/>
              </w:tabs>
              <w:spacing w:line="320" w:lineRule="exact"/>
              <w:rPr>
                <w:rFonts w:ascii="Arial" w:hAnsi="Arial" w:cs="Arial"/>
                <w:sz w:val="14"/>
                <w:szCs w:val="14"/>
              </w:rPr>
            </w:pPr>
          </w:p>
        </w:tc>
        <w:tc>
          <w:tcPr>
            <w:tcW w:w="1110" w:type="dxa"/>
          </w:tcPr>
          <w:p w:rsidR="00A64B09" w:rsidRPr="001B0C1E" w:rsidRDefault="00A64B09" w:rsidP="00425BCC">
            <w:pPr>
              <w:tabs>
                <w:tab w:val="decimal" w:pos="615"/>
              </w:tabs>
              <w:spacing w:line="320" w:lineRule="exact"/>
              <w:rPr>
                <w:rFonts w:ascii="Arial" w:hAnsi="Arial" w:cs="Arial"/>
                <w:sz w:val="14"/>
                <w:szCs w:val="14"/>
              </w:rPr>
            </w:pPr>
          </w:p>
        </w:tc>
      </w:tr>
      <w:tr w:rsidR="00A64B09" w:rsidRPr="001B0C1E" w:rsidTr="00425BCC">
        <w:tc>
          <w:tcPr>
            <w:tcW w:w="2430" w:type="dxa"/>
            <w:vAlign w:val="bottom"/>
          </w:tcPr>
          <w:p w:rsidR="00A64B09" w:rsidRPr="001B0C1E" w:rsidRDefault="00A64B09" w:rsidP="00425BCC">
            <w:pPr>
              <w:spacing w:line="320" w:lineRule="exact"/>
              <w:rPr>
                <w:rFonts w:ascii="Arial" w:hAnsi="Arial" w:cs="Arial"/>
                <w:sz w:val="14"/>
                <w:szCs w:val="14"/>
              </w:rPr>
            </w:pPr>
            <w:r w:rsidRPr="001B0C1E">
              <w:rPr>
                <w:rFonts w:ascii="Arial" w:hAnsi="Arial" w:cs="Arial"/>
                <w:sz w:val="14"/>
                <w:szCs w:val="14"/>
              </w:rPr>
              <w:t xml:space="preserve">  associate</w:t>
            </w:r>
          </w:p>
        </w:tc>
        <w:tc>
          <w:tcPr>
            <w:tcW w:w="1110" w:type="dxa"/>
            <w:vAlign w:val="bottom"/>
          </w:tcPr>
          <w:p w:rsidR="00A64B09" w:rsidRPr="001B0C1E" w:rsidRDefault="00A64B09" w:rsidP="00425BCC">
            <w:pPr>
              <w:tabs>
                <w:tab w:val="decimal" w:pos="702"/>
              </w:tabs>
              <w:spacing w:line="320" w:lineRule="exact"/>
              <w:rPr>
                <w:rFonts w:ascii="Arial" w:hAnsi="Arial" w:cs="Arial"/>
                <w:sz w:val="14"/>
                <w:szCs w:val="14"/>
              </w:rPr>
            </w:pPr>
          </w:p>
        </w:tc>
        <w:tc>
          <w:tcPr>
            <w:tcW w:w="1110" w:type="dxa"/>
            <w:vAlign w:val="bottom"/>
          </w:tcPr>
          <w:p w:rsidR="00A64B09" w:rsidRPr="001B0C1E" w:rsidRDefault="00A64B09" w:rsidP="00425BCC">
            <w:pPr>
              <w:tabs>
                <w:tab w:val="decimal" w:pos="702"/>
              </w:tabs>
              <w:spacing w:line="320" w:lineRule="exact"/>
              <w:rPr>
                <w:rFonts w:ascii="Arial" w:hAnsi="Arial" w:cs="Arial"/>
                <w:sz w:val="14"/>
                <w:szCs w:val="14"/>
              </w:rPr>
            </w:pPr>
          </w:p>
        </w:tc>
        <w:tc>
          <w:tcPr>
            <w:tcW w:w="1110" w:type="dxa"/>
          </w:tcPr>
          <w:p w:rsidR="00A64B09" w:rsidRPr="001B0C1E" w:rsidRDefault="00A64B09" w:rsidP="00425BCC">
            <w:pPr>
              <w:tabs>
                <w:tab w:val="decimal" w:pos="702"/>
              </w:tabs>
              <w:spacing w:line="320" w:lineRule="exact"/>
              <w:rPr>
                <w:rFonts w:ascii="Arial" w:hAnsi="Arial" w:cs="Arial"/>
                <w:sz w:val="14"/>
                <w:szCs w:val="14"/>
              </w:rPr>
            </w:pPr>
          </w:p>
        </w:tc>
        <w:tc>
          <w:tcPr>
            <w:tcW w:w="1110" w:type="dxa"/>
          </w:tcPr>
          <w:p w:rsidR="00A64B09" w:rsidRPr="001B0C1E" w:rsidRDefault="00A64B09" w:rsidP="00425BCC">
            <w:pPr>
              <w:tabs>
                <w:tab w:val="decimal" w:pos="702"/>
              </w:tabs>
              <w:spacing w:line="320" w:lineRule="exact"/>
              <w:rPr>
                <w:rFonts w:ascii="Arial" w:hAnsi="Arial" w:cs="Arial"/>
                <w:sz w:val="14"/>
                <w:szCs w:val="14"/>
              </w:rPr>
            </w:pPr>
          </w:p>
        </w:tc>
        <w:tc>
          <w:tcPr>
            <w:tcW w:w="1110" w:type="dxa"/>
          </w:tcPr>
          <w:p w:rsidR="00A64B09" w:rsidRPr="001B0C1E" w:rsidRDefault="00A64B09" w:rsidP="00425BCC">
            <w:pPr>
              <w:tabs>
                <w:tab w:val="decimal" w:pos="702"/>
              </w:tabs>
              <w:spacing w:line="320" w:lineRule="exact"/>
              <w:rPr>
                <w:rFonts w:ascii="Arial" w:hAnsi="Arial" w:cs="Arial"/>
                <w:sz w:val="14"/>
                <w:szCs w:val="14"/>
              </w:rPr>
            </w:pPr>
          </w:p>
        </w:tc>
        <w:tc>
          <w:tcPr>
            <w:tcW w:w="1110" w:type="dxa"/>
          </w:tcPr>
          <w:p w:rsidR="00A64B09" w:rsidRPr="001B0C1E" w:rsidRDefault="00A64B09" w:rsidP="00425BCC">
            <w:pPr>
              <w:tabs>
                <w:tab w:val="decimal" w:pos="702"/>
              </w:tabs>
              <w:spacing w:line="320" w:lineRule="exact"/>
              <w:rPr>
                <w:rFonts w:ascii="Arial" w:hAnsi="Arial" w:cs="Arial"/>
                <w:sz w:val="14"/>
                <w:szCs w:val="14"/>
              </w:rPr>
            </w:pPr>
          </w:p>
        </w:tc>
        <w:tc>
          <w:tcPr>
            <w:tcW w:w="1110" w:type="dxa"/>
          </w:tcPr>
          <w:p w:rsidR="00A64B09" w:rsidRPr="001B0C1E" w:rsidRDefault="00A64B09" w:rsidP="00A64B09">
            <w:pPr>
              <w:tabs>
                <w:tab w:val="decimal" w:pos="615"/>
              </w:tabs>
              <w:spacing w:line="320" w:lineRule="exact"/>
              <w:rPr>
                <w:rFonts w:ascii="Arial" w:hAnsi="Arial" w:cs="Arial"/>
                <w:sz w:val="14"/>
                <w:szCs w:val="14"/>
              </w:rPr>
            </w:pPr>
            <w:r w:rsidRPr="001B0C1E">
              <w:rPr>
                <w:rFonts w:ascii="Arial" w:hAnsi="Arial" w:cs="Arial"/>
                <w:sz w:val="14"/>
                <w:szCs w:val="14"/>
              </w:rPr>
              <w:t>1.08</w:t>
            </w:r>
          </w:p>
        </w:tc>
      </w:tr>
      <w:tr w:rsidR="005F0718" w:rsidRPr="001B0C1E" w:rsidTr="002D1FF1">
        <w:tc>
          <w:tcPr>
            <w:tcW w:w="2430" w:type="dxa"/>
            <w:vAlign w:val="bottom"/>
          </w:tcPr>
          <w:p w:rsidR="005F0718" w:rsidRPr="001B0C1E" w:rsidRDefault="005F0718" w:rsidP="002D1FF1">
            <w:pPr>
              <w:spacing w:line="320" w:lineRule="exact"/>
              <w:rPr>
                <w:rFonts w:ascii="Arial" w:hAnsi="Arial" w:cs="Arial"/>
                <w:sz w:val="14"/>
                <w:szCs w:val="14"/>
              </w:rPr>
            </w:pPr>
            <w:r>
              <w:rPr>
                <w:rFonts w:ascii="Arial" w:hAnsi="Arial" w:cs="Arial"/>
                <w:sz w:val="14"/>
                <w:szCs w:val="14"/>
              </w:rPr>
              <w:t>Finance income</w:t>
            </w:r>
          </w:p>
        </w:tc>
        <w:tc>
          <w:tcPr>
            <w:tcW w:w="1110" w:type="dxa"/>
            <w:vAlign w:val="bottom"/>
          </w:tcPr>
          <w:p w:rsidR="005F0718" w:rsidRPr="001B0C1E" w:rsidRDefault="005F0718" w:rsidP="002D1FF1">
            <w:pPr>
              <w:tabs>
                <w:tab w:val="decimal" w:pos="702"/>
              </w:tabs>
              <w:spacing w:line="320" w:lineRule="exact"/>
              <w:rPr>
                <w:rFonts w:ascii="Arial" w:hAnsi="Arial" w:cs="Arial"/>
                <w:sz w:val="14"/>
                <w:szCs w:val="14"/>
              </w:rPr>
            </w:pPr>
          </w:p>
        </w:tc>
        <w:tc>
          <w:tcPr>
            <w:tcW w:w="1110" w:type="dxa"/>
            <w:vAlign w:val="bottom"/>
          </w:tcPr>
          <w:p w:rsidR="005F0718" w:rsidRPr="001B0C1E" w:rsidRDefault="005F0718" w:rsidP="002D1FF1">
            <w:pPr>
              <w:tabs>
                <w:tab w:val="decimal" w:pos="702"/>
              </w:tabs>
              <w:spacing w:line="320" w:lineRule="exact"/>
              <w:rPr>
                <w:rFonts w:ascii="Arial" w:hAnsi="Arial" w:cs="Arial"/>
                <w:sz w:val="14"/>
                <w:szCs w:val="14"/>
              </w:rPr>
            </w:pPr>
          </w:p>
        </w:tc>
        <w:tc>
          <w:tcPr>
            <w:tcW w:w="1110" w:type="dxa"/>
          </w:tcPr>
          <w:p w:rsidR="005F0718" w:rsidRPr="001B0C1E" w:rsidRDefault="005F0718" w:rsidP="002D1FF1">
            <w:pPr>
              <w:tabs>
                <w:tab w:val="decimal" w:pos="702"/>
              </w:tabs>
              <w:spacing w:line="320" w:lineRule="exact"/>
              <w:rPr>
                <w:rFonts w:ascii="Arial" w:hAnsi="Arial" w:cs="Arial"/>
                <w:sz w:val="14"/>
                <w:szCs w:val="14"/>
              </w:rPr>
            </w:pPr>
          </w:p>
        </w:tc>
        <w:tc>
          <w:tcPr>
            <w:tcW w:w="1110" w:type="dxa"/>
          </w:tcPr>
          <w:p w:rsidR="005F0718" w:rsidRPr="001B0C1E" w:rsidRDefault="005F0718" w:rsidP="002D1FF1">
            <w:pPr>
              <w:tabs>
                <w:tab w:val="decimal" w:pos="702"/>
              </w:tabs>
              <w:spacing w:line="320" w:lineRule="exact"/>
              <w:rPr>
                <w:rFonts w:ascii="Arial" w:hAnsi="Arial" w:cs="Arial"/>
                <w:sz w:val="14"/>
                <w:szCs w:val="14"/>
              </w:rPr>
            </w:pPr>
          </w:p>
        </w:tc>
        <w:tc>
          <w:tcPr>
            <w:tcW w:w="1110" w:type="dxa"/>
          </w:tcPr>
          <w:p w:rsidR="005F0718" w:rsidRPr="001B0C1E" w:rsidRDefault="005F0718" w:rsidP="002D1FF1">
            <w:pPr>
              <w:tabs>
                <w:tab w:val="decimal" w:pos="702"/>
              </w:tabs>
              <w:spacing w:line="320" w:lineRule="exact"/>
              <w:rPr>
                <w:rFonts w:ascii="Arial" w:hAnsi="Arial" w:cs="Arial"/>
                <w:sz w:val="14"/>
                <w:szCs w:val="14"/>
              </w:rPr>
            </w:pPr>
          </w:p>
        </w:tc>
        <w:tc>
          <w:tcPr>
            <w:tcW w:w="1110" w:type="dxa"/>
          </w:tcPr>
          <w:p w:rsidR="005F0718" w:rsidRPr="001B0C1E" w:rsidRDefault="005F0718" w:rsidP="002D1FF1">
            <w:pPr>
              <w:tabs>
                <w:tab w:val="decimal" w:pos="702"/>
              </w:tabs>
              <w:spacing w:line="320" w:lineRule="exact"/>
              <w:rPr>
                <w:rFonts w:ascii="Arial" w:hAnsi="Arial" w:cs="Arial"/>
                <w:sz w:val="14"/>
                <w:szCs w:val="14"/>
              </w:rPr>
            </w:pPr>
          </w:p>
        </w:tc>
        <w:tc>
          <w:tcPr>
            <w:tcW w:w="1110" w:type="dxa"/>
          </w:tcPr>
          <w:p w:rsidR="005F0718" w:rsidRPr="001B0C1E" w:rsidRDefault="00A64B09" w:rsidP="002D1FF1">
            <w:pPr>
              <w:tabs>
                <w:tab w:val="decimal" w:pos="615"/>
              </w:tabs>
              <w:spacing w:line="320" w:lineRule="exact"/>
              <w:rPr>
                <w:rFonts w:ascii="Arial" w:hAnsi="Arial" w:cs="Arial"/>
                <w:sz w:val="14"/>
                <w:szCs w:val="14"/>
              </w:rPr>
            </w:pPr>
            <w:r>
              <w:rPr>
                <w:rFonts w:ascii="Arial" w:hAnsi="Arial" w:cs="Arial"/>
                <w:sz w:val="14"/>
                <w:szCs w:val="14"/>
              </w:rPr>
              <w:t>2.06</w:t>
            </w:r>
          </w:p>
        </w:tc>
      </w:tr>
      <w:tr w:rsidR="00C435A8" w:rsidRPr="001B0C1E" w:rsidTr="002D1FF1">
        <w:tc>
          <w:tcPr>
            <w:tcW w:w="2430" w:type="dxa"/>
            <w:vAlign w:val="bottom"/>
          </w:tcPr>
          <w:p w:rsidR="00C435A8" w:rsidRPr="001B0C1E" w:rsidRDefault="00C435A8" w:rsidP="002D1FF1">
            <w:pPr>
              <w:spacing w:line="320" w:lineRule="exact"/>
              <w:rPr>
                <w:rFonts w:ascii="Arial" w:hAnsi="Arial" w:cs="Arial"/>
                <w:sz w:val="14"/>
                <w:szCs w:val="14"/>
              </w:rPr>
            </w:pPr>
            <w:r w:rsidRPr="001B0C1E">
              <w:rPr>
                <w:rFonts w:ascii="Arial" w:hAnsi="Arial" w:cs="Arial"/>
                <w:sz w:val="14"/>
                <w:szCs w:val="14"/>
              </w:rPr>
              <w:t>Finance cost</w:t>
            </w: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A64B09">
            <w:pPr>
              <w:pBdr>
                <w:bottom w:val="single" w:sz="4" w:space="1" w:color="auto"/>
              </w:pBdr>
              <w:tabs>
                <w:tab w:val="decimal" w:pos="615"/>
              </w:tabs>
              <w:spacing w:line="320" w:lineRule="exact"/>
              <w:rPr>
                <w:rFonts w:ascii="Arial" w:hAnsi="Arial" w:cs="Arial"/>
                <w:sz w:val="14"/>
                <w:szCs w:val="14"/>
              </w:rPr>
            </w:pPr>
            <w:r w:rsidRPr="001B0C1E">
              <w:rPr>
                <w:rFonts w:ascii="Arial" w:hAnsi="Arial" w:cs="Arial"/>
                <w:sz w:val="14"/>
                <w:szCs w:val="14"/>
              </w:rPr>
              <w:t>(12.68)</w:t>
            </w:r>
          </w:p>
        </w:tc>
      </w:tr>
      <w:tr w:rsidR="00C435A8" w:rsidRPr="001B0C1E" w:rsidTr="002D1FF1">
        <w:tc>
          <w:tcPr>
            <w:tcW w:w="2430" w:type="dxa"/>
            <w:vAlign w:val="bottom"/>
            <w:hideMark/>
          </w:tcPr>
          <w:p w:rsidR="00C435A8" w:rsidRPr="001B0C1E" w:rsidRDefault="00C435A8" w:rsidP="002D1FF1">
            <w:pPr>
              <w:spacing w:line="320" w:lineRule="exact"/>
              <w:rPr>
                <w:rFonts w:ascii="Arial" w:hAnsi="Arial" w:cs="Arial"/>
                <w:b/>
                <w:bCs/>
                <w:sz w:val="14"/>
                <w:szCs w:val="14"/>
              </w:rPr>
            </w:pPr>
            <w:r w:rsidRPr="001B0C1E">
              <w:rPr>
                <w:rFonts w:ascii="Arial" w:hAnsi="Arial" w:cs="Arial"/>
                <w:b/>
                <w:bCs/>
                <w:sz w:val="14"/>
                <w:szCs w:val="14"/>
              </w:rPr>
              <w:t xml:space="preserve">Profit before income tax </w:t>
            </w: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615"/>
              </w:tabs>
              <w:spacing w:line="320" w:lineRule="exact"/>
              <w:rPr>
                <w:rFonts w:ascii="Arial" w:hAnsi="Arial" w:cs="Arial"/>
                <w:sz w:val="14"/>
                <w:szCs w:val="14"/>
              </w:rPr>
            </w:pPr>
            <w:r>
              <w:rPr>
                <w:rFonts w:ascii="Arial" w:hAnsi="Arial" w:cs="Arial"/>
                <w:sz w:val="14"/>
                <w:szCs w:val="14"/>
              </w:rPr>
              <w:t>8.63</w:t>
            </w:r>
          </w:p>
        </w:tc>
      </w:tr>
      <w:tr w:rsidR="00C435A8" w:rsidRPr="001B0C1E" w:rsidTr="002D1FF1">
        <w:tc>
          <w:tcPr>
            <w:tcW w:w="2430" w:type="dxa"/>
            <w:vAlign w:val="bottom"/>
            <w:hideMark/>
          </w:tcPr>
          <w:p w:rsidR="00C435A8" w:rsidRPr="001B0C1E" w:rsidRDefault="00C435A8" w:rsidP="002D1FF1">
            <w:pPr>
              <w:spacing w:line="320" w:lineRule="exact"/>
              <w:rPr>
                <w:rFonts w:ascii="Arial" w:hAnsi="Arial" w:cs="Arial"/>
                <w:sz w:val="14"/>
                <w:szCs w:val="14"/>
              </w:rPr>
            </w:pPr>
            <w:r w:rsidRPr="001B0C1E">
              <w:rPr>
                <w:rFonts w:ascii="Arial" w:hAnsi="Arial" w:cs="Arial"/>
                <w:sz w:val="14"/>
                <w:szCs w:val="14"/>
              </w:rPr>
              <w:t xml:space="preserve">Income tax </w:t>
            </w:r>
            <w:r>
              <w:rPr>
                <w:rFonts w:ascii="Arial" w:hAnsi="Arial" w:cs="Arial"/>
                <w:sz w:val="14"/>
                <w:szCs w:val="14"/>
              </w:rPr>
              <w:t>revenue</w:t>
            </w: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pBdr>
                <w:bottom w:val="single" w:sz="4" w:space="1" w:color="auto"/>
              </w:pBdr>
              <w:tabs>
                <w:tab w:val="decimal" w:pos="615"/>
              </w:tabs>
              <w:spacing w:line="320" w:lineRule="exact"/>
              <w:rPr>
                <w:rFonts w:ascii="Arial" w:hAnsi="Arial" w:cs="Arial"/>
                <w:sz w:val="14"/>
                <w:szCs w:val="14"/>
              </w:rPr>
            </w:pPr>
            <w:r>
              <w:rPr>
                <w:rFonts w:ascii="Arial" w:hAnsi="Arial" w:cs="Arial"/>
                <w:sz w:val="14"/>
                <w:szCs w:val="14"/>
              </w:rPr>
              <w:t>3.04</w:t>
            </w:r>
          </w:p>
        </w:tc>
      </w:tr>
      <w:tr w:rsidR="00C435A8" w:rsidRPr="001B0C1E" w:rsidTr="002D1FF1">
        <w:tc>
          <w:tcPr>
            <w:tcW w:w="2430" w:type="dxa"/>
            <w:vAlign w:val="bottom"/>
            <w:hideMark/>
          </w:tcPr>
          <w:p w:rsidR="00C435A8" w:rsidRPr="001B0C1E" w:rsidRDefault="00C435A8" w:rsidP="002D1FF1">
            <w:pPr>
              <w:spacing w:line="320" w:lineRule="exact"/>
              <w:rPr>
                <w:rFonts w:ascii="Arial" w:hAnsi="Arial" w:cs="Arial"/>
                <w:b/>
                <w:bCs/>
                <w:sz w:val="14"/>
                <w:szCs w:val="14"/>
              </w:rPr>
            </w:pPr>
            <w:r w:rsidRPr="001B0C1E">
              <w:rPr>
                <w:rFonts w:ascii="Arial" w:hAnsi="Arial" w:cs="Arial"/>
                <w:b/>
                <w:bCs/>
                <w:sz w:val="14"/>
                <w:szCs w:val="14"/>
              </w:rPr>
              <w:t>Profit for the year</w:t>
            </w: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vAlign w:val="bottom"/>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tabs>
                <w:tab w:val="decimal" w:pos="702"/>
              </w:tabs>
              <w:spacing w:line="320" w:lineRule="exact"/>
              <w:rPr>
                <w:rFonts w:ascii="Arial" w:hAnsi="Arial" w:cs="Arial"/>
                <w:sz w:val="14"/>
                <w:szCs w:val="14"/>
              </w:rPr>
            </w:pPr>
          </w:p>
        </w:tc>
        <w:tc>
          <w:tcPr>
            <w:tcW w:w="1110" w:type="dxa"/>
          </w:tcPr>
          <w:p w:rsidR="00C435A8" w:rsidRPr="001B0C1E" w:rsidRDefault="00C435A8" w:rsidP="002D1FF1">
            <w:pPr>
              <w:pBdr>
                <w:bottom w:val="double" w:sz="4" w:space="1" w:color="auto"/>
              </w:pBdr>
              <w:tabs>
                <w:tab w:val="decimal" w:pos="615"/>
              </w:tabs>
              <w:spacing w:line="320" w:lineRule="exact"/>
              <w:rPr>
                <w:rFonts w:ascii="Arial" w:hAnsi="Arial" w:cs="Arial"/>
                <w:sz w:val="14"/>
                <w:szCs w:val="14"/>
              </w:rPr>
            </w:pPr>
            <w:r w:rsidRPr="001B0C1E">
              <w:rPr>
                <w:rFonts w:ascii="Arial" w:hAnsi="Arial" w:cs="Arial"/>
                <w:sz w:val="14"/>
                <w:szCs w:val="14"/>
              </w:rPr>
              <w:t>1</w:t>
            </w:r>
            <w:r>
              <w:rPr>
                <w:rFonts w:ascii="Arial" w:hAnsi="Arial" w:cs="Arial"/>
                <w:sz w:val="14"/>
                <w:szCs w:val="14"/>
              </w:rPr>
              <w:t>1.67</w:t>
            </w:r>
          </w:p>
        </w:tc>
      </w:tr>
    </w:tbl>
    <w:p w:rsidR="00187DEE" w:rsidRPr="007222F3" w:rsidRDefault="000908E1" w:rsidP="009F3B22">
      <w:pPr>
        <w:tabs>
          <w:tab w:val="left" w:pos="2160"/>
          <w:tab w:val="right" w:pos="7280"/>
          <w:tab w:val="right" w:pos="8540"/>
        </w:tabs>
        <w:spacing w:before="240" w:after="120" w:line="360" w:lineRule="exact"/>
        <w:ind w:left="605"/>
        <w:jc w:val="thaiDistribute"/>
        <w:rPr>
          <w:rFonts w:ascii="Arial" w:hAnsi="Arial"/>
          <w:sz w:val="22"/>
          <w:szCs w:val="22"/>
        </w:rPr>
      </w:pPr>
      <w:r>
        <w:rPr>
          <w:rFonts w:ascii="Arial" w:hAnsi="Arial"/>
          <w:sz w:val="22"/>
          <w:szCs w:val="22"/>
        </w:rPr>
        <w:t>Major customer information</w:t>
      </w:r>
    </w:p>
    <w:p w:rsidR="00E10312" w:rsidRDefault="00187DEE" w:rsidP="006C2B02">
      <w:pPr>
        <w:tabs>
          <w:tab w:val="left" w:pos="2160"/>
          <w:tab w:val="right" w:pos="7280"/>
          <w:tab w:val="right" w:pos="8540"/>
        </w:tabs>
        <w:spacing w:before="120" w:after="120" w:line="360" w:lineRule="exact"/>
        <w:ind w:left="605"/>
        <w:jc w:val="thaiDistribute"/>
        <w:rPr>
          <w:rFonts w:ascii="Arial" w:hAnsi="Arial"/>
          <w:sz w:val="22"/>
          <w:szCs w:val="22"/>
        </w:rPr>
      </w:pPr>
      <w:r w:rsidRPr="007222F3">
        <w:rPr>
          <w:rFonts w:ascii="Arial" w:hAnsi="Arial"/>
          <w:sz w:val="22"/>
          <w:szCs w:val="22"/>
        </w:rPr>
        <w:t>For the year</w:t>
      </w:r>
      <w:r w:rsidR="00DD2382">
        <w:rPr>
          <w:rFonts w:ascii="Arial" w:hAnsi="Arial"/>
          <w:sz w:val="22"/>
          <w:szCs w:val="22"/>
        </w:rPr>
        <w:t>s</w:t>
      </w:r>
      <w:r w:rsidRPr="007222F3">
        <w:rPr>
          <w:rFonts w:ascii="Arial" w:hAnsi="Arial"/>
          <w:sz w:val="22"/>
          <w:szCs w:val="22"/>
        </w:rPr>
        <w:t xml:space="preserve"> </w:t>
      </w:r>
      <w:r w:rsidR="004025CC">
        <w:rPr>
          <w:rFonts w:ascii="Arial" w:hAnsi="Arial"/>
          <w:sz w:val="22"/>
          <w:szCs w:val="22"/>
        </w:rPr>
        <w:t>2020</w:t>
      </w:r>
      <w:r w:rsidRPr="007222F3">
        <w:rPr>
          <w:rFonts w:ascii="Arial" w:hAnsi="Arial"/>
          <w:sz w:val="22"/>
          <w:szCs w:val="22"/>
        </w:rPr>
        <w:t xml:space="preserve"> and </w:t>
      </w:r>
      <w:r w:rsidR="006E61D0">
        <w:rPr>
          <w:rFonts w:ascii="Arial" w:hAnsi="Arial"/>
          <w:sz w:val="22"/>
          <w:szCs w:val="22"/>
        </w:rPr>
        <w:t>2019</w:t>
      </w:r>
      <w:r w:rsidRPr="007222F3">
        <w:rPr>
          <w:rFonts w:ascii="Arial" w:hAnsi="Arial"/>
          <w:sz w:val="22"/>
          <w:szCs w:val="22"/>
        </w:rPr>
        <w:t xml:space="preserve">, the </w:t>
      </w:r>
      <w:r w:rsidR="001B0C1E">
        <w:rPr>
          <w:rFonts w:ascii="Arial" w:hAnsi="Arial"/>
          <w:sz w:val="22"/>
          <w:szCs w:val="22"/>
        </w:rPr>
        <w:t>Group has</w:t>
      </w:r>
      <w:r w:rsidRPr="007222F3">
        <w:rPr>
          <w:rFonts w:ascii="Arial" w:hAnsi="Arial"/>
          <w:sz w:val="22"/>
          <w:szCs w:val="22"/>
        </w:rPr>
        <w:t xml:space="preserve"> no major customer with revenue of 10 percent or more of entity’s revenues</w:t>
      </w:r>
      <w:r w:rsidRPr="007222F3">
        <w:rPr>
          <w:rFonts w:ascii="Arial" w:hAnsi="Arial" w:hint="cs"/>
          <w:sz w:val="22"/>
          <w:szCs w:val="22"/>
          <w:cs/>
        </w:rPr>
        <w:t>.</w:t>
      </w:r>
    </w:p>
    <w:p w:rsidR="004E1419" w:rsidRDefault="0065457F" w:rsidP="004E1419">
      <w:pPr>
        <w:tabs>
          <w:tab w:val="left" w:pos="600"/>
        </w:tabs>
        <w:spacing w:before="240" w:after="120" w:line="300" w:lineRule="exact"/>
        <w:ind w:left="547" w:right="-504" w:hanging="547"/>
        <w:jc w:val="both"/>
        <w:rPr>
          <w:rFonts w:ascii="Arial" w:hAnsi="Arial"/>
          <w:b/>
          <w:bCs/>
          <w:sz w:val="22"/>
          <w:szCs w:val="22"/>
        </w:rPr>
      </w:pPr>
      <w:r>
        <w:rPr>
          <w:rFonts w:ascii="Arial" w:hAnsi="Arial"/>
          <w:b/>
          <w:bCs/>
          <w:sz w:val="22"/>
          <w:szCs w:val="22"/>
        </w:rPr>
        <w:t>35</w:t>
      </w:r>
      <w:r w:rsidR="004E1419">
        <w:rPr>
          <w:rFonts w:ascii="Arial" w:hAnsi="Arial"/>
          <w:b/>
          <w:bCs/>
          <w:sz w:val="22"/>
          <w:szCs w:val="22"/>
        </w:rPr>
        <w:t>.</w:t>
      </w:r>
      <w:r w:rsidR="004E1419">
        <w:rPr>
          <w:rFonts w:ascii="Arial" w:hAnsi="Arial"/>
          <w:b/>
          <w:bCs/>
          <w:sz w:val="22"/>
          <w:szCs w:val="22"/>
        </w:rPr>
        <w:tab/>
      </w:r>
      <w:r w:rsidR="004E1419" w:rsidRPr="008F1613">
        <w:rPr>
          <w:rFonts w:ascii="Arial" w:hAnsi="Arial"/>
          <w:b/>
          <w:bCs/>
          <w:sz w:val="22"/>
          <w:szCs w:val="22"/>
        </w:rPr>
        <w:t>Dividends</w:t>
      </w:r>
    </w:p>
    <w:p w:rsidR="004E1419" w:rsidRPr="00845E42" w:rsidRDefault="004E1419" w:rsidP="004E1419">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845E42">
        <w:rPr>
          <w:rFonts w:ascii="Arial" w:hAnsi="Arial"/>
          <w:sz w:val="22"/>
          <w:szCs w:val="22"/>
        </w:rPr>
        <w:tab/>
        <w:t xml:space="preserve">On 26 April 2019, the Annual General Meeting of the Company’s shareholders approved the payment of a dividend for the </w:t>
      </w:r>
      <w:r w:rsidR="001917C9">
        <w:rPr>
          <w:rFonts w:ascii="Arial" w:hAnsi="Arial"/>
          <w:sz w:val="22"/>
          <w:szCs w:val="22"/>
        </w:rPr>
        <w:t>2019</w:t>
      </w:r>
      <w:r w:rsidRPr="00845E42">
        <w:rPr>
          <w:rFonts w:ascii="Arial" w:hAnsi="Arial"/>
          <w:sz w:val="22"/>
          <w:szCs w:val="22"/>
        </w:rPr>
        <w:t xml:space="preserve"> operating result of Baht 0.0067 per share </w:t>
      </w:r>
      <w:r>
        <w:rPr>
          <w:rFonts w:ascii="Arial" w:hAnsi="Arial"/>
          <w:sz w:val="22"/>
          <w:szCs w:val="22"/>
        </w:rPr>
        <w:t>totaling</w:t>
      </w:r>
      <w:r w:rsidRPr="00845E42">
        <w:rPr>
          <w:rFonts w:ascii="Arial" w:hAnsi="Arial"/>
          <w:sz w:val="22"/>
          <w:szCs w:val="22"/>
        </w:rPr>
        <w:t xml:space="preserve"> Baht 3.04 million. The </w:t>
      </w:r>
      <w:r w:rsidR="0065457F">
        <w:rPr>
          <w:rFonts w:ascii="Arial" w:hAnsi="Arial"/>
          <w:sz w:val="22"/>
          <w:szCs w:val="22"/>
        </w:rPr>
        <w:t>Company paid</w:t>
      </w:r>
      <w:r w:rsidRPr="00845E42">
        <w:rPr>
          <w:rFonts w:ascii="Arial" w:hAnsi="Arial"/>
          <w:sz w:val="22"/>
          <w:szCs w:val="22"/>
        </w:rPr>
        <w:t xml:space="preserve"> such dividend </w:t>
      </w:r>
      <w:r w:rsidR="0065457F">
        <w:rPr>
          <w:rFonts w:ascii="Arial" w:hAnsi="Arial"/>
          <w:sz w:val="22"/>
          <w:szCs w:val="22"/>
        </w:rPr>
        <w:t xml:space="preserve">on </w:t>
      </w:r>
      <w:r w:rsidRPr="00845E42">
        <w:rPr>
          <w:rFonts w:ascii="Arial" w:hAnsi="Arial"/>
          <w:sz w:val="22"/>
          <w:szCs w:val="22"/>
        </w:rPr>
        <w:t>24 May 2019</w:t>
      </w:r>
      <w:r w:rsidR="00CD3E37">
        <w:rPr>
          <w:rFonts w:ascii="Arial" w:hAnsi="Arial"/>
          <w:sz w:val="22"/>
          <w:szCs w:val="22"/>
        </w:rPr>
        <w:t>.</w:t>
      </w:r>
    </w:p>
    <w:p w:rsidR="00187DEE" w:rsidRPr="007222F3" w:rsidRDefault="0065457F" w:rsidP="00A30835">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36</w:t>
      </w:r>
      <w:r w:rsidR="00187DEE" w:rsidRPr="007222F3">
        <w:rPr>
          <w:rFonts w:ascii="Arial" w:hAnsi="Arial"/>
          <w:b/>
          <w:bCs/>
          <w:sz w:val="22"/>
          <w:szCs w:val="22"/>
        </w:rPr>
        <w:t>.</w:t>
      </w:r>
      <w:r w:rsidR="00187DEE" w:rsidRPr="007222F3">
        <w:rPr>
          <w:rFonts w:ascii="Arial" w:hAnsi="Arial"/>
          <w:b/>
          <w:bCs/>
          <w:sz w:val="22"/>
          <w:szCs w:val="22"/>
        </w:rPr>
        <w:tab/>
        <w:t>Provident fund</w:t>
      </w:r>
    </w:p>
    <w:p w:rsidR="00187DEE" w:rsidRPr="007222F3" w:rsidRDefault="00A30835" w:rsidP="00A30835">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187DEE" w:rsidRPr="007222F3">
        <w:rPr>
          <w:rFonts w:ascii="Arial" w:hAnsi="Arial"/>
          <w:sz w:val="22"/>
          <w:szCs w:val="22"/>
        </w:rPr>
        <w:t>The Company and its employees have jointly established a provident fund in accordance with the Provident Fund Act B.E. 2530. Both employees and the Company contribute to the fund monthly at the rate of 5</w:t>
      </w:r>
      <w:r w:rsidR="00CD3E37">
        <w:rPr>
          <w:rFonts w:ascii="Arial" w:hAnsi="Arial"/>
          <w:sz w:val="22"/>
          <w:szCs w:val="22"/>
        </w:rPr>
        <w:t xml:space="preserve">% </w:t>
      </w:r>
      <w:r w:rsidR="00187DEE" w:rsidRPr="007222F3">
        <w:rPr>
          <w:rFonts w:ascii="Arial" w:hAnsi="Arial"/>
          <w:sz w:val="22"/>
          <w:szCs w:val="22"/>
        </w:rPr>
        <w:t>of basic salary. The fund, which is managed by</w:t>
      </w:r>
      <w:r w:rsidR="00C435A8">
        <w:rPr>
          <w:rFonts w:ascii="Arial" w:hAnsi="Arial"/>
          <w:sz w:val="22"/>
          <w:szCs w:val="22"/>
        </w:rPr>
        <w:t xml:space="preserve"> </w:t>
      </w:r>
      <w:r w:rsidR="006C2B02">
        <w:rPr>
          <w:rFonts w:ascii="Arial" w:hAnsi="Arial"/>
          <w:sz w:val="22"/>
          <w:szCs w:val="22"/>
        </w:rPr>
        <w:t>K Master Pooled Fund</w:t>
      </w:r>
      <w:r w:rsidR="00187DEE" w:rsidRPr="007222F3">
        <w:rPr>
          <w:rFonts w:ascii="Arial" w:hAnsi="Arial"/>
          <w:sz w:val="22"/>
          <w:szCs w:val="22"/>
        </w:rPr>
        <w:t xml:space="preserve">, will be paid to employees upon termination in accordance with the fund rules. The contributions for the year </w:t>
      </w:r>
      <w:r w:rsidR="001917C9">
        <w:rPr>
          <w:rFonts w:ascii="Arial" w:hAnsi="Arial"/>
          <w:sz w:val="22"/>
          <w:szCs w:val="22"/>
        </w:rPr>
        <w:t>2020</w:t>
      </w:r>
      <w:r w:rsidR="00187DEE" w:rsidRPr="007222F3">
        <w:rPr>
          <w:rFonts w:ascii="Arial" w:hAnsi="Arial"/>
          <w:sz w:val="22"/>
          <w:szCs w:val="22"/>
        </w:rPr>
        <w:t xml:space="preserve"> amounting to Baht </w:t>
      </w:r>
      <w:r w:rsidR="001917C9">
        <w:rPr>
          <w:rFonts w:ascii="Arial" w:hAnsi="Arial"/>
          <w:sz w:val="22"/>
          <w:szCs w:val="22"/>
        </w:rPr>
        <w:t>0.77</w:t>
      </w:r>
      <w:r w:rsidR="009B72B9">
        <w:rPr>
          <w:rFonts w:ascii="Arial" w:hAnsi="Arial"/>
          <w:sz w:val="22"/>
          <w:szCs w:val="22"/>
        </w:rPr>
        <w:t xml:space="preserve"> </w:t>
      </w:r>
      <w:r w:rsidR="005D59C5">
        <w:rPr>
          <w:rFonts w:ascii="Arial" w:hAnsi="Arial"/>
          <w:sz w:val="22"/>
          <w:szCs w:val="22"/>
        </w:rPr>
        <w:t xml:space="preserve">million </w:t>
      </w:r>
      <w:r w:rsidR="00187DEE" w:rsidRPr="007222F3">
        <w:rPr>
          <w:rFonts w:ascii="Arial" w:hAnsi="Arial"/>
          <w:sz w:val="22"/>
          <w:szCs w:val="22"/>
        </w:rPr>
        <w:t>(</w:t>
      </w:r>
      <w:r w:rsidR="006E61D0">
        <w:rPr>
          <w:rFonts w:ascii="Arial" w:hAnsi="Arial"/>
          <w:sz w:val="22"/>
          <w:szCs w:val="22"/>
        </w:rPr>
        <w:t>2019</w:t>
      </w:r>
      <w:r w:rsidR="00187DEE" w:rsidRPr="007222F3">
        <w:rPr>
          <w:rFonts w:ascii="Arial" w:hAnsi="Arial"/>
          <w:sz w:val="22"/>
          <w:szCs w:val="22"/>
        </w:rPr>
        <w:t xml:space="preserve">: Baht </w:t>
      </w:r>
      <w:r w:rsidR="006C2B02">
        <w:rPr>
          <w:rFonts w:ascii="Arial" w:hAnsi="Arial"/>
          <w:sz w:val="22"/>
          <w:szCs w:val="22"/>
        </w:rPr>
        <w:t>2.</w:t>
      </w:r>
      <w:r w:rsidR="00C435A8">
        <w:rPr>
          <w:rFonts w:ascii="Arial" w:hAnsi="Arial"/>
          <w:sz w:val="22"/>
          <w:szCs w:val="22"/>
        </w:rPr>
        <w:t>75</w:t>
      </w:r>
      <w:r w:rsidR="005D59C5">
        <w:rPr>
          <w:rFonts w:ascii="Arial" w:hAnsi="Arial"/>
          <w:sz w:val="22"/>
          <w:szCs w:val="22"/>
        </w:rPr>
        <w:t xml:space="preserve"> million</w:t>
      </w:r>
      <w:r w:rsidR="006C2B02">
        <w:rPr>
          <w:rFonts w:ascii="Arial" w:hAnsi="Arial"/>
          <w:sz w:val="22"/>
          <w:szCs w:val="22"/>
        </w:rPr>
        <w:t>)</w:t>
      </w:r>
      <w:r w:rsidR="00187DEE" w:rsidRPr="007222F3">
        <w:rPr>
          <w:rFonts w:ascii="Arial" w:hAnsi="Arial"/>
          <w:sz w:val="22"/>
          <w:szCs w:val="22"/>
        </w:rPr>
        <w:t xml:space="preserve"> were </w:t>
      </w:r>
      <w:proofErr w:type="spellStart"/>
      <w:r w:rsidR="00187DEE" w:rsidRPr="007222F3">
        <w:rPr>
          <w:rFonts w:ascii="Arial" w:hAnsi="Arial"/>
          <w:sz w:val="22"/>
          <w:szCs w:val="22"/>
        </w:rPr>
        <w:t>recognised</w:t>
      </w:r>
      <w:proofErr w:type="spellEnd"/>
      <w:r w:rsidR="00187DEE" w:rsidRPr="007222F3">
        <w:rPr>
          <w:rFonts w:ascii="Arial" w:hAnsi="Arial"/>
          <w:sz w:val="22"/>
          <w:szCs w:val="22"/>
        </w:rPr>
        <w:t xml:space="preserve"> as expenses.</w:t>
      </w:r>
    </w:p>
    <w:p w:rsidR="00C435A8" w:rsidRDefault="00C435A8">
      <w:pPr>
        <w:overflowPunct/>
        <w:autoSpaceDE/>
        <w:autoSpaceDN/>
        <w:adjustRightInd/>
        <w:textAlignment w:val="auto"/>
        <w:rPr>
          <w:rFonts w:ascii="Arial" w:hAnsi="Arial"/>
          <w:b/>
          <w:bCs/>
          <w:sz w:val="22"/>
          <w:szCs w:val="22"/>
        </w:rPr>
      </w:pPr>
      <w:r>
        <w:rPr>
          <w:rFonts w:ascii="Arial" w:hAnsi="Arial"/>
          <w:b/>
          <w:bCs/>
          <w:sz w:val="22"/>
          <w:szCs w:val="22"/>
        </w:rPr>
        <w:br w:type="page"/>
      </w:r>
    </w:p>
    <w:p w:rsidR="009C4DAA" w:rsidRPr="007222F3" w:rsidRDefault="0065457F" w:rsidP="006C2B02">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37</w:t>
      </w:r>
      <w:r w:rsidR="009C4DAA" w:rsidRPr="007222F3">
        <w:rPr>
          <w:rFonts w:ascii="Arial" w:hAnsi="Arial"/>
          <w:b/>
          <w:bCs/>
          <w:sz w:val="22"/>
          <w:szCs w:val="22"/>
        </w:rPr>
        <w:t>.</w:t>
      </w:r>
      <w:r w:rsidR="009C4DAA" w:rsidRPr="007222F3">
        <w:rPr>
          <w:rFonts w:ascii="Arial" w:hAnsi="Arial"/>
          <w:b/>
          <w:bCs/>
          <w:sz w:val="22"/>
          <w:szCs w:val="22"/>
        </w:rPr>
        <w:tab/>
        <w:t>Commitments and contingent liabilities</w:t>
      </w:r>
    </w:p>
    <w:p w:rsidR="004E1419" w:rsidRDefault="0065457F" w:rsidP="004E1419">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37</w:t>
      </w:r>
      <w:r w:rsidR="005F0718">
        <w:rPr>
          <w:rFonts w:ascii="Arial" w:hAnsi="Arial"/>
          <w:b/>
          <w:bCs/>
          <w:sz w:val="22"/>
          <w:szCs w:val="22"/>
        </w:rPr>
        <w:t>.1</w:t>
      </w:r>
      <w:r w:rsidR="004E1419">
        <w:rPr>
          <w:rFonts w:ascii="Arial" w:hAnsi="Arial"/>
          <w:b/>
          <w:bCs/>
          <w:sz w:val="22"/>
          <w:szCs w:val="22"/>
        </w:rPr>
        <w:tab/>
        <w:t>Commitments in respect of uncalled investments</w:t>
      </w:r>
    </w:p>
    <w:p w:rsidR="004E1419" w:rsidRDefault="004E1419" w:rsidP="004E1419">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31 December </w:t>
      </w:r>
      <w:r w:rsidR="004025CC">
        <w:rPr>
          <w:rFonts w:ascii="Arial" w:hAnsi="Arial"/>
          <w:sz w:val="22"/>
          <w:szCs w:val="22"/>
        </w:rPr>
        <w:t>2020</w:t>
      </w:r>
      <w:r>
        <w:rPr>
          <w:rFonts w:ascii="Arial" w:hAnsi="Arial"/>
          <w:sz w:val="22"/>
          <w:szCs w:val="22"/>
        </w:rPr>
        <w:t xml:space="preserve"> and </w:t>
      </w:r>
      <w:r w:rsidR="006E61D0">
        <w:rPr>
          <w:rFonts w:ascii="Arial" w:hAnsi="Arial"/>
          <w:sz w:val="22"/>
          <w:szCs w:val="22"/>
        </w:rPr>
        <w:t>2019</w:t>
      </w:r>
      <w:r>
        <w:rPr>
          <w:rFonts w:ascii="Arial" w:hAnsi="Arial"/>
          <w:sz w:val="22"/>
          <w:szCs w:val="22"/>
        </w:rPr>
        <w:t>, the subsidiary in Singapore is committed to pay the uncalled portion of investments in other subsidiaries as follow.</w:t>
      </w:r>
    </w:p>
    <w:tbl>
      <w:tblPr>
        <w:tblW w:w="8910" w:type="dxa"/>
        <w:tblInd w:w="450" w:type="dxa"/>
        <w:tblLook w:val="01E0" w:firstRow="1" w:lastRow="1" w:firstColumn="1" w:lastColumn="1" w:noHBand="0" w:noVBand="0"/>
      </w:tblPr>
      <w:tblGrid>
        <w:gridCol w:w="4410"/>
        <w:gridCol w:w="2250"/>
        <w:gridCol w:w="2250"/>
      </w:tblGrid>
      <w:tr w:rsidR="004E1419" w:rsidRPr="00D63E9A" w:rsidTr="00D63E9A">
        <w:tc>
          <w:tcPr>
            <w:tcW w:w="4410" w:type="dxa"/>
          </w:tcPr>
          <w:p w:rsidR="004E1419" w:rsidRPr="00D63E9A" w:rsidRDefault="004E1419" w:rsidP="00293ED3">
            <w:pPr>
              <w:tabs>
                <w:tab w:val="left" w:pos="2880"/>
                <w:tab w:val="left" w:pos="5760"/>
                <w:tab w:val="decimal" w:pos="6660"/>
                <w:tab w:val="left" w:pos="7110"/>
                <w:tab w:val="decimal" w:pos="7920"/>
              </w:tabs>
              <w:spacing w:line="380" w:lineRule="exact"/>
              <w:ind w:right="-43"/>
              <w:jc w:val="center"/>
              <w:rPr>
                <w:rFonts w:ascii="Arial" w:hAnsi="Arial"/>
                <w:sz w:val="20"/>
                <w:szCs w:val="20"/>
              </w:rPr>
            </w:pPr>
            <w:bookmarkStart w:id="10" w:name="_Hlk37419326"/>
          </w:p>
        </w:tc>
        <w:tc>
          <w:tcPr>
            <w:tcW w:w="2250" w:type="dxa"/>
          </w:tcPr>
          <w:p w:rsidR="004E1419" w:rsidRPr="00D63E9A" w:rsidRDefault="004025CC" w:rsidP="00293ED3">
            <w:pPr>
              <w:pBdr>
                <w:bottom w:val="single" w:sz="4" w:space="0" w:color="auto"/>
              </w:pBdr>
              <w:spacing w:line="380" w:lineRule="exact"/>
              <w:jc w:val="center"/>
              <w:rPr>
                <w:rFonts w:ascii="Arial" w:hAnsi="Arial" w:cs="Arial"/>
                <w:sz w:val="20"/>
                <w:szCs w:val="20"/>
              </w:rPr>
            </w:pPr>
            <w:r>
              <w:rPr>
                <w:rFonts w:ascii="Arial" w:hAnsi="Arial" w:cs="Arial"/>
                <w:sz w:val="20"/>
                <w:szCs w:val="20"/>
              </w:rPr>
              <w:t>2020</w:t>
            </w:r>
            <w:r w:rsidR="004E1419" w:rsidRPr="00D63E9A">
              <w:rPr>
                <w:rFonts w:ascii="Arial" w:hAnsi="Arial" w:cs="Arial"/>
                <w:sz w:val="20"/>
                <w:szCs w:val="20"/>
              </w:rPr>
              <w:t xml:space="preserve">      </w:t>
            </w:r>
          </w:p>
        </w:tc>
        <w:tc>
          <w:tcPr>
            <w:tcW w:w="2250" w:type="dxa"/>
          </w:tcPr>
          <w:p w:rsidR="004E1419" w:rsidRPr="00D63E9A" w:rsidRDefault="006E61D0" w:rsidP="00293ED3">
            <w:pPr>
              <w:pBdr>
                <w:bottom w:val="single" w:sz="4" w:space="0" w:color="auto"/>
              </w:pBdr>
              <w:spacing w:line="380" w:lineRule="exact"/>
              <w:jc w:val="center"/>
              <w:rPr>
                <w:rFonts w:ascii="Arial" w:hAnsi="Arial" w:cs="Arial"/>
                <w:sz w:val="20"/>
                <w:szCs w:val="20"/>
              </w:rPr>
            </w:pPr>
            <w:r>
              <w:rPr>
                <w:rFonts w:ascii="Arial" w:hAnsi="Arial" w:cs="Arial"/>
                <w:sz w:val="20"/>
                <w:szCs w:val="20"/>
              </w:rPr>
              <w:t>2019</w:t>
            </w:r>
          </w:p>
        </w:tc>
      </w:tr>
      <w:tr w:rsidR="005F0718" w:rsidRPr="00D63E9A" w:rsidTr="00D63E9A">
        <w:tc>
          <w:tcPr>
            <w:tcW w:w="4410" w:type="dxa"/>
          </w:tcPr>
          <w:p w:rsidR="005F0718" w:rsidRPr="00D63E9A" w:rsidRDefault="005F0718" w:rsidP="005F0718">
            <w:pPr>
              <w:spacing w:line="380" w:lineRule="exact"/>
              <w:rPr>
                <w:rFonts w:ascii="Arial" w:hAnsi="Arial" w:cs="Arial"/>
                <w:sz w:val="20"/>
                <w:szCs w:val="20"/>
              </w:rPr>
            </w:pPr>
            <w:r w:rsidRPr="00D63E9A">
              <w:rPr>
                <w:rFonts w:ascii="Arial" w:hAnsi="Arial" w:cs="Arial"/>
                <w:sz w:val="20"/>
                <w:szCs w:val="20"/>
              </w:rPr>
              <w:t>Qingdao National Container Line Co., Ltd.</w:t>
            </w:r>
          </w:p>
        </w:tc>
        <w:tc>
          <w:tcPr>
            <w:tcW w:w="2250" w:type="dxa"/>
          </w:tcPr>
          <w:p w:rsidR="005F0718" w:rsidRPr="00D63E9A" w:rsidRDefault="005F0718" w:rsidP="005F0718">
            <w:pPr>
              <w:spacing w:line="380" w:lineRule="exact"/>
              <w:jc w:val="center"/>
              <w:rPr>
                <w:rFonts w:ascii="Arial" w:hAnsi="Arial" w:cs="Arial"/>
                <w:sz w:val="20"/>
                <w:szCs w:val="20"/>
              </w:rPr>
            </w:pPr>
            <w:r w:rsidRPr="00D63E9A">
              <w:rPr>
                <w:rFonts w:ascii="Arial" w:hAnsi="Arial" w:cs="Arial"/>
                <w:sz w:val="20"/>
                <w:szCs w:val="20"/>
              </w:rPr>
              <w:t>CNY 4.2 million</w:t>
            </w:r>
          </w:p>
        </w:tc>
        <w:tc>
          <w:tcPr>
            <w:tcW w:w="2250" w:type="dxa"/>
          </w:tcPr>
          <w:p w:rsidR="005F0718" w:rsidRPr="00D63E9A" w:rsidRDefault="005F0718" w:rsidP="005F0718">
            <w:pPr>
              <w:spacing w:line="380" w:lineRule="exact"/>
              <w:jc w:val="center"/>
              <w:rPr>
                <w:rFonts w:ascii="Arial" w:hAnsi="Arial" w:cs="Arial"/>
                <w:sz w:val="20"/>
                <w:szCs w:val="20"/>
              </w:rPr>
            </w:pPr>
            <w:r w:rsidRPr="00D63E9A">
              <w:rPr>
                <w:rFonts w:ascii="Arial" w:hAnsi="Arial" w:cs="Arial"/>
                <w:sz w:val="20"/>
                <w:szCs w:val="20"/>
              </w:rPr>
              <w:t>CNY 4.2 million</w:t>
            </w:r>
          </w:p>
        </w:tc>
      </w:tr>
      <w:tr w:rsidR="005F0718" w:rsidRPr="00D63E9A" w:rsidTr="00D63E9A">
        <w:tc>
          <w:tcPr>
            <w:tcW w:w="4410" w:type="dxa"/>
          </w:tcPr>
          <w:p w:rsidR="005F0718" w:rsidRPr="00D63E9A" w:rsidRDefault="005F0718" w:rsidP="005F0718">
            <w:pPr>
              <w:spacing w:line="380" w:lineRule="exact"/>
              <w:rPr>
                <w:rFonts w:ascii="Arial" w:hAnsi="Arial" w:cs="Arial"/>
                <w:sz w:val="20"/>
                <w:szCs w:val="20"/>
              </w:rPr>
            </w:pPr>
            <w:r w:rsidRPr="00D63E9A">
              <w:rPr>
                <w:rFonts w:ascii="Arial" w:hAnsi="Arial" w:cs="Arial"/>
                <w:sz w:val="20"/>
                <w:szCs w:val="20"/>
              </w:rPr>
              <w:t>Ningbo NCL Inter Logistics Co., Ltd.</w:t>
            </w:r>
          </w:p>
        </w:tc>
        <w:tc>
          <w:tcPr>
            <w:tcW w:w="2250" w:type="dxa"/>
          </w:tcPr>
          <w:p w:rsidR="005F0718" w:rsidRPr="00D63E9A" w:rsidRDefault="005F0718" w:rsidP="005F0718">
            <w:pPr>
              <w:spacing w:line="380" w:lineRule="exact"/>
              <w:jc w:val="center"/>
              <w:rPr>
                <w:rFonts w:ascii="Arial" w:hAnsi="Arial" w:cs="Arial"/>
                <w:sz w:val="20"/>
                <w:szCs w:val="20"/>
              </w:rPr>
            </w:pPr>
            <w:r w:rsidRPr="00D63E9A">
              <w:rPr>
                <w:rFonts w:ascii="Arial" w:hAnsi="Arial" w:cs="Arial"/>
                <w:sz w:val="20"/>
                <w:szCs w:val="20"/>
              </w:rPr>
              <w:t>CNY 3.6 million</w:t>
            </w:r>
          </w:p>
        </w:tc>
        <w:tc>
          <w:tcPr>
            <w:tcW w:w="2250" w:type="dxa"/>
          </w:tcPr>
          <w:p w:rsidR="005F0718" w:rsidRPr="00D63E9A" w:rsidRDefault="005F0718" w:rsidP="005F0718">
            <w:pPr>
              <w:spacing w:line="380" w:lineRule="exact"/>
              <w:jc w:val="center"/>
              <w:rPr>
                <w:rFonts w:ascii="Arial" w:hAnsi="Arial" w:cs="Arial"/>
                <w:sz w:val="20"/>
                <w:szCs w:val="20"/>
              </w:rPr>
            </w:pPr>
            <w:r w:rsidRPr="00D63E9A">
              <w:rPr>
                <w:rFonts w:ascii="Arial" w:hAnsi="Arial" w:cs="Arial"/>
                <w:sz w:val="20"/>
                <w:szCs w:val="20"/>
              </w:rPr>
              <w:t>CNY 3.6 million</w:t>
            </w:r>
          </w:p>
        </w:tc>
      </w:tr>
      <w:tr w:rsidR="005F0718" w:rsidRPr="00D63E9A" w:rsidTr="00D63E9A">
        <w:tc>
          <w:tcPr>
            <w:tcW w:w="4410" w:type="dxa"/>
          </w:tcPr>
          <w:p w:rsidR="005F0718" w:rsidRPr="00D63E9A" w:rsidRDefault="005F0718" w:rsidP="005F0718">
            <w:pPr>
              <w:spacing w:line="380" w:lineRule="exact"/>
              <w:rPr>
                <w:rFonts w:ascii="Arial" w:hAnsi="Arial" w:cs="Arial"/>
                <w:sz w:val="20"/>
                <w:szCs w:val="20"/>
              </w:rPr>
            </w:pPr>
            <w:r w:rsidRPr="00D63E9A">
              <w:rPr>
                <w:rFonts w:ascii="Arial" w:hAnsi="Arial" w:cs="Arial"/>
                <w:sz w:val="20"/>
                <w:szCs w:val="20"/>
              </w:rPr>
              <w:t>PT. NCL INTER LOGISTIK INDONESIA</w:t>
            </w:r>
          </w:p>
        </w:tc>
        <w:tc>
          <w:tcPr>
            <w:tcW w:w="2250" w:type="dxa"/>
          </w:tcPr>
          <w:p w:rsidR="005F0718" w:rsidRPr="00D63E9A" w:rsidRDefault="005F0718" w:rsidP="005F0718">
            <w:pPr>
              <w:spacing w:line="380" w:lineRule="exact"/>
              <w:jc w:val="center"/>
              <w:rPr>
                <w:rFonts w:ascii="Arial" w:hAnsi="Arial" w:cs="Arial"/>
                <w:sz w:val="20"/>
                <w:szCs w:val="20"/>
              </w:rPr>
            </w:pPr>
            <w:r>
              <w:rPr>
                <w:rFonts w:ascii="Arial" w:hAnsi="Arial" w:cs="Arial"/>
                <w:sz w:val="20"/>
                <w:szCs w:val="20"/>
              </w:rPr>
              <w:t>-</w:t>
            </w:r>
          </w:p>
        </w:tc>
        <w:tc>
          <w:tcPr>
            <w:tcW w:w="2250" w:type="dxa"/>
          </w:tcPr>
          <w:p w:rsidR="005F0718" w:rsidRPr="00D63E9A" w:rsidRDefault="005F0718" w:rsidP="005F0718">
            <w:pPr>
              <w:spacing w:line="380" w:lineRule="exact"/>
              <w:jc w:val="center"/>
              <w:rPr>
                <w:rFonts w:ascii="Arial" w:hAnsi="Arial" w:cs="Arial"/>
                <w:sz w:val="20"/>
                <w:szCs w:val="20"/>
              </w:rPr>
            </w:pPr>
            <w:r w:rsidRPr="00D63E9A">
              <w:rPr>
                <w:rFonts w:ascii="Arial" w:hAnsi="Arial" w:cs="Arial"/>
                <w:sz w:val="20"/>
                <w:szCs w:val="20"/>
              </w:rPr>
              <w:t>IDR 1,000.0 million</w:t>
            </w:r>
          </w:p>
        </w:tc>
      </w:tr>
      <w:tr w:rsidR="005F0718" w:rsidRPr="00D63E9A" w:rsidTr="00D63E9A">
        <w:tc>
          <w:tcPr>
            <w:tcW w:w="4410" w:type="dxa"/>
          </w:tcPr>
          <w:p w:rsidR="005F0718" w:rsidRPr="00D63E9A" w:rsidRDefault="005F0718" w:rsidP="005F0718">
            <w:pPr>
              <w:spacing w:line="380" w:lineRule="exact"/>
              <w:rPr>
                <w:rFonts w:ascii="Arial" w:hAnsi="Arial" w:cs="Arial"/>
                <w:sz w:val="20"/>
                <w:szCs w:val="20"/>
              </w:rPr>
            </w:pPr>
            <w:r w:rsidRPr="00D63E9A">
              <w:rPr>
                <w:rFonts w:ascii="Arial" w:hAnsi="Arial" w:cs="Arial"/>
                <w:sz w:val="20"/>
                <w:szCs w:val="20"/>
              </w:rPr>
              <w:t>NCL International Logistics Private Limited</w:t>
            </w:r>
          </w:p>
        </w:tc>
        <w:tc>
          <w:tcPr>
            <w:tcW w:w="2250" w:type="dxa"/>
          </w:tcPr>
          <w:p w:rsidR="005F0718" w:rsidRPr="00D63E9A" w:rsidRDefault="005F0718" w:rsidP="005F0718">
            <w:pPr>
              <w:spacing w:line="380" w:lineRule="exact"/>
              <w:jc w:val="center"/>
              <w:rPr>
                <w:rFonts w:ascii="Arial" w:hAnsi="Arial" w:cs="Arial"/>
                <w:sz w:val="20"/>
                <w:szCs w:val="20"/>
                <w:cs/>
              </w:rPr>
            </w:pPr>
            <w:r w:rsidRPr="00D63E9A">
              <w:rPr>
                <w:rFonts w:ascii="Arial" w:hAnsi="Arial" w:cs="Arial"/>
                <w:sz w:val="20"/>
                <w:szCs w:val="20"/>
              </w:rPr>
              <w:t>INR 4.7 million</w:t>
            </w:r>
          </w:p>
        </w:tc>
        <w:tc>
          <w:tcPr>
            <w:tcW w:w="2250" w:type="dxa"/>
          </w:tcPr>
          <w:p w:rsidR="005F0718" w:rsidRPr="00D63E9A" w:rsidRDefault="005F0718" w:rsidP="005F0718">
            <w:pPr>
              <w:spacing w:line="380" w:lineRule="exact"/>
              <w:jc w:val="center"/>
              <w:rPr>
                <w:rFonts w:ascii="Arial" w:hAnsi="Arial" w:cs="Arial"/>
                <w:sz w:val="20"/>
                <w:szCs w:val="20"/>
                <w:cs/>
              </w:rPr>
            </w:pPr>
            <w:r w:rsidRPr="00D63E9A">
              <w:rPr>
                <w:rFonts w:ascii="Arial" w:hAnsi="Arial" w:cs="Arial"/>
                <w:sz w:val="20"/>
                <w:szCs w:val="20"/>
              </w:rPr>
              <w:t>INR 4.7 million</w:t>
            </w:r>
          </w:p>
        </w:tc>
      </w:tr>
    </w:tbl>
    <w:bookmarkEnd w:id="10"/>
    <w:p w:rsidR="00B94438" w:rsidRPr="00F00250" w:rsidRDefault="0065457F" w:rsidP="003205E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37</w:t>
      </w:r>
      <w:r w:rsidR="005F0718">
        <w:rPr>
          <w:rFonts w:ascii="Arial" w:hAnsi="Arial"/>
          <w:b/>
          <w:bCs/>
          <w:sz w:val="22"/>
          <w:szCs w:val="22"/>
        </w:rPr>
        <w:t>.2</w:t>
      </w:r>
      <w:r w:rsidR="00B94438">
        <w:rPr>
          <w:rFonts w:ascii="Arial" w:hAnsi="Arial"/>
          <w:b/>
          <w:bCs/>
          <w:sz w:val="22"/>
          <w:szCs w:val="22"/>
        </w:rPr>
        <w:tab/>
      </w:r>
      <w:r w:rsidR="00B94438" w:rsidRPr="00F00250">
        <w:rPr>
          <w:rFonts w:ascii="Arial" w:hAnsi="Arial"/>
          <w:b/>
          <w:bCs/>
          <w:sz w:val="22"/>
          <w:szCs w:val="22"/>
        </w:rPr>
        <w:t>Guarantees</w:t>
      </w:r>
    </w:p>
    <w:p w:rsidR="0065457F" w:rsidRDefault="00B94438" w:rsidP="00B94438">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w:t>
      </w:r>
      <w:r>
        <w:rPr>
          <w:rFonts w:ascii="Arial" w:hAnsi="Arial"/>
          <w:sz w:val="22"/>
          <w:szCs w:val="22"/>
        </w:rPr>
        <w:t xml:space="preserve">31 December </w:t>
      </w:r>
      <w:r w:rsidR="004025CC">
        <w:rPr>
          <w:rFonts w:ascii="Arial" w:hAnsi="Arial"/>
          <w:sz w:val="22"/>
          <w:szCs w:val="22"/>
        </w:rPr>
        <w:t>2020</w:t>
      </w:r>
      <w:r w:rsidRPr="007222F3">
        <w:rPr>
          <w:rFonts w:ascii="Arial" w:hAnsi="Arial"/>
          <w:sz w:val="22"/>
          <w:szCs w:val="22"/>
        </w:rPr>
        <w:t>, there were outstanding bank guarantees</w:t>
      </w:r>
      <w:r w:rsidR="005149BC">
        <w:rPr>
          <w:rFonts w:ascii="Arial" w:hAnsi="Arial"/>
          <w:sz w:val="22"/>
          <w:szCs w:val="22"/>
        </w:rPr>
        <w:t xml:space="preserve"> of Baht 6.2 million (the Company only: Baht 6.2 million) (2019: Ba</w:t>
      </w:r>
      <w:r w:rsidR="008B5C68">
        <w:rPr>
          <w:rFonts w:ascii="Arial" w:hAnsi="Arial"/>
          <w:sz w:val="22"/>
          <w:szCs w:val="22"/>
        </w:rPr>
        <w:t>ht 6.1 million</w:t>
      </w:r>
      <w:r w:rsidR="005149BC">
        <w:rPr>
          <w:rFonts w:ascii="Arial" w:hAnsi="Arial"/>
          <w:sz w:val="22"/>
          <w:szCs w:val="22"/>
        </w:rPr>
        <w:t xml:space="preserve"> (the Company only: Baht 6.</w:t>
      </w:r>
      <w:r w:rsidR="008B5C68">
        <w:rPr>
          <w:rFonts w:ascii="Arial" w:hAnsi="Arial"/>
          <w:sz w:val="22"/>
          <w:szCs w:val="22"/>
        </w:rPr>
        <w:t>1</w:t>
      </w:r>
      <w:r w:rsidR="005149BC">
        <w:rPr>
          <w:rFonts w:ascii="Arial" w:hAnsi="Arial"/>
          <w:sz w:val="22"/>
          <w:szCs w:val="22"/>
        </w:rPr>
        <w:t xml:space="preserve"> million)</w:t>
      </w:r>
      <w:r w:rsidR="008B5C68">
        <w:rPr>
          <w:rFonts w:ascii="Arial" w:hAnsi="Arial"/>
          <w:sz w:val="22"/>
          <w:szCs w:val="22"/>
        </w:rPr>
        <w:t xml:space="preserve">) </w:t>
      </w:r>
      <w:r w:rsidRPr="007222F3">
        <w:rPr>
          <w:rFonts w:ascii="Arial" w:hAnsi="Arial"/>
          <w:sz w:val="22"/>
          <w:szCs w:val="22"/>
        </w:rPr>
        <w:t>issued by banks on behalf of the Company and its subsidiaries in respect of certain performance bonds as required in the normal course of business</w:t>
      </w:r>
      <w:r w:rsidR="00CD3E37">
        <w:rPr>
          <w:rFonts w:ascii="Arial" w:hAnsi="Arial"/>
          <w:sz w:val="22"/>
          <w:szCs w:val="22"/>
        </w:rPr>
        <w:t xml:space="preserve">, </w:t>
      </w:r>
      <w:r w:rsidR="0065457F">
        <w:rPr>
          <w:rFonts w:ascii="Arial" w:hAnsi="Arial"/>
          <w:sz w:val="22"/>
          <w:szCs w:val="22"/>
        </w:rPr>
        <w:t xml:space="preserve">are </w:t>
      </w:r>
      <w:proofErr w:type="spellStart"/>
      <w:r w:rsidR="0065457F">
        <w:rPr>
          <w:rFonts w:ascii="Arial" w:hAnsi="Arial"/>
          <w:sz w:val="22"/>
          <w:szCs w:val="22"/>
        </w:rPr>
        <w:t>summarised</w:t>
      </w:r>
      <w:proofErr w:type="spellEnd"/>
      <w:r w:rsidR="0065457F">
        <w:rPr>
          <w:rFonts w:ascii="Arial" w:hAnsi="Arial"/>
          <w:sz w:val="22"/>
          <w:szCs w:val="22"/>
        </w:rPr>
        <w:t xml:space="preserve"> below:</w:t>
      </w:r>
    </w:p>
    <w:p w:rsidR="00B94438" w:rsidRDefault="00B94438" w:rsidP="0065457F">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sidRPr="007222F3">
        <w:rPr>
          <w:rFonts w:ascii="Arial" w:hAnsi="Arial"/>
          <w:sz w:val="22"/>
          <w:szCs w:val="22"/>
        </w:rPr>
        <w:t xml:space="preserve"> </w:t>
      </w:r>
      <w:r w:rsidR="0065457F">
        <w:rPr>
          <w:rFonts w:ascii="Arial" w:hAnsi="Arial"/>
          <w:sz w:val="22"/>
          <w:szCs w:val="22"/>
        </w:rPr>
        <w:tab/>
        <w:t>-</w:t>
      </w:r>
      <w:r w:rsidR="0065457F">
        <w:rPr>
          <w:rFonts w:ascii="Arial" w:hAnsi="Arial"/>
          <w:sz w:val="22"/>
          <w:szCs w:val="22"/>
        </w:rPr>
        <w:tab/>
      </w:r>
      <w:r w:rsidRPr="007222F3">
        <w:rPr>
          <w:rFonts w:ascii="Arial" w:hAnsi="Arial"/>
          <w:sz w:val="22"/>
          <w:szCs w:val="22"/>
        </w:rPr>
        <w:t>to guarantee payments of fee and others</w:t>
      </w:r>
      <w:r w:rsidR="005149BC">
        <w:rPr>
          <w:rFonts w:ascii="Arial" w:hAnsi="Arial"/>
          <w:sz w:val="22"/>
          <w:szCs w:val="22"/>
        </w:rPr>
        <w:t xml:space="preserve"> relating to logistics</w:t>
      </w:r>
      <w:r w:rsidR="00087A87">
        <w:rPr>
          <w:rFonts w:ascii="Arial" w:hAnsi="Arial"/>
          <w:sz w:val="22"/>
          <w:szCs w:val="22"/>
        </w:rPr>
        <w:t xml:space="preserve"> amounting to </w:t>
      </w:r>
      <w:r w:rsidRPr="007222F3">
        <w:rPr>
          <w:rFonts w:ascii="Arial" w:hAnsi="Arial"/>
          <w:sz w:val="22"/>
          <w:szCs w:val="22"/>
        </w:rPr>
        <w:t xml:space="preserve">Baht </w:t>
      </w:r>
      <w:r w:rsidR="008C2432">
        <w:rPr>
          <w:rFonts w:ascii="Arial" w:hAnsi="Arial"/>
          <w:sz w:val="22"/>
          <w:szCs w:val="22"/>
        </w:rPr>
        <w:t>0.</w:t>
      </w:r>
      <w:r w:rsidR="00CD3E37">
        <w:rPr>
          <w:rFonts w:ascii="Arial" w:hAnsi="Arial"/>
          <w:sz w:val="22"/>
          <w:szCs w:val="22"/>
        </w:rPr>
        <w:t>6</w:t>
      </w:r>
      <w:r w:rsidRPr="007222F3">
        <w:rPr>
          <w:rFonts w:ascii="Arial" w:hAnsi="Arial"/>
          <w:sz w:val="22"/>
          <w:szCs w:val="22"/>
        </w:rPr>
        <w:t xml:space="preserve"> million</w:t>
      </w:r>
      <w:r>
        <w:rPr>
          <w:rFonts w:ascii="Arial" w:hAnsi="Arial"/>
          <w:sz w:val="22"/>
          <w:szCs w:val="22"/>
        </w:rPr>
        <w:t xml:space="preserve"> (</w:t>
      </w:r>
      <w:r w:rsidR="005149BC">
        <w:rPr>
          <w:rFonts w:ascii="Arial" w:hAnsi="Arial"/>
          <w:sz w:val="22"/>
          <w:szCs w:val="22"/>
        </w:rPr>
        <w:t>the Company only</w:t>
      </w:r>
      <w:r>
        <w:rPr>
          <w:rFonts w:ascii="Arial" w:hAnsi="Arial"/>
          <w:sz w:val="22"/>
          <w:szCs w:val="22"/>
        </w:rPr>
        <w:t xml:space="preserve">: Baht </w:t>
      </w:r>
      <w:r w:rsidR="008C2432">
        <w:rPr>
          <w:rFonts w:ascii="Arial" w:hAnsi="Arial"/>
          <w:sz w:val="22"/>
          <w:szCs w:val="22"/>
        </w:rPr>
        <w:t>0.</w:t>
      </w:r>
      <w:r w:rsidR="00CD3E37">
        <w:rPr>
          <w:rFonts w:ascii="Arial" w:hAnsi="Arial"/>
          <w:sz w:val="22"/>
          <w:szCs w:val="22"/>
        </w:rPr>
        <w:t>6</w:t>
      </w:r>
      <w:r>
        <w:rPr>
          <w:rFonts w:ascii="Arial" w:hAnsi="Arial"/>
          <w:sz w:val="22"/>
          <w:szCs w:val="22"/>
        </w:rPr>
        <w:t xml:space="preserve"> million) (</w:t>
      </w:r>
      <w:r w:rsidR="006E61D0">
        <w:rPr>
          <w:rFonts w:ascii="Arial" w:hAnsi="Arial"/>
          <w:sz w:val="22"/>
          <w:szCs w:val="22"/>
        </w:rPr>
        <w:t>2019</w:t>
      </w:r>
      <w:r>
        <w:rPr>
          <w:rFonts w:ascii="Arial" w:hAnsi="Arial"/>
          <w:sz w:val="22"/>
          <w:szCs w:val="22"/>
        </w:rPr>
        <w:t>: Baht 0.</w:t>
      </w:r>
      <w:r w:rsidR="00CD3E37">
        <w:rPr>
          <w:rFonts w:ascii="Arial" w:hAnsi="Arial"/>
          <w:sz w:val="22"/>
          <w:szCs w:val="22"/>
        </w:rPr>
        <w:t>5</w:t>
      </w:r>
      <w:r>
        <w:rPr>
          <w:rFonts w:ascii="Arial" w:hAnsi="Arial"/>
          <w:sz w:val="22"/>
          <w:szCs w:val="22"/>
        </w:rPr>
        <w:t xml:space="preserve"> million (</w:t>
      </w:r>
      <w:r w:rsidR="005149BC">
        <w:rPr>
          <w:rFonts w:ascii="Arial" w:hAnsi="Arial"/>
          <w:sz w:val="22"/>
          <w:szCs w:val="22"/>
        </w:rPr>
        <w:t>the Company only</w:t>
      </w:r>
      <w:r>
        <w:rPr>
          <w:rFonts w:ascii="Arial" w:hAnsi="Arial"/>
          <w:sz w:val="22"/>
          <w:szCs w:val="22"/>
        </w:rPr>
        <w:t>: Baht 0.</w:t>
      </w:r>
      <w:r w:rsidR="00CD3E37">
        <w:rPr>
          <w:rFonts w:ascii="Arial" w:hAnsi="Arial"/>
          <w:sz w:val="22"/>
          <w:szCs w:val="22"/>
        </w:rPr>
        <w:t>5</w:t>
      </w:r>
      <w:r>
        <w:rPr>
          <w:rFonts w:ascii="Arial" w:hAnsi="Arial"/>
          <w:sz w:val="22"/>
          <w:szCs w:val="22"/>
        </w:rPr>
        <w:t xml:space="preserve"> million))</w:t>
      </w:r>
      <w:r w:rsidRPr="007222F3">
        <w:rPr>
          <w:rFonts w:ascii="Arial" w:hAnsi="Arial"/>
          <w:sz w:val="22"/>
          <w:szCs w:val="22"/>
        </w:rPr>
        <w:t>.</w:t>
      </w:r>
    </w:p>
    <w:p w:rsidR="0065457F" w:rsidRDefault="0065457F" w:rsidP="0065457F">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t xml:space="preserve">to </w:t>
      </w:r>
      <w:r w:rsidR="00CD3E37" w:rsidRPr="007222F3">
        <w:rPr>
          <w:rFonts w:ascii="Arial" w:hAnsi="Arial"/>
          <w:sz w:val="22"/>
          <w:szCs w:val="22"/>
        </w:rPr>
        <w:t xml:space="preserve">guarantee contractual performance regarding being logistic operator </w:t>
      </w:r>
      <w:r w:rsidRPr="007222F3">
        <w:rPr>
          <w:rFonts w:ascii="Arial" w:hAnsi="Arial"/>
          <w:sz w:val="22"/>
          <w:szCs w:val="22"/>
        </w:rPr>
        <w:t xml:space="preserve">amounting to Baht </w:t>
      </w:r>
      <w:r w:rsidR="00CD3E37">
        <w:rPr>
          <w:rFonts w:ascii="Arial" w:hAnsi="Arial"/>
          <w:sz w:val="22"/>
          <w:szCs w:val="22"/>
        </w:rPr>
        <w:t>5.5</w:t>
      </w:r>
      <w:r w:rsidRPr="007222F3">
        <w:rPr>
          <w:rFonts w:ascii="Arial" w:hAnsi="Arial"/>
          <w:sz w:val="22"/>
          <w:szCs w:val="22"/>
        </w:rPr>
        <w:t xml:space="preserve"> million</w:t>
      </w:r>
      <w:r>
        <w:rPr>
          <w:rFonts w:ascii="Arial" w:hAnsi="Arial"/>
          <w:sz w:val="22"/>
          <w:szCs w:val="22"/>
        </w:rPr>
        <w:t xml:space="preserve"> (</w:t>
      </w:r>
      <w:r w:rsidR="00E30F05">
        <w:rPr>
          <w:rFonts w:ascii="Arial" w:hAnsi="Arial"/>
          <w:sz w:val="22"/>
          <w:szCs w:val="22"/>
        </w:rPr>
        <w:t>the Company only</w:t>
      </w:r>
      <w:r>
        <w:rPr>
          <w:rFonts w:ascii="Arial" w:hAnsi="Arial"/>
          <w:sz w:val="22"/>
          <w:szCs w:val="22"/>
        </w:rPr>
        <w:t xml:space="preserve">: Baht </w:t>
      </w:r>
      <w:r w:rsidR="00CD3E37">
        <w:rPr>
          <w:rFonts w:ascii="Arial" w:hAnsi="Arial"/>
          <w:sz w:val="22"/>
          <w:szCs w:val="22"/>
        </w:rPr>
        <w:t>5.5</w:t>
      </w:r>
      <w:r>
        <w:rPr>
          <w:rFonts w:ascii="Arial" w:hAnsi="Arial"/>
          <w:sz w:val="22"/>
          <w:szCs w:val="22"/>
        </w:rPr>
        <w:t xml:space="preserve"> million) (2019: Baht </w:t>
      </w:r>
      <w:r w:rsidR="00C70BC6">
        <w:rPr>
          <w:rFonts w:ascii="Arial" w:hAnsi="Arial"/>
          <w:sz w:val="22"/>
          <w:szCs w:val="22"/>
        </w:rPr>
        <w:t>5.5</w:t>
      </w:r>
      <w:r>
        <w:rPr>
          <w:rFonts w:ascii="Arial" w:hAnsi="Arial"/>
          <w:sz w:val="22"/>
          <w:szCs w:val="22"/>
        </w:rPr>
        <w:t xml:space="preserve"> million (</w:t>
      </w:r>
      <w:r w:rsidR="00E30F05">
        <w:rPr>
          <w:rFonts w:ascii="Arial" w:hAnsi="Arial"/>
          <w:sz w:val="22"/>
          <w:szCs w:val="22"/>
        </w:rPr>
        <w:t>the Company only</w:t>
      </w:r>
      <w:r>
        <w:rPr>
          <w:rFonts w:ascii="Arial" w:hAnsi="Arial"/>
          <w:sz w:val="22"/>
          <w:szCs w:val="22"/>
        </w:rPr>
        <w:t xml:space="preserve">: Baht </w:t>
      </w:r>
      <w:r w:rsidR="00C70BC6">
        <w:rPr>
          <w:rFonts w:ascii="Arial" w:hAnsi="Arial"/>
          <w:sz w:val="22"/>
          <w:szCs w:val="22"/>
        </w:rPr>
        <w:t>5.5</w:t>
      </w:r>
      <w:bookmarkStart w:id="11" w:name="_GoBack"/>
      <w:bookmarkEnd w:id="11"/>
      <w:r>
        <w:rPr>
          <w:rFonts w:ascii="Arial" w:hAnsi="Arial"/>
          <w:sz w:val="22"/>
          <w:szCs w:val="22"/>
        </w:rPr>
        <w:t xml:space="preserve"> million))</w:t>
      </w:r>
    </w:p>
    <w:p w:rsidR="0065457F" w:rsidRPr="007222F3" w:rsidRDefault="0065457F" w:rsidP="0065457F">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t xml:space="preserve">to </w:t>
      </w:r>
      <w:r w:rsidRPr="007222F3">
        <w:rPr>
          <w:rFonts w:ascii="Arial" w:hAnsi="Arial"/>
          <w:sz w:val="22"/>
          <w:szCs w:val="22"/>
        </w:rPr>
        <w:t>guarantee electricity use and others</w:t>
      </w:r>
      <w:r>
        <w:rPr>
          <w:rFonts w:ascii="Arial" w:hAnsi="Arial"/>
          <w:sz w:val="22"/>
          <w:szCs w:val="22"/>
        </w:rPr>
        <w:t xml:space="preserve"> amounting to Baht 0.1 million (</w:t>
      </w:r>
      <w:r w:rsidR="00E30F05">
        <w:rPr>
          <w:rFonts w:ascii="Arial" w:hAnsi="Arial"/>
          <w:sz w:val="22"/>
          <w:szCs w:val="22"/>
        </w:rPr>
        <w:t>the Company only</w:t>
      </w:r>
      <w:r>
        <w:rPr>
          <w:rFonts w:ascii="Arial" w:hAnsi="Arial"/>
          <w:sz w:val="22"/>
          <w:szCs w:val="22"/>
        </w:rPr>
        <w:t>: Baht 0.1 million) (2019: Baht 0.1 million (</w:t>
      </w:r>
      <w:r w:rsidR="00E30F05">
        <w:rPr>
          <w:rFonts w:ascii="Arial" w:hAnsi="Arial"/>
          <w:sz w:val="22"/>
          <w:szCs w:val="22"/>
        </w:rPr>
        <w:t>the Company only</w:t>
      </w:r>
      <w:r>
        <w:rPr>
          <w:rFonts w:ascii="Arial" w:hAnsi="Arial"/>
          <w:sz w:val="22"/>
          <w:szCs w:val="22"/>
        </w:rPr>
        <w:t>: Baht 0.1 million)).</w:t>
      </w:r>
    </w:p>
    <w:p w:rsidR="0065457F" w:rsidRDefault="0065457F">
      <w:pPr>
        <w:overflowPunct/>
        <w:autoSpaceDE/>
        <w:autoSpaceDN/>
        <w:adjustRightInd/>
        <w:textAlignment w:val="auto"/>
        <w:rPr>
          <w:rFonts w:ascii="Arial" w:hAnsi="Arial"/>
          <w:b/>
          <w:bCs/>
          <w:sz w:val="22"/>
          <w:szCs w:val="22"/>
        </w:rPr>
      </w:pPr>
      <w:r>
        <w:rPr>
          <w:rFonts w:ascii="Arial" w:hAnsi="Arial"/>
          <w:b/>
          <w:bCs/>
          <w:sz w:val="22"/>
          <w:szCs w:val="22"/>
        </w:rPr>
        <w:br w:type="page"/>
      </w:r>
    </w:p>
    <w:p w:rsidR="00B94438" w:rsidRPr="00A70494" w:rsidRDefault="0065457F" w:rsidP="00B94438">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37</w:t>
      </w:r>
      <w:r w:rsidR="005F0718">
        <w:rPr>
          <w:rFonts w:ascii="Arial" w:hAnsi="Arial"/>
          <w:b/>
          <w:bCs/>
          <w:sz w:val="22"/>
          <w:szCs w:val="22"/>
        </w:rPr>
        <w:t>.3</w:t>
      </w:r>
      <w:r w:rsidR="00B94438" w:rsidRPr="00A70494">
        <w:rPr>
          <w:rFonts w:ascii="Arial" w:hAnsi="Arial"/>
          <w:b/>
          <w:bCs/>
          <w:sz w:val="22"/>
          <w:szCs w:val="22"/>
        </w:rPr>
        <w:tab/>
        <w:t>Litigation</w:t>
      </w:r>
    </w:p>
    <w:p w:rsidR="00A2052A" w:rsidRPr="00A2052A" w:rsidRDefault="00A2052A" w:rsidP="00A2052A">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A2052A">
        <w:rPr>
          <w:rFonts w:ascii="Arial" w:hAnsi="Arial"/>
          <w:sz w:val="22"/>
          <w:szCs w:val="22"/>
        </w:rPr>
        <w:t xml:space="preserve">On </w:t>
      </w:r>
      <w:r>
        <w:rPr>
          <w:rFonts w:ascii="Arial" w:hAnsi="Arial"/>
          <w:sz w:val="22"/>
          <w:szCs w:val="22"/>
        </w:rPr>
        <w:t>30</w:t>
      </w:r>
      <w:r w:rsidRPr="00A2052A">
        <w:rPr>
          <w:rFonts w:ascii="Arial" w:hAnsi="Arial"/>
          <w:sz w:val="22"/>
          <w:szCs w:val="22"/>
          <w:cs/>
        </w:rPr>
        <w:t xml:space="preserve"> </w:t>
      </w:r>
      <w:r w:rsidRPr="00A2052A">
        <w:rPr>
          <w:rFonts w:ascii="Arial" w:hAnsi="Arial"/>
          <w:sz w:val="22"/>
          <w:szCs w:val="22"/>
        </w:rPr>
        <w:t>September</w:t>
      </w:r>
      <w:r w:rsidRPr="00A2052A">
        <w:rPr>
          <w:rFonts w:ascii="Arial" w:hAnsi="Arial"/>
          <w:sz w:val="22"/>
          <w:szCs w:val="22"/>
          <w:cs/>
        </w:rPr>
        <w:t xml:space="preserve"> </w:t>
      </w:r>
      <w:r>
        <w:rPr>
          <w:rFonts w:ascii="Arial" w:hAnsi="Arial"/>
          <w:sz w:val="22"/>
          <w:szCs w:val="22"/>
        </w:rPr>
        <w:t>2020</w:t>
      </w:r>
      <w:r w:rsidRPr="00A2052A">
        <w:rPr>
          <w:rFonts w:ascii="Arial" w:hAnsi="Arial"/>
          <w:sz w:val="22"/>
          <w:szCs w:val="22"/>
        </w:rPr>
        <w:t>, a marine shipping company has filed a complaint with</w:t>
      </w:r>
      <w:r w:rsidRPr="00A2052A">
        <w:rPr>
          <w:rFonts w:ascii="Arial" w:hAnsi="Arial"/>
          <w:sz w:val="22"/>
          <w:szCs w:val="22"/>
          <w:cs/>
        </w:rPr>
        <w:t xml:space="preserve"> </w:t>
      </w:r>
      <w:r w:rsidRPr="00A2052A">
        <w:rPr>
          <w:rFonts w:ascii="Arial" w:hAnsi="Arial"/>
          <w:sz w:val="22"/>
          <w:szCs w:val="22"/>
        </w:rPr>
        <w:t xml:space="preserve">the Central Intellectual Property and International Trade Court that the Company as the first defendant and another company as the second defendant default of the international sea carriage contract due to the return of the container beyond the specified time. The defendants </w:t>
      </w:r>
      <w:proofErr w:type="gramStart"/>
      <w:r w:rsidRPr="00A2052A">
        <w:rPr>
          <w:rFonts w:ascii="Arial" w:hAnsi="Arial"/>
          <w:sz w:val="22"/>
          <w:szCs w:val="22"/>
        </w:rPr>
        <w:t>have to</w:t>
      </w:r>
      <w:proofErr w:type="gramEnd"/>
      <w:r w:rsidRPr="00A2052A">
        <w:rPr>
          <w:rFonts w:ascii="Arial" w:hAnsi="Arial"/>
          <w:sz w:val="22"/>
          <w:szCs w:val="22"/>
        </w:rPr>
        <w:t xml:space="preserve"> pay back containers charge with interest</w:t>
      </w:r>
      <w:r w:rsidR="00E30F05">
        <w:rPr>
          <w:rFonts w:ascii="Arial" w:hAnsi="Arial"/>
          <w:sz w:val="22"/>
          <w:szCs w:val="22"/>
        </w:rPr>
        <w:t xml:space="preserve"> amounting to Baht 20 million</w:t>
      </w:r>
      <w:r w:rsidRPr="00A2052A">
        <w:rPr>
          <w:rFonts w:ascii="Arial" w:hAnsi="Arial"/>
          <w:sz w:val="22"/>
          <w:szCs w:val="22"/>
        </w:rPr>
        <w:t xml:space="preserve">. The Company, as the first defendant has appointed a lawyer to submit testimony and determine the witness to the court on </w:t>
      </w:r>
      <w:r>
        <w:rPr>
          <w:rFonts w:ascii="Arial" w:hAnsi="Arial"/>
          <w:sz w:val="22"/>
          <w:szCs w:val="22"/>
        </w:rPr>
        <w:t>29</w:t>
      </w:r>
      <w:r w:rsidRPr="00A2052A">
        <w:rPr>
          <w:rFonts w:ascii="Arial" w:hAnsi="Arial"/>
          <w:sz w:val="22"/>
          <w:szCs w:val="22"/>
        </w:rPr>
        <w:t xml:space="preserve"> January </w:t>
      </w:r>
      <w:r>
        <w:rPr>
          <w:rFonts w:ascii="Arial" w:hAnsi="Arial"/>
          <w:sz w:val="22"/>
          <w:szCs w:val="22"/>
        </w:rPr>
        <w:t>2021</w:t>
      </w:r>
      <w:r w:rsidRPr="00A2052A">
        <w:rPr>
          <w:rFonts w:ascii="Arial" w:hAnsi="Arial"/>
          <w:sz w:val="22"/>
          <w:szCs w:val="22"/>
        </w:rPr>
        <w:t>. Currently, the case is in the process of identify dispute issues and legal proceedings.</w:t>
      </w:r>
    </w:p>
    <w:p w:rsidR="00A2052A" w:rsidRPr="00A2052A" w:rsidRDefault="00A2052A" w:rsidP="00A2052A">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A2052A">
        <w:rPr>
          <w:rFonts w:ascii="Arial" w:hAnsi="Arial"/>
          <w:sz w:val="22"/>
          <w:szCs w:val="22"/>
        </w:rPr>
        <w:t xml:space="preserve">Moreover, the dispute has not yet been </w:t>
      </w:r>
      <w:proofErr w:type="spellStart"/>
      <w:r w:rsidRPr="00A2052A">
        <w:rPr>
          <w:rFonts w:ascii="Arial" w:hAnsi="Arial"/>
          <w:sz w:val="22"/>
          <w:szCs w:val="22"/>
        </w:rPr>
        <w:t>finali</w:t>
      </w:r>
      <w:r w:rsidR="00CD3E37">
        <w:rPr>
          <w:rFonts w:ascii="Arial" w:hAnsi="Arial"/>
          <w:sz w:val="22"/>
          <w:szCs w:val="22"/>
        </w:rPr>
        <w:t>s</w:t>
      </w:r>
      <w:r w:rsidRPr="00A2052A">
        <w:rPr>
          <w:rFonts w:ascii="Arial" w:hAnsi="Arial"/>
          <w:sz w:val="22"/>
          <w:szCs w:val="22"/>
        </w:rPr>
        <w:t>ed</w:t>
      </w:r>
      <w:proofErr w:type="spellEnd"/>
      <w:r w:rsidRPr="00A2052A">
        <w:rPr>
          <w:rFonts w:ascii="Arial" w:hAnsi="Arial"/>
          <w:sz w:val="22"/>
          <w:szCs w:val="22"/>
        </w:rPr>
        <w:t xml:space="preserve">. </w:t>
      </w:r>
      <w:r w:rsidR="00A210BE">
        <w:rPr>
          <w:rFonts w:ascii="Arial" w:hAnsi="Arial"/>
          <w:sz w:val="22"/>
          <w:szCs w:val="22"/>
        </w:rPr>
        <w:t>The</w:t>
      </w:r>
      <w:r w:rsidRPr="00A2052A">
        <w:rPr>
          <w:rFonts w:ascii="Arial" w:hAnsi="Arial"/>
          <w:sz w:val="22"/>
          <w:szCs w:val="22"/>
        </w:rPr>
        <w:t xml:space="preserve"> Company raised a defense in the testimony that the Company is not the parties specified in the bill of lading. The lawyer opines to the management that the lawsuit is a case with the defense and there is an opportunity for the court to dismiss the case after the court has considered all the facts. The Company management believes that there will be no commitment relating the return of the containers. Therefore, the Company did not record an estimate liability from the case in the financial statements for the current year.</w:t>
      </w:r>
    </w:p>
    <w:p w:rsidR="006C2B02" w:rsidRPr="007222F3" w:rsidRDefault="00A210BE" w:rsidP="006C2B02">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38</w:t>
      </w:r>
      <w:r w:rsidR="006C2B02">
        <w:rPr>
          <w:rFonts w:ascii="Arial" w:hAnsi="Arial"/>
          <w:b/>
          <w:bCs/>
          <w:sz w:val="22"/>
          <w:szCs w:val="22"/>
        </w:rPr>
        <w:t>.</w:t>
      </w:r>
      <w:r w:rsidR="006C2B02">
        <w:rPr>
          <w:rFonts w:ascii="Arial" w:hAnsi="Arial"/>
          <w:b/>
          <w:bCs/>
          <w:sz w:val="22"/>
          <w:szCs w:val="22"/>
        </w:rPr>
        <w:tab/>
        <w:t>Fair value hierarchy</w:t>
      </w:r>
    </w:p>
    <w:p w:rsidR="006C2B02" w:rsidRDefault="006C2B02" w:rsidP="006C2B02">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r>
      <w:r>
        <w:rPr>
          <w:rFonts w:ascii="Arial" w:hAnsi="Arial"/>
          <w:sz w:val="22"/>
          <w:szCs w:val="22"/>
        </w:rPr>
        <w:t xml:space="preserve">As at 31 December </w:t>
      </w:r>
      <w:r w:rsidR="004025CC">
        <w:rPr>
          <w:rFonts w:ascii="Arial" w:hAnsi="Arial"/>
          <w:sz w:val="22"/>
          <w:szCs w:val="22"/>
        </w:rPr>
        <w:t>2020</w:t>
      </w:r>
      <w:r>
        <w:rPr>
          <w:rFonts w:ascii="Arial" w:hAnsi="Arial"/>
          <w:sz w:val="22"/>
          <w:szCs w:val="22"/>
        </w:rPr>
        <w:t xml:space="preserve"> and </w:t>
      </w:r>
      <w:r w:rsidR="006E61D0">
        <w:rPr>
          <w:rFonts w:ascii="Arial" w:hAnsi="Arial"/>
          <w:sz w:val="22"/>
          <w:szCs w:val="22"/>
        </w:rPr>
        <w:t>2019</w:t>
      </w:r>
      <w:r>
        <w:rPr>
          <w:rFonts w:ascii="Arial" w:hAnsi="Arial"/>
          <w:sz w:val="22"/>
          <w:szCs w:val="22"/>
        </w:rPr>
        <w:t xml:space="preserve">, the </w:t>
      </w:r>
      <w:r w:rsidR="00361F89">
        <w:rPr>
          <w:rFonts w:ascii="Arial" w:hAnsi="Arial"/>
          <w:sz w:val="22"/>
          <w:szCs w:val="22"/>
        </w:rPr>
        <w:t>Group</w:t>
      </w:r>
      <w:r w:rsidR="005D59C5">
        <w:rPr>
          <w:rFonts w:ascii="Arial" w:hAnsi="Arial"/>
          <w:sz w:val="22"/>
          <w:szCs w:val="22"/>
        </w:rPr>
        <w:t xml:space="preserve"> </w:t>
      </w:r>
      <w:r>
        <w:rPr>
          <w:rFonts w:ascii="Arial" w:hAnsi="Arial"/>
          <w:sz w:val="22"/>
          <w:szCs w:val="22"/>
        </w:rPr>
        <w:t>had assets that were measured at fair value using different levels of inputs as follows:</w:t>
      </w:r>
    </w:p>
    <w:tbl>
      <w:tblPr>
        <w:tblW w:w="9203" w:type="dxa"/>
        <w:tblInd w:w="450" w:type="dxa"/>
        <w:tblLayout w:type="fixed"/>
        <w:tblLook w:val="04A0" w:firstRow="1" w:lastRow="0" w:firstColumn="1" w:lastColumn="0" w:noHBand="0" w:noVBand="1"/>
      </w:tblPr>
      <w:tblGrid>
        <w:gridCol w:w="3960"/>
        <w:gridCol w:w="1243"/>
        <w:gridCol w:w="1333"/>
        <w:gridCol w:w="1333"/>
        <w:gridCol w:w="1334"/>
      </w:tblGrid>
      <w:tr w:rsidR="006C2B02" w:rsidRPr="006C2B02" w:rsidTr="001652A7">
        <w:trPr>
          <w:tblHeader/>
        </w:trPr>
        <w:tc>
          <w:tcPr>
            <w:tcW w:w="9203" w:type="dxa"/>
            <w:gridSpan w:val="5"/>
            <w:vAlign w:val="bottom"/>
          </w:tcPr>
          <w:p w:rsidR="006C2B02" w:rsidRPr="006C2B02" w:rsidRDefault="006C2B02" w:rsidP="006C2B02">
            <w:pPr>
              <w:pStyle w:val="BodyTextIndent3"/>
              <w:spacing w:after="0" w:line="380" w:lineRule="exact"/>
              <w:ind w:left="0"/>
              <w:jc w:val="right"/>
              <w:rPr>
                <w:rFonts w:ascii="Arial" w:hAnsi="Arial" w:cs="Arial"/>
                <w:kern w:val="28"/>
                <w:sz w:val="22"/>
                <w:szCs w:val="22"/>
              </w:rPr>
            </w:pPr>
            <w:r w:rsidRPr="006C2B02">
              <w:rPr>
                <w:rFonts w:ascii="Arial" w:hAnsi="Arial" w:cs="Arial"/>
                <w:kern w:val="28"/>
                <w:sz w:val="22"/>
                <w:szCs w:val="22"/>
              </w:rPr>
              <w:t>(Unit: Thousand Baht)</w:t>
            </w:r>
          </w:p>
        </w:tc>
      </w:tr>
      <w:tr w:rsidR="006C2B02" w:rsidRPr="006C2B02" w:rsidTr="001652A7">
        <w:trPr>
          <w:tblHeader/>
        </w:trPr>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 xml:space="preserve">Consolidated </w:t>
            </w:r>
            <w:r w:rsidR="000D7F48">
              <w:rPr>
                <w:rFonts w:ascii="Arial" w:hAnsi="Arial" w:cs="Arial"/>
                <w:kern w:val="28"/>
                <w:sz w:val="22"/>
                <w:szCs w:val="22"/>
              </w:rPr>
              <w:t>/</w:t>
            </w:r>
            <w:r w:rsidR="00023CFB">
              <w:rPr>
                <w:rFonts w:ascii="Arial" w:hAnsi="Arial" w:cstheme="minorBidi" w:hint="cs"/>
                <w:kern w:val="28"/>
                <w:sz w:val="22"/>
                <w:szCs w:val="22"/>
                <w:cs/>
              </w:rPr>
              <w:t xml:space="preserve"> </w:t>
            </w:r>
            <w:r w:rsidR="000D7F48">
              <w:rPr>
                <w:rFonts w:ascii="Arial" w:hAnsi="Arial" w:cs="Arial"/>
                <w:kern w:val="28"/>
                <w:sz w:val="22"/>
                <w:szCs w:val="22"/>
              </w:rPr>
              <w:t>Separate financial statements</w:t>
            </w:r>
          </w:p>
        </w:tc>
      </w:tr>
      <w:tr w:rsidR="006C2B02" w:rsidRPr="006C2B02" w:rsidTr="001652A7">
        <w:trPr>
          <w:tblHeader/>
        </w:trPr>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6C2B02">
              <w:rPr>
                <w:rFonts w:ascii="Arial" w:hAnsi="Arial" w:cs="Arial"/>
                <w:kern w:val="28"/>
                <w:sz w:val="22"/>
                <w:szCs w:val="22"/>
              </w:rPr>
              <w:t xml:space="preserve">31 December </w:t>
            </w:r>
            <w:r w:rsidR="004025CC">
              <w:rPr>
                <w:rFonts w:ascii="Arial" w:hAnsi="Arial" w:cs="Arial"/>
                <w:kern w:val="28"/>
                <w:sz w:val="22"/>
                <w:szCs w:val="22"/>
              </w:rPr>
              <w:t>2020</w:t>
            </w:r>
          </w:p>
        </w:tc>
      </w:tr>
      <w:tr w:rsidR="006C2B02" w:rsidRPr="006C2B02" w:rsidTr="001652A7">
        <w:trPr>
          <w:tblHeader/>
        </w:trPr>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1243" w:type="dxa"/>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1</w:t>
            </w:r>
          </w:p>
        </w:tc>
        <w:tc>
          <w:tcPr>
            <w:tcW w:w="1333" w:type="dxa"/>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2</w:t>
            </w:r>
          </w:p>
        </w:tc>
        <w:tc>
          <w:tcPr>
            <w:tcW w:w="1333" w:type="dxa"/>
            <w:vAlign w:val="bottom"/>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3</w:t>
            </w:r>
          </w:p>
        </w:tc>
        <w:tc>
          <w:tcPr>
            <w:tcW w:w="1334" w:type="dxa"/>
            <w:vAlign w:val="bottom"/>
          </w:tcPr>
          <w:p w:rsidR="006C2B02" w:rsidRPr="00CF27CA"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CF27CA">
              <w:rPr>
                <w:rFonts w:ascii="Arial" w:hAnsi="Arial" w:cs="Arial"/>
                <w:kern w:val="28"/>
                <w:sz w:val="22"/>
                <w:szCs w:val="22"/>
              </w:rPr>
              <w:t>Total</w:t>
            </w:r>
          </w:p>
        </w:tc>
      </w:tr>
      <w:tr w:rsidR="006C2B02" w:rsidRPr="006C2B02" w:rsidTr="001652A7">
        <w:tc>
          <w:tcPr>
            <w:tcW w:w="9203" w:type="dxa"/>
            <w:gridSpan w:val="5"/>
            <w:vAlign w:val="bottom"/>
          </w:tcPr>
          <w:p w:rsidR="006C2B02" w:rsidRPr="006C2B02" w:rsidRDefault="006C2B02" w:rsidP="006C2B02">
            <w:pPr>
              <w:pStyle w:val="BodyTextIndent3"/>
              <w:tabs>
                <w:tab w:val="right" w:pos="1422"/>
              </w:tabs>
              <w:spacing w:after="0" w:line="380" w:lineRule="exact"/>
              <w:ind w:left="0" w:hanging="18"/>
              <w:rPr>
                <w:rFonts w:ascii="Arial" w:hAnsi="Arial" w:cs="Arial"/>
                <w:b/>
                <w:bCs/>
                <w:kern w:val="28"/>
                <w:sz w:val="22"/>
                <w:szCs w:val="22"/>
                <w:cs/>
              </w:rPr>
            </w:pPr>
            <w:r w:rsidRPr="006C2B02">
              <w:rPr>
                <w:rFonts w:ascii="Arial" w:hAnsi="Arial" w:cs="Arial"/>
                <w:b/>
                <w:bCs/>
                <w:kern w:val="28"/>
                <w:sz w:val="22"/>
                <w:szCs w:val="22"/>
              </w:rPr>
              <w:t>Assets for which fair value are disclosed</w:t>
            </w:r>
          </w:p>
        </w:tc>
      </w:tr>
      <w:tr w:rsidR="006C2B02" w:rsidRPr="00CF27CA" w:rsidTr="001652A7">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cs/>
              </w:rPr>
            </w:pPr>
            <w:r w:rsidRPr="006C2B02">
              <w:rPr>
                <w:rFonts w:ascii="Arial" w:hAnsi="Arial" w:cs="Arial"/>
                <w:kern w:val="28"/>
                <w:sz w:val="22"/>
                <w:szCs w:val="22"/>
              </w:rPr>
              <w:t>Investment properties</w:t>
            </w:r>
            <w:r w:rsidRPr="006C2B02">
              <w:rPr>
                <w:rFonts w:ascii="Arial" w:hAnsi="Arial" w:cs="Arial"/>
                <w:kern w:val="28"/>
                <w:sz w:val="22"/>
                <w:szCs w:val="22"/>
                <w:cs/>
              </w:rPr>
              <w:t xml:space="preserve"> </w:t>
            </w:r>
          </w:p>
        </w:tc>
        <w:tc>
          <w:tcPr>
            <w:tcW w:w="1243" w:type="dxa"/>
          </w:tcPr>
          <w:p w:rsidR="006C2B02" w:rsidRPr="006C2B02" w:rsidRDefault="008C2432" w:rsidP="003B2C0C">
            <w:pPr>
              <w:pStyle w:val="BodyTextIndent3"/>
              <w:tabs>
                <w:tab w:val="decimal" w:pos="879"/>
              </w:tabs>
              <w:spacing w:after="0" w:line="380" w:lineRule="exact"/>
              <w:ind w:left="0" w:hanging="18"/>
              <w:jc w:val="right"/>
              <w:rPr>
                <w:rFonts w:ascii="Arial" w:hAnsi="Arial" w:cs="Arial"/>
                <w:kern w:val="28"/>
                <w:sz w:val="22"/>
                <w:szCs w:val="22"/>
              </w:rPr>
            </w:pPr>
            <w:r>
              <w:rPr>
                <w:rFonts w:ascii="Arial" w:hAnsi="Arial" w:cs="Arial"/>
                <w:kern w:val="28"/>
                <w:sz w:val="22"/>
                <w:szCs w:val="22"/>
              </w:rPr>
              <w:t>-</w:t>
            </w:r>
          </w:p>
        </w:tc>
        <w:tc>
          <w:tcPr>
            <w:tcW w:w="1333" w:type="dxa"/>
          </w:tcPr>
          <w:p w:rsidR="006C2B02" w:rsidRPr="00023CFB" w:rsidRDefault="008C2432" w:rsidP="003B2C0C">
            <w:pPr>
              <w:pStyle w:val="BodyTextIndent3"/>
              <w:tabs>
                <w:tab w:val="decimal" w:pos="879"/>
              </w:tabs>
              <w:spacing w:after="0" w:line="380" w:lineRule="exact"/>
              <w:ind w:left="0" w:hanging="18"/>
              <w:jc w:val="right"/>
              <w:rPr>
                <w:rFonts w:ascii="Arial" w:hAnsi="Arial" w:cs="Browallia New"/>
                <w:kern w:val="28"/>
                <w:sz w:val="22"/>
                <w:szCs w:val="28"/>
                <w:cs/>
              </w:rPr>
            </w:pPr>
            <w:r>
              <w:rPr>
                <w:rFonts w:ascii="Arial" w:hAnsi="Arial" w:cs="Browallia New"/>
                <w:kern w:val="28"/>
                <w:sz w:val="22"/>
                <w:szCs w:val="28"/>
              </w:rPr>
              <w:t>-</w:t>
            </w:r>
          </w:p>
        </w:tc>
        <w:tc>
          <w:tcPr>
            <w:tcW w:w="1333" w:type="dxa"/>
          </w:tcPr>
          <w:p w:rsidR="006C2B02" w:rsidRPr="00023CFB" w:rsidRDefault="00A210BE" w:rsidP="003B2C0C">
            <w:pPr>
              <w:pStyle w:val="BodyTextIndent3"/>
              <w:tabs>
                <w:tab w:val="decimal" w:pos="879"/>
              </w:tabs>
              <w:spacing w:after="0" w:line="380" w:lineRule="exact"/>
              <w:ind w:left="0" w:hanging="18"/>
              <w:jc w:val="right"/>
              <w:rPr>
                <w:rFonts w:ascii="Arial" w:hAnsi="Arial" w:cstheme="minorBidi"/>
                <w:kern w:val="28"/>
                <w:sz w:val="22"/>
                <w:szCs w:val="22"/>
                <w:cs/>
              </w:rPr>
            </w:pPr>
            <w:r>
              <w:rPr>
                <w:rFonts w:ascii="Arial" w:hAnsi="Arial" w:cstheme="minorBidi"/>
                <w:kern w:val="28"/>
                <w:sz w:val="22"/>
                <w:szCs w:val="22"/>
              </w:rPr>
              <w:t>74.35</w:t>
            </w:r>
          </w:p>
        </w:tc>
        <w:tc>
          <w:tcPr>
            <w:tcW w:w="1334" w:type="dxa"/>
          </w:tcPr>
          <w:p w:rsidR="006C2B02" w:rsidRPr="00CF27CA" w:rsidRDefault="00A210BE" w:rsidP="003B2C0C">
            <w:pPr>
              <w:pStyle w:val="BodyTextIndent3"/>
              <w:tabs>
                <w:tab w:val="decimal" w:pos="879"/>
              </w:tabs>
              <w:spacing w:after="0" w:line="380" w:lineRule="exact"/>
              <w:ind w:left="0" w:hanging="18"/>
              <w:jc w:val="right"/>
              <w:rPr>
                <w:rFonts w:ascii="Arial" w:hAnsi="Arial" w:cs="Arial"/>
                <w:kern w:val="28"/>
                <w:sz w:val="22"/>
                <w:szCs w:val="22"/>
                <w:cs/>
              </w:rPr>
            </w:pPr>
            <w:r>
              <w:rPr>
                <w:rFonts w:ascii="Arial" w:hAnsi="Arial" w:cs="Arial"/>
                <w:kern w:val="28"/>
                <w:sz w:val="22"/>
                <w:szCs w:val="22"/>
              </w:rPr>
              <w:t>74.35</w:t>
            </w:r>
          </w:p>
        </w:tc>
      </w:tr>
    </w:tbl>
    <w:p w:rsidR="00340F05" w:rsidRDefault="00340F05"/>
    <w:tbl>
      <w:tblPr>
        <w:tblW w:w="9203" w:type="dxa"/>
        <w:tblInd w:w="450" w:type="dxa"/>
        <w:tblLayout w:type="fixed"/>
        <w:tblLook w:val="04A0" w:firstRow="1" w:lastRow="0" w:firstColumn="1" w:lastColumn="0" w:noHBand="0" w:noVBand="1"/>
      </w:tblPr>
      <w:tblGrid>
        <w:gridCol w:w="3960"/>
        <w:gridCol w:w="1243"/>
        <w:gridCol w:w="1333"/>
        <w:gridCol w:w="1333"/>
        <w:gridCol w:w="1334"/>
      </w:tblGrid>
      <w:tr w:rsidR="006C2B02" w:rsidRPr="006C2B02" w:rsidTr="001652A7">
        <w:trPr>
          <w:tblHeader/>
        </w:trPr>
        <w:tc>
          <w:tcPr>
            <w:tcW w:w="9203" w:type="dxa"/>
            <w:gridSpan w:val="5"/>
            <w:vAlign w:val="bottom"/>
          </w:tcPr>
          <w:p w:rsidR="006C2B02" w:rsidRPr="006C2B02" w:rsidRDefault="006C2B02" w:rsidP="001652A7">
            <w:pPr>
              <w:pStyle w:val="BodyTextIndent3"/>
              <w:spacing w:after="0" w:line="380" w:lineRule="exact"/>
              <w:ind w:left="0"/>
              <w:jc w:val="right"/>
              <w:rPr>
                <w:rFonts w:ascii="Arial" w:hAnsi="Arial" w:cs="Arial"/>
                <w:kern w:val="28"/>
                <w:sz w:val="22"/>
                <w:szCs w:val="22"/>
              </w:rPr>
            </w:pPr>
            <w:r w:rsidRPr="006C2B02">
              <w:rPr>
                <w:rFonts w:ascii="Arial" w:hAnsi="Arial" w:cs="Arial"/>
                <w:kern w:val="28"/>
                <w:sz w:val="22"/>
                <w:szCs w:val="22"/>
              </w:rPr>
              <w:t>(Unit: Thousand Baht)</w:t>
            </w:r>
          </w:p>
        </w:tc>
      </w:tr>
      <w:tr w:rsidR="006C2B02" w:rsidRPr="006C2B02" w:rsidTr="001652A7">
        <w:trPr>
          <w:tblHeader/>
        </w:trPr>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 xml:space="preserve">Consolidated </w:t>
            </w:r>
            <w:r w:rsidR="000D7F48">
              <w:rPr>
                <w:rFonts w:ascii="Arial" w:hAnsi="Arial" w:cs="Arial"/>
                <w:kern w:val="28"/>
                <w:sz w:val="22"/>
                <w:szCs w:val="22"/>
              </w:rPr>
              <w:t>/</w:t>
            </w:r>
            <w:r w:rsidR="00023CFB">
              <w:rPr>
                <w:rFonts w:ascii="Arial" w:hAnsi="Arial" w:cstheme="minorBidi" w:hint="cs"/>
                <w:kern w:val="28"/>
                <w:sz w:val="22"/>
                <w:szCs w:val="22"/>
                <w:cs/>
              </w:rPr>
              <w:t xml:space="preserve"> </w:t>
            </w:r>
            <w:r w:rsidR="000D7F48">
              <w:rPr>
                <w:rFonts w:ascii="Arial" w:hAnsi="Arial" w:cs="Arial"/>
                <w:kern w:val="28"/>
                <w:sz w:val="22"/>
                <w:szCs w:val="22"/>
              </w:rPr>
              <w:t>Separate financial statements</w:t>
            </w:r>
          </w:p>
        </w:tc>
      </w:tr>
      <w:tr w:rsidR="006C2B02" w:rsidRPr="006C2B02" w:rsidTr="001652A7">
        <w:trPr>
          <w:tblHeader/>
        </w:trPr>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6C2B02">
              <w:rPr>
                <w:rFonts w:ascii="Arial" w:hAnsi="Arial" w:cs="Arial"/>
                <w:kern w:val="28"/>
                <w:sz w:val="22"/>
                <w:szCs w:val="22"/>
              </w:rPr>
              <w:t xml:space="preserve">31 December </w:t>
            </w:r>
            <w:r w:rsidR="006E61D0">
              <w:rPr>
                <w:rFonts w:ascii="Arial" w:hAnsi="Arial" w:cs="Arial"/>
                <w:kern w:val="28"/>
                <w:sz w:val="22"/>
                <w:szCs w:val="22"/>
              </w:rPr>
              <w:t>2019</w:t>
            </w:r>
          </w:p>
        </w:tc>
      </w:tr>
      <w:tr w:rsidR="006C2B02" w:rsidRPr="006C2B02" w:rsidTr="001652A7">
        <w:trPr>
          <w:tblHeader/>
        </w:trPr>
        <w:tc>
          <w:tcPr>
            <w:tcW w:w="3960" w:type="dxa"/>
            <w:vAlign w:val="bottom"/>
          </w:tcPr>
          <w:p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1243" w:type="dxa"/>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1</w:t>
            </w:r>
          </w:p>
        </w:tc>
        <w:tc>
          <w:tcPr>
            <w:tcW w:w="1333" w:type="dxa"/>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2</w:t>
            </w:r>
          </w:p>
        </w:tc>
        <w:tc>
          <w:tcPr>
            <w:tcW w:w="1333" w:type="dxa"/>
            <w:vAlign w:val="bottom"/>
          </w:tcPr>
          <w:p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3</w:t>
            </w:r>
          </w:p>
        </w:tc>
        <w:tc>
          <w:tcPr>
            <w:tcW w:w="1334" w:type="dxa"/>
            <w:vAlign w:val="bottom"/>
          </w:tcPr>
          <w:p w:rsidR="006C2B02" w:rsidRPr="00CF27CA"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CF27CA">
              <w:rPr>
                <w:rFonts w:ascii="Arial" w:hAnsi="Arial" w:cs="Arial"/>
                <w:kern w:val="28"/>
                <w:sz w:val="22"/>
                <w:szCs w:val="22"/>
              </w:rPr>
              <w:t>Total</w:t>
            </w:r>
          </w:p>
        </w:tc>
      </w:tr>
      <w:tr w:rsidR="006C2B02" w:rsidRPr="006C2B02" w:rsidTr="001652A7">
        <w:tc>
          <w:tcPr>
            <w:tcW w:w="9203" w:type="dxa"/>
            <w:gridSpan w:val="5"/>
            <w:vAlign w:val="bottom"/>
          </w:tcPr>
          <w:p w:rsidR="006C2B02" w:rsidRPr="006C2B02" w:rsidRDefault="006C2B02" w:rsidP="006C2B02">
            <w:pPr>
              <w:pStyle w:val="BodyTextIndent3"/>
              <w:tabs>
                <w:tab w:val="right" w:pos="1422"/>
              </w:tabs>
              <w:spacing w:after="0" w:line="380" w:lineRule="exact"/>
              <w:ind w:left="0" w:hanging="18"/>
              <w:rPr>
                <w:rFonts w:ascii="Arial" w:hAnsi="Arial" w:cs="Arial"/>
                <w:b/>
                <w:bCs/>
                <w:kern w:val="28"/>
                <w:sz w:val="22"/>
                <w:szCs w:val="22"/>
                <w:cs/>
              </w:rPr>
            </w:pPr>
            <w:r w:rsidRPr="006C2B02">
              <w:rPr>
                <w:rFonts w:ascii="Arial" w:hAnsi="Arial" w:cs="Arial"/>
                <w:b/>
                <w:bCs/>
                <w:kern w:val="28"/>
                <w:sz w:val="22"/>
                <w:szCs w:val="22"/>
              </w:rPr>
              <w:t>Assets for which fair value are disclosed</w:t>
            </w:r>
          </w:p>
        </w:tc>
      </w:tr>
      <w:tr w:rsidR="00340F05" w:rsidRPr="006C2B02" w:rsidTr="001652A7">
        <w:tc>
          <w:tcPr>
            <w:tcW w:w="3960" w:type="dxa"/>
            <w:vAlign w:val="bottom"/>
          </w:tcPr>
          <w:p w:rsidR="00340F05" w:rsidRPr="006C2B02" w:rsidRDefault="00340F05" w:rsidP="00340F05">
            <w:pPr>
              <w:pStyle w:val="BodyTextIndent3"/>
              <w:spacing w:after="0" w:line="380" w:lineRule="exact"/>
              <w:ind w:left="243" w:hanging="180"/>
              <w:rPr>
                <w:rFonts w:ascii="Arial" w:hAnsi="Arial" w:cs="Arial"/>
                <w:kern w:val="28"/>
                <w:sz w:val="22"/>
                <w:szCs w:val="22"/>
                <w:cs/>
              </w:rPr>
            </w:pPr>
            <w:r w:rsidRPr="006C2B02">
              <w:rPr>
                <w:rFonts w:ascii="Arial" w:hAnsi="Arial" w:cs="Arial"/>
                <w:kern w:val="28"/>
                <w:sz w:val="22"/>
                <w:szCs w:val="22"/>
              </w:rPr>
              <w:t>Investment properties</w:t>
            </w:r>
            <w:r w:rsidRPr="006C2B02">
              <w:rPr>
                <w:rFonts w:ascii="Arial" w:hAnsi="Arial" w:cs="Arial"/>
                <w:kern w:val="28"/>
                <w:sz w:val="22"/>
                <w:szCs w:val="22"/>
                <w:cs/>
              </w:rPr>
              <w:t xml:space="preserve"> </w:t>
            </w:r>
          </w:p>
        </w:tc>
        <w:tc>
          <w:tcPr>
            <w:tcW w:w="1243" w:type="dxa"/>
          </w:tcPr>
          <w:p w:rsidR="00340F05" w:rsidRPr="006C2B02" w:rsidRDefault="00340F05" w:rsidP="00340F05">
            <w:pPr>
              <w:pStyle w:val="BodyTextIndent3"/>
              <w:tabs>
                <w:tab w:val="decimal" w:pos="879"/>
              </w:tabs>
              <w:spacing w:after="0" w:line="380" w:lineRule="exact"/>
              <w:ind w:left="0" w:hanging="18"/>
              <w:jc w:val="right"/>
              <w:rPr>
                <w:rFonts w:ascii="Arial" w:hAnsi="Arial" w:cs="Arial"/>
                <w:kern w:val="28"/>
                <w:sz w:val="22"/>
                <w:szCs w:val="22"/>
              </w:rPr>
            </w:pPr>
            <w:r>
              <w:rPr>
                <w:rFonts w:ascii="Arial" w:hAnsi="Arial" w:cs="Arial"/>
                <w:kern w:val="28"/>
                <w:sz w:val="22"/>
                <w:szCs w:val="22"/>
              </w:rPr>
              <w:t>-</w:t>
            </w:r>
          </w:p>
        </w:tc>
        <w:tc>
          <w:tcPr>
            <w:tcW w:w="1333" w:type="dxa"/>
          </w:tcPr>
          <w:p w:rsidR="00340F05" w:rsidRPr="00023CFB" w:rsidRDefault="00340F05" w:rsidP="00340F05">
            <w:pPr>
              <w:pStyle w:val="BodyTextIndent3"/>
              <w:tabs>
                <w:tab w:val="decimal" w:pos="879"/>
              </w:tabs>
              <w:spacing w:after="0" w:line="380" w:lineRule="exact"/>
              <w:ind w:left="0" w:hanging="18"/>
              <w:jc w:val="right"/>
              <w:rPr>
                <w:rFonts w:ascii="Arial" w:hAnsi="Arial" w:cs="Browallia New"/>
                <w:kern w:val="28"/>
                <w:sz w:val="22"/>
                <w:szCs w:val="28"/>
                <w:cs/>
              </w:rPr>
            </w:pPr>
            <w:r>
              <w:rPr>
                <w:rFonts w:ascii="Arial" w:hAnsi="Arial" w:cs="Browallia New"/>
                <w:kern w:val="28"/>
                <w:sz w:val="22"/>
                <w:szCs w:val="28"/>
              </w:rPr>
              <w:t>-</w:t>
            </w:r>
          </w:p>
        </w:tc>
        <w:tc>
          <w:tcPr>
            <w:tcW w:w="1333" w:type="dxa"/>
          </w:tcPr>
          <w:p w:rsidR="00340F05" w:rsidRPr="00023CFB" w:rsidRDefault="00340F05" w:rsidP="00340F05">
            <w:pPr>
              <w:pStyle w:val="BodyTextIndent3"/>
              <w:tabs>
                <w:tab w:val="decimal" w:pos="879"/>
              </w:tabs>
              <w:spacing w:after="0" w:line="380" w:lineRule="exact"/>
              <w:ind w:left="0" w:hanging="18"/>
              <w:jc w:val="right"/>
              <w:rPr>
                <w:rFonts w:ascii="Arial" w:hAnsi="Arial" w:cstheme="minorBidi"/>
                <w:kern w:val="28"/>
                <w:sz w:val="22"/>
                <w:szCs w:val="22"/>
                <w:cs/>
              </w:rPr>
            </w:pPr>
            <w:r>
              <w:rPr>
                <w:rFonts w:ascii="Arial" w:hAnsi="Arial" w:cstheme="minorBidi"/>
                <w:kern w:val="28"/>
                <w:sz w:val="22"/>
                <w:szCs w:val="22"/>
              </w:rPr>
              <w:t>14.77</w:t>
            </w:r>
          </w:p>
        </w:tc>
        <w:tc>
          <w:tcPr>
            <w:tcW w:w="1334" w:type="dxa"/>
          </w:tcPr>
          <w:p w:rsidR="00340F05" w:rsidRPr="00CF27CA" w:rsidRDefault="00340F05" w:rsidP="00340F05">
            <w:pPr>
              <w:pStyle w:val="BodyTextIndent3"/>
              <w:tabs>
                <w:tab w:val="decimal" w:pos="879"/>
              </w:tabs>
              <w:spacing w:after="0" w:line="380" w:lineRule="exact"/>
              <w:ind w:left="0" w:hanging="18"/>
              <w:jc w:val="right"/>
              <w:rPr>
                <w:rFonts w:ascii="Arial" w:hAnsi="Arial" w:cs="Arial"/>
                <w:kern w:val="28"/>
                <w:sz w:val="22"/>
                <w:szCs w:val="22"/>
                <w:cs/>
              </w:rPr>
            </w:pPr>
            <w:r>
              <w:rPr>
                <w:rFonts w:ascii="Arial" w:hAnsi="Arial" w:cs="Arial"/>
                <w:kern w:val="28"/>
                <w:sz w:val="22"/>
                <w:szCs w:val="22"/>
              </w:rPr>
              <w:t>14.77</w:t>
            </w:r>
          </w:p>
        </w:tc>
      </w:tr>
    </w:tbl>
    <w:p w:rsidR="00A210BE" w:rsidRDefault="00A210BE" w:rsidP="006C2B0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p>
    <w:p w:rsidR="00A210BE" w:rsidRDefault="00A210BE">
      <w:pPr>
        <w:overflowPunct/>
        <w:autoSpaceDE/>
        <w:autoSpaceDN/>
        <w:adjustRightInd/>
        <w:textAlignment w:val="auto"/>
        <w:rPr>
          <w:rFonts w:ascii="Arial" w:hAnsi="Arial"/>
          <w:b/>
          <w:bCs/>
          <w:sz w:val="22"/>
          <w:szCs w:val="22"/>
        </w:rPr>
      </w:pPr>
      <w:r>
        <w:rPr>
          <w:rFonts w:ascii="Arial" w:hAnsi="Arial"/>
          <w:b/>
          <w:bCs/>
          <w:sz w:val="22"/>
          <w:szCs w:val="22"/>
        </w:rPr>
        <w:br w:type="page"/>
      </w:r>
    </w:p>
    <w:p w:rsidR="007B0D3A" w:rsidRPr="007222F3" w:rsidRDefault="00A210BE" w:rsidP="006C2B0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lastRenderedPageBreak/>
        <w:t>39</w:t>
      </w:r>
      <w:r w:rsidR="007B0D3A" w:rsidRPr="007222F3">
        <w:rPr>
          <w:rFonts w:ascii="Arial" w:hAnsi="Arial"/>
          <w:b/>
          <w:bCs/>
          <w:sz w:val="22"/>
          <w:szCs w:val="22"/>
        </w:rPr>
        <w:t>.</w:t>
      </w:r>
      <w:r w:rsidR="007B0D3A" w:rsidRPr="007222F3">
        <w:rPr>
          <w:rFonts w:ascii="Arial" w:hAnsi="Arial"/>
          <w:b/>
          <w:bCs/>
          <w:sz w:val="22"/>
          <w:szCs w:val="22"/>
        </w:rPr>
        <w:tab/>
        <w:t>Financial instruments</w:t>
      </w:r>
    </w:p>
    <w:p w:rsidR="005F0718" w:rsidRPr="005F0718" w:rsidRDefault="00A210BE" w:rsidP="005F071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cs/>
        </w:rPr>
      </w:pPr>
      <w:r>
        <w:rPr>
          <w:rFonts w:ascii="Arial" w:hAnsi="Arial"/>
          <w:b/>
          <w:bCs/>
          <w:sz w:val="22"/>
          <w:szCs w:val="22"/>
        </w:rPr>
        <w:t>39</w:t>
      </w:r>
      <w:r w:rsidR="005F0718" w:rsidRPr="005F0718">
        <w:rPr>
          <w:rFonts w:ascii="Arial" w:hAnsi="Arial"/>
          <w:b/>
          <w:bCs/>
          <w:sz w:val="22"/>
          <w:szCs w:val="22"/>
        </w:rPr>
        <w:t>.</w:t>
      </w:r>
      <w:r w:rsidR="005F0718">
        <w:rPr>
          <w:rFonts w:ascii="Arial" w:hAnsi="Arial"/>
          <w:b/>
          <w:bCs/>
          <w:sz w:val="22"/>
          <w:szCs w:val="22"/>
        </w:rPr>
        <w:t>1</w:t>
      </w:r>
      <w:r w:rsidR="005F0718" w:rsidRPr="005F0718">
        <w:rPr>
          <w:rFonts w:ascii="Arial" w:hAnsi="Arial"/>
          <w:b/>
          <w:bCs/>
          <w:sz w:val="22"/>
          <w:szCs w:val="22"/>
        </w:rPr>
        <w:tab/>
        <w:t>Financial risk management objectives and policies</w:t>
      </w:r>
    </w:p>
    <w:p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5F0718">
        <w:rPr>
          <w:rFonts w:ascii="Arial" w:hAnsi="Arial"/>
          <w:sz w:val="22"/>
          <w:szCs w:val="22"/>
        </w:rPr>
        <w:t>The Group’s financial instruments principally comprise cash and cash equivalents, trade accounts receivable, loans, investments, and short-term and long-term loans. The financial risks associated with these financial instruments and how they are managed is described below.</w:t>
      </w:r>
      <w:r w:rsidRPr="005F0718">
        <w:rPr>
          <w:rFonts w:ascii="Arial" w:hAnsi="Arial"/>
          <w:strike/>
          <w:sz w:val="22"/>
          <w:szCs w:val="22"/>
        </w:rPr>
        <w:t xml:space="preserve"> </w:t>
      </w:r>
    </w:p>
    <w:p w:rsidR="005F0718" w:rsidRPr="00E30F05"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u w:val="single"/>
        </w:rPr>
      </w:pPr>
      <w:r w:rsidRPr="00E30F05">
        <w:rPr>
          <w:rFonts w:ascii="Arial" w:hAnsi="Arial"/>
          <w:b/>
          <w:bCs/>
          <w:sz w:val="22"/>
          <w:szCs w:val="22"/>
          <w:u w:val="single"/>
        </w:rPr>
        <w:t>Credit risk</w:t>
      </w:r>
    </w:p>
    <w:p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5F0718">
        <w:rPr>
          <w:rFonts w:ascii="Arial" w:hAnsi="Arial"/>
          <w:sz w:val="22"/>
          <w:szCs w:val="22"/>
        </w:rPr>
        <w:t>The Group is exposed to credit risk primarily with respect to trade accounts receivable, deposits with bank</w:t>
      </w:r>
      <w:r w:rsidR="00A210BE">
        <w:rPr>
          <w:rFonts w:ascii="Arial" w:hAnsi="Arial"/>
          <w:sz w:val="22"/>
          <w:szCs w:val="22"/>
        </w:rPr>
        <w:t>s and loans</w:t>
      </w:r>
      <w:r w:rsidRPr="005F0718">
        <w:rPr>
          <w:rFonts w:ascii="Arial" w:hAnsi="Arial"/>
          <w:sz w:val="22"/>
          <w:szCs w:val="22"/>
        </w:rPr>
        <w:t xml:space="preserve">. </w:t>
      </w:r>
      <w:r w:rsidR="008C2432">
        <w:rPr>
          <w:rFonts w:ascii="Arial" w:hAnsi="Arial"/>
          <w:sz w:val="22"/>
          <w:szCs w:val="22"/>
        </w:rPr>
        <w:t>The</w:t>
      </w:r>
      <w:r w:rsidRPr="005F0718">
        <w:rPr>
          <w:rFonts w:ascii="Arial" w:hAnsi="Arial"/>
          <w:sz w:val="22"/>
          <w:szCs w:val="22"/>
        </w:rPr>
        <w:t xml:space="preserve"> maximum exposure to credit risk is limited to the carrying amounts as stated in the statement of financial position. </w:t>
      </w:r>
    </w:p>
    <w:p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5F0718">
        <w:rPr>
          <w:rFonts w:ascii="Arial" w:hAnsi="Arial"/>
          <w:b/>
          <w:bCs/>
          <w:i/>
          <w:iCs/>
          <w:sz w:val="22"/>
          <w:szCs w:val="22"/>
        </w:rPr>
        <w:t xml:space="preserve">Trade </w:t>
      </w:r>
      <w:r w:rsidR="00A2052A">
        <w:rPr>
          <w:rFonts w:ascii="Arial" w:hAnsi="Arial"/>
          <w:b/>
          <w:bCs/>
          <w:i/>
          <w:iCs/>
          <w:sz w:val="22"/>
          <w:szCs w:val="22"/>
        </w:rPr>
        <w:t xml:space="preserve">accounts </w:t>
      </w:r>
      <w:r w:rsidRPr="005F0718">
        <w:rPr>
          <w:rFonts w:ascii="Arial" w:hAnsi="Arial"/>
          <w:b/>
          <w:bCs/>
          <w:i/>
          <w:iCs/>
          <w:sz w:val="22"/>
          <w:szCs w:val="22"/>
        </w:rPr>
        <w:t>receivable</w:t>
      </w:r>
    </w:p>
    <w:p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F0718">
        <w:rPr>
          <w:rFonts w:ascii="Arial" w:hAnsi="Arial"/>
          <w:sz w:val="22"/>
          <w:szCs w:val="22"/>
        </w:rPr>
        <w:t>The Group manages the risk by adopting appropriate credit control policies and procedures and therefore does not expect to incur material financial losses. Outstanding trade</w:t>
      </w:r>
      <w:r w:rsidR="00A2052A">
        <w:rPr>
          <w:rFonts w:ascii="Arial" w:hAnsi="Arial"/>
          <w:sz w:val="22"/>
          <w:szCs w:val="22"/>
        </w:rPr>
        <w:t xml:space="preserve"> accounts</w:t>
      </w:r>
      <w:r w:rsidRPr="005F0718">
        <w:rPr>
          <w:rFonts w:ascii="Arial" w:hAnsi="Arial"/>
          <w:sz w:val="22"/>
          <w:szCs w:val="22"/>
        </w:rPr>
        <w:t xml:space="preserve"> receivable</w:t>
      </w:r>
      <w:r w:rsidR="00A2052A">
        <w:rPr>
          <w:rFonts w:ascii="Arial" w:hAnsi="Arial"/>
          <w:sz w:val="22"/>
          <w:szCs w:val="22"/>
        </w:rPr>
        <w:t xml:space="preserve"> </w:t>
      </w:r>
      <w:r w:rsidRPr="005F0718">
        <w:rPr>
          <w:rFonts w:ascii="Arial" w:hAnsi="Arial"/>
          <w:sz w:val="22"/>
          <w:szCs w:val="22"/>
        </w:rPr>
        <w:t xml:space="preserve">are regularly monitored. </w:t>
      </w:r>
      <w:r w:rsidR="00A2052A">
        <w:rPr>
          <w:rFonts w:ascii="Arial" w:hAnsi="Arial"/>
          <w:sz w:val="22"/>
          <w:szCs w:val="22"/>
        </w:rPr>
        <w:t>The</w:t>
      </w:r>
      <w:r w:rsidRPr="005F0718">
        <w:rPr>
          <w:rFonts w:ascii="Arial" w:hAnsi="Arial"/>
          <w:sz w:val="22"/>
          <w:szCs w:val="22"/>
        </w:rPr>
        <w:t xml:space="preserve"> Group does not have high concentrations of credit risk since it has a large customer base in various industries. </w:t>
      </w:r>
    </w:p>
    <w:p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2" w:name="_Hlk61506852"/>
      <w:r w:rsidRPr="005F0718">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12"/>
      <w:r w:rsidRPr="005F0718">
        <w:rPr>
          <w:rFonts w:ascii="Arial" w:hAnsi="Arial"/>
          <w:sz w:val="22"/>
          <w:szCs w:val="22"/>
        </w:rPr>
        <w:t xml:space="preserve">. The calculation </w:t>
      </w:r>
      <w:r w:rsidR="00456271">
        <w:rPr>
          <w:rFonts w:ascii="Arial" w:hAnsi="Arial"/>
          <w:sz w:val="22"/>
          <w:szCs w:val="22"/>
        </w:rPr>
        <w:t xml:space="preserve">of expected credit loss </w:t>
      </w:r>
      <w:r w:rsidRPr="005F0718">
        <w:rPr>
          <w:rFonts w:ascii="Arial" w:hAnsi="Arial"/>
          <w:sz w:val="22"/>
          <w:szCs w:val="22"/>
        </w:rPr>
        <w:t xml:space="preserve">reflects the probability-weighted outcome, the time value of money and reasonable and supportable information that is available at the reporting date about past events, current conditions and forecasts of future economic conditions. Generally, trade </w:t>
      </w:r>
      <w:r w:rsidR="00A2052A">
        <w:rPr>
          <w:rFonts w:ascii="Arial" w:hAnsi="Arial"/>
          <w:sz w:val="22"/>
          <w:szCs w:val="22"/>
        </w:rPr>
        <w:t xml:space="preserve">accounts </w:t>
      </w:r>
      <w:r w:rsidRPr="005F0718">
        <w:rPr>
          <w:rFonts w:ascii="Arial" w:hAnsi="Arial"/>
          <w:sz w:val="22"/>
          <w:szCs w:val="22"/>
        </w:rPr>
        <w:t xml:space="preserve">receivable </w:t>
      </w:r>
      <w:proofErr w:type="gramStart"/>
      <w:r w:rsidRPr="005F0718">
        <w:rPr>
          <w:rFonts w:ascii="Arial" w:hAnsi="Arial"/>
          <w:sz w:val="22"/>
          <w:szCs w:val="22"/>
        </w:rPr>
        <w:t>are</w:t>
      </w:r>
      <w:proofErr w:type="gramEnd"/>
      <w:r w:rsidRPr="005F0718">
        <w:rPr>
          <w:rFonts w:ascii="Arial" w:hAnsi="Arial"/>
          <w:sz w:val="22"/>
          <w:szCs w:val="22"/>
        </w:rPr>
        <w:t xml:space="preserve"> written-off </w:t>
      </w:r>
      <w:r w:rsidR="00A2052A">
        <w:rPr>
          <w:rFonts w:ascii="Arial" w:hAnsi="Arial"/>
          <w:sz w:val="22"/>
          <w:szCs w:val="22"/>
        </w:rPr>
        <w:t>when having highly probable for uncollectible and the necessary process is performed.</w:t>
      </w:r>
    </w:p>
    <w:p w:rsid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u w:val="single"/>
        </w:rPr>
      </w:pPr>
      <w:r w:rsidRPr="005F0718">
        <w:rPr>
          <w:rFonts w:ascii="Arial" w:hAnsi="Arial"/>
          <w:b/>
          <w:bCs/>
          <w:i/>
          <w:iCs/>
          <w:sz w:val="22"/>
          <w:szCs w:val="22"/>
        </w:rPr>
        <w:t>Cash deposits</w:t>
      </w:r>
      <w:r w:rsidRPr="00294E3E">
        <w:rPr>
          <w:rFonts w:ascii="Arial" w:hAnsi="Arial"/>
          <w:sz w:val="22"/>
          <w:szCs w:val="22"/>
          <w:u w:val="single"/>
        </w:rPr>
        <w:t xml:space="preserve"> </w:t>
      </w:r>
    </w:p>
    <w:p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F0718">
        <w:rPr>
          <w:rFonts w:ascii="Arial" w:hAnsi="Arial"/>
          <w:sz w:val="22"/>
          <w:szCs w:val="22"/>
        </w:rPr>
        <w:t xml:space="preserve">The Group manages the credit risk from balances with banks by making investments only with approved counterparties and within credit limits assigned to each counterparty. Counterparty credit limits are reviewed by the Group’s Board of Directors on an annual </w:t>
      </w:r>
      <w:proofErr w:type="gramStart"/>
      <w:r w:rsidRPr="005F0718">
        <w:rPr>
          <w:rFonts w:ascii="Arial" w:hAnsi="Arial"/>
          <w:sz w:val="22"/>
          <w:szCs w:val="22"/>
        </w:rPr>
        <w:t>basis, and</w:t>
      </w:r>
      <w:proofErr w:type="gramEnd"/>
      <w:r w:rsidRPr="005F0718">
        <w:rPr>
          <w:rFonts w:ascii="Arial" w:hAnsi="Arial"/>
          <w:sz w:val="22"/>
          <w:szCs w:val="22"/>
        </w:rPr>
        <w:t xml:space="preserve"> may be updated throughout the year subject to approval of the Group’s Executive Committee. The limits are set to </w:t>
      </w:r>
      <w:proofErr w:type="spellStart"/>
      <w:r w:rsidRPr="005F0718">
        <w:rPr>
          <w:rFonts w:ascii="Arial" w:hAnsi="Arial"/>
          <w:sz w:val="22"/>
          <w:szCs w:val="22"/>
        </w:rPr>
        <w:t>minimise</w:t>
      </w:r>
      <w:proofErr w:type="spellEnd"/>
      <w:r w:rsidRPr="005F0718">
        <w:rPr>
          <w:rFonts w:ascii="Arial" w:hAnsi="Arial"/>
          <w:sz w:val="22"/>
          <w:szCs w:val="22"/>
        </w:rPr>
        <w:t xml:space="preserve"> the concentration of risks and therefore mitigate financial loss through a counterparty’s potential failure to make payments. </w:t>
      </w:r>
    </w:p>
    <w:p w:rsidR="005F0718" w:rsidRPr="00E30F05"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u w:val="single"/>
        </w:rPr>
      </w:pPr>
      <w:r w:rsidRPr="00E30F05">
        <w:rPr>
          <w:rFonts w:ascii="Arial" w:hAnsi="Arial" w:cs="Arial"/>
          <w:b/>
          <w:bCs/>
          <w:sz w:val="22"/>
          <w:szCs w:val="22"/>
          <w:u w:val="single"/>
        </w:rPr>
        <w:t>Market risk</w:t>
      </w:r>
      <w:r w:rsidRPr="00E30F05">
        <w:rPr>
          <w:rFonts w:ascii="Arial" w:hAnsi="Arial" w:cs="Arial"/>
          <w:b/>
          <w:bCs/>
          <w:sz w:val="22"/>
          <w:szCs w:val="22"/>
          <w:u w:val="single"/>
          <w:cs/>
        </w:rPr>
        <w:t xml:space="preserve"> </w:t>
      </w:r>
    </w:p>
    <w:p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highlight w:val="cyan"/>
        </w:rPr>
      </w:pPr>
      <w:r w:rsidRPr="005F0718">
        <w:rPr>
          <w:rFonts w:ascii="Arial" w:hAnsi="Arial" w:cs="Browallia New"/>
          <w:sz w:val="22"/>
          <w:szCs w:val="22"/>
        </w:rPr>
        <w:t>There are two</w:t>
      </w:r>
      <w:r w:rsidRPr="005F0718">
        <w:rPr>
          <w:rFonts w:ascii="Arial" w:hAnsi="Arial" w:cs="Arial"/>
          <w:sz w:val="22"/>
          <w:szCs w:val="22"/>
        </w:rPr>
        <w:t xml:space="preserve"> types of market risk comprising currency risk</w:t>
      </w:r>
      <w:r w:rsidR="00D25756">
        <w:rPr>
          <w:rFonts w:ascii="Arial" w:hAnsi="Arial" w:cs="Arial"/>
          <w:sz w:val="22"/>
          <w:szCs w:val="22"/>
        </w:rPr>
        <w:t xml:space="preserve"> and </w:t>
      </w:r>
      <w:r w:rsidR="00D25756" w:rsidRPr="005F0718">
        <w:rPr>
          <w:rFonts w:ascii="Arial" w:hAnsi="Arial" w:cs="Arial"/>
          <w:sz w:val="22"/>
          <w:szCs w:val="22"/>
        </w:rPr>
        <w:t>interest rate risk</w:t>
      </w:r>
      <w:r w:rsidRPr="005F0718">
        <w:rPr>
          <w:rFonts w:ascii="Arial" w:hAnsi="Arial" w:cs="Arial"/>
          <w:sz w:val="22"/>
          <w:szCs w:val="22"/>
        </w:rPr>
        <w:t xml:space="preserve">. </w:t>
      </w:r>
    </w:p>
    <w:p w:rsidR="00A210BE" w:rsidRDefault="00A210BE">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5F0718">
        <w:rPr>
          <w:rFonts w:ascii="Arial" w:hAnsi="Arial" w:cs="Arial"/>
          <w:b/>
          <w:bCs/>
          <w:i/>
          <w:iCs/>
          <w:sz w:val="22"/>
          <w:szCs w:val="22"/>
        </w:rPr>
        <w:lastRenderedPageBreak/>
        <w:t>Foreign currency risk</w:t>
      </w:r>
    </w:p>
    <w:p w:rsid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294E3E">
        <w:rPr>
          <w:rFonts w:ascii="Arial" w:hAnsi="Arial" w:cs="Arial"/>
          <w:color w:val="000000" w:themeColor="text1"/>
          <w:sz w:val="22"/>
          <w:szCs w:val="22"/>
        </w:rPr>
        <w:t xml:space="preserve">The Group’s exposure to the </w:t>
      </w:r>
      <w:r>
        <w:rPr>
          <w:rFonts w:ascii="Arial" w:hAnsi="Arial" w:cs="Arial"/>
          <w:color w:val="000000" w:themeColor="text1"/>
          <w:sz w:val="22"/>
          <w:szCs w:val="22"/>
        </w:rPr>
        <w:t xml:space="preserve">foreign currency </w:t>
      </w:r>
      <w:r w:rsidRPr="00294E3E">
        <w:rPr>
          <w:rFonts w:ascii="Arial" w:hAnsi="Arial" w:cs="Arial"/>
          <w:color w:val="000000" w:themeColor="text1"/>
          <w:sz w:val="22"/>
          <w:szCs w:val="22"/>
        </w:rPr>
        <w:t xml:space="preserve">risk relates primarily to </w:t>
      </w:r>
      <w:r>
        <w:rPr>
          <w:rFonts w:ascii="Arial" w:hAnsi="Arial" w:cs="Arial"/>
          <w:color w:val="000000" w:themeColor="text1"/>
          <w:sz w:val="22"/>
          <w:szCs w:val="22"/>
        </w:rPr>
        <w:t xml:space="preserve">its </w:t>
      </w:r>
      <w:r w:rsidRPr="008F1613">
        <w:rPr>
          <w:rFonts w:ascii="Arial" w:hAnsi="Arial"/>
          <w:sz w:val="22"/>
          <w:szCs w:val="22"/>
        </w:rPr>
        <w:t xml:space="preserve">trading </w:t>
      </w:r>
      <w:proofErr w:type="gramStart"/>
      <w:r w:rsidRPr="008F1613">
        <w:rPr>
          <w:rFonts w:ascii="Arial" w:hAnsi="Arial"/>
          <w:sz w:val="22"/>
          <w:szCs w:val="22"/>
        </w:rPr>
        <w:t>transactions  that</w:t>
      </w:r>
      <w:proofErr w:type="gramEnd"/>
      <w:r w:rsidRPr="008F1613">
        <w:rPr>
          <w:rFonts w:ascii="Arial" w:hAnsi="Arial"/>
          <w:sz w:val="22"/>
          <w:szCs w:val="22"/>
        </w:rPr>
        <w:t xml:space="preserve"> are denominated in foreign currencies</w:t>
      </w:r>
      <w:r w:rsidR="00CD3E37">
        <w:rPr>
          <w:rFonts w:ascii="Arial" w:hAnsi="Arial"/>
          <w:sz w:val="22"/>
          <w:szCs w:val="22"/>
        </w:rPr>
        <w:t xml:space="preserve"> and translation of the Group’s investments in foreign operations.</w:t>
      </w:r>
    </w:p>
    <w:p w:rsidR="008A41FD" w:rsidRDefault="008A41FD" w:rsidP="008A41F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7222F3">
        <w:rPr>
          <w:rFonts w:ascii="Arial" w:hAnsi="Arial"/>
          <w:sz w:val="22"/>
          <w:szCs w:val="22"/>
        </w:rPr>
        <w:tab/>
        <w:t xml:space="preserve">As at 31 December </w:t>
      </w:r>
      <w:r>
        <w:rPr>
          <w:rFonts w:ascii="Arial" w:hAnsi="Arial"/>
          <w:sz w:val="22"/>
          <w:szCs w:val="22"/>
        </w:rPr>
        <w:t>2020</w:t>
      </w:r>
      <w:r w:rsidRPr="007222F3">
        <w:rPr>
          <w:rFonts w:ascii="Arial" w:hAnsi="Arial"/>
          <w:sz w:val="22"/>
          <w:szCs w:val="22"/>
        </w:rPr>
        <w:t xml:space="preserve"> and </w:t>
      </w:r>
      <w:r>
        <w:rPr>
          <w:rFonts w:ascii="Arial" w:hAnsi="Arial"/>
          <w:sz w:val="22"/>
          <w:szCs w:val="22"/>
        </w:rPr>
        <w:t>2019</w:t>
      </w:r>
      <w:r w:rsidRPr="007222F3">
        <w:rPr>
          <w:rFonts w:ascii="Arial" w:hAnsi="Arial"/>
          <w:sz w:val="22"/>
          <w:szCs w:val="22"/>
        </w:rPr>
        <w:t xml:space="preserve">, the balances of financial assets and liabilities denominated in foreign currencies are </w:t>
      </w:r>
      <w:proofErr w:type="spellStart"/>
      <w:r w:rsidRPr="007222F3">
        <w:rPr>
          <w:rFonts w:ascii="Arial" w:hAnsi="Arial"/>
          <w:sz w:val="22"/>
          <w:szCs w:val="22"/>
        </w:rPr>
        <w:t>summarised</w:t>
      </w:r>
      <w:proofErr w:type="spellEnd"/>
      <w:r w:rsidRPr="007222F3">
        <w:rPr>
          <w:rFonts w:ascii="Arial" w:hAnsi="Arial"/>
          <w:sz w:val="22"/>
          <w:szCs w:val="22"/>
        </w:rPr>
        <w:t xml:space="preserve"> below. </w:t>
      </w:r>
    </w:p>
    <w:tbl>
      <w:tblPr>
        <w:tblW w:w="9342" w:type="dxa"/>
        <w:tblInd w:w="180" w:type="dxa"/>
        <w:tblLayout w:type="fixed"/>
        <w:tblLook w:val="0000" w:firstRow="0" w:lastRow="0" w:firstColumn="0" w:lastColumn="0" w:noHBand="0" w:noVBand="0"/>
      </w:tblPr>
      <w:tblGrid>
        <w:gridCol w:w="1602"/>
        <w:gridCol w:w="1242"/>
        <w:gridCol w:w="1188"/>
        <w:gridCol w:w="1260"/>
        <w:gridCol w:w="1170"/>
        <w:gridCol w:w="1530"/>
        <w:gridCol w:w="1350"/>
      </w:tblGrid>
      <w:tr w:rsidR="008A41FD" w:rsidRPr="001416FF" w:rsidTr="003205E4">
        <w:trPr>
          <w:trHeight w:val="274"/>
        </w:trPr>
        <w:tc>
          <w:tcPr>
            <w:tcW w:w="9342" w:type="dxa"/>
            <w:gridSpan w:val="7"/>
            <w:vAlign w:val="bottom"/>
          </w:tcPr>
          <w:p w:rsidR="008A41FD" w:rsidRPr="001416FF" w:rsidRDefault="008A41FD" w:rsidP="003205E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Consolidated financial statements</w:t>
            </w:r>
          </w:p>
        </w:tc>
      </w:tr>
      <w:tr w:rsidR="008A41FD" w:rsidRPr="001416FF" w:rsidTr="003205E4">
        <w:trPr>
          <w:trHeight w:val="274"/>
        </w:trPr>
        <w:tc>
          <w:tcPr>
            <w:tcW w:w="1602" w:type="dxa"/>
            <w:vAlign w:val="bottom"/>
          </w:tcPr>
          <w:p w:rsidR="008A41FD" w:rsidRPr="001416FF" w:rsidRDefault="008A41FD" w:rsidP="003205E4">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Pr>
                <w:rFonts w:ascii="Arial" w:hAnsi="Arial"/>
                <w:b w:val="0"/>
                <w:bCs w:val="0"/>
                <w:i w:val="0"/>
                <w:iCs w:val="0"/>
                <w:sz w:val="16"/>
                <w:szCs w:val="16"/>
              </w:rPr>
              <w:t>Foreign currencies</w:t>
            </w:r>
          </w:p>
        </w:tc>
        <w:tc>
          <w:tcPr>
            <w:tcW w:w="2430" w:type="dxa"/>
            <w:gridSpan w:val="2"/>
            <w:vAlign w:val="bottom"/>
          </w:tcPr>
          <w:p w:rsidR="008A41FD" w:rsidRPr="001416FF" w:rsidRDefault="008A41FD" w:rsidP="003205E4">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1416FF">
              <w:rPr>
                <w:rFonts w:ascii="Arial" w:hAnsi="Arial"/>
                <w:sz w:val="16"/>
                <w:szCs w:val="16"/>
              </w:rPr>
              <w:t>Financial assets</w:t>
            </w:r>
          </w:p>
        </w:tc>
        <w:tc>
          <w:tcPr>
            <w:tcW w:w="2430" w:type="dxa"/>
            <w:gridSpan w:val="2"/>
            <w:vAlign w:val="bottom"/>
          </w:tcPr>
          <w:p w:rsidR="008A41FD" w:rsidRPr="001416FF" w:rsidRDefault="008A41FD" w:rsidP="003205E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rsidR="008A41FD" w:rsidRPr="001416FF" w:rsidRDefault="008A41FD" w:rsidP="003205E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Average exchange rate</w:t>
            </w:r>
          </w:p>
        </w:tc>
      </w:tr>
      <w:tr w:rsidR="008A41FD" w:rsidRPr="001416FF" w:rsidTr="003205E4">
        <w:trPr>
          <w:trHeight w:val="274"/>
        </w:trPr>
        <w:tc>
          <w:tcPr>
            <w:tcW w:w="1602" w:type="dxa"/>
            <w:vAlign w:val="bottom"/>
          </w:tcPr>
          <w:p w:rsidR="008A41FD" w:rsidRPr="001416FF" w:rsidRDefault="008A41FD" w:rsidP="003205E4">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42" w:type="dxa"/>
            <w:vAlign w:val="bottom"/>
          </w:tcPr>
          <w:p w:rsidR="008A41FD" w:rsidRPr="001416FF" w:rsidRDefault="008A41FD" w:rsidP="003205E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2020</w:t>
            </w:r>
          </w:p>
        </w:tc>
        <w:tc>
          <w:tcPr>
            <w:tcW w:w="1188" w:type="dxa"/>
            <w:vAlign w:val="bottom"/>
          </w:tcPr>
          <w:p w:rsidR="008A41FD" w:rsidRPr="001416FF" w:rsidRDefault="008A41FD" w:rsidP="003205E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2019</w:t>
            </w:r>
          </w:p>
        </w:tc>
        <w:tc>
          <w:tcPr>
            <w:tcW w:w="1260" w:type="dxa"/>
            <w:vAlign w:val="bottom"/>
          </w:tcPr>
          <w:p w:rsidR="008A41FD" w:rsidRPr="001416FF" w:rsidRDefault="008A41FD" w:rsidP="003205E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2020</w:t>
            </w:r>
          </w:p>
        </w:tc>
        <w:tc>
          <w:tcPr>
            <w:tcW w:w="1170" w:type="dxa"/>
            <w:vAlign w:val="bottom"/>
          </w:tcPr>
          <w:p w:rsidR="008A41FD" w:rsidRPr="001416FF" w:rsidRDefault="008A41FD" w:rsidP="003205E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2019</w:t>
            </w:r>
          </w:p>
        </w:tc>
        <w:tc>
          <w:tcPr>
            <w:tcW w:w="1530" w:type="dxa"/>
            <w:vAlign w:val="bottom"/>
          </w:tcPr>
          <w:p w:rsidR="008A41FD" w:rsidRPr="001416FF" w:rsidRDefault="008A41FD" w:rsidP="003205E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2020</w:t>
            </w:r>
          </w:p>
        </w:tc>
        <w:tc>
          <w:tcPr>
            <w:tcW w:w="1350" w:type="dxa"/>
            <w:vAlign w:val="bottom"/>
          </w:tcPr>
          <w:p w:rsidR="008A41FD" w:rsidRPr="001416FF" w:rsidRDefault="008A41FD" w:rsidP="003205E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2019</w:t>
            </w:r>
          </w:p>
        </w:tc>
      </w:tr>
      <w:tr w:rsidR="008A41FD" w:rsidRPr="001416FF" w:rsidTr="003205E4">
        <w:tc>
          <w:tcPr>
            <w:tcW w:w="1602" w:type="dxa"/>
            <w:vAlign w:val="bottom"/>
          </w:tcPr>
          <w:p w:rsidR="008A41FD" w:rsidRPr="001416FF" w:rsidRDefault="008A41FD" w:rsidP="003205E4">
            <w:pPr>
              <w:tabs>
                <w:tab w:val="left" w:pos="600"/>
                <w:tab w:val="left" w:pos="900"/>
                <w:tab w:val="left" w:pos="1440"/>
              </w:tabs>
              <w:spacing w:line="340" w:lineRule="exact"/>
              <w:ind w:left="14" w:right="14"/>
              <w:jc w:val="center"/>
              <w:rPr>
                <w:rFonts w:ascii="Arial" w:hAnsi="Arial"/>
                <w:sz w:val="16"/>
                <w:szCs w:val="16"/>
              </w:rPr>
            </w:pPr>
          </w:p>
        </w:tc>
        <w:tc>
          <w:tcPr>
            <w:tcW w:w="1242" w:type="dxa"/>
            <w:vAlign w:val="bottom"/>
          </w:tcPr>
          <w:p w:rsidR="008A41FD" w:rsidRPr="001416FF" w:rsidRDefault="008A41FD" w:rsidP="003205E4">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188" w:type="dxa"/>
            <w:vAlign w:val="bottom"/>
          </w:tcPr>
          <w:p w:rsidR="008A41FD" w:rsidRPr="001416FF" w:rsidRDefault="008A41FD" w:rsidP="003205E4">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8A41FD" w:rsidRPr="001416FF" w:rsidRDefault="008A41FD" w:rsidP="003205E4">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170" w:type="dxa"/>
            <w:vAlign w:val="bottom"/>
          </w:tcPr>
          <w:p w:rsidR="008A41FD" w:rsidRPr="001416FF" w:rsidRDefault="008A41FD" w:rsidP="003205E4">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rsidR="008A41FD" w:rsidRPr="001416FF" w:rsidRDefault="008A41FD" w:rsidP="003205E4">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(Baht per 1 foreign currency unit)</w:t>
            </w:r>
          </w:p>
        </w:tc>
      </w:tr>
      <w:tr w:rsidR="008A41FD" w:rsidRPr="001416FF" w:rsidTr="003205E4">
        <w:tc>
          <w:tcPr>
            <w:tcW w:w="1602" w:type="dxa"/>
            <w:vAlign w:val="bottom"/>
          </w:tcPr>
          <w:p w:rsidR="008A41FD" w:rsidRPr="001416FF" w:rsidRDefault="008A41FD" w:rsidP="003205E4">
            <w:pPr>
              <w:pStyle w:val="Heading6"/>
              <w:tabs>
                <w:tab w:val="left" w:pos="600"/>
              </w:tabs>
              <w:spacing w:before="0" w:after="0" w:line="340" w:lineRule="exact"/>
              <w:ind w:right="14"/>
              <w:rPr>
                <w:rFonts w:ascii="Arial" w:hAnsi="Arial"/>
                <w:b w:val="0"/>
                <w:bCs w:val="0"/>
                <w:sz w:val="16"/>
                <w:szCs w:val="16"/>
                <w:cs/>
              </w:rPr>
            </w:pPr>
            <w:r w:rsidRPr="001416FF">
              <w:rPr>
                <w:rFonts w:ascii="Arial" w:hAnsi="Arial"/>
                <w:b w:val="0"/>
                <w:bCs w:val="0"/>
                <w:sz w:val="16"/>
                <w:szCs w:val="16"/>
              </w:rPr>
              <w:t xml:space="preserve">US </w:t>
            </w:r>
            <w:r>
              <w:rPr>
                <w:rFonts w:ascii="Arial" w:hAnsi="Arial"/>
                <w:b w:val="0"/>
                <w:bCs w:val="0"/>
                <w:sz w:val="16"/>
                <w:szCs w:val="16"/>
              </w:rPr>
              <w:t>D</w:t>
            </w:r>
            <w:r w:rsidRPr="001416FF">
              <w:rPr>
                <w:rFonts w:ascii="Arial" w:hAnsi="Arial"/>
                <w:b w:val="0"/>
                <w:bCs w:val="0"/>
                <w:sz w:val="16"/>
                <w:szCs w:val="16"/>
              </w:rPr>
              <w:t>ollar</w:t>
            </w:r>
          </w:p>
        </w:tc>
        <w:tc>
          <w:tcPr>
            <w:tcW w:w="1242" w:type="dxa"/>
            <w:vAlign w:val="bottom"/>
          </w:tcPr>
          <w:p w:rsidR="008A41FD" w:rsidRPr="001416FF" w:rsidRDefault="00D25756" w:rsidP="003205E4">
            <w:pPr>
              <w:tabs>
                <w:tab w:val="decimal" w:pos="882"/>
              </w:tabs>
              <w:spacing w:line="340" w:lineRule="exact"/>
              <w:ind w:left="14" w:right="14"/>
              <w:jc w:val="center"/>
              <w:rPr>
                <w:rFonts w:ascii="Arial" w:hAnsi="Arial"/>
                <w:sz w:val="16"/>
                <w:szCs w:val="16"/>
              </w:rPr>
            </w:pPr>
            <w:r>
              <w:rPr>
                <w:rFonts w:ascii="Arial" w:hAnsi="Arial"/>
                <w:sz w:val="16"/>
                <w:szCs w:val="16"/>
              </w:rPr>
              <w:t>1,621.77</w:t>
            </w:r>
          </w:p>
        </w:tc>
        <w:tc>
          <w:tcPr>
            <w:tcW w:w="1188" w:type="dxa"/>
            <w:vAlign w:val="bottom"/>
          </w:tcPr>
          <w:p w:rsidR="008A41FD" w:rsidRPr="001416FF" w:rsidRDefault="008A41FD" w:rsidP="003205E4">
            <w:pPr>
              <w:tabs>
                <w:tab w:val="decimal" w:pos="882"/>
              </w:tabs>
              <w:spacing w:line="340" w:lineRule="exact"/>
              <w:ind w:left="14" w:right="14"/>
              <w:jc w:val="center"/>
              <w:rPr>
                <w:rFonts w:ascii="Arial" w:hAnsi="Arial"/>
                <w:sz w:val="16"/>
                <w:szCs w:val="16"/>
              </w:rPr>
            </w:pPr>
            <w:r>
              <w:rPr>
                <w:rFonts w:ascii="Arial" w:hAnsi="Arial"/>
                <w:sz w:val="16"/>
                <w:szCs w:val="16"/>
              </w:rPr>
              <w:t>1,567.93</w:t>
            </w:r>
          </w:p>
        </w:tc>
        <w:tc>
          <w:tcPr>
            <w:tcW w:w="1260" w:type="dxa"/>
            <w:vAlign w:val="bottom"/>
          </w:tcPr>
          <w:p w:rsidR="008A41FD" w:rsidRPr="001416FF" w:rsidRDefault="00D25756" w:rsidP="003205E4">
            <w:pPr>
              <w:tabs>
                <w:tab w:val="decimal" w:pos="882"/>
              </w:tabs>
              <w:spacing w:line="340" w:lineRule="exact"/>
              <w:ind w:left="14" w:right="14"/>
              <w:jc w:val="center"/>
              <w:rPr>
                <w:rFonts w:ascii="Arial" w:hAnsi="Arial"/>
                <w:sz w:val="16"/>
                <w:szCs w:val="16"/>
              </w:rPr>
            </w:pPr>
            <w:r>
              <w:rPr>
                <w:rFonts w:ascii="Arial" w:hAnsi="Arial"/>
                <w:sz w:val="16"/>
                <w:szCs w:val="16"/>
              </w:rPr>
              <w:t>550.10</w:t>
            </w:r>
          </w:p>
        </w:tc>
        <w:tc>
          <w:tcPr>
            <w:tcW w:w="1170" w:type="dxa"/>
            <w:vAlign w:val="bottom"/>
          </w:tcPr>
          <w:p w:rsidR="008A41FD" w:rsidRPr="001416FF" w:rsidRDefault="008A41FD" w:rsidP="003205E4">
            <w:pPr>
              <w:tabs>
                <w:tab w:val="decimal" w:pos="882"/>
              </w:tabs>
              <w:spacing w:line="340" w:lineRule="exact"/>
              <w:ind w:left="14" w:right="14"/>
              <w:jc w:val="center"/>
              <w:rPr>
                <w:rFonts w:ascii="Arial" w:hAnsi="Arial"/>
                <w:sz w:val="16"/>
                <w:szCs w:val="16"/>
              </w:rPr>
            </w:pPr>
            <w:r>
              <w:rPr>
                <w:rFonts w:ascii="Arial" w:hAnsi="Arial"/>
                <w:sz w:val="16"/>
                <w:szCs w:val="16"/>
              </w:rPr>
              <w:t>1,143.09</w:t>
            </w:r>
          </w:p>
        </w:tc>
        <w:tc>
          <w:tcPr>
            <w:tcW w:w="1530" w:type="dxa"/>
            <w:vAlign w:val="bottom"/>
          </w:tcPr>
          <w:p w:rsidR="008A41FD" w:rsidRPr="001416FF" w:rsidRDefault="00D25756" w:rsidP="003205E4">
            <w:pPr>
              <w:tabs>
                <w:tab w:val="left" w:pos="600"/>
              </w:tabs>
              <w:spacing w:line="340" w:lineRule="exact"/>
              <w:ind w:left="14" w:right="342"/>
              <w:jc w:val="right"/>
              <w:rPr>
                <w:rFonts w:ascii="Arial" w:hAnsi="Arial"/>
                <w:sz w:val="16"/>
                <w:szCs w:val="16"/>
              </w:rPr>
            </w:pPr>
            <w:r>
              <w:rPr>
                <w:rFonts w:ascii="Arial" w:hAnsi="Arial"/>
                <w:sz w:val="16"/>
                <w:szCs w:val="16"/>
              </w:rPr>
              <w:t>30.04</w:t>
            </w:r>
          </w:p>
        </w:tc>
        <w:tc>
          <w:tcPr>
            <w:tcW w:w="1350" w:type="dxa"/>
            <w:vAlign w:val="bottom"/>
          </w:tcPr>
          <w:p w:rsidR="008A41FD" w:rsidRPr="001416FF" w:rsidRDefault="008A41FD" w:rsidP="003205E4">
            <w:pPr>
              <w:tabs>
                <w:tab w:val="left" w:pos="600"/>
              </w:tabs>
              <w:spacing w:line="340" w:lineRule="exact"/>
              <w:ind w:left="14" w:right="342"/>
              <w:jc w:val="right"/>
              <w:rPr>
                <w:rFonts w:ascii="Arial" w:hAnsi="Arial"/>
                <w:sz w:val="16"/>
                <w:szCs w:val="16"/>
              </w:rPr>
            </w:pPr>
            <w:r>
              <w:rPr>
                <w:rFonts w:ascii="Arial" w:hAnsi="Arial"/>
                <w:sz w:val="16"/>
                <w:szCs w:val="16"/>
              </w:rPr>
              <w:t>30.15</w:t>
            </w:r>
          </w:p>
        </w:tc>
      </w:tr>
      <w:tr w:rsidR="008A41FD" w:rsidRPr="001416FF" w:rsidTr="003205E4">
        <w:tc>
          <w:tcPr>
            <w:tcW w:w="1602" w:type="dxa"/>
            <w:vAlign w:val="bottom"/>
          </w:tcPr>
          <w:p w:rsidR="008A41FD" w:rsidRPr="001416FF" w:rsidRDefault="008A41FD" w:rsidP="003205E4">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Pound S</w:t>
            </w:r>
            <w:r w:rsidRPr="001416FF">
              <w:rPr>
                <w:rFonts w:ascii="Arial" w:hAnsi="Arial"/>
                <w:b w:val="0"/>
                <w:bCs w:val="0"/>
                <w:sz w:val="16"/>
                <w:szCs w:val="16"/>
              </w:rPr>
              <w:t>terling</w:t>
            </w:r>
          </w:p>
        </w:tc>
        <w:tc>
          <w:tcPr>
            <w:tcW w:w="1242" w:type="dxa"/>
            <w:vAlign w:val="bottom"/>
          </w:tcPr>
          <w:p w:rsidR="008A41FD" w:rsidRPr="001416FF" w:rsidRDefault="00D25756" w:rsidP="003205E4">
            <w:pPr>
              <w:tabs>
                <w:tab w:val="decimal" w:pos="882"/>
              </w:tabs>
              <w:spacing w:line="340" w:lineRule="exact"/>
              <w:ind w:left="14" w:right="14"/>
              <w:jc w:val="center"/>
              <w:rPr>
                <w:rFonts w:ascii="Arial" w:hAnsi="Arial"/>
                <w:sz w:val="16"/>
                <w:szCs w:val="16"/>
              </w:rPr>
            </w:pPr>
            <w:r>
              <w:rPr>
                <w:rFonts w:ascii="Arial" w:hAnsi="Arial"/>
                <w:sz w:val="16"/>
                <w:szCs w:val="16"/>
              </w:rPr>
              <w:t>-</w:t>
            </w:r>
          </w:p>
        </w:tc>
        <w:tc>
          <w:tcPr>
            <w:tcW w:w="1188" w:type="dxa"/>
            <w:vAlign w:val="bottom"/>
          </w:tcPr>
          <w:p w:rsidR="008A41FD" w:rsidRPr="001416FF" w:rsidRDefault="008A41FD" w:rsidP="003205E4">
            <w:pPr>
              <w:tabs>
                <w:tab w:val="decimal" w:pos="882"/>
              </w:tabs>
              <w:spacing w:line="340" w:lineRule="exact"/>
              <w:ind w:left="14" w:right="14"/>
              <w:jc w:val="center"/>
              <w:rPr>
                <w:rFonts w:ascii="Arial" w:hAnsi="Arial"/>
                <w:sz w:val="16"/>
                <w:szCs w:val="16"/>
              </w:rPr>
            </w:pPr>
            <w:r>
              <w:rPr>
                <w:rFonts w:ascii="Arial" w:hAnsi="Arial"/>
                <w:sz w:val="16"/>
                <w:szCs w:val="16"/>
              </w:rPr>
              <w:t>-</w:t>
            </w:r>
          </w:p>
        </w:tc>
        <w:tc>
          <w:tcPr>
            <w:tcW w:w="1260" w:type="dxa"/>
            <w:vAlign w:val="bottom"/>
          </w:tcPr>
          <w:p w:rsidR="008A41FD" w:rsidRPr="001416FF" w:rsidRDefault="007B3EE5" w:rsidP="003205E4">
            <w:pPr>
              <w:tabs>
                <w:tab w:val="decimal" w:pos="882"/>
              </w:tabs>
              <w:spacing w:line="340" w:lineRule="exact"/>
              <w:ind w:left="14" w:right="14"/>
              <w:jc w:val="center"/>
              <w:rPr>
                <w:rFonts w:ascii="Arial" w:hAnsi="Arial"/>
                <w:sz w:val="16"/>
                <w:szCs w:val="16"/>
              </w:rPr>
            </w:pPr>
            <w:r>
              <w:rPr>
                <w:rFonts w:ascii="Arial" w:hAnsi="Arial"/>
                <w:sz w:val="16"/>
                <w:szCs w:val="16"/>
              </w:rPr>
              <w:t>4.13</w:t>
            </w:r>
          </w:p>
        </w:tc>
        <w:tc>
          <w:tcPr>
            <w:tcW w:w="1170" w:type="dxa"/>
            <w:vAlign w:val="bottom"/>
          </w:tcPr>
          <w:p w:rsidR="008A41FD" w:rsidRPr="001416FF" w:rsidRDefault="008A41FD" w:rsidP="003205E4">
            <w:pPr>
              <w:tabs>
                <w:tab w:val="decimal" w:pos="882"/>
              </w:tabs>
              <w:spacing w:line="340" w:lineRule="exact"/>
              <w:ind w:left="14" w:right="14"/>
              <w:jc w:val="center"/>
              <w:rPr>
                <w:rFonts w:ascii="Arial" w:hAnsi="Arial"/>
                <w:sz w:val="16"/>
                <w:szCs w:val="16"/>
              </w:rPr>
            </w:pPr>
            <w:r>
              <w:rPr>
                <w:rFonts w:ascii="Arial" w:hAnsi="Arial"/>
                <w:sz w:val="16"/>
                <w:szCs w:val="16"/>
              </w:rPr>
              <w:t>4.54</w:t>
            </w:r>
          </w:p>
        </w:tc>
        <w:tc>
          <w:tcPr>
            <w:tcW w:w="1530" w:type="dxa"/>
            <w:vAlign w:val="bottom"/>
          </w:tcPr>
          <w:p w:rsidR="008A41FD" w:rsidRPr="001416FF" w:rsidRDefault="00D25756" w:rsidP="003205E4">
            <w:pPr>
              <w:tabs>
                <w:tab w:val="left" w:pos="600"/>
              </w:tabs>
              <w:spacing w:line="340" w:lineRule="exact"/>
              <w:ind w:left="14" w:right="342"/>
              <w:jc w:val="right"/>
              <w:rPr>
                <w:rFonts w:ascii="Arial" w:hAnsi="Arial"/>
                <w:sz w:val="16"/>
                <w:szCs w:val="16"/>
              </w:rPr>
            </w:pPr>
            <w:r>
              <w:rPr>
                <w:rFonts w:ascii="Arial" w:hAnsi="Arial"/>
                <w:sz w:val="16"/>
                <w:szCs w:val="16"/>
              </w:rPr>
              <w:t>40.64</w:t>
            </w:r>
          </w:p>
        </w:tc>
        <w:tc>
          <w:tcPr>
            <w:tcW w:w="1350" w:type="dxa"/>
            <w:vAlign w:val="bottom"/>
          </w:tcPr>
          <w:p w:rsidR="008A41FD" w:rsidRPr="001416FF" w:rsidRDefault="008A41FD" w:rsidP="003205E4">
            <w:pPr>
              <w:tabs>
                <w:tab w:val="left" w:pos="600"/>
              </w:tabs>
              <w:spacing w:line="340" w:lineRule="exact"/>
              <w:ind w:left="14" w:right="342"/>
              <w:jc w:val="right"/>
              <w:rPr>
                <w:rFonts w:ascii="Arial" w:hAnsi="Arial"/>
                <w:sz w:val="16"/>
                <w:szCs w:val="16"/>
              </w:rPr>
            </w:pPr>
            <w:r>
              <w:rPr>
                <w:rFonts w:ascii="Arial" w:hAnsi="Arial"/>
                <w:sz w:val="16"/>
                <w:szCs w:val="16"/>
              </w:rPr>
              <w:t>39.74</w:t>
            </w:r>
          </w:p>
        </w:tc>
      </w:tr>
      <w:tr w:rsidR="008A41FD" w:rsidRPr="001416FF" w:rsidTr="003205E4">
        <w:tc>
          <w:tcPr>
            <w:tcW w:w="1602" w:type="dxa"/>
            <w:vAlign w:val="bottom"/>
          </w:tcPr>
          <w:p w:rsidR="008A41FD" w:rsidRPr="001416FF" w:rsidRDefault="008A41FD" w:rsidP="003205E4">
            <w:pPr>
              <w:pStyle w:val="Heading6"/>
              <w:tabs>
                <w:tab w:val="left" w:pos="600"/>
              </w:tabs>
              <w:spacing w:before="0" w:after="0" w:line="340" w:lineRule="exact"/>
              <w:ind w:right="14"/>
              <w:rPr>
                <w:rFonts w:ascii="Arial" w:hAnsi="Arial"/>
                <w:b w:val="0"/>
                <w:bCs w:val="0"/>
                <w:sz w:val="16"/>
                <w:szCs w:val="16"/>
              </w:rPr>
            </w:pPr>
            <w:r w:rsidRPr="001416FF">
              <w:rPr>
                <w:rFonts w:ascii="Arial" w:hAnsi="Arial"/>
                <w:b w:val="0"/>
                <w:bCs w:val="0"/>
                <w:sz w:val="16"/>
                <w:szCs w:val="16"/>
              </w:rPr>
              <w:t>Euro</w:t>
            </w:r>
          </w:p>
        </w:tc>
        <w:tc>
          <w:tcPr>
            <w:tcW w:w="1242" w:type="dxa"/>
            <w:vAlign w:val="bottom"/>
          </w:tcPr>
          <w:p w:rsidR="008A41FD" w:rsidRPr="001416FF" w:rsidRDefault="00D25756" w:rsidP="003205E4">
            <w:pPr>
              <w:tabs>
                <w:tab w:val="decimal" w:pos="882"/>
              </w:tabs>
              <w:spacing w:line="340" w:lineRule="exact"/>
              <w:ind w:left="14" w:right="14"/>
              <w:jc w:val="center"/>
              <w:rPr>
                <w:rFonts w:ascii="Arial" w:hAnsi="Arial"/>
                <w:sz w:val="16"/>
                <w:szCs w:val="16"/>
              </w:rPr>
            </w:pPr>
            <w:r>
              <w:rPr>
                <w:rFonts w:ascii="Arial" w:hAnsi="Arial"/>
                <w:sz w:val="16"/>
                <w:szCs w:val="16"/>
              </w:rPr>
              <w:t>-</w:t>
            </w:r>
          </w:p>
        </w:tc>
        <w:tc>
          <w:tcPr>
            <w:tcW w:w="1188" w:type="dxa"/>
            <w:vAlign w:val="bottom"/>
          </w:tcPr>
          <w:p w:rsidR="008A41FD" w:rsidRPr="001416FF" w:rsidRDefault="008A41FD" w:rsidP="003205E4">
            <w:pPr>
              <w:tabs>
                <w:tab w:val="decimal" w:pos="882"/>
              </w:tabs>
              <w:spacing w:line="340" w:lineRule="exact"/>
              <w:ind w:left="14" w:right="14"/>
              <w:jc w:val="center"/>
              <w:rPr>
                <w:rFonts w:ascii="Arial" w:hAnsi="Arial"/>
                <w:sz w:val="16"/>
                <w:szCs w:val="16"/>
              </w:rPr>
            </w:pPr>
            <w:r>
              <w:rPr>
                <w:rFonts w:ascii="Arial" w:hAnsi="Arial"/>
                <w:sz w:val="16"/>
                <w:szCs w:val="16"/>
              </w:rPr>
              <w:t>0.05</w:t>
            </w:r>
          </w:p>
        </w:tc>
        <w:tc>
          <w:tcPr>
            <w:tcW w:w="1260" w:type="dxa"/>
            <w:vAlign w:val="bottom"/>
          </w:tcPr>
          <w:p w:rsidR="008A41FD" w:rsidRPr="001416FF" w:rsidRDefault="007B3EE5" w:rsidP="003205E4">
            <w:pPr>
              <w:tabs>
                <w:tab w:val="decimal" w:pos="882"/>
              </w:tabs>
              <w:spacing w:line="340" w:lineRule="exact"/>
              <w:ind w:left="14" w:right="14"/>
              <w:jc w:val="center"/>
              <w:rPr>
                <w:rFonts w:ascii="Arial" w:hAnsi="Arial"/>
                <w:sz w:val="16"/>
                <w:szCs w:val="16"/>
              </w:rPr>
            </w:pPr>
            <w:r>
              <w:rPr>
                <w:rFonts w:ascii="Arial" w:hAnsi="Arial"/>
                <w:sz w:val="16"/>
                <w:szCs w:val="16"/>
              </w:rPr>
              <w:t>20.88</w:t>
            </w:r>
          </w:p>
        </w:tc>
        <w:tc>
          <w:tcPr>
            <w:tcW w:w="1170" w:type="dxa"/>
            <w:vAlign w:val="bottom"/>
          </w:tcPr>
          <w:p w:rsidR="008A41FD" w:rsidRPr="001416FF" w:rsidRDefault="008A41FD" w:rsidP="003205E4">
            <w:pPr>
              <w:tabs>
                <w:tab w:val="decimal" w:pos="882"/>
              </w:tabs>
              <w:spacing w:line="340" w:lineRule="exact"/>
              <w:ind w:left="14" w:right="14"/>
              <w:jc w:val="center"/>
              <w:rPr>
                <w:rFonts w:ascii="Arial" w:hAnsi="Arial"/>
                <w:sz w:val="16"/>
                <w:szCs w:val="16"/>
              </w:rPr>
            </w:pPr>
            <w:r>
              <w:rPr>
                <w:rFonts w:ascii="Arial" w:hAnsi="Arial"/>
                <w:sz w:val="16"/>
                <w:szCs w:val="16"/>
              </w:rPr>
              <w:t>42.71</w:t>
            </w:r>
          </w:p>
        </w:tc>
        <w:tc>
          <w:tcPr>
            <w:tcW w:w="1530" w:type="dxa"/>
            <w:vAlign w:val="bottom"/>
          </w:tcPr>
          <w:p w:rsidR="008A41FD" w:rsidRPr="001416FF" w:rsidRDefault="00D25756" w:rsidP="003205E4">
            <w:pPr>
              <w:tabs>
                <w:tab w:val="left" w:pos="600"/>
              </w:tabs>
              <w:spacing w:line="340" w:lineRule="exact"/>
              <w:ind w:left="14" w:right="342"/>
              <w:jc w:val="right"/>
              <w:rPr>
                <w:rFonts w:ascii="Arial" w:hAnsi="Arial"/>
                <w:sz w:val="16"/>
                <w:szCs w:val="16"/>
              </w:rPr>
            </w:pPr>
            <w:r>
              <w:rPr>
                <w:rFonts w:ascii="Arial" w:hAnsi="Arial"/>
                <w:sz w:val="16"/>
                <w:szCs w:val="16"/>
              </w:rPr>
              <w:t>36.88</w:t>
            </w:r>
          </w:p>
        </w:tc>
        <w:tc>
          <w:tcPr>
            <w:tcW w:w="1350" w:type="dxa"/>
            <w:vAlign w:val="bottom"/>
          </w:tcPr>
          <w:p w:rsidR="008A41FD" w:rsidRPr="001416FF" w:rsidRDefault="008A41FD" w:rsidP="003205E4">
            <w:pPr>
              <w:tabs>
                <w:tab w:val="left" w:pos="600"/>
              </w:tabs>
              <w:spacing w:line="340" w:lineRule="exact"/>
              <w:ind w:left="14" w:right="342"/>
              <w:jc w:val="right"/>
              <w:rPr>
                <w:rFonts w:ascii="Arial" w:hAnsi="Arial"/>
                <w:sz w:val="16"/>
                <w:szCs w:val="16"/>
              </w:rPr>
            </w:pPr>
            <w:r>
              <w:rPr>
                <w:rFonts w:ascii="Arial" w:hAnsi="Arial"/>
                <w:sz w:val="16"/>
                <w:szCs w:val="16"/>
              </w:rPr>
              <w:t>33.91</w:t>
            </w:r>
          </w:p>
        </w:tc>
      </w:tr>
      <w:tr w:rsidR="008A41FD" w:rsidRPr="001416FF" w:rsidTr="003205E4">
        <w:tc>
          <w:tcPr>
            <w:tcW w:w="1602" w:type="dxa"/>
            <w:vAlign w:val="bottom"/>
          </w:tcPr>
          <w:p w:rsidR="008A41FD" w:rsidRPr="001416FF" w:rsidRDefault="008A41FD" w:rsidP="003205E4">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Singapore D</w:t>
            </w:r>
            <w:r w:rsidRPr="001416FF">
              <w:rPr>
                <w:rFonts w:ascii="Arial" w:hAnsi="Arial"/>
                <w:b w:val="0"/>
                <w:bCs w:val="0"/>
                <w:sz w:val="16"/>
                <w:szCs w:val="16"/>
              </w:rPr>
              <w:t>ollar</w:t>
            </w:r>
          </w:p>
        </w:tc>
        <w:tc>
          <w:tcPr>
            <w:tcW w:w="1242" w:type="dxa"/>
            <w:vAlign w:val="bottom"/>
          </w:tcPr>
          <w:p w:rsidR="008A41FD" w:rsidRPr="001416FF" w:rsidRDefault="00D25756" w:rsidP="003205E4">
            <w:pPr>
              <w:tabs>
                <w:tab w:val="decimal" w:pos="882"/>
              </w:tabs>
              <w:spacing w:line="340" w:lineRule="exact"/>
              <w:ind w:left="14" w:right="14"/>
              <w:jc w:val="center"/>
              <w:rPr>
                <w:rFonts w:ascii="Arial" w:hAnsi="Arial"/>
                <w:sz w:val="16"/>
                <w:szCs w:val="16"/>
              </w:rPr>
            </w:pPr>
            <w:r>
              <w:rPr>
                <w:rFonts w:ascii="Arial" w:hAnsi="Arial"/>
                <w:sz w:val="16"/>
                <w:szCs w:val="16"/>
              </w:rPr>
              <w:t>104.62</w:t>
            </w:r>
          </w:p>
        </w:tc>
        <w:tc>
          <w:tcPr>
            <w:tcW w:w="1188" w:type="dxa"/>
            <w:vAlign w:val="bottom"/>
          </w:tcPr>
          <w:p w:rsidR="008A41FD" w:rsidRPr="001416FF" w:rsidRDefault="008A41FD" w:rsidP="003205E4">
            <w:pPr>
              <w:tabs>
                <w:tab w:val="decimal" w:pos="882"/>
              </w:tabs>
              <w:spacing w:line="340" w:lineRule="exact"/>
              <w:ind w:left="14" w:right="14"/>
              <w:jc w:val="center"/>
              <w:rPr>
                <w:rFonts w:ascii="Arial" w:hAnsi="Arial"/>
                <w:sz w:val="16"/>
                <w:szCs w:val="16"/>
              </w:rPr>
            </w:pPr>
            <w:r>
              <w:rPr>
                <w:rFonts w:ascii="Arial" w:hAnsi="Arial"/>
                <w:sz w:val="16"/>
                <w:szCs w:val="16"/>
              </w:rPr>
              <w:t>97.30</w:t>
            </w:r>
          </w:p>
        </w:tc>
        <w:tc>
          <w:tcPr>
            <w:tcW w:w="1260" w:type="dxa"/>
            <w:vAlign w:val="bottom"/>
          </w:tcPr>
          <w:p w:rsidR="008A41FD" w:rsidRPr="001416FF" w:rsidRDefault="007B3EE5" w:rsidP="003205E4">
            <w:pPr>
              <w:tabs>
                <w:tab w:val="decimal" w:pos="882"/>
              </w:tabs>
              <w:spacing w:line="340" w:lineRule="exact"/>
              <w:ind w:left="14" w:right="14"/>
              <w:jc w:val="center"/>
              <w:rPr>
                <w:rFonts w:ascii="Arial" w:hAnsi="Arial"/>
                <w:sz w:val="16"/>
                <w:szCs w:val="16"/>
              </w:rPr>
            </w:pPr>
            <w:r>
              <w:rPr>
                <w:rFonts w:ascii="Arial" w:hAnsi="Arial"/>
                <w:sz w:val="16"/>
                <w:szCs w:val="16"/>
              </w:rPr>
              <w:t>38.87</w:t>
            </w:r>
          </w:p>
        </w:tc>
        <w:tc>
          <w:tcPr>
            <w:tcW w:w="1170" w:type="dxa"/>
            <w:vAlign w:val="bottom"/>
          </w:tcPr>
          <w:p w:rsidR="008A41FD" w:rsidRPr="001416FF" w:rsidRDefault="008A41FD" w:rsidP="003205E4">
            <w:pPr>
              <w:tabs>
                <w:tab w:val="decimal" w:pos="882"/>
              </w:tabs>
              <w:spacing w:line="340" w:lineRule="exact"/>
              <w:ind w:left="14" w:right="14"/>
              <w:jc w:val="center"/>
              <w:rPr>
                <w:rFonts w:ascii="Arial" w:hAnsi="Arial"/>
                <w:sz w:val="16"/>
                <w:szCs w:val="16"/>
              </w:rPr>
            </w:pPr>
            <w:r>
              <w:rPr>
                <w:rFonts w:ascii="Arial" w:hAnsi="Arial"/>
                <w:sz w:val="16"/>
                <w:szCs w:val="16"/>
              </w:rPr>
              <w:t>262.26</w:t>
            </w:r>
          </w:p>
        </w:tc>
        <w:tc>
          <w:tcPr>
            <w:tcW w:w="1530" w:type="dxa"/>
            <w:vAlign w:val="bottom"/>
          </w:tcPr>
          <w:p w:rsidR="008A41FD" w:rsidRPr="001416FF" w:rsidRDefault="00D25756" w:rsidP="003205E4">
            <w:pPr>
              <w:tabs>
                <w:tab w:val="left" w:pos="600"/>
              </w:tabs>
              <w:spacing w:line="340" w:lineRule="exact"/>
              <w:ind w:left="14" w:right="342"/>
              <w:jc w:val="right"/>
              <w:rPr>
                <w:rFonts w:ascii="Arial" w:hAnsi="Arial"/>
                <w:sz w:val="16"/>
                <w:szCs w:val="16"/>
              </w:rPr>
            </w:pPr>
            <w:r>
              <w:rPr>
                <w:rFonts w:ascii="Arial" w:hAnsi="Arial"/>
                <w:sz w:val="16"/>
                <w:szCs w:val="16"/>
              </w:rPr>
              <w:t>22.66</w:t>
            </w:r>
          </w:p>
        </w:tc>
        <w:tc>
          <w:tcPr>
            <w:tcW w:w="1350" w:type="dxa"/>
            <w:vAlign w:val="bottom"/>
          </w:tcPr>
          <w:p w:rsidR="008A41FD" w:rsidRPr="001416FF" w:rsidRDefault="008A41FD" w:rsidP="003205E4">
            <w:pPr>
              <w:tabs>
                <w:tab w:val="left" w:pos="600"/>
              </w:tabs>
              <w:spacing w:line="340" w:lineRule="exact"/>
              <w:ind w:left="14" w:right="342"/>
              <w:jc w:val="right"/>
              <w:rPr>
                <w:rFonts w:ascii="Arial" w:hAnsi="Arial"/>
                <w:sz w:val="16"/>
                <w:szCs w:val="16"/>
              </w:rPr>
            </w:pPr>
            <w:r>
              <w:rPr>
                <w:rFonts w:ascii="Arial" w:hAnsi="Arial"/>
                <w:sz w:val="16"/>
                <w:szCs w:val="16"/>
              </w:rPr>
              <w:t>22.32</w:t>
            </w:r>
          </w:p>
        </w:tc>
      </w:tr>
    </w:tbl>
    <w:p w:rsidR="00D25756" w:rsidRDefault="00D25756"/>
    <w:tbl>
      <w:tblPr>
        <w:tblW w:w="9342" w:type="dxa"/>
        <w:tblInd w:w="180" w:type="dxa"/>
        <w:tblLayout w:type="fixed"/>
        <w:tblLook w:val="0000" w:firstRow="0" w:lastRow="0" w:firstColumn="0" w:lastColumn="0" w:noHBand="0" w:noVBand="0"/>
      </w:tblPr>
      <w:tblGrid>
        <w:gridCol w:w="1602"/>
        <w:gridCol w:w="1242"/>
        <w:gridCol w:w="1188"/>
        <w:gridCol w:w="1260"/>
        <w:gridCol w:w="1170"/>
        <w:gridCol w:w="1530"/>
        <w:gridCol w:w="1350"/>
      </w:tblGrid>
      <w:tr w:rsidR="008A41FD" w:rsidRPr="001416FF" w:rsidTr="003205E4">
        <w:trPr>
          <w:trHeight w:val="274"/>
        </w:trPr>
        <w:tc>
          <w:tcPr>
            <w:tcW w:w="9342" w:type="dxa"/>
            <w:gridSpan w:val="7"/>
            <w:vAlign w:val="bottom"/>
          </w:tcPr>
          <w:p w:rsidR="008A41FD" w:rsidRPr="001416FF" w:rsidRDefault="008A41FD" w:rsidP="003205E4">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Separate financial statements</w:t>
            </w:r>
          </w:p>
        </w:tc>
      </w:tr>
      <w:tr w:rsidR="008A41FD" w:rsidRPr="001416FF" w:rsidTr="003205E4">
        <w:trPr>
          <w:trHeight w:val="274"/>
        </w:trPr>
        <w:tc>
          <w:tcPr>
            <w:tcW w:w="1602" w:type="dxa"/>
            <w:vAlign w:val="bottom"/>
          </w:tcPr>
          <w:p w:rsidR="008A41FD" w:rsidRPr="001416FF" w:rsidRDefault="008A41FD" w:rsidP="003205E4">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b w:val="0"/>
                <w:bCs w:val="0"/>
                <w:i w:val="0"/>
                <w:iCs w:val="0"/>
                <w:sz w:val="16"/>
                <w:szCs w:val="16"/>
              </w:rPr>
            </w:pPr>
            <w:r w:rsidRPr="001416FF">
              <w:rPr>
                <w:rFonts w:ascii="Arial" w:hAnsi="Arial"/>
                <w:b w:val="0"/>
                <w:bCs w:val="0"/>
                <w:i w:val="0"/>
                <w:iCs w:val="0"/>
                <w:sz w:val="16"/>
                <w:szCs w:val="16"/>
              </w:rPr>
              <w:t>Foreign currenc</w:t>
            </w:r>
            <w:r>
              <w:rPr>
                <w:rFonts w:ascii="Arial" w:hAnsi="Arial"/>
                <w:b w:val="0"/>
                <w:bCs w:val="0"/>
                <w:i w:val="0"/>
                <w:iCs w:val="0"/>
                <w:sz w:val="16"/>
                <w:szCs w:val="16"/>
              </w:rPr>
              <w:t>ies</w:t>
            </w:r>
          </w:p>
        </w:tc>
        <w:tc>
          <w:tcPr>
            <w:tcW w:w="2430" w:type="dxa"/>
            <w:gridSpan w:val="2"/>
            <w:vAlign w:val="bottom"/>
          </w:tcPr>
          <w:p w:rsidR="008A41FD" w:rsidRPr="001416FF" w:rsidRDefault="008A41FD" w:rsidP="003205E4">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1416FF">
              <w:rPr>
                <w:rFonts w:ascii="Arial" w:hAnsi="Arial"/>
                <w:sz w:val="16"/>
                <w:szCs w:val="16"/>
              </w:rPr>
              <w:t>Financial assets</w:t>
            </w:r>
          </w:p>
        </w:tc>
        <w:tc>
          <w:tcPr>
            <w:tcW w:w="2430" w:type="dxa"/>
            <w:gridSpan w:val="2"/>
            <w:vAlign w:val="bottom"/>
          </w:tcPr>
          <w:p w:rsidR="008A41FD" w:rsidRPr="001416FF" w:rsidRDefault="008A41FD" w:rsidP="003205E4">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rsidR="008A41FD" w:rsidRPr="001416FF" w:rsidRDefault="008A41FD" w:rsidP="003205E4">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Average exchange rate</w:t>
            </w:r>
          </w:p>
        </w:tc>
      </w:tr>
      <w:tr w:rsidR="008A41FD" w:rsidRPr="001416FF" w:rsidTr="003205E4">
        <w:trPr>
          <w:trHeight w:val="274"/>
        </w:trPr>
        <w:tc>
          <w:tcPr>
            <w:tcW w:w="1602" w:type="dxa"/>
            <w:vAlign w:val="bottom"/>
          </w:tcPr>
          <w:p w:rsidR="008A41FD" w:rsidRPr="001416FF" w:rsidRDefault="008A41FD" w:rsidP="003205E4">
            <w:pPr>
              <w:pStyle w:val="Heading2"/>
              <w:keepNext w:val="0"/>
              <w:tabs>
                <w:tab w:val="left" w:pos="600"/>
                <w:tab w:val="left" w:pos="900"/>
                <w:tab w:val="left" w:pos="1440"/>
              </w:tabs>
              <w:spacing w:before="0" w:after="0" w:line="380" w:lineRule="exact"/>
              <w:ind w:left="14" w:right="14"/>
              <w:jc w:val="center"/>
              <w:rPr>
                <w:rFonts w:ascii="Arial" w:hAnsi="Arial"/>
                <w:b w:val="0"/>
                <w:bCs w:val="0"/>
                <w:i w:val="0"/>
                <w:iCs w:val="0"/>
                <w:sz w:val="16"/>
                <w:szCs w:val="16"/>
              </w:rPr>
            </w:pPr>
          </w:p>
        </w:tc>
        <w:tc>
          <w:tcPr>
            <w:tcW w:w="1242" w:type="dxa"/>
            <w:vAlign w:val="bottom"/>
          </w:tcPr>
          <w:p w:rsidR="008A41FD" w:rsidRPr="001416FF" w:rsidRDefault="008A41FD" w:rsidP="003205E4">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2020</w:t>
            </w:r>
          </w:p>
        </w:tc>
        <w:tc>
          <w:tcPr>
            <w:tcW w:w="1188" w:type="dxa"/>
            <w:vAlign w:val="bottom"/>
          </w:tcPr>
          <w:p w:rsidR="008A41FD" w:rsidRPr="001416FF" w:rsidRDefault="008A41FD" w:rsidP="003205E4">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2019</w:t>
            </w:r>
          </w:p>
        </w:tc>
        <w:tc>
          <w:tcPr>
            <w:tcW w:w="1260" w:type="dxa"/>
            <w:vAlign w:val="bottom"/>
          </w:tcPr>
          <w:p w:rsidR="008A41FD" w:rsidRPr="001416FF" w:rsidRDefault="008A41FD" w:rsidP="003205E4">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2020</w:t>
            </w:r>
          </w:p>
        </w:tc>
        <w:tc>
          <w:tcPr>
            <w:tcW w:w="1170" w:type="dxa"/>
            <w:vAlign w:val="bottom"/>
          </w:tcPr>
          <w:p w:rsidR="008A41FD" w:rsidRPr="001416FF" w:rsidRDefault="008A41FD" w:rsidP="003205E4">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2019</w:t>
            </w:r>
          </w:p>
        </w:tc>
        <w:tc>
          <w:tcPr>
            <w:tcW w:w="1530" w:type="dxa"/>
            <w:vAlign w:val="bottom"/>
          </w:tcPr>
          <w:p w:rsidR="008A41FD" w:rsidRPr="001416FF" w:rsidRDefault="008A41FD" w:rsidP="003205E4">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2020</w:t>
            </w:r>
          </w:p>
        </w:tc>
        <w:tc>
          <w:tcPr>
            <w:tcW w:w="1350" w:type="dxa"/>
            <w:vAlign w:val="bottom"/>
          </w:tcPr>
          <w:p w:rsidR="008A41FD" w:rsidRPr="001416FF" w:rsidRDefault="008A41FD" w:rsidP="003205E4">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2019</w:t>
            </w:r>
          </w:p>
        </w:tc>
      </w:tr>
      <w:tr w:rsidR="008A41FD" w:rsidRPr="001416FF" w:rsidTr="003205E4">
        <w:tc>
          <w:tcPr>
            <w:tcW w:w="1602" w:type="dxa"/>
            <w:vAlign w:val="bottom"/>
          </w:tcPr>
          <w:p w:rsidR="008A41FD" w:rsidRPr="001416FF" w:rsidRDefault="008A41FD" w:rsidP="003205E4">
            <w:pPr>
              <w:tabs>
                <w:tab w:val="left" w:pos="600"/>
                <w:tab w:val="left" w:pos="900"/>
                <w:tab w:val="left" w:pos="1440"/>
              </w:tabs>
              <w:spacing w:line="380" w:lineRule="exact"/>
              <w:ind w:left="14" w:right="14"/>
              <w:jc w:val="center"/>
              <w:rPr>
                <w:rFonts w:ascii="Arial" w:hAnsi="Arial"/>
                <w:sz w:val="16"/>
                <w:szCs w:val="16"/>
              </w:rPr>
            </w:pPr>
          </w:p>
        </w:tc>
        <w:tc>
          <w:tcPr>
            <w:tcW w:w="1242" w:type="dxa"/>
            <w:vAlign w:val="bottom"/>
          </w:tcPr>
          <w:p w:rsidR="008A41FD" w:rsidRPr="001416FF" w:rsidRDefault="008A41FD" w:rsidP="003205E4">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188" w:type="dxa"/>
            <w:vAlign w:val="bottom"/>
          </w:tcPr>
          <w:p w:rsidR="008A41FD" w:rsidRPr="001416FF" w:rsidRDefault="008A41FD" w:rsidP="003205E4">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8A41FD" w:rsidRPr="001416FF" w:rsidRDefault="008A41FD" w:rsidP="003205E4">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1170" w:type="dxa"/>
            <w:vAlign w:val="bottom"/>
          </w:tcPr>
          <w:p w:rsidR="008A41FD" w:rsidRPr="001416FF" w:rsidRDefault="008A41FD" w:rsidP="003205E4">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rsidR="008A41FD" w:rsidRPr="001416FF" w:rsidRDefault="008A41FD" w:rsidP="003205E4">
            <w:pPr>
              <w:tabs>
                <w:tab w:val="left" w:pos="600"/>
                <w:tab w:val="left" w:pos="900"/>
                <w:tab w:val="left" w:pos="1440"/>
              </w:tabs>
              <w:spacing w:line="380" w:lineRule="exact"/>
              <w:ind w:left="14" w:right="14"/>
              <w:jc w:val="center"/>
              <w:rPr>
                <w:rFonts w:ascii="Arial" w:hAnsi="Arial"/>
                <w:sz w:val="16"/>
                <w:szCs w:val="16"/>
              </w:rPr>
            </w:pPr>
            <w:r w:rsidRPr="001416FF">
              <w:rPr>
                <w:rFonts w:ascii="Arial" w:hAnsi="Arial"/>
                <w:sz w:val="16"/>
                <w:szCs w:val="16"/>
              </w:rPr>
              <w:t>(Baht per 1 foreign currency unit)</w:t>
            </w:r>
          </w:p>
        </w:tc>
      </w:tr>
      <w:tr w:rsidR="008A41FD" w:rsidRPr="001416FF" w:rsidTr="003205E4">
        <w:tc>
          <w:tcPr>
            <w:tcW w:w="1602" w:type="dxa"/>
            <w:vAlign w:val="bottom"/>
          </w:tcPr>
          <w:p w:rsidR="008A41FD" w:rsidRPr="001416FF" w:rsidRDefault="008A41FD" w:rsidP="003205E4">
            <w:pPr>
              <w:pStyle w:val="Heading6"/>
              <w:tabs>
                <w:tab w:val="left" w:pos="600"/>
              </w:tabs>
              <w:spacing w:before="0" w:after="0" w:line="380" w:lineRule="exact"/>
              <w:ind w:right="14"/>
              <w:rPr>
                <w:rFonts w:ascii="Arial" w:hAnsi="Arial"/>
                <w:b w:val="0"/>
                <w:bCs w:val="0"/>
                <w:sz w:val="16"/>
                <w:szCs w:val="16"/>
                <w:cs/>
              </w:rPr>
            </w:pPr>
            <w:r>
              <w:rPr>
                <w:rFonts w:ascii="Arial" w:hAnsi="Arial"/>
                <w:b w:val="0"/>
                <w:bCs w:val="0"/>
                <w:sz w:val="16"/>
                <w:szCs w:val="16"/>
              </w:rPr>
              <w:t>US D</w:t>
            </w:r>
            <w:r w:rsidRPr="001416FF">
              <w:rPr>
                <w:rFonts w:ascii="Arial" w:hAnsi="Arial"/>
                <w:b w:val="0"/>
                <w:bCs w:val="0"/>
                <w:sz w:val="16"/>
                <w:szCs w:val="16"/>
              </w:rPr>
              <w:t>ollar</w:t>
            </w:r>
          </w:p>
        </w:tc>
        <w:tc>
          <w:tcPr>
            <w:tcW w:w="1242" w:type="dxa"/>
            <w:vAlign w:val="bottom"/>
          </w:tcPr>
          <w:p w:rsidR="008A41FD" w:rsidRPr="005D59C5" w:rsidRDefault="00D25756" w:rsidP="003205E4">
            <w:pPr>
              <w:tabs>
                <w:tab w:val="decimal" w:pos="882"/>
              </w:tabs>
              <w:spacing w:line="380" w:lineRule="exact"/>
              <w:ind w:left="14" w:right="14"/>
              <w:jc w:val="center"/>
              <w:rPr>
                <w:rFonts w:ascii="Arial" w:hAnsi="Arial"/>
                <w:sz w:val="16"/>
                <w:szCs w:val="16"/>
              </w:rPr>
            </w:pPr>
            <w:r>
              <w:rPr>
                <w:rFonts w:ascii="Arial" w:hAnsi="Arial"/>
                <w:sz w:val="16"/>
                <w:szCs w:val="16"/>
              </w:rPr>
              <w:t>760.19</w:t>
            </w:r>
          </w:p>
        </w:tc>
        <w:tc>
          <w:tcPr>
            <w:tcW w:w="1188" w:type="dxa"/>
            <w:vAlign w:val="bottom"/>
          </w:tcPr>
          <w:p w:rsidR="008A41FD" w:rsidRPr="005D59C5" w:rsidRDefault="008A41FD" w:rsidP="003205E4">
            <w:pPr>
              <w:tabs>
                <w:tab w:val="decimal" w:pos="882"/>
              </w:tabs>
              <w:spacing w:line="380" w:lineRule="exact"/>
              <w:ind w:left="14" w:right="14"/>
              <w:jc w:val="center"/>
              <w:rPr>
                <w:rFonts w:ascii="Arial" w:hAnsi="Arial"/>
                <w:sz w:val="16"/>
                <w:szCs w:val="16"/>
              </w:rPr>
            </w:pPr>
            <w:r>
              <w:rPr>
                <w:rFonts w:ascii="Arial" w:hAnsi="Arial"/>
                <w:sz w:val="16"/>
                <w:szCs w:val="16"/>
              </w:rPr>
              <w:t>545.58</w:t>
            </w:r>
          </w:p>
        </w:tc>
        <w:tc>
          <w:tcPr>
            <w:tcW w:w="1260" w:type="dxa"/>
            <w:vAlign w:val="bottom"/>
          </w:tcPr>
          <w:p w:rsidR="008A41FD" w:rsidRPr="005D59C5" w:rsidRDefault="00D25756" w:rsidP="003205E4">
            <w:pPr>
              <w:tabs>
                <w:tab w:val="decimal" w:pos="882"/>
              </w:tabs>
              <w:spacing w:line="380" w:lineRule="exact"/>
              <w:ind w:left="14" w:right="14"/>
              <w:jc w:val="center"/>
              <w:rPr>
                <w:rFonts w:ascii="Arial" w:hAnsi="Arial"/>
                <w:sz w:val="16"/>
                <w:szCs w:val="16"/>
              </w:rPr>
            </w:pPr>
            <w:r>
              <w:rPr>
                <w:rFonts w:ascii="Arial" w:hAnsi="Arial"/>
                <w:sz w:val="16"/>
                <w:szCs w:val="16"/>
              </w:rPr>
              <w:t>371.08</w:t>
            </w:r>
          </w:p>
        </w:tc>
        <w:tc>
          <w:tcPr>
            <w:tcW w:w="1170" w:type="dxa"/>
            <w:vAlign w:val="bottom"/>
          </w:tcPr>
          <w:p w:rsidR="008A41FD" w:rsidRPr="005D59C5" w:rsidRDefault="00CE33A8" w:rsidP="003205E4">
            <w:pPr>
              <w:tabs>
                <w:tab w:val="decimal" w:pos="882"/>
              </w:tabs>
              <w:spacing w:line="380" w:lineRule="exact"/>
              <w:ind w:left="14" w:right="14"/>
              <w:jc w:val="center"/>
              <w:rPr>
                <w:rFonts w:ascii="Arial" w:hAnsi="Arial"/>
                <w:sz w:val="16"/>
                <w:szCs w:val="16"/>
              </w:rPr>
            </w:pPr>
            <w:r>
              <w:rPr>
                <w:rFonts w:ascii="Arial" w:hAnsi="Arial"/>
                <w:sz w:val="16"/>
                <w:szCs w:val="16"/>
              </w:rPr>
              <w:t>661.80</w:t>
            </w:r>
          </w:p>
        </w:tc>
        <w:tc>
          <w:tcPr>
            <w:tcW w:w="1530" w:type="dxa"/>
            <w:vAlign w:val="bottom"/>
          </w:tcPr>
          <w:p w:rsidR="008A41FD" w:rsidRPr="005D59C5" w:rsidRDefault="00D25756" w:rsidP="003205E4">
            <w:pPr>
              <w:tabs>
                <w:tab w:val="left" w:pos="600"/>
              </w:tabs>
              <w:spacing w:line="380" w:lineRule="exact"/>
              <w:ind w:left="14" w:right="342"/>
              <w:jc w:val="right"/>
              <w:rPr>
                <w:rFonts w:ascii="Arial" w:hAnsi="Arial"/>
                <w:sz w:val="16"/>
                <w:szCs w:val="16"/>
              </w:rPr>
            </w:pPr>
            <w:r>
              <w:rPr>
                <w:rFonts w:ascii="Arial" w:hAnsi="Arial"/>
                <w:sz w:val="16"/>
                <w:szCs w:val="16"/>
              </w:rPr>
              <w:t>30.04</w:t>
            </w:r>
          </w:p>
        </w:tc>
        <w:tc>
          <w:tcPr>
            <w:tcW w:w="1350" w:type="dxa"/>
            <w:vAlign w:val="bottom"/>
          </w:tcPr>
          <w:p w:rsidR="008A41FD" w:rsidRPr="005D59C5" w:rsidRDefault="008A41FD" w:rsidP="003205E4">
            <w:pPr>
              <w:tabs>
                <w:tab w:val="left" w:pos="600"/>
              </w:tabs>
              <w:spacing w:line="380" w:lineRule="exact"/>
              <w:ind w:left="14" w:right="342"/>
              <w:jc w:val="right"/>
              <w:rPr>
                <w:rFonts w:ascii="Arial" w:hAnsi="Arial"/>
                <w:sz w:val="16"/>
                <w:szCs w:val="16"/>
              </w:rPr>
            </w:pPr>
            <w:r>
              <w:rPr>
                <w:rFonts w:ascii="Arial" w:hAnsi="Arial"/>
                <w:sz w:val="16"/>
                <w:szCs w:val="16"/>
              </w:rPr>
              <w:t>30.15</w:t>
            </w:r>
          </w:p>
        </w:tc>
      </w:tr>
      <w:tr w:rsidR="008A41FD" w:rsidRPr="001416FF" w:rsidTr="003205E4">
        <w:tc>
          <w:tcPr>
            <w:tcW w:w="1602" w:type="dxa"/>
            <w:vAlign w:val="bottom"/>
          </w:tcPr>
          <w:p w:rsidR="008A41FD" w:rsidRPr="001416FF" w:rsidRDefault="008A41FD" w:rsidP="003205E4">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Pound Sterling</w:t>
            </w:r>
          </w:p>
        </w:tc>
        <w:tc>
          <w:tcPr>
            <w:tcW w:w="1242" w:type="dxa"/>
            <w:vAlign w:val="bottom"/>
          </w:tcPr>
          <w:p w:rsidR="008A41FD" w:rsidRPr="001416FF" w:rsidRDefault="00D25756" w:rsidP="003205E4">
            <w:pPr>
              <w:tabs>
                <w:tab w:val="decimal" w:pos="882"/>
              </w:tabs>
              <w:spacing w:line="380" w:lineRule="exact"/>
              <w:ind w:left="14" w:right="14"/>
              <w:jc w:val="center"/>
              <w:rPr>
                <w:rFonts w:ascii="Arial" w:hAnsi="Arial"/>
                <w:sz w:val="16"/>
                <w:szCs w:val="16"/>
              </w:rPr>
            </w:pPr>
            <w:r>
              <w:rPr>
                <w:rFonts w:ascii="Arial" w:hAnsi="Arial"/>
                <w:sz w:val="16"/>
                <w:szCs w:val="16"/>
              </w:rPr>
              <w:t>-</w:t>
            </w:r>
          </w:p>
        </w:tc>
        <w:tc>
          <w:tcPr>
            <w:tcW w:w="1188" w:type="dxa"/>
            <w:vAlign w:val="bottom"/>
          </w:tcPr>
          <w:p w:rsidR="008A41FD" w:rsidRPr="001416FF" w:rsidRDefault="008A41FD" w:rsidP="003205E4">
            <w:pPr>
              <w:tabs>
                <w:tab w:val="decimal" w:pos="882"/>
              </w:tabs>
              <w:spacing w:line="380" w:lineRule="exact"/>
              <w:ind w:left="14" w:right="14"/>
              <w:jc w:val="center"/>
              <w:rPr>
                <w:rFonts w:ascii="Arial" w:hAnsi="Arial"/>
                <w:sz w:val="16"/>
                <w:szCs w:val="16"/>
              </w:rPr>
            </w:pPr>
            <w:r>
              <w:rPr>
                <w:rFonts w:ascii="Arial" w:hAnsi="Arial"/>
                <w:sz w:val="16"/>
                <w:szCs w:val="16"/>
              </w:rPr>
              <w:t xml:space="preserve">           -</w:t>
            </w:r>
          </w:p>
        </w:tc>
        <w:tc>
          <w:tcPr>
            <w:tcW w:w="1260" w:type="dxa"/>
            <w:vAlign w:val="bottom"/>
          </w:tcPr>
          <w:p w:rsidR="008A41FD" w:rsidRPr="005D59C5" w:rsidRDefault="00D25756" w:rsidP="003205E4">
            <w:pPr>
              <w:tabs>
                <w:tab w:val="decimal" w:pos="882"/>
              </w:tabs>
              <w:spacing w:line="380" w:lineRule="exact"/>
              <w:ind w:left="14" w:right="14"/>
              <w:jc w:val="center"/>
              <w:rPr>
                <w:rFonts w:ascii="Arial" w:hAnsi="Arial"/>
                <w:sz w:val="16"/>
                <w:szCs w:val="16"/>
              </w:rPr>
            </w:pPr>
            <w:r>
              <w:rPr>
                <w:rFonts w:ascii="Arial" w:hAnsi="Arial"/>
                <w:sz w:val="16"/>
                <w:szCs w:val="16"/>
              </w:rPr>
              <w:t>2.09</w:t>
            </w:r>
          </w:p>
        </w:tc>
        <w:tc>
          <w:tcPr>
            <w:tcW w:w="1170" w:type="dxa"/>
            <w:vAlign w:val="bottom"/>
          </w:tcPr>
          <w:p w:rsidR="008A41FD" w:rsidRPr="005D59C5" w:rsidRDefault="008A41FD" w:rsidP="003205E4">
            <w:pPr>
              <w:tabs>
                <w:tab w:val="decimal" w:pos="882"/>
              </w:tabs>
              <w:spacing w:line="380" w:lineRule="exact"/>
              <w:ind w:left="14" w:right="14"/>
              <w:jc w:val="center"/>
              <w:rPr>
                <w:rFonts w:ascii="Arial" w:hAnsi="Arial"/>
                <w:sz w:val="16"/>
                <w:szCs w:val="16"/>
              </w:rPr>
            </w:pPr>
            <w:r>
              <w:rPr>
                <w:rFonts w:ascii="Arial" w:hAnsi="Arial"/>
                <w:sz w:val="16"/>
                <w:szCs w:val="16"/>
              </w:rPr>
              <w:t>3.23</w:t>
            </w:r>
          </w:p>
        </w:tc>
        <w:tc>
          <w:tcPr>
            <w:tcW w:w="1530" w:type="dxa"/>
            <w:vAlign w:val="bottom"/>
          </w:tcPr>
          <w:p w:rsidR="008A41FD" w:rsidRPr="005D59C5" w:rsidRDefault="00D25756" w:rsidP="003205E4">
            <w:pPr>
              <w:tabs>
                <w:tab w:val="left" w:pos="600"/>
              </w:tabs>
              <w:spacing w:line="380" w:lineRule="exact"/>
              <w:ind w:left="14" w:right="342"/>
              <w:jc w:val="right"/>
              <w:rPr>
                <w:rFonts w:ascii="Arial" w:hAnsi="Arial"/>
                <w:sz w:val="16"/>
                <w:szCs w:val="16"/>
              </w:rPr>
            </w:pPr>
            <w:r>
              <w:rPr>
                <w:rFonts w:ascii="Arial" w:hAnsi="Arial"/>
                <w:sz w:val="16"/>
                <w:szCs w:val="16"/>
              </w:rPr>
              <w:t>40.64</w:t>
            </w:r>
          </w:p>
        </w:tc>
        <w:tc>
          <w:tcPr>
            <w:tcW w:w="1350" w:type="dxa"/>
            <w:vAlign w:val="bottom"/>
          </w:tcPr>
          <w:p w:rsidR="008A41FD" w:rsidRPr="005D59C5" w:rsidRDefault="008A41FD" w:rsidP="003205E4">
            <w:pPr>
              <w:tabs>
                <w:tab w:val="left" w:pos="600"/>
              </w:tabs>
              <w:spacing w:line="380" w:lineRule="exact"/>
              <w:ind w:left="14" w:right="342"/>
              <w:jc w:val="right"/>
              <w:rPr>
                <w:rFonts w:ascii="Arial" w:hAnsi="Arial"/>
                <w:sz w:val="16"/>
                <w:szCs w:val="16"/>
              </w:rPr>
            </w:pPr>
            <w:r>
              <w:rPr>
                <w:rFonts w:ascii="Arial" w:hAnsi="Arial"/>
                <w:sz w:val="16"/>
                <w:szCs w:val="16"/>
              </w:rPr>
              <w:t>39.74</w:t>
            </w:r>
          </w:p>
        </w:tc>
      </w:tr>
      <w:tr w:rsidR="008A41FD" w:rsidRPr="001416FF" w:rsidTr="003205E4">
        <w:tc>
          <w:tcPr>
            <w:tcW w:w="1602" w:type="dxa"/>
            <w:vAlign w:val="bottom"/>
          </w:tcPr>
          <w:p w:rsidR="008A41FD" w:rsidRPr="001416FF" w:rsidRDefault="008A41FD" w:rsidP="003205E4">
            <w:pPr>
              <w:pStyle w:val="Heading6"/>
              <w:tabs>
                <w:tab w:val="left" w:pos="600"/>
              </w:tabs>
              <w:spacing w:before="0" w:after="0" w:line="380" w:lineRule="exact"/>
              <w:ind w:right="14"/>
              <w:rPr>
                <w:rFonts w:ascii="Arial" w:hAnsi="Arial"/>
                <w:b w:val="0"/>
                <w:bCs w:val="0"/>
                <w:sz w:val="16"/>
                <w:szCs w:val="16"/>
              </w:rPr>
            </w:pPr>
            <w:r>
              <w:rPr>
                <w:rFonts w:ascii="Arial" w:hAnsi="Arial"/>
                <w:b w:val="0"/>
                <w:bCs w:val="0"/>
                <w:sz w:val="16"/>
                <w:szCs w:val="16"/>
              </w:rPr>
              <w:t>Euro</w:t>
            </w:r>
          </w:p>
        </w:tc>
        <w:tc>
          <w:tcPr>
            <w:tcW w:w="1242" w:type="dxa"/>
            <w:vAlign w:val="bottom"/>
          </w:tcPr>
          <w:p w:rsidR="008A41FD" w:rsidRPr="001416FF" w:rsidRDefault="00D25756" w:rsidP="003205E4">
            <w:pPr>
              <w:tabs>
                <w:tab w:val="decimal" w:pos="882"/>
              </w:tabs>
              <w:spacing w:line="380" w:lineRule="exact"/>
              <w:ind w:left="14" w:right="14"/>
              <w:jc w:val="center"/>
              <w:rPr>
                <w:rFonts w:ascii="Arial" w:hAnsi="Arial"/>
                <w:sz w:val="16"/>
                <w:szCs w:val="16"/>
              </w:rPr>
            </w:pPr>
            <w:r>
              <w:rPr>
                <w:rFonts w:ascii="Arial" w:hAnsi="Arial"/>
                <w:sz w:val="16"/>
                <w:szCs w:val="16"/>
              </w:rPr>
              <w:t>-</w:t>
            </w:r>
          </w:p>
        </w:tc>
        <w:tc>
          <w:tcPr>
            <w:tcW w:w="1188" w:type="dxa"/>
            <w:vAlign w:val="bottom"/>
          </w:tcPr>
          <w:p w:rsidR="008A41FD" w:rsidRPr="001416FF" w:rsidRDefault="008A41FD" w:rsidP="003205E4">
            <w:pPr>
              <w:tabs>
                <w:tab w:val="decimal" w:pos="882"/>
              </w:tabs>
              <w:spacing w:line="380" w:lineRule="exact"/>
              <w:ind w:left="14" w:right="14"/>
              <w:jc w:val="center"/>
              <w:rPr>
                <w:rFonts w:ascii="Arial" w:hAnsi="Arial"/>
                <w:sz w:val="16"/>
                <w:szCs w:val="16"/>
              </w:rPr>
            </w:pPr>
            <w:r>
              <w:rPr>
                <w:rFonts w:ascii="Arial" w:hAnsi="Arial"/>
                <w:sz w:val="16"/>
                <w:szCs w:val="16"/>
              </w:rPr>
              <w:t>0.05</w:t>
            </w:r>
          </w:p>
        </w:tc>
        <w:tc>
          <w:tcPr>
            <w:tcW w:w="1260" w:type="dxa"/>
            <w:vAlign w:val="bottom"/>
          </w:tcPr>
          <w:p w:rsidR="008A41FD" w:rsidRPr="005D59C5" w:rsidRDefault="00D25756" w:rsidP="003205E4">
            <w:pPr>
              <w:tabs>
                <w:tab w:val="decimal" w:pos="882"/>
              </w:tabs>
              <w:spacing w:line="380" w:lineRule="exact"/>
              <w:ind w:left="14" w:right="14"/>
              <w:jc w:val="center"/>
              <w:rPr>
                <w:rFonts w:ascii="Arial" w:hAnsi="Arial"/>
                <w:sz w:val="16"/>
                <w:szCs w:val="16"/>
              </w:rPr>
            </w:pPr>
            <w:r>
              <w:rPr>
                <w:rFonts w:ascii="Arial" w:hAnsi="Arial"/>
                <w:sz w:val="16"/>
                <w:szCs w:val="16"/>
              </w:rPr>
              <w:t>0.63</w:t>
            </w:r>
          </w:p>
        </w:tc>
        <w:tc>
          <w:tcPr>
            <w:tcW w:w="1170" w:type="dxa"/>
            <w:vAlign w:val="bottom"/>
          </w:tcPr>
          <w:p w:rsidR="008A41FD" w:rsidRPr="005D59C5" w:rsidRDefault="008A41FD" w:rsidP="003205E4">
            <w:pPr>
              <w:tabs>
                <w:tab w:val="decimal" w:pos="882"/>
              </w:tabs>
              <w:spacing w:line="380" w:lineRule="exact"/>
              <w:ind w:left="14" w:right="14"/>
              <w:jc w:val="center"/>
              <w:rPr>
                <w:rFonts w:ascii="Arial" w:hAnsi="Arial"/>
                <w:sz w:val="16"/>
                <w:szCs w:val="16"/>
              </w:rPr>
            </w:pPr>
            <w:r>
              <w:rPr>
                <w:rFonts w:ascii="Arial" w:hAnsi="Arial"/>
                <w:sz w:val="16"/>
                <w:szCs w:val="16"/>
              </w:rPr>
              <w:t>7.07</w:t>
            </w:r>
          </w:p>
        </w:tc>
        <w:tc>
          <w:tcPr>
            <w:tcW w:w="1530" w:type="dxa"/>
            <w:vAlign w:val="bottom"/>
          </w:tcPr>
          <w:p w:rsidR="008A41FD" w:rsidRPr="005D59C5" w:rsidRDefault="00D25756" w:rsidP="003205E4">
            <w:pPr>
              <w:tabs>
                <w:tab w:val="left" w:pos="600"/>
              </w:tabs>
              <w:spacing w:line="380" w:lineRule="exact"/>
              <w:ind w:left="14" w:right="342"/>
              <w:jc w:val="right"/>
              <w:rPr>
                <w:rFonts w:ascii="Arial" w:hAnsi="Arial"/>
                <w:sz w:val="16"/>
                <w:szCs w:val="16"/>
              </w:rPr>
            </w:pPr>
            <w:r>
              <w:rPr>
                <w:rFonts w:ascii="Arial" w:hAnsi="Arial"/>
                <w:sz w:val="16"/>
                <w:szCs w:val="16"/>
              </w:rPr>
              <w:t>36.88</w:t>
            </w:r>
          </w:p>
        </w:tc>
        <w:tc>
          <w:tcPr>
            <w:tcW w:w="1350" w:type="dxa"/>
            <w:vAlign w:val="bottom"/>
          </w:tcPr>
          <w:p w:rsidR="008A41FD" w:rsidRPr="005D59C5" w:rsidRDefault="008A41FD" w:rsidP="003205E4">
            <w:pPr>
              <w:tabs>
                <w:tab w:val="left" w:pos="600"/>
              </w:tabs>
              <w:spacing w:line="380" w:lineRule="exact"/>
              <w:ind w:left="14" w:right="342"/>
              <w:jc w:val="right"/>
              <w:rPr>
                <w:rFonts w:ascii="Arial" w:hAnsi="Arial"/>
                <w:sz w:val="16"/>
                <w:szCs w:val="16"/>
              </w:rPr>
            </w:pPr>
            <w:r>
              <w:rPr>
                <w:rFonts w:ascii="Arial" w:hAnsi="Arial"/>
                <w:sz w:val="16"/>
                <w:szCs w:val="16"/>
              </w:rPr>
              <w:t>33.91</w:t>
            </w:r>
          </w:p>
        </w:tc>
      </w:tr>
    </w:tbl>
    <w:p w:rsidR="005F0718" w:rsidRPr="001B79BA" w:rsidRDefault="005F0718" w:rsidP="005F0718">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bookmarkStart w:id="13" w:name="_Hlk60880693"/>
      <w:r w:rsidRPr="001B79BA">
        <w:rPr>
          <w:rFonts w:ascii="Arial" w:hAnsi="Arial" w:cs="Arial"/>
          <w:i/>
          <w:iCs/>
          <w:sz w:val="22"/>
          <w:szCs w:val="22"/>
        </w:rPr>
        <w:t xml:space="preserve">Foreign currency sensitivity </w:t>
      </w:r>
    </w:p>
    <w:p w:rsidR="00CB7BC1" w:rsidRDefault="005F0718" w:rsidP="00CB7BC1">
      <w:pPr>
        <w:tabs>
          <w:tab w:val="left" w:pos="2880"/>
          <w:tab w:val="left" w:pos="5760"/>
          <w:tab w:val="decimal" w:pos="6660"/>
          <w:tab w:val="left" w:pos="7110"/>
          <w:tab w:val="decimal" w:pos="7920"/>
        </w:tabs>
        <w:spacing w:before="120" w:after="240" w:line="380" w:lineRule="exact"/>
        <w:ind w:left="547" w:right="-43"/>
        <w:jc w:val="both"/>
        <w:rPr>
          <w:rFonts w:ascii="Arial" w:hAnsi="Arial"/>
          <w:sz w:val="22"/>
          <w:szCs w:val="22"/>
        </w:rPr>
      </w:pP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following</w:t>
      </w:r>
      <w:r w:rsidRPr="001B79BA">
        <w:rPr>
          <w:rFonts w:ascii="Arial" w:hAnsi="Arial"/>
          <w:sz w:val="22"/>
          <w:szCs w:val="22"/>
          <w:cs/>
        </w:rPr>
        <w:t xml:space="preserve"> </w:t>
      </w:r>
      <w:r w:rsidRPr="001B79BA">
        <w:rPr>
          <w:rFonts w:ascii="Arial" w:hAnsi="Arial" w:cs="Arial"/>
          <w:sz w:val="22"/>
          <w:szCs w:val="22"/>
        </w:rPr>
        <w:t>tables</w:t>
      </w:r>
      <w:r w:rsidRPr="001B79BA">
        <w:rPr>
          <w:rFonts w:ascii="Arial" w:hAnsi="Arial"/>
          <w:sz w:val="22"/>
          <w:szCs w:val="22"/>
          <w:cs/>
        </w:rPr>
        <w:t xml:space="preserve"> </w:t>
      </w:r>
      <w:r w:rsidRPr="001B79BA">
        <w:rPr>
          <w:rFonts w:ascii="Arial" w:hAnsi="Arial" w:cs="Arial"/>
          <w:sz w:val="22"/>
          <w:szCs w:val="22"/>
        </w:rPr>
        <w:t>demonstrate</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sensitivity</w:t>
      </w:r>
      <w:r w:rsidRPr="001B79BA">
        <w:rPr>
          <w:rFonts w:ascii="Arial" w:hAnsi="Arial"/>
          <w:sz w:val="22"/>
          <w:szCs w:val="22"/>
          <w:cs/>
        </w:rPr>
        <w:t xml:space="preserve"> </w:t>
      </w:r>
      <w:r w:rsidRPr="001B79BA">
        <w:rPr>
          <w:rFonts w:ascii="Arial" w:hAnsi="Arial" w:cs="Arial"/>
          <w:sz w:val="22"/>
          <w:szCs w:val="22"/>
        </w:rPr>
        <w:t>of the Group’s profit before tax to</w:t>
      </w:r>
      <w:r w:rsidRPr="001B79BA">
        <w:rPr>
          <w:rFonts w:ascii="Arial" w:hAnsi="Arial"/>
          <w:sz w:val="22"/>
          <w:szCs w:val="22"/>
          <w:cs/>
        </w:rPr>
        <w:t xml:space="preserve"> </w:t>
      </w:r>
      <w:r w:rsidRPr="001B79BA">
        <w:rPr>
          <w:rFonts w:ascii="Arial" w:hAnsi="Arial" w:cs="Arial"/>
          <w:sz w:val="22"/>
          <w:szCs w:val="22"/>
        </w:rPr>
        <w:t>a</w:t>
      </w:r>
      <w:r w:rsidRPr="001B79BA">
        <w:rPr>
          <w:rFonts w:ascii="Arial" w:hAnsi="Arial"/>
          <w:sz w:val="22"/>
          <w:szCs w:val="22"/>
          <w:cs/>
        </w:rPr>
        <w:t xml:space="preserve"> </w:t>
      </w:r>
      <w:r w:rsidRPr="001B79BA">
        <w:rPr>
          <w:rFonts w:ascii="Arial" w:hAnsi="Arial" w:cs="Arial"/>
          <w:sz w:val="22"/>
          <w:szCs w:val="22"/>
        </w:rPr>
        <w:t>reasonably</w:t>
      </w:r>
      <w:r w:rsidRPr="001B79BA">
        <w:rPr>
          <w:rFonts w:ascii="Arial" w:hAnsi="Arial"/>
          <w:sz w:val="22"/>
          <w:szCs w:val="22"/>
          <w:cs/>
        </w:rPr>
        <w:t xml:space="preserve"> </w:t>
      </w:r>
      <w:r w:rsidRPr="001B79BA">
        <w:rPr>
          <w:rFonts w:ascii="Arial" w:hAnsi="Arial" w:cs="Arial"/>
          <w:sz w:val="22"/>
          <w:szCs w:val="22"/>
        </w:rPr>
        <w:t>possible</w:t>
      </w:r>
      <w:r w:rsidRPr="001B79BA">
        <w:rPr>
          <w:rFonts w:ascii="Arial" w:hAnsi="Arial"/>
          <w:sz w:val="22"/>
          <w:szCs w:val="22"/>
          <w:cs/>
        </w:rPr>
        <w:t xml:space="preserve"> </w:t>
      </w:r>
      <w:r w:rsidRPr="001B79BA">
        <w:rPr>
          <w:rFonts w:ascii="Arial" w:hAnsi="Arial" w:cs="Arial"/>
          <w:sz w:val="22"/>
          <w:szCs w:val="22"/>
        </w:rPr>
        <w:t>change</w:t>
      </w:r>
      <w:r w:rsidRPr="001B79BA">
        <w:rPr>
          <w:rFonts w:ascii="Arial" w:hAnsi="Arial"/>
          <w:sz w:val="22"/>
          <w:szCs w:val="22"/>
          <w:cs/>
        </w:rPr>
        <w:t xml:space="preserve"> </w:t>
      </w:r>
      <w:r w:rsidRPr="001B79BA">
        <w:rPr>
          <w:rFonts w:ascii="Arial" w:hAnsi="Arial" w:cs="Arial"/>
          <w:sz w:val="22"/>
          <w:szCs w:val="22"/>
        </w:rPr>
        <w:t xml:space="preserve">in US </w:t>
      </w:r>
      <w:r w:rsidR="00A210BE">
        <w:rPr>
          <w:rFonts w:ascii="Arial" w:hAnsi="Arial" w:cs="Arial"/>
          <w:sz w:val="22"/>
          <w:szCs w:val="22"/>
        </w:rPr>
        <w:t>D</w:t>
      </w:r>
      <w:r w:rsidRPr="001B79BA">
        <w:rPr>
          <w:rFonts w:ascii="Arial" w:hAnsi="Arial" w:cs="Arial"/>
          <w:sz w:val="22"/>
          <w:szCs w:val="22"/>
        </w:rPr>
        <w:t>ollar</w:t>
      </w:r>
      <w:r w:rsidRPr="001B79BA">
        <w:rPr>
          <w:rFonts w:ascii="Arial" w:hAnsi="Arial"/>
          <w:sz w:val="22"/>
          <w:szCs w:val="22"/>
          <w:cs/>
        </w:rPr>
        <w:t xml:space="preserve"> </w:t>
      </w:r>
      <w:r w:rsidRPr="001B79BA">
        <w:rPr>
          <w:rFonts w:ascii="Arial" w:hAnsi="Arial" w:cs="Arial"/>
          <w:sz w:val="22"/>
          <w:szCs w:val="22"/>
        </w:rPr>
        <w:t>exchange</w:t>
      </w:r>
      <w:r w:rsidRPr="001B79BA">
        <w:rPr>
          <w:rFonts w:ascii="Arial" w:hAnsi="Arial"/>
          <w:sz w:val="22"/>
          <w:szCs w:val="22"/>
          <w:cs/>
        </w:rPr>
        <w:t xml:space="preserve"> </w:t>
      </w:r>
      <w:r w:rsidRPr="001B79BA">
        <w:rPr>
          <w:rFonts w:ascii="Arial" w:hAnsi="Arial" w:cs="Arial"/>
          <w:sz w:val="22"/>
          <w:szCs w:val="22"/>
        </w:rPr>
        <w:t>rates,</w:t>
      </w:r>
      <w:r w:rsidRPr="001B79BA">
        <w:rPr>
          <w:rFonts w:ascii="Arial" w:hAnsi="Arial"/>
          <w:sz w:val="22"/>
          <w:szCs w:val="22"/>
          <w:cs/>
        </w:rPr>
        <w:t xml:space="preserve"> </w:t>
      </w:r>
      <w:r w:rsidRPr="001B79BA">
        <w:rPr>
          <w:rFonts w:ascii="Arial" w:hAnsi="Arial" w:cs="Arial"/>
          <w:sz w:val="22"/>
          <w:szCs w:val="22"/>
        </w:rPr>
        <w:t>with</w:t>
      </w:r>
      <w:r w:rsidRPr="001B79BA">
        <w:rPr>
          <w:rFonts w:ascii="Arial" w:hAnsi="Arial"/>
          <w:sz w:val="22"/>
          <w:szCs w:val="22"/>
          <w:cs/>
        </w:rPr>
        <w:t xml:space="preserve"> </w:t>
      </w:r>
      <w:r w:rsidRPr="001B79BA">
        <w:rPr>
          <w:rFonts w:ascii="Arial" w:hAnsi="Arial" w:cs="Arial"/>
          <w:sz w:val="22"/>
          <w:szCs w:val="22"/>
        </w:rPr>
        <w:t>all</w:t>
      </w:r>
      <w:r w:rsidRPr="001B79BA">
        <w:rPr>
          <w:rFonts w:ascii="Arial" w:hAnsi="Arial"/>
          <w:sz w:val="22"/>
          <w:szCs w:val="22"/>
          <w:cs/>
        </w:rPr>
        <w:t xml:space="preserve"> </w:t>
      </w:r>
      <w:r w:rsidRPr="001B79BA">
        <w:rPr>
          <w:rFonts w:ascii="Arial" w:hAnsi="Arial" w:cs="Arial"/>
          <w:sz w:val="22"/>
          <w:szCs w:val="22"/>
        </w:rPr>
        <w:t>other</w:t>
      </w:r>
      <w:r w:rsidRPr="001B79BA">
        <w:rPr>
          <w:rFonts w:ascii="Arial" w:hAnsi="Arial"/>
          <w:sz w:val="22"/>
          <w:szCs w:val="22"/>
          <w:cs/>
        </w:rPr>
        <w:t xml:space="preserve"> </w:t>
      </w:r>
      <w:r w:rsidRPr="001B79BA">
        <w:rPr>
          <w:rFonts w:ascii="Arial" w:hAnsi="Arial" w:cs="Arial"/>
          <w:sz w:val="22"/>
          <w:szCs w:val="22"/>
        </w:rPr>
        <w:t>variables</w:t>
      </w:r>
      <w:r w:rsidRPr="001B79BA">
        <w:rPr>
          <w:rFonts w:ascii="Arial" w:hAnsi="Arial"/>
          <w:sz w:val="22"/>
          <w:szCs w:val="22"/>
          <w:cs/>
        </w:rPr>
        <w:t xml:space="preserve"> </w:t>
      </w:r>
      <w:r w:rsidRPr="001B79BA">
        <w:rPr>
          <w:rFonts w:ascii="Arial" w:hAnsi="Arial" w:cs="Arial"/>
          <w:sz w:val="22"/>
          <w:szCs w:val="22"/>
        </w:rPr>
        <w:t>held</w:t>
      </w:r>
      <w:r w:rsidRPr="001B79BA">
        <w:rPr>
          <w:rFonts w:ascii="Arial" w:hAnsi="Arial"/>
          <w:sz w:val="22"/>
          <w:szCs w:val="22"/>
          <w:cs/>
        </w:rPr>
        <w:t xml:space="preserve"> </w:t>
      </w:r>
      <w:r w:rsidRPr="001B79BA">
        <w:rPr>
          <w:rFonts w:ascii="Arial" w:hAnsi="Arial" w:cs="Arial"/>
          <w:sz w:val="22"/>
          <w:szCs w:val="22"/>
        </w:rPr>
        <w:t>constant.</w:t>
      </w:r>
      <w:bookmarkEnd w:id="13"/>
    </w:p>
    <w:tbl>
      <w:tblPr>
        <w:tblW w:w="8730" w:type="dxa"/>
        <w:tblInd w:w="720" w:type="dxa"/>
        <w:tblLayout w:type="fixed"/>
        <w:tblCellMar>
          <w:left w:w="115" w:type="dxa"/>
          <w:right w:w="115" w:type="dxa"/>
        </w:tblCellMar>
        <w:tblLook w:val="04A0" w:firstRow="1" w:lastRow="0" w:firstColumn="1" w:lastColumn="0" w:noHBand="0" w:noVBand="1"/>
      </w:tblPr>
      <w:tblGrid>
        <w:gridCol w:w="1800"/>
        <w:gridCol w:w="3240"/>
        <w:gridCol w:w="3690"/>
      </w:tblGrid>
      <w:tr w:rsidR="00CB7BC1" w:rsidRPr="00BA5F14" w:rsidTr="0057617E">
        <w:trPr>
          <w:tblHeader/>
        </w:trPr>
        <w:tc>
          <w:tcPr>
            <w:tcW w:w="1800" w:type="dxa"/>
          </w:tcPr>
          <w:p w:rsidR="00CB7BC1" w:rsidRPr="00B91AFF" w:rsidRDefault="00CB7BC1" w:rsidP="0057617E">
            <w:pPr>
              <w:pBdr>
                <w:bottom w:val="single" w:sz="4" w:space="1" w:color="auto"/>
              </w:pBdr>
              <w:spacing w:line="380" w:lineRule="exact"/>
              <w:ind w:right="-18"/>
              <w:jc w:val="center"/>
              <w:textAlignment w:val="auto"/>
              <w:rPr>
                <w:rFonts w:ascii="Arial" w:hAnsi="Arial" w:cs="Arial"/>
                <w:sz w:val="22"/>
                <w:szCs w:val="22"/>
              </w:rPr>
            </w:pPr>
            <w:r w:rsidRPr="00B91AFF">
              <w:rPr>
                <w:rFonts w:ascii="Arial" w:hAnsi="Arial" w:cs="Arial"/>
                <w:sz w:val="22"/>
                <w:szCs w:val="22"/>
              </w:rPr>
              <w:t>Currency</w:t>
            </w:r>
          </w:p>
        </w:tc>
        <w:tc>
          <w:tcPr>
            <w:tcW w:w="3240" w:type="dxa"/>
            <w:vAlign w:val="bottom"/>
          </w:tcPr>
          <w:p w:rsidR="00CB7BC1" w:rsidRPr="00B91AFF" w:rsidRDefault="00CB7BC1" w:rsidP="0057617E">
            <w:pPr>
              <w:pBdr>
                <w:bottom w:val="single" w:sz="4" w:space="1" w:color="auto"/>
              </w:pBdr>
              <w:spacing w:line="380" w:lineRule="exact"/>
              <w:ind w:right="-18"/>
              <w:jc w:val="center"/>
              <w:textAlignment w:val="auto"/>
              <w:rPr>
                <w:rFonts w:ascii="Arial" w:hAnsi="Arial" w:cs="Arial"/>
                <w:sz w:val="22"/>
                <w:szCs w:val="22"/>
              </w:rPr>
            </w:pPr>
            <w:r w:rsidRPr="00B91AFF">
              <w:rPr>
                <w:rFonts w:ascii="Arial" w:hAnsi="Arial" w:cs="Arial"/>
                <w:sz w:val="22"/>
                <w:szCs w:val="22"/>
              </w:rPr>
              <w:t>Change in FX rate</w:t>
            </w:r>
          </w:p>
        </w:tc>
        <w:tc>
          <w:tcPr>
            <w:tcW w:w="3690" w:type="dxa"/>
          </w:tcPr>
          <w:p w:rsidR="00CB7BC1" w:rsidRPr="00B91AFF" w:rsidRDefault="00CB7BC1" w:rsidP="0057617E">
            <w:pPr>
              <w:pBdr>
                <w:bottom w:val="single" w:sz="4" w:space="1" w:color="auto"/>
              </w:pBdr>
              <w:spacing w:line="380" w:lineRule="exact"/>
              <w:ind w:right="-18"/>
              <w:jc w:val="center"/>
              <w:textAlignment w:val="auto"/>
              <w:rPr>
                <w:rFonts w:ascii="Arial" w:hAnsi="Arial" w:cs="Arial"/>
                <w:sz w:val="22"/>
                <w:szCs w:val="22"/>
                <w:cs/>
              </w:rPr>
            </w:pPr>
            <w:r w:rsidRPr="00B91AFF">
              <w:rPr>
                <w:rFonts w:ascii="Arial" w:hAnsi="Arial" w:cs="Arial"/>
                <w:sz w:val="22"/>
                <w:szCs w:val="22"/>
              </w:rPr>
              <w:t>Effect on profit</w:t>
            </w:r>
            <w:r w:rsidRPr="00B91AFF">
              <w:rPr>
                <w:rFonts w:ascii="Arial" w:hAnsi="Arial" w:cstheme="minorBidi"/>
                <w:sz w:val="22"/>
                <w:szCs w:val="22"/>
                <w:cs/>
              </w:rPr>
              <w:t xml:space="preserve"> </w:t>
            </w:r>
            <w:r w:rsidRPr="00B91AFF">
              <w:rPr>
                <w:rFonts w:ascii="Arial" w:hAnsi="Arial" w:cs="Arial"/>
                <w:sz w:val="22"/>
                <w:szCs w:val="22"/>
              </w:rPr>
              <w:t>before tax</w:t>
            </w:r>
          </w:p>
        </w:tc>
      </w:tr>
      <w:tr w:rsidR="00CB7BC1" w:rsidRPr="00BA5F14" w:rsidTr="0057617E">
        <w:trPr>
          <w:tblHeader/>
        </w:trPr>
        <w:tc>
          <w:tcPr>
            <w:tcW w:w="1800" w:type="dxa"/>
          </w:tcPr>
          <w:p w:rsidR="00CB7BC1" w:rsidRPr="00B91AFF" w:rsidRDefault="00CB7BC1" w:rsidP="0057617E">
            <w:pPr>
              <w:spacing w:line="380" w:lineRule="exact"/>
              <w:ind w:right="-18"/>
              <w:jc w:val="center"/>
              <w:textAlignment w:val="auto"/>
              <w:rPr>
                <w:rFonts w:ascii="Arial" w:hAnsi="Arial" w:cs="Arial"/>
                <w:sz w:val="22"/>
                <w:szCs w:val="22"/>
              </w:rPr>
            </w:pPr>
          </w:p>
        </w:tc>
        <w:tc>
          <w:tcPr>
            <w:tcW w:w="3240" w:type="dxa"/>
          </w:tcPr>
          <w:p w:rsidR="00CB7BC1" w:rsidRPr="00B91AFF" w:rsidRDefault="00CB7BC1" w:rsidP="0057617E">
            <w:pPr>
              <w:spacing w:line="380" w:lineRule="exact"/>
              <w:ind w:right="-18"/>
              <w:jc w:val="center"/>
              <w:textAlignment w:val="auto"/>
              <w:rPr>
                <w:rFonts w:ascii="Arial" w:hAnsi="Arial" w:cs="Arial"/>
                <w:sz w:val="22"/>
                <w:szCs w:val="22"/>
              </w:rPr>
            </w:pPr>
            <w:r w:rsidRPr="00B91AFF">
              <w:rPr>
                <w:rFonts w:ascii="Arial" w:hAnsi="Arial" w:cs="Arial"/>
                <w:sz w:val="22"/>
                <w:szCs w:val="22"/>
              </w:rPr>
              <w:t>(%)</w:t>
            </w:r>
          </w:p>
        </w:tc>
        <w:tc>
          <w:tcPr>
            <w:tcW w:w="3690" w:type="dxa"/>
          </w:tcPr>
          <w:p w:rsidR="00CB7BC1" w:rsidRPr="00B91AFF" w:rsidRDefault="00CB7BC1" w:rsidP="0057617E">
            <w:pPr>
              <w:spacing w:line="380" w:lineRule="exact"/>
              <w:ind w:right="-18"/>
              <w:jc w:val="center"/>
              <w:textAlignment w:val="auto"/>
              <w:rPr>
                <w:rFonts w:ascii="Arial" w:hAnsi="Arial" w:cs="Arial"/>
                <w:sz w:val="22"/>
                <w:szCs w:val="22"/>
                <w:cs/>
              </w:rPr>
            </w:pPr>
            <w:r>
              <w:rPr>
                <w:rFonts w:ascii="Arial" w:hAnsi="Arial"/>
                <w:sz w:val="22"/>
                <w:szCs w:val="22"/>
              </w:rPr>
              <w:t>(</w:t>
            </w:r>
            <w:r>
              <w:rPr>
                <w:rFonts w:ascii="Arial" w:hAnsi="Arial" w:cs="Arial"/>
                <w:sz w:val="22"/>
                <w:szCs w:val="22"/>
              </w:rPr>
              <w:t>Million</w:t>
            </w:r>
            <w:r w:rsidRPr="00B91AFF">
              <w:rPr>
                <w:rFonts w:ascii="Arial" w:hAnsi="Arial" w:cs="Arial"/>
                <w:sz w:val="22"/>
                <w:szCs w:val="22"/>
              </w:rPr>
              <w:t xml:space="preserve"> Baht</w:t>
            </w:r>
            <w:r>
              <w:rPr>
                <w:rFonts w:ascii="Arial" w:hAnsi="Arial"/>
                <w:sz w:val="22"/>
                <w:szCs w:val="22"/>
              </w:rPr>
              <w:t>)</w:t>
            </w:r>
          </w:p>
        </w:tc>
      </w:tr>
      <w:tr w:rsidR="00CB7BC1" w:rsidRPr="00BA5F14" w:rsidTr="0057617E">
        <w:trPr>
          <w:tblHeader/>
        </w:trPr>
        <w:tc>
          <w:tcPr>
            <w:tcW w:w="1800" w:type="dxa"/>
          </w:tcPr>
          <w:p w:rsidR="00CB7BC1" w:rsidRPr="00B91AFF" w:rsidRDefault="00CB7BC1" w:rsidP="0057617E">
            <w:pPr>
              <w:spacing w:line="380" w:lineRule="exact"/>
              <w:ind w:right="-18"/>
              <w:jc w:val="center"/>
              <w:textAlignment w:val="auto"/>
              <w:rPr>
                <w:rFonts w:ascii="Arial" w:hAnsi="Arial" w:cs="Arial"/>
                <w:sz w:val="22"/>
                <w:szCs w:val="22"/>
                <w:cs/>
              </w:rPr>
            </w:pPr>
            <w:r w:rsidRPr="00B91AFF">
              <w:rPr>
                <w:rFonts w:ascii="Arial" w:hAnsi="Arial" w:cs="Arial"/>
                <w:sz w:val="22"/>
                <w:szCs w:val="22"/>
              </w:rPr>
              <w:t>US</w:t>
            </w:r>
            <w:r>
              <w:rPr>
                <w:rFonts w:ascii="Arial" w:hAnsi="Arial" w:cs="Arial"/>
                <w:sz w:val="22"/>
                <w:szCs w:val="22"/>
              </w:rPr>
              <w:t xml:space="preserve"> Dollar</w:t>
            </w:r>
          </w:p>
        </w:tc>
        <w:tc>
          <w:tcPr>
            <w:tcW w:w="3240" w:type="dxa"/>
          </w:tcPr>
          <w:p w:rsidR="00CB7BC1" w:rsidRPr="00B91AFF" w:rsidRDefault="00CB7BC1" w:rsidP="0057617E">
            <w:pPr>
              <w:tabs>
                <w:tab w:val="decimal" w:pos="1680"/>
              </w:tabs>
              <w:spacing w:line="380" w:lineRule="exact"/>
              <w:ind w:right="-18"/>
              <w:textAlignment w:val="auto"/>
              <w:rPr>
                <w:rFonts w:ascii="Arial" w:hAnsi="Arial" w:cs="Arial"/>
                <w:sz w:val="22"/>
                <w:szCs w:val="22"/>
                <w:cs/>
              </w:rPr>
            </w:pPr>
            <w:r>
              <w:rPr>
                <w:rFonts w:ascii="Arial" w:hAnsi="Arial"/>
                <w:sz w:val="22"/>
                <w:szCs w:val="22"/>
              </w:rPr>
              <w:t>+</w:t>
            </w:r>
            <w:r>
              <w:rPr>
                <w:rFonts w:ascii="Arial" w:hAnsi="Arial" w:cs="Arial"/>
                <w:sz w:val="22"/>
                <w:szCs w:val="22"/>
              </w:rPr>
              <w:t>1.0</w:t>
            </w:r>
          </w:p>
        </w:tc>
        <w:tc>
          <w:tcPr>
            <w:tcW w:w="3690" w:type="dxa"/>
          </w:tcPr>
          <w:p w:rsidR="00CB7BC1" w:rsidRPr="00B91AFF" w:rsidRDefault="00CB7BC1" w:rsidP="0057617E">
            <w:pPr>
              <w:tabs>
                <w:tab w:val="decimal" w:pos="1950"/>
              </w:tabs>
              <w:spacing w:line="380" w:lineRule="exact"/>
              <w:ind w:right="-18"/>
              <w:textAlignment w:val="auto"/>
              <w:rPr>
                <w:rFonts w:ascii="Arial" w:hAnsi="Arial" w:cs="Arial"/>
                <w:sz w:val="22"/>
                <w:szCs w:val="22"/>
                <w:cs/>
              </w:rPr>
            </w:pPr>
            <w:r>
              <w:rPr>
                <w:rFonts w:ascii="Arial" w:hAnsi="Arial" w:cs="Arial"/>
                <w:sz w:val="22"/>
                <w:szCs w:val="22"/>
              </w:rPr>
              <w:t>0.32</w:t>
            </w:r>
          </w:p>
        </w:tc>
      </w:tr>
      <w:tr w:rsidR="00CB7BC1" w:rsidRPr="00BA5F14" w:rsidTr="0057617E">
        <w:trPr>
          <w:tblHeader/>
        </w:trPr>
        <w:tc>
          <w:tcPr>
            <w:tcW w:w="1800" w:type="dxa"/>
          </w:tcPr>
          <w:p w:rsidR="00CB7BC1" w:rsidRPr="00B91AFF" w:rsidRDefault="00CB7BC1" w:rsidP="0057617E">
            <w:pPr>
              <w:spacing w:line="380" w:lineRule="exact"/>
              <w:ind w:right="-18"/>
              <w:jc w:val="right"/>
              <w:textAlignment w:val="auto"/>
              <w:rPr>
                <w:rFonts w:ascii="Arial" w:hAnsi="Arial" w:cs="Arial"/>
                <w:sz w:val="22"/>
                <w:szCs w:val="22"/>
              </w:rPr>
            </w:pPr>
          </w:p>
        </w:tc>
        <w:tc>
          <w:tcPr>
            <w:tcW w:w="3240" w:type="dxa"/>
          </w:tcPr>
          <w:p w:rsidR="00CB7BC1" w:rsidRPr="00B91AFF" w:rsidRDefault="00CB7BC1" w:rsidP="0057617E">
            <w:pPr>
              <w:tabs>
                <w:tab w:val="decimal" w:pos="1680"/>
              </w:tabs>
              <w:spacing w:line="380" w:lineRule="exact"/>
              <w:ind w:right="-18"/>
              <w:textAlignment w:val="auto"/>
              <w:rPr>
                <w:rFonts w:ascii="Arial" w:hAnsi="Arial" w:cs="Arial"/>
                <w:sz w:val="22"/>
                <w:szCs w:val="22"/>
                <w:cs/>
              </w:rPr>
            </w:pPr>
            <w:r w:rsidRPr="00B91AFF">
              <w:rPr>
                <w:rFonts w:ascii="Arial" w:hAnsi="Arial" w:cs="Arial"/>
                <w:sz w:val="22"/>
                <w:szCs w:val="22"/>
              </w:rPr>
              <w:t>-</w:t>
            </w:r>
            <w:r>
              <w:rPr>
                <w:rFonts w:ascii="Arial" w:hAnsi="Arial" w:cs="Arial"/>
                <w:sz w:val="22"/>
                <w:szCs w:val="22"/>
              </w:rPr>
              <w:t>1.0</w:t>
            </w:r>
          </w:p>
        </w:tc>
        <w:tc>
          <w:tcPr>
            <w:tcW w:w="3690" w:type="dxa"/>
          </w:tcPr>
          <w:p w:rsidR="00CB7BC1" w:rsidRPr="00B91AFF" w:rsidRDefault="00CB7BC1" w:rsidP="0057617E">
            <w:pPr>
              <w:tabs>
                <w:tab w:val="decimal" w:pos="1950"/>
              </w:tabs>
              <w:spacing w:line="380" w:lineRule="exact"/>
              <w:ind w:right="-18"/>
              <w:textAlignment w:val="auto"/>
              <w:rPr>
                <w:rFonts w:ascii="Arial" w:hAnsi="Arial" w:cs="Arial"/>
                <w:sz w:val="22"/>
                <w:szCs w:val="22"/>
                <w:cs/>
              </w:rPr>
            </w:pPr>
            <w:r>
              <w:rPr>
                <w:rFonts w:ascii="Arial" w:hAnsi="Arial" w:cs="Arial"/>
                <w:sz w:val="22"/>
                <w:szCs w:val="22"/>
              </w:rPr>
              <w:t>(0.32)</w:t>
            </w:r>
          </w:p>
        </w:tc>
      </w:tr>
    </w:tbl>
    <w:p w:rsidR="00CE33A8" w:rsidRPr="00CB7BC1" w:rsidRDefault="00CE33A8" w:rsidP="00CB7BC1">
      <w:pPr>
        <w:tabs>
          <w:tab w:val="left" w:pos="2880"/>
          <w:tab w:val="left" w:pos="5760"/>
          <w:tab w:val="decimal" w:pos="6660"/>
          <w:tab w:val="left" w:pos="7110"/>
          <w:tab w:val="decimal" w:pos="7920"/>
        </w:tabs>
        <w:spacing w:before="120" w:after="240" w:line="380" w:lineRule="exact"/>
        <w:ind w:left="547" w:right="-43"/>
        <w:jc w:val="both"/>
        <w:rPr>
          <w:rFonts w:ascii="Arial" w:hAnsi="Arial"/>
          <w:sz w:val="22"/>
          <w:szCs w:val="22"/>
        </w:rPr>
      </w:pPr>
      <w:r>
        <w:rPr>
          <w:rFonts w:ascii="Arial" w:hAnsi="Arial" w:cs="Arial"/>
          <w:sz w:val="22"/>
          <w:szCs w:val="22"/>
        </w:rPr>
        <w:t>This information is not a forecast or prediction of future market conditions and should be used with care.</w:t>
      </w:r>
    </w:p>
    <w:p w:rsidR="00CE33A8" w:rsidRDefault="00CE33A8" w:rsidP="005F071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B79BA">
        <w:rPr>
          <w:rFonts w:ascii="Arial" w:hAnsi="Arial" w:cs="Arial"/>
          <w:sz w:val="22"/>
          <w:szCs w:val="22"/>
        </w:rPr>
        <w:lastRenderedPageBreak/>
        <w:t>The</w:t>
      </w:r>
      <w:r w:rsidRPr="001B79BA">
        <w:rPr>
          <w:rFonts w:ascii="Arial" w:hAnsi="Arial"/>
          <w:sz w:val="22"/>
          <w:szCs w:val="22"/>
          <w:cs/>
        </w:rPr>
        <w:t xml:space="preserve"> </w:t>
      </w:r>
      <w:r w:rsidRPr="001B79BA">
        <w:rPr>
          <w:rFonts w:ascii="Arial" w:hAnsi="Arial" w:cs="Arial"/>
          <w:sz w:val="22"/>
          <w:szCs w:val="22"/>
        </w:rPr>
        <w:t>impact</w:t>
      </w:r>
      <w:r w:rsidRPr="001B79BA">
        <w:rPr>
          <w:rFonts w:ascii="Arial" w:hAnsi="Arial"/>
          <w:sz w:val="22"/>
          <w:szCs w:val="22"/>
          <w:cs/>
        </w:rPr>
        <w:t xml:space="preserve"> </w:t>
      </w:r>
      <w:r w:rsidRPr="001B79BA">
        <w:rPr>
          <w:rFonts w:ascii="Arial" w:hAnsi="Arial" w:cs="Arial"/>
          <w:sz w:val="22"/>
          <w:szCs w:val="22"/>
        </w:rPr>
        <w:t>on</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Group’s</w:t>
      </w:r>
      <w:r w:rsidRPr="001B79BA">
        <w:rPr>
          <w:rFonts w:ascii="Arial" w:hAnsi="Arial"/>
          <w:sz w:val="22"/>
          <w:szCs w:val="22"/>
          <w:cs/>
        </w:rPr>
        <w:t xml:space="preserve"> </w:t>
      </w:r>
      <w:r w:rsidRPr="001B79BA">
        <w:rPr>
          <w:rFonts w:ascii="Arial" w:hAnsi="Arial" w:cs="Arial"/>
          <w:sz w:val="22"/>
          <w:szCs w:val="22"/>
        </w:rPr>
        <w:t>profit</w:t>
      </w:r>
      <w:r w:rsidRPr="001B79BA">
        <w:rPr>
          <w:rFonts w:ascii="Arial" w:hAnsi="Arial"/>
          <w:sz w:val="22"/>
          <w:szCs w:val="22"/>
          <w:cs/>
        </w:rPr>
        <w:t xml:space="preserve"> </w:t>
      </w:r>
      <w:r w:rsidRPr="001B79BA">
        <w:rPr>
          <w:rFonts w:ascii="Arial" w:hAnsi="Arial" w:cs="Arial"/>
          <w:sz w:val="22"/>
          <w:szCs w:val="22"/>
        </w:rPr>
        <w:t>before</w:t>
      </w:r>
      <w:r w:rsidRPr="001B79BA">
        <w:rPr>
          <w:rFonts w:ascii="Arial" w:hAnsi="Arial"/>
          <w:sz w:val="22"/>
          <w:szCs w:val="22"/>
          <w:cs/>
        </w:rPr>
        <w:t xml:space="preserve"> </w:t>
      </w:r>
      <w:r w:rsidRPr="001B79BA">
        <w:rPr>
          <w:rFonts w:ascii="Arial" w:hAnsi="Arial" w:cs="Arial"/>
          <w:sz w:val="22"/>
          <w:szCs w:val="22"/>
        </w:rPr>
        <w:t>tax</w:t>
      </w:r>
      <w:r w:rsidRPr="001B79BA">
        <w:rPr>
          <w:rFonts w:ascii="Arial" w:hAnsi="Arial"/>
          <w:sz w:val="22"/>
          <w:szCs w:val="22"/>
          <w:cs/>
        </w:rPr>
        <w:t xml:space="preserve"> </w:t>
      </w:r>
      <w:r w:rsidRPr="001B79BA">
        <w:rPr>
          <w:rFonts w:ascii="Arial" w:hAnsi="Arial" w:cs="Arial"/>
          <w:sz w:val="22"/>
          <w:szCs w:val="22"/>
        </w:rPr>
        <w:t>is</w:t>
      </w:r>
      <w:r w:rsidRPr="001B79BA">
        <w:rPr>
          <w:rFonts w:ascii="Arial" w:hAnsi="Arial"/>
          <w:sz w:val="22"/>
          <w:szCs w:val="22"/>
          <w:cs/>
        </w:rPr>
        <w:t xml:space="preserve"> </w:t>
      </w:r>
      <w:r w:rsidRPr="001B79BA">
        <w:rPr>
          <w:rFonts w:ascii="Arial" w:hAnsi="Arial" w:cs="Arial"/>
          <w:sz w:val="22"/>
          <w:szCs w:val="22"/>
        </w:rPr>
        <w:t>due</w:t>
      </w:r>
      <w:r w:rsidRPr="001B79BA">
        <w:rPr>
          <w:rFonts w:ascii="Arial" w:hAnsi="Arial"/>
          <w:sz w:val="22"/>
          <w:szCs w:val="22"/>
          <w:cs/>
        </w:rPr>
        <w:t xml:space="preserve"> </w:t>
      </w:r>
      <w:r w:rsidRPr="001B79BA">
        <w:rPr>
          <w:rFonts w:ascii="Arial" w:hAnsi="Arial" w:cs="Arial"/>
          <w:sz w:val="22"/>
          <w:szCs w:val="22"/>
        </w:rPr>
        <w:t>to</w:t>
      </w:r>
      <w:r w:rsidRPr="001B79BA">
        <w:rPr>
          <w:rFonts w:ascii="Arial" w:hAnsi="Arial"/>
          <w:sz w:val="22"/>
          <w:szCs w:val="22"/>
          <w:cs/>
        </w:rPr>
        <w:t xml:space="preserve"> </w:t>
      </w:r>
      <w:r w:rsidRPr="001B79BA">
        <w:rPr>
          <w:rFonts w:ascii="Arial" w:hAnsi="Arial" w:cs="Arial"/>
          <w:sz w:val="22"/>
          <w:szCs w:val="22"/>
        </w:rPr>
        <w:t>changes in</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fair</w:t>
      </w:r>
      <w:r w:rsidRPr="001B79BA">
        <w:rPr>
          <w:rFonts w:ascii="Arial" w:hAnsi="Arial"/>
          <w:sz w:val="22"/>
          <w:szCs w:val="22"/>
          <w:cs/>
        </w:rPr>
        <w:t xml:space="preserve"> </w:t>
      </w:r>
      <w:r w:rsidRPr="001B79BA">
        <w:rPr>
          <w:rFonts w:ascii="Arial" w:hAnsi="Arial" w:cs="Arial"/>
          <w:sz w:val="22"/>
          <w:szCs w:val="22"/>
        </w:rPr>
        <w:t>value</w:t>
      </w:r>
      <w:r w:rsidRPr="001B79BA">
        <w:rPr>
          <w:rFonts w:ascii="Arial" w:hAnsi="Arial"/>
          <w:sz w:val="22"/>
          <w:szCs w:val="22"/>
          <w:cs/>
        </w:rPr>
        <w:t xml:space="preserve"> </w:t>
      </w:r>
      <w:r w:rsidRPr="001B79BA">
        <w:rPr>
          <w:rFonts w:ascii="Arial" w:hAnsi="Arial" w:cs="Arial"/>
          <w:sz w:val="22"/>
          <w:szCs w:val="22"/>
        </w:rPr>
        <w:t>of</w:t>
      </w:r>
      <w:r w:rsidRPr="001B79BA">
        <w:rPr>
          <w:rFonts w:ascii="Arial" w:hAnsi="Arial"/>
          <w:sz w:val="22"/>
          <w:szCs w:val="22"/>
          <w:cs/>
        </w:rPr>
        <w:t xml:space="preserve"> </w:t>
      </w:r>
      <w:r w:rsidRPr="001B79BA">
        <w:rPr>
          <w:rFonts w:ascii="Arial" w:hAnsi="Arial" w:cs="Arial"/>
          <w:sz w:val="22"/>
          <w:szCs w:val="22"/>
        </w:rPr>
        <w:t>monetary</w:t>
      </w:r>
      <w:r w:rsidRPr="001B79BA">
        <w:rPr>
          <w:rFonts w:ascii="Arial" w:hAnsi="Arial"/>
          <w:sz w:val="22"/>
          <w:szCs w:val="22"/>
          <w:cs/>
        </w:rPr>
        <w:t xml:space="preserve"> </w:t>
      </w:r>
      <w:r w:rsidRPr="001B79BA">
        <w:rPr>
          <w:rFonts w:ascii="Arial" w:hAnsi="Arial" w:cs="Arial"/>
          <w:sz w:val="22"/>
          <w:szCs w:val="22"/>
        </w:rPr>
        <w:t>assets</w:t>
      </w:r>
      <w:r w:rsidRPr="001B79BA">
        <w:rPr>
          <w:rFonts w:ascii="Arial" w:hAnsi="Arial"/>
          <w:sz w:val="22"/>
          <w:szCs w:val="22"/>
          <w:cs/>
        </w:rPr>
        <w:t xml:space="preserve"> </w:t>
      </w:r>
      <w:r w:rsidRPr="001B79BA">
        <w:rPr>
          <w:rFonts w:ascii="Arial" w:hAnsi="Arial" w:cs="Arial"/>
          <w:sz w:val="22"/>
          <w:szCs w:val="22"/>
        </w:rPr>
        <w:t>and</w:t>
      </w:r>
      <w:r w:rsidRPr="001B79BA">
        <w:rPr>
          <w:rFonts w:ascii="Arial" w:hAnsi="Arial"/>
          <w:sz w:val="22"/>
          <w:szCs w:val="22"/>
          <w:cs/>
        </w:rPr>
        <w:t xml:space="preserve"> </w:t>
      </w:r>
      <w:r w:rsidRPr="001B79BA">
        <w:rPr>
          <w:rFonts w:ascii="Arial" w:hAnsi="Arial" w:cs="Arial"/>
          <w:sz w:val="22"/>
          <w:szCs w:val="22"/>
        </w:rPr>
        <w:t>liabilities</w:t>
      </w:r>
      <w:r w:rsidRPr="001B79BA">
        <w:rPr>
          <w:rFonts w:ascii="Arial" w:hAnsi="Arial"/>
          <w:sz w:val="22"/>
          <w:szCs w:val="22"/>
          <w:cs/>
        </w:rPr>
        <w:t xml:space="preserve"> </w:t>
      </w:r>
      <w:r w:rsidRPr="001B79BA">
        <w:rPr>
          <w:rFonts w:ascii="Arial" w:hAnsi="Arial" w:cs="Arial"/>
          <w:sz w:val="22"/>
          <w:szCs w:val="22"/>
        </w:rPr>
        <w:t>as at 31 December 2020.</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Group’s</w:t>
      </w:r>
      <w:r w:rsidRPr="001B79BA">
        <w:rPr>
          <w:rFonts w:ascii="Arial" w:hAnsi="Arial"/>
          <w:sz w:val="22"/>
          <w:szCs w:val="22"/>
          <w:cs/>
        </w:rPr>
        <w:t xml:space="preserve"> </w:t>
      </w:r>
      <w:r w:rsidRPr="001B79BA">
        <w:rPr>
          <w:rFonts w:ascii="Arial" w:hAnsi="Arial" w:cs="Arial"/>
          <w:sz w:val="22"/>
          <w:szCs w:val="22"/>
        </w:rPr>
        <w:t>exposure</w:t>
      </w:r>
      <w:r w:rsidRPr="001B79BA">
        <w:rPr>
          <w:rFonts w:ascii="Arial" w:hAnsi="Arial"/>
          <w:sz w:val="22"/>
          <w:szCs w:val="22"/>
          <w:cs/>
        </w:rPr>
        <w:t xml:space="preserve"> </w:t>
      </w:r>
      <w:r w:rsidRPr="001B79BA">
        <w:rPr>
          <w:rFonts w:ascii="Arial" w:hAnsi="Arial" w:cs="Arial"/>
          <w:sz w:val="22"/>
          <w:szCs w:val="22"/>
        </w:rPr>
        <w:t>to</w:t>
      </w:r>
      <w:r w:rsidRPr="001B79BA">
        <w:rPr>
          <w:rFonts w:ascii="Arial" w:hAnsi="Arial"/>
          <w:sz w:val="22"/>
          <w:szCs w:val="22"/>
          <w:cs/>
        </w:rPr>
        <w:t xml:space="preserve"> </w:t>
      </w:r>
      <w:r w:rsidRPr="001B79BA">
        <w:rPr>
          <w:rFonts w:ascii="Arial" w:hAnsi="Arial" w:cs="Arial"/>
          <w:sz w:val="22"/>
          <w:szCs w:val="22"/>
        </w:rPr>
        <w:t>foreign</w:t>
      </w:r>
      <w:r w:rsidRPr="001B79BA">
        <w:rPr>
          <w:rFonts w:ascii="Arial" w:hAnsi="Arial"/>
          <w:sz w:val="22"/>
          <w:szCs w:val="22"/>
          <w:cs/>
        </w:rPr>
        <w:t xml:space="preserve"> </w:t>
      </w:r>
      <w:r w:rsidRPr="001B79BA">
        <w:rPr>
          <w:rFonts w:ascii="Arial" w:hAnsi="Arial" w:cs="Arial"/>
          <w:sz w:val="22"/>
          <w:szCs w:val="22"/>
        </w:rPr>
        <w:t>currency</w:t>
      </w:r>
      <w:r w:rsidRPr="001B79BA">
        <w:rPr>
          <w:rFonts w:ascii="Arial" w:hAnsi="Arial"/>
          <w:sz w:val="22"/>
          <w:szCs w:val="22"/>
          <w:cs/>
        </w:rPr>
        <w:t xml:space="preserve"> </w:t>
      </w:r>
      <w:r w:rsidRPr="001B79BA">
        <w:rPr>
          <w:rFonts w:ascii="Arial" w:hAnsi="Arial" w:cs="Arial"/>
          <w:sz w:val="22"/>
          <w:szCs w:val="22"/>
        </w:rPr>
        <w:t>changes</w:t>
      </w:r>
      <w:r w:rsidRPr="001B79BA">
        <w:rPr>
          <w:rFonts w:ascii="Arial" w:hAnsi="Arial"/>
          <w:sz w:val="22"/>
          <w:szCs w:val="22"/>
          <w:cs/>
        </w:rPr>
        <w:t xml:space="preserve"> </w:t>
      </w:r>
      <w:r w:rsidRPr="001B79BA">
        <w:rPr>
          <w:rFonts w:ascii="Arial" w:hAnsi="Arial" w:cs="Arial"/>
          <w:sz w:val="22"/>
          <w:szCs w:val="22"/>
        </w:rPr>
        <w:t>for</w:t>
      </w:r>
      <w:r w:rsidRPr="001B79BA">
        <w:rPr>
          <w:rFonts w:ascii="Arial" w:hAnsi="Arial"/>
          <w:sz w:val="22"/>
          <w:szCs w:val="22"/>
          <w:cs/>
        </w:rPr>
        <w:t xml:space="preserve"> </w:t>
      </w:r>
      <w:r w:rsidRPr="001B79BA">
        <w:rPr>
          <w:rFonts w:ascii="Arial" w:hAnsi="Arial" w:cs="Arial"/>
          <w:sz w:val="22"/>
          <w:szCs w:val="22"/>
        </w:rPr>
        <w:t>all</w:t>
      </w:r>
      <w:r w:rsidRPr="001B79BA">
        <w:rPr>
          <w:rFonts w:ascii="Arial" w:hAnsi="Arial"/>
          <w:sz w:val="22"/>
          <w:szCs w:val="22"/>
          <w:cs/>
        </w:rPr>
        <w:t xml:space="preserve"> </w:t>
      </w:r>
      <w:r w:rsidRPr="001B79BA">
        <w:rPr>
          <w:rFonts w:ascii="Arial" w:hAnsi="Arial" w:cs="Arial"/>
          <w:sz w:val="22"/>
          <w:szCs w:val="22"/>
        </w:rPr>
        <w:t>other</w:t>
      </w:r>
      <w:r w:rsidRPr="001B79BA">
        <w:rPr>
          <w:rFonts w:ascii="Arial" w:hAnsi="Arial"/>
          <w:sz w:val="22"/>
          <w:szCs w:val="22"/>
          <w:cs/>
        </w:rPr>
        <w:t xml:space="preserve"> </w:t>
      </w:r>
      <w:r w:rsidRPr="001B79BA">
        <w:rPr>
          <w:rFonts w:ascii="Arial" w:hAnsi="Arial" w:cs="Arial"/>
          <w:sz w:val="22"/>
          <w:szCs w:val="22"/>
        </w:rPr>
        <w:t>currencies</w:t>
      </w:r>
      <w:r w:rsidRPr="001B79BA">
        <w:rPr>
          <w:rFonts w:ascii="Arial" w:hAnsi="Arial"/>
          <w:sz w:val="22"/>
          <w:szCs w:val="22"/>
          <w:cs/>
        </w:rPr>
        <w:t xml:space="preserve"> </w:t>
      </w:r>
      <w:r w:rsidRPr="001B79BA">
        <w:rPr>
          <w:rFonts w:ascii="Arial" w:hAnsi="Arial" w:cs="Arial"/>
          <w:sz w:val="22"/>
          <w:szCs w:val="22"/>
        </w:rPr>
        <w:t>is</w:t>
      </w:r>
      <w:r w:rsidRPr="001B79BA">
        <w:rPr>
          <w:rFonts w:ascii="Arial" w:hAnsi="Arial"/>
          <w:sz w:val="22"/>
          <w:szCs w:val="22"/>
          <w:cs/>
        </w:rPr>
        <w:t xml:space="preserve"> </w:t>
      </w:r>
      <w:r w:rsidRPr="001B79BA">
        <w:rPr>
          <w:rFonts w:ascii="Arial" w:hAnsi="Arial" w:cs="Arial"/>
          <w:sz w:val="22"/>
          <w:szCs w:val="22"/>
        </w:rPr>
        <w:t>not</w:t>
      </w:r>
      <w:r w:rsidRPr="001B79BA">
        <w:rPr>
          <w:rFonts w:ascii="Arial" w:hAnsi="Arial"/>
          <w:sz w:val="22"/>
          <w:szCs w:val="22"/>
          <w:cs/>
        </w:rPr>
        <w:t xml:space="preserve"> </w:t>
      </w:r>
      <w:r w:rsidRPr="001B79BA">
        <w:rPr>
          <w:rFonts w:ascii="Arial" w:hAnsi="Arial" w:cs="Arial"/>
          <w:sz w:val="22"/>
          <w:szCs w:val="22"/>
        </w:rPr>
        <w:t>material.</w:t>
      </w:r>
    </w:p>
    <w:p w:rsidR="005F0718" w:rsidRPr="001B79BA" w:rsidRDefault="005F0718" w:rsidP="005F071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1B79BA">
        <w:rPr>
          <w:rFonts w:ascii="Arial" w:hAnsi="Arial" w:cs="Arial"/>
          <w:b/>
          <w:bCs/>
          <w:i/>
          <w:iCs/>
          <w:sz w:val="22"/>
          <w:szCs w:val="22"/>
        </w:rPr>
        <w:t>Interest rate risk</w:t>
      </w:r>
    </w:p>
    <w:p w:rsidR="005F0718" w:rsidRPr="001B79BA" w:rsidRDefault="005F0718" w:rsidP="005F0718">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sidRPr="001B79BA">
        <w:rPr>
          <w:rFonts w:ascii="Arial" w:hAnsi="Arial"/>
          <w:sz w:val="22"/>
          <w:szCs w:val="22"/>
        </w:rPr>
        <w:t xml:space="preserve">The Group’s exposure to interest rate risk relates primarily to long-term borrowings. Most of the Group’s financial assets and liabilities bear floating interest rates or fixed interest rates which are close to the market rate. </w:t>
      </w:r>
    </w:p>
    <w:p w:rsidR="005F0718" w:rsidRPr="001B79BA"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highlight w:val="cyan"/>
        </w:rPr>
      </w:pPr>
      <w:r w:rsidRPr="001B79BA">
        <w:rPr>
          <w:rFonts w:ascii="Arial" w:hAnsi="Arial" w:cs="Arial"/>
          <w:sz w:val="22"/>
          <w:szCs w:val="22"/>
        </w:rPr>
        <w:t xml:space="preserve">The Group manages its interest rate risk by having a balanced portfolio of fixed and variable rate loans and borrowings. </w:t>
      </w:r>
    </w:p>
    <w:p w:rsid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As at 31 December 2020 and 2019, significant financial assets and liabilities classified by type of interest rate are </w:t>
      </w:r>
      <w:proofErr w:type="spellStart"/>
      <w:r w:rsidRPr="00294E3E">
        <w:rPr>
          <w:rFonts w:ascii="Arial" w:hAnsi="Arial"/>
          <w:sz w:val="22"/>
          <w:szCs w:val="22"/>
        </w:rPr>
        <w:t>summarised</w:t>
      </w:r>
      <w:proofErr w:type="spellEnd"/>
      <w:r w:rsidRPr="00294E3E">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1B79BA" w:rsidRPr="007222F3" w:rsidTr="003205E4">
        <w:trPr>
          <w:cantSplit/>
          <w:tblHeader/>
        </w:trPr>
        <w:tc>
          <w:tcPr>
            <w:tcW w:w="2760" w:type="dxa"/>
            <w:vAlign w:val="bottom"/>
          </w:tcPr>
          <w:p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rsidR="001B79BA" w:rsidRPr="007222F3" w:rsidRDefault="001B79BA" w:rsidP="003205E4">
            <w:pPr>
              <w:spacing w:line="280" w:lineRule="exact"/>
              <w:jc w:val="center"/>
              <w:rPr>
                <w:rFonts w:ascii="Arial" w:hAnsi="Arial"/>
                <w:sz w:val="16"/>
                <w:szCs w:val="16"/>
              </w:rPr>
            </w:pPr>
          </w:p>
        </w:tc>
        <w:tc>
          <w:tcPr>
            <w:tcW w:w="1080" w:type="dxa"/>
          </w:tcPr>
          <w:p w:rsidR="001B79BA" w:rsidRPr="007222F3" w:rsidRDefault="001B79BA" w:rsidP="003205E4">
            <w:pPr>
              <w:spacing w:line="280" w:lineRule="exact"/>
              <w:jc w:val="thaiDistribute"/>
              <w:rPr>
                <w:rFonts w:ascii="Arial" w:hAnsi="Arial"/>
                <w:sz w:val="16"/>
                <w:szCs w:val="16"/>
              </w:rPr>
            </w:pPr>
          </w:p>
        </w:tc>
        <w:tc>
          <w:tcPr>
            <w:tcW w:w="3240" w:type="dxa"/>
            <w:gridSpan w:val="3"/>
          </w:tcPr>
          <w:p w:rsidR="001B79BA" w:rsidRPr="007222F3" w:rsidRDefault="001B79BA" w:rsidP="003205E4">
            <w:pPr>
              <w:spacing w:line="280" w:lineRule="exact"/>
              <w:jc w:val="right"/>
              <w:rPr>
                <w:rFonts w:ascii="Arial" w:hAnsi="Arial"/>
                <w:sz w:val="16"/>
                <w:szCs w:val="16"/>
              </w:rPr>
            </w:pPr>
            <w:r w:rsidRPr="007222F3">
              <w:rPr>
                <w:rFonts w:ascii="Arial" w:hAnsi="Arial"/>
                <w:sz w:val="16"/>
                <w:szCs w:val="16"/>
              </w:rPr>
              <w:t>(</w:t>
            </w:r>
            <w:r>
              <w:rPr>
                <w:rFonts w:ascii="Arial" w:hAnsi="Arial"/>
                <w:sz w:val="16"/>
                <w:szCs w:val="16"/>
              </w:rPr>
              <w:t>Unit: Million</w:t>
            </w:r>
            <w:r w:rsidRPr="007222F3">
              <w:rPr>
                <w:rFonts w:ascii="Arial" w:hAnsi="Arial"/>
                <w:sz w:val="16"/>
                <w:szCs w:val="16"/>
              </w:rPr>
              <w:t xml:space="preserve"> Baht)</w:t>
            </w:r>
          </w:p>
        </w:tc>
      </w:tr>
      <w:tr w:rsidR="001B79BA" w:rsidRPr="007222F3" w:rsidTr="003205E4">
        <w:trPr>
          <w:cantSplit/>
          <w:tblHeader/>
        </w:trPr>
        <w:tc>
          <w:tcPr>
            <w:tcW w:w="2760" w:type="dxa"/>
            <w:vAlign w:val="bottom"/>
          </w:tcPr>
          <w:p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rsidR="001B79BA" w:rsidRPr="007222F3" w:rsidRDefault="001B79BA" w:rsidP="003205E4">
            <w:pPr>
              <w:pBdr>
                <w:bottom w:val="single" w:sz="4" w:space="1" w:color="auto"/>
              </w:pBdr>
              <w:spacing w:line="280" w:lineRule="exact"/>
              <w:jc w:val="center"/>
              <w:rPr>
                <w:rFonts w:ascii="Arial" w:hAnsi="Arial"/>
                <w:sz w:val="16"/>
                <w:szCs w:val="16"/>
              </w:rPr>
            </w:pPr>
            <w:r>
              <w:rPr>
                <w:rFonts w:ascii="Arial" w:hAnsi="Arial"/>
                <w:sz w:val="16"/>
                <w:szCs w:val="16"/>
              </w:rPr>
              <w:t>Consolidated financial statements</w:t>
            </w:r>
          </w:p>
        </w:tc>
      </w:tr>
      <w:tr w:rsidR="001B79BA" w:rsidRPr="007222F3" w:rsidTr="003205E4">
        <w:trPr>
          <w:cantSplit/>
          <w:tblHeader/>
        </w:trPr>
        <w:tc>
          <w:tcPr>
            <w:tcW w:w="2760" w:type="dxa"/>
            <w:vAlign w:val="bottom"/>
          </w:tcPr>
          <w:p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rsidR="001B79BA" w:rsidRPr="007222F3" w:rsidRDefault="001B79BA" w:rsidP="003205E4">
            <w:pPr>
              <w:pBdr>
                <w:bottom w:val="single" w:sz="4" w:space="1" w:color="auto"/>
              </w:pBdr>
              <w:spacing w:line="280" w:lineRule="exact"/>
              <w:jc w:val="center"/>
              <w:rPr>
                <w:rFonts w:ascii="Arial" w:hAnsi="Arial"/>
                <w:sz w:val="16"/>
                <w:szCs w:val="16"/>
              </w:rPr>
            </w:pPr>
            <w:r>
              <w:rPr>
                <w:rFonts w:ascii="Arial" w:hAnsi="Arial"/>
                <w:sz w:val="16"/>
                <w:szCs w:val="16"/>
              </w:rPr>
              <w:t>As at 31 December 2020</w:t>
            </w:r>
          </w:p>
        </w:tc>
      </w:tr>
      <w:tr w:rsidR="001B79BA" w:rsidRPr="007222F3" w:rsidTr="003205E4">
        <w:trPr>
          <w:cantSplit/>
          <w:tblHeader/>
        </w:trPr>
        <w:tc>
          <w:tcPr>
            <w:tcW w:w="2760" w:type="dxa"/>
            <w:vAlign w:val="bottom"/>
          </w:tcPr>
          <w:p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rsidR="001B79BA" w:rsidRPr="007222F3" w:rsidRDefault="001B79BA" w:rsidP="003205E4">
            <w:pPr>
              <w:spacing w:line="280" w:lineRule="exact"/>
              <w:jc w:val="thaiDistribute"/>
              <w:rPr>
                <w:rFonts w:ascii="Arial" w:hAnsi="Arial"/>
                <w:sz w:val="16"/>
                <w:szCs w:val="16"/>
              </w:rPr>
            </w:pPr>
          </w:p>
        </w:tc>
        <w:tc>
          <w:tcPr>
            <w:tcW w:w="1080" w:type="dxa"/>
          </w:tcPr>
          <w:p w:rsidR="001B79BA" w:rsidRPr="007222F3" w:rsidRDefault="001B79BA" w:rsidP="003205E4">
            <w:pPr>
              <w:tabs>
                <w:tab w:val="decimal" w:pos="702"/>
              </w:tabs>
              <w:spacing w:line="280" w:lineRule="exact"/>
              <w:jc w:val="thaiDistribute"/>
              <w:rPr>
                <w:rFonts w:ascii="Arial" w:hAnsi="Arial"/>
                <w:sz w:val="16"/>
                <w:szCs w:val="16"/>
              </w:rPr>
            </w:pPr>
          </w:p>
        </w:tc>
        <w:tc>
          <w:tcPr>
            <w:tcW w:w="990" w:type="dxa"/>
          </w:tcPr>
          <w:p w:rsidR="001B79BA" w:rsidRPr="007222F3" w:rsidRDefault="001B79BA" w:rsidP="003205E4">
            <w:pPr>
              <w:spacing w:line="280" w:lineRule="exact"/>
              <w:jc w:val="thaiDistribute"/>
              <w:rPr>
                <w:rFonts w:ascii="Arial" w:hAnsi="Arial"/>
                <w:sz w:val="16"/>
                <w:szCs w:val="16"/>
              </w:rPr>
            </w:pPr>
          </w:p>
        </w:tc>
        <w:tc>
          <w:tcPr>
            <w:tcW w:w="1170" w:type="dxa"/>
          </w:tcPr>
          <w:p w:rsidR="001B79BA" w:rsidRPr="007222F3" w:rsidRDefault="001B79BA" w:rsidP="003205E4">
            <w:pPr>
              <w:spacing w:line="280" w:lineRule="exact"/>
              <w:jc w:val="thaiDistribute"/>
              <w:rPr>
                <w:rFonts w:ascii="Arial" w:hAnsi="Arial"/>
                <w:sz w:val="16"/>
                <w:szCs w:val="16"/>
              </w:rPr>
            </w:pPr>
          </w:p>
        </w:tc>
      </w:tr>
      <w:tr w:rsidR="001B79BA" w:rsidRPr="007222F3" w:rsidTr="003205E4">
        <w:trPr>
          <w:cantSplit/>
          <w:tblHeader/>
        </w:trPr>
        <w:tc>
          <w:tcPr>
            <w:tcW w:w="2760" w:type="dxa"/>
            <w:vAlign w:val="bottom"/>
          </w:tcPr>
          <w:p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Within</w:t>
            </w:r>
          </w:p>
        </w:tc>
        <w:tc>
          <w:tcPr>
            <w:tcW w:w="720" w:type="dxa"/>
          </w:tcPr>
          <w:p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1-5</w:t>
            </w:r>
          </w:p>
        </w:tc>
        <w:tc>
          <w:tcPr>
            <w:tcW w:w="840" w:type="dxa"/>
          </w:tcPr>
          <w:p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Over</w:t>
            </w:r>
          </w:p>
        </w:tc>
        <w:tc>
          <w:tcPr>
            <w:tcW w:w="1080" w:type="dxa"/>
          </w:tcPr>
          <w:p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Floating</w:t>
            </w:r>
          </w:p>
        </w:tc>
        <w:tc>
          <w:tcPr>
            <w:tcW w:w="1080" w:type="dxa"/>
          </w:tcPr>
          <w:p w:rsidR="001B79BA" w:rsidRPr="007222F3" w:rsidRDefault="001B79BA" w:rsidP="003205E4">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rsidR="001B79BA" w:rsidRPr="007222F3" w:rsidRDefault="001B79BA" w:rsidP="003205E4">
            <w:pPr>
              <w:spacing w:line="280" w:lineRule="exact"/>
              <w:jc w:val="center"/>
              <w:rPr>
                <w:rFonts w:ascii="Arial" w:hAnsi="Arial"/>
                <w:sz w:val="16"/>
                <w:szCs w:val="16"/>
              </w:rPr>
            </w:pPr>
          </w:p>
        </w:tc>
        <w:tc>
          <w:tcPr>
            <w:tcW w:w="1170" w:type="dxa"/>
          </w:tcPr>
          <w:p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Effective</w:t>
            </w:r>
          </w:p>
        </w:tc>
      </w:tr>
      <w:tr w:rsidR="001B79BA" w:rsidRPr="007222F3" w:rsidTr="003205E4">
        <w:trPr>
          <w:cantSplit/>
          <w:tblHeader/>
        </w:trPr>
        <w:tc>
          <w:tcPr>
            <w:tcW w:w="2760" w:type="dxa"/>
            <w:vAlign w:val="bottom"/>
          </w:tcPr>
          <w:p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1B79BA" w:rsidRPr="007222F3" w:rsidTr="003205E4">
        <w:trPr>
          <w:cantSplit/>
          <w:tblHeader/>
        </w:trPr>
        <w:tc>
          <w:tcPr>
            <w:tcW w:w="2760" w:type="dxa"/>
            <w:vAlign w:val="bottom"/>
          </w:tcPr>
          <w:p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rsidR="001B79BA" w:rsidRPr="007222F3" w:rsidRDefault="001B79BA" w:rsidP="003205E4">
            <w:pPr>
              <w:spacing w:line="280" w:lineRule="exact"/>
              <w:jc w:val="center"/>
              <w:rPr>
                <w:rFonts w:ascii="Arial" w:hAnsi="Arial"/>
                <w:sz w:val="16"/>
                <w:szCs w:val="16"/>
              </w:rPr>
            </w:pPr>
          </w:p>
        </w:tc>
        <w:tc>
          <w:tcPr>
            <w:tcW w:w="1170" w:type="dxa"/>
          </w:tcPr>
          <w:p w:rsidR="001B79BA" w:rsidRPr="007222F3" w:rsidRDefault="001B79BA" w:rsidP="003205E4">
            <w:pPr>
              <w:spacing w:line="280" w:lineRule="exact"/>
              <w:ind w:left="-138" w:right="-78"/>
              <w:jc w:val="center"/>
              <w:rPr>
                <w:rFonts w:ascii="Arial" w:hAnsi="Arial"/>
                <w:sz w:val="16"/>
                <w:szCs w:val="16"/>
              </w:rPr>
            </w:pPr>
            <w:r w:rsidRPr="007222F3">
              <w:rPr>
                <w:rFonts w:ascii="Arial" w:hAnsi="Arial"/>
                <w:sz w:val="16"/>
                <w:szCs w:val="16"/>
              </w:rPr>
              <w:t>(% per annum)</w:t>
            </w:r>
          </w:p>
        </w:tc>
      </w:tr>
      <w:tr w:rsidR="001B79BA" w:rsidRPr="007222F3" w:rsidTr="003205E4">
        <w:trPr>
          <w:cantSplit/>
        </w:trPr>
        <w:tc>
          <w:tcPr>
            <w:tcW w:w="2760" w:type="dxa"/>
            <w:vAlign w:val="bottom"/>
          </w:tcPr>
          <w:p w:rsidR="001B79BA" w:rsidRPr="00CF27CA" w:rsidRDefault="001B79BA" w:rsidP="003205E4">
            <w:pPr>
              <w:tabs>
                <w:tab w:val="left" w:pos="900"/>
                <w:tab w:val="left" w:pos="1440"/>
                <w:tab w:val="left" w:pos="1980"/>
              </w:tabs>
              <w:spacing w:line="280" w:lineRule="exact"/>
              <w:jc w:val="thaiDistribute"/>
              <w:rPr>
                <w:rFonts w:ascii="Arial" w:hAnsi="Arial"/>
                <w:b/>
                <w:bCs/>
                <w:sz w:val="16"/>
                <w:szCs w:val="16"/>
              </w:rPr>
            </w:pPr>
            <w:r w:rsidRPr="00CF27CA">
              <w:rPr>
                <w:rFonts w:ascii="Arial" w:hAnsi="Arial"/>
                <w:b/>
                <w:bCs/>
                <w:sz w:val="16"/>
                <w:szCs w:val="16"/>
              </w:rPr>
              <w:t>Financial assets</w:t>
            </w:r>
          </w:p>
        </w:tc>
        <w:tc>
          <w:tcPr>
            <w:tcW w:w="840" w:type="dxa"/>
          </w:tcPr>
          <w:p w:rsidR="001B79BA" w:rsidRPr="007222F3" w:rsidRDefault="001B79BA" w:rsidP="003205E4">
            <w:pPr>
              <w:tabs>
                <w:tab w:val="decimal" w:pos="702"/>
              </w:tabs>
              <w:spacing w:line="280" w:lineRule="exact"/>
              <w:jc w:val="thaiDistribute"/>
              <w:rPr>
                <w:rFonts w:ascii="Arial" w:hAnsi="Arial"/>
                <w:sz w:val="16"/>
                <w:szCs w:val="16"/>
              </w:rPr>
            </w:pPr>
          </w:p>
        </w:tc>
        <w:tc>
          <w:tcPr>
            <w:tcW w:w="720" w:type="dxa"/>
          </w:tcPr>
          <w:p w:rsidR="001B79BA" w:rsidRPr="007222F3" w:rsidRDefault="001B79BA" w:rsidP="003205E4">
            <w:pPr>
              <w:spacing w:line="280" w:lineRule="exact"/>
              <w:jc w:val="thaiDistribute"/>
              <w:rPr>
                <w:rFonts w:ascii="Arial" w:hAnsi="Arial"/>
                <w:sz w:val="16"/>
                <w:szCs w:val="16"/>
              </w:rPr>
            </w:pPr>
          </w:p>
        </w:tc>
        <w:tc>
          <w:tcPr>
            <w:tcW w:w="840" w:type="dxa"/>
          </w:tcPr>
          <w:p w:rsidR="001B79BA" w:rsidRPr="007222F3" w:rsidRDefault="001B79BA" w:rsidP="003205E4">
            <w:pPr>
              <w:spacing w:line="280" w:lineRule="exact"/>
              <w:jc w:val="thaiDistribute"/>
              <w:rPr>
                <w:rFonts w:ascii="Arial" w:hAnsi="Arial"/>
                <w:sz w:val="16"/>
                <w:szCs w:val="16"/>
              </w:rPr>
            </w:pPr>
          </w:p>
        </w:tc>
        <w:tc>
          <w:tcPr>
            <w:tcW w:w="1080" w:type="dxa"/>
          </w:tcPr>
          <w:p w:rsidR="001B79BA" w:rsidRPr="007222F3" w:rsidRDefault="001B79BA" w:rsidP="003205E4">
            <w:pPr>
              <w:spacing w:line="280" w:lineRule="exact"/>
              <w:jc w:val="thaiDistribute"/>
              <w:rPr>
                <w:rFonts w:ascii="Arial" w:hAnsi="Arial"/>
                <w:sz w:val="16"/>
                <w:szCs w:val="16"/>
              </w:rPr>
            </w:pPr>
          </w:p>
        </w:tc>
        <w:tc>
          <w:tcPr>
            <w:tcW w:w="1080" w:type="dxa"/>
          </w:tcPr>
          <w:p w:rsidR="001B79BA" w:rsidRPr="007222F3" w:rsidRDefault="001B79BA" w:rsidP="003205E4">
            <w:pPr>
              <w:tabs>
                <w:tab w:val="decimal" w:pos="702"/>
              </w:tabs>
              <w:spacing w:line="280" w:lineRule="exact"/>
              <w:jc w:val="thaiDistribute"/>
              <w:rPr>
                <w:rFonts w:ascii="Arial" w:hAnsi="Arial"/>
                <w:sz w:val="16"/>
                <w:szCs w:val="16"/>
              </w:rPr>
            </w:pPr>
          </w:p>
        </w:tc>
        <w:tc>
          <w:tcPr>
            <w:tcW w:w="990" w:type="dxa"/>
          </w:tcPr>
          <w:p w:rsidR="001B79BA" w:rsidRPr="007222F3" w:rsidRDefault="001B79BA" w:rsidP="003205E4">
            <w:pPr>
              <w:spacing w:line="280" w:lineRule="exact"/>
              <w:jc w:val="thaiDistribute"/>
              <w:rPr>
                <w:rFonts w:ascii="Arial" w:hAnsi="Arial"/>
                <w:sz w:val="16"/>
                <w:szCs w:val="16"/>
              </w:rPr>
            </w:pPr>
          </w:p>
        </w:tc>
        <w:tc>
          <w:tcPr>
            <w:tcW w:w="1170" w:type="dxa"/>
          </w:tcPr>
          <w:p w:rsidR="001B79BA" w:rsidRPr="007222F3" w:rsidRDefault="001B79BA" w:rsidP="003205E4">
            <w:pPr>
              <w:spacing w:line="280" w:lineRule="exact"/>
              <w:jc w:val="thaiDistribute"/>
              <w:rPr>
                <w:rFonts w:ascii="Arial" w:hAnsi="Arial"/>
                <w:sz w:val="16"/>
                <w:szCs w:val="16"/>
              </w:rPr>
            </w:pP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Cash and cash equivalents</w:t>
            </w:r>
          </w:p>
        </w:tc>
        <w:tc>
          <w:tcPr>
            <w:tcW w:w="840" w:type="dxa"/>
            <w:vAlign w:val="bottom"/>
          </w:tcPr>
          <w:p w:rsidR="00D25756" w:rsidRPr="00771AEC" w:rsidRDefault="00D25756" w:rsidP="00F42D2F">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rsidR="00D25756" w:rsidRPr="00771AEC" w:rsidRDefault="00D25756" w:rsidP="00F42D2F">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tabs>
                <w:tab w:val="decimal" w:pos="615"/>
              </w:tabs>
              <w:spacing w:line="280" w:lineRule="exact"/>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r>
              <w:rPr>
                <w:rFonts w:ascii="Arial" w:hAnsi="Arial"/>
                <w:sz w:val="16"/>
                <w:szCs w:val="16"/>
              </w:rPr>
              <w:t>19.12</w:t>
            </w: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r>
              <w:rPr>
                <w:rFonts w:ascii="Arial" w:hAnsi="Arial"/>
                <w:sz w:val="16"/>
                <w:szCs w:val="16"/>
              </w:rPr>
              <w:t>31.30</w:t>
            </w: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50.42</w:t>
            </w:r>
          </w:p>
        </w:tc>
        <w:tc>
          <w:tcPr>
            <w:tcW w:w="1170" w:type="dxa"/>
            <w:vAlign w:val="bottom"/>
          </w:tcPr>
          <w:p w:rsidR="00D25756" w:rsidRPr="00771AEC" w:rsidRDefault="00D25756" w:rsidP="00D25756">
            <w:pPr>
              <w:spacing w:line="280" w:lineRule="exact"/>
              <w:jc w:val="center"/>
              <w:rPr>
                <w:rFonts w:ascii="Arial" w:hAnsi="Arial"/>
                <w:sz w:val="16"/>
                <w:szCs w:val="16"/>
              </w:rPr>
            </w:pPr>
            <w:r>
              <w:rPr>
                <w:rFonts w:ascii="Arial" w:hAnsi="Arial"/>
                <w:sz w:val="16"/>
                <w:szCs w:val="16"/>
              </w:rPr>
              <w:t>0.13 - 0.50</w:t>
            </w: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rsidR="00D25756" w:rsidRPr="00771AEC" w:rsidRDefault="00D25756" w:rsidP="00F42D2F">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rsidR="00D25756" w:rsidRPr="00771AEC" w:rsidRDefault="00D25756" w:rsidP="00F42D2F">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tabs>
                <w:tab w:val="decimal" w:pos="615"/>
              </w:tabs>
              <w:spacing w:line="280" w:lineRule="exact"/>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r>
              <w:rPr>
                <w:rFonts w:ascii="Arial" w:hAnsi="Arial"/>
                <w:sz w:val="16"/>
                <w:szCs w:val="16"/>
              </w:rPr>
              <w:t>212.26</w:t>
            </w: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212.26</w:t>
            </w:r>
          </w:p>
        </w:tc>
        <w:tc>
          <w:tcPr>
            <w:tcW w:w="1170" w:type="dxa"/>
            <w:vAlign w:val="bottom"/>
          </w:tcPr>
          <w:p w:rsidR="00D25756" w:rsidRPr="00771AEC" w:rsidRDefault="00D25756" w:rsidP="00D25756">
            <w:pPr>
              <w:spacing w:line="280" w:lineRule="exact"/>
              <w:jc w:val="center"/>
              <w:rPr>
                <w:rFonts w:ascii="Arial" w:hAnsi="Arial"/>
                <w:sz w:val="16"/>
                <w:szCs w:val="16"/>
              </w:rPr>
            </w:pPr>
            <w:r>
              <w:rPr>
                <w:rFonts w:ascii="Arial" w:hAnsi="Arial"/>
                <w:sz w:val="16"/>
                <w:szCs w:val="16"/>
              </w:rPr>
              <w:t>-</w:t>
            </w: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Account receivable from disposal of </w:t>
            </w:r>
          </w:p>
        </w:tc>
        <w:tc>
          <w:tcPr>
            <w:tcW w:w="840" w:type="dxa"/>
            <w:vAlign w:val="bottom"/>
          </w:tcPr>
          <w:p w:rsidR="00D25756" w:rsidRPr="00771AEC" w:rsidRDefault="00D25756" w:rsidP="00F42D2F">
            <w:pPr>
              <w:tabs>
                <w:tab w:val="decimal" w:pos="765"/>
              </w:tabs>
              <w:spacing w:line="280" w:lineRule="exact"/>
              <w:jc w:val="thaiDistribute"/>
              <w:rPr>
                <w:rFonts w:ascii="Arial" w:hAnsi="Arial"/>
                <w:sz w:val="16"/>
                <w:szCs w:val="16"/>
              </w:rPr>
            </w:pPr>
          </w:p>
        </w:tc>
        <w:tc>
          <w:tcPr>
            <w:tcW w:w="720" w:type="dxa"/>
            <w:vAlign w:val="bottom"/>
          </w:tcPr>
          <w:p w:rsidR="00D25756" w:rsidRPr="00771AEC" w:rsidRDefault="00D25756" w:rsidP="00F42D2F">
            <w:pPr>
              <w:tabs>
                <w:tab w:val="decimal" w:pos="765"/>
              </w:tabs>
              <w:spacing w:line="280" w:lineRule="exact"/>
              <w:jc w:val="thaiDistribute"/>
              <w:rPr>
                <w:rFonts w:ascii="Arial" w:hAnsi="Arial"/>
                <w:sz w:val="16"/>
                <w:szCs w:val="16"/>
              </w:rPr>
            </w:pPr>
          </w:p>
        </w:tc>
        <w:tc>
          <w:tcPr>
            <w:tcW w:w="840" w:type="dxa"/>
            <w:vAlign w:val="bottom"/>
          </w:tcPr>
          <w:p w:rsidR="00D25756" w:rsidRPr="00771AEC" w:rsidRDefault="00D25756" w:rsidP="00D25756">
            <w:pPr>
              <w:tabs>
                <w:tab w:val="decimal" w:pos="420"/>
              </w:tabs>
              <w:spacing w:line="280" w:lineRule="exact"/>
              <w:jc w:val="thaiDistribute"/>
              <w:rPr>
                <w:rFonts w:ascii="Arial" w:hAnsi="Arial"/>
                <w:sz w:val="16"/>
                <w:szCs w:val="16"/>
              </w:rPr>
            </w:pP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p>
        </w:tc>
        <w:tc>
          <w:tcPr>
            <w:tcW w:w="1170" w:type="dxa"/>
            <w:vAlign w:val="bottom"/>
          </w:tcPr>
          <w:p w:rsidR="00D25756" w:rsidRPr="00771AEC" w:rsidRDefault="00D25756" w:rsidP="00D25756">
            <w:pPr>
              <w:spacing w:line="280" w:lineRule="exact"/>
              <w:jc w:val="center"/>
              <w:rPr>
                <w:rFonts w:ascii="Arial" w:hAnsi="Arial"/>
                <w:sz w:val="16"/>
                <w:szCs w:val="16"/>
              </w:rPr>
            </w:pPr>
          </w:p>
        </w:tc>
      </w:tr>
      <w:tr w:rsidR="00D25756" w:rsidRPr="007222F3" w:rsidTr="003205E4">
        <w:trPr>
          <w:cantSplit/>
        </w:trPr>
        <w:tc>
          <w:tcPr>
            <w:tcW w:w="2760" w:type="dxa"/>
            <w:vAlign w:val="bottom"/>
          </w:tcPr>
          <w:p w:rsidR="00D25756" w:rsidRDefault="00D25756" w:rsidP="00D2575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   investment</w:t>
            </w:r>
          </w:p>
        </w:tc>
        <w:tc>
          <w:tcPr>
            <w:tcW w:w="840" w:type="dxa"/>
            <w:vAlign w:val="bottom"/>
          </w:tcPr>
          <w:p w:rsidR="00D25756" w:rsidRPr="00771AEC" w:rsidRDefault="00F42D2F" w:rsidP="00F42D2F">
            <w:pP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rsidR="00D25756" w:rsidRPr="00771AEC" w:rsidRDefault="00F42D2F" w:rsidP="00F42D2F">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F42D2F" w:rsidP="00D25756">
            <w:pPr>
              <w:tabs>
                <w:tab w:val="decimal" w:pos="615"/>
              </w:tabs>
              <w:spacing w:line="280" w:lineRule="exact"/>
              <w:rPr>
                <w:rFonts w:ascii="Arial" w:hAnsi="Arial"/>
                <w:sz w:val="16"/>
                <w:szCs w:val="16"/>
              </w:rPr>
            </w:pPr>
            <w:r>
              <w:rPr>
                <w:rFonts w:ascii="Arial" w:hAnsi="Arial"/>
                <w:sz w:val="16"/>
                <w:szCs w:val="16"/>
              </w:rPr>
              <w:t>-</w:t>
            </w:r>
          </w:p>
        </w:tc>
        <w:tc>
          <w:tcPr>
            <w:tcW w:w="1080" w:type="dxa"/>
            <w:vAlign w:val="bottom"/>
          </w:tcPr>
          <w:p w:rsidR="00D25756" w:rsidRPr="00771AEC" w:rsidRDefault="00F42D2F" w:rsidP="00F42D2F">
            <w:pPr>
              <w:tabs>
                <w:tab w:val="decimal" w:pos="570"/>
              </w:tabs>
              <w:spacing w:line="280" w:lineRule="exact"/>
              <w:jc w:val="thaiDistribute"/>
              <w:rPr>
                <w:rFonts w:ascii="Arial" w:hAnsi="Arial"/>
                <w:sz w:val="16"/>
                <w:szCs w:val="16"/>
              </w:rPr>
            </w:pPr>
            <w:r>
              <w:rPr>
                <w:rFonts w:ascii="Arial" w:hAnsi="Arial"/>
                <w:sz w:val="16"/>
                <w:szCs w:val="16"/>
              </w:rPr>
              <w:t>79.66</w:t>
            </w: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79.66</w:t>
            </w:r>
          </w:p>
        </w:tc>
        <w:tc>
          <w:tcPr>
            <w:tcW w:w="1170" w:type="dxa"/>
            <w:vAlign w:val="bottom"/>
          </w:tcPr>
          <w:p w:rsidR="00D25756" w:rsidRPr="00771AEC" w:rsidRDefault="00F42D2F" w:rsidP="00D25756">
            <w:pPr>
              <w:spacing w:line="280" w:lineRule="exact"/>
              <w:jc w:val="center"/>
              <w:rPr>
                <w:rFonts w:ascii="Arial" w:hAnsi="Arial"/>
                <w:sz w:val="16"/>
                <w:szCs w:val="16"/>
              </w:rPr>
            </w:pPr>
            <w:r>
              <w:rPr>
                <w:rFonts w:ascii="Arial" w:hAnsi="Arial"/>
                <w:sz w:val="16"/>
                <w:szCs w:val="16"/>
              </w:rPr>
              <w:t>4.37 - 5.29</w:t>
            </w:r>
          </w:p>
        </w:tc>
      </w:tr>
      <w:tr w:rsidR="00D25756" w:rsidRPr="007222F3" w:rsidTr="003205E4">
        <w:trPr>
          <w:cantSplit/>
        </w:trPr>
        <w:tc>
          <w:tcPr>
            <w:tcW w:w="2760" w:type="dxa"/>
          </w:tcPr>
          <w:p w:rsidR="00D25756" w:rsidRPr="007222F3" w:rsidRDefault="00D25756" w:rsidP="00D25756">
            <w:pPr>
              <w:tabs>
                <w:tab w:val="left" w:pos="240"/>
              </w:tabs>
              <w:spacing w:line="28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rsidR="00D25756" w:rsidRPr="00771AEC" w:rsidRDefault="00D25756" w:rsidP="00F42D2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rsidR="00D25756" w:rsidRPr="00771AEC" w:rsidRDefault="00D25756" w:rsidP="00F42D2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pBdr>
                <w:bottom w:val="single" w:sz="4" w:space="1" w:color="auto"/>
              </w:pBdr>
              <w:tabs>
                <w:tab w:val="decimal" w:pos="615"/>
              </w:tabs>
              <w:spacing w:line="280" w:lineRule="exact"/>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96.52</w:t>
            </w:r>
          </w:p>
        </w:tc>
        <w:tc>
          <w:tcPr>
            <w:tcW w:w="1080" w:type="dxa"/>
            <w:vAlign w:val="bottom"/>
          </w:tcPr>
          <w:p w:rsidR="00D25756" w:rsidRPr="00771AEC" w:rsidRDefault="00D25756" w:rsidP="00D25756">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96.52</w:t>
            </w:r>
          </w:p>
        </w:tc>
        <w:tc>
          <w:tcPr>
            <w:tcW w:w="1170" w:type="dxa"/>
            <w:vAlign w:val="bottom"/>
          </w:tcPr>
          <w:p w:rsidR="00D25756" w:rsidRPr="00771AEC" w:rsidRDefault="00D25756" w:rsidP="00D25756">
            <w:pPr>
              <w:spacing w:line="280" w:lineRule="exact"/>
              <w:jc w:val="center"/>
              <w:rPr>
                <w:rFonts w:ascii="Arial" w:hAnsi="Arial"/>
                <w:sz w:val="16"/>
                <w:szCs w:val="16"/>
              </w:rPr>
            </w:pPr>
            <w:r>
              <w:rPr>
                <w:rFonts w:ascii="Arial" w:hAnsi="Arial"/>
                <w:sz w:val="16"/>
                <w:szCs w:val="16"/>
              </w:rPr>
              <w:t>0.13 - 0.63</w:t>
            </w:r>
          </w:p>
        </w:tc>
      </w:tr>
      <w:tr w:rsidR="00D25756" w:rsidRPr="007222F3" w:rsidTr="003205E4">
        <w:trPr>
          <w:cantSplit/>
        </w:trPr>
        <w:tc>
          <w:tcPr>
            <w:tcW w:w="2760" w:type="dxa"/>
          </w:tcPr>
          <w:p w:rsidR="00D25756" w:rsidRPr="007222F3" w:rsidRDefault="00D25756" w:rsidP="00D25756">
            <w:pPr>
              <w:tabs>
                <w:tab w:val="left" w:pos="240"/>
              </w:tabs>
              <w:spacing w:line="280" w:lineRule="exact"/>
              <w:jc w:val="thaiDistribute"/>
              <w:rPr>
                <w:rFonts w:ascii="Arial" w:hAnsi="Arial"/>
                <w:sz w:val="16"/>
                <w:szCs w:val="16"/>
                <w:rtl/>
                <w:cs/>
              </w:rPr>
            </w:pPr>
          </w:p>
        </w:tc>
        <w:tc>
          <w:tcPr>
            <w:tcW w:w="840" w:type="dxa"/>
            <w:vAlign w:val="bottom"/>
          </w:tcPr>
          <w:p w:rsidR="00D25756" w:rsidRPr="00771AEC" w:rsidRDefault="00F42D2F" w:rsidP="00F42D2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rsidR="00D25756" w:rsidRPr="00771AEC" w:rsidRDefault="00F42D2F" w:rsidP="00F42D2F">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pBdr>
                <w:bottom w:val="single" w:sz="4" w:space="1" w:color="auto"/>
              </w:pBdr>
              <w:tabs>
                <w:tab w:val="decimal" w:pos="615"/>
              </w:tabs>
              <w:spacing w:line="280" w:lineRule="exact"/>
              <w:rPr>
                <w:rFonts w:ascii="Arial" w:hAnsi="Arial"/>
                <w:sz w:val="16"/>
                <w:szCs w:val="16"/>
              </w:rPr>
            </w:pPr>
            <w:r>
              <w:rPr>
                <w:rFonts w:ascii="Arial" w:hAnsi="Arial"/>
                <w:sz w:val="16"/>
                <w:szCs w:val="16"/>
              </w:rPr>
              <w:t>-</w:t>
            </w:r>
          </w:p>
        </w:tc>
        <w:tc>
          <w:tcPr>
            <w:tcW w:w="1080" w:type="dxa"/>
            <w:vAlign w:val="bottom"/>
          </w:tcPr>
          <w:p w:rsidR="00D25756" w:rsidRPr="00771AEC" w:rsidRDefault="00F42D2F" w:rsidP="00D25756">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195.30</w:t>
            </w:r>
          </w:p>
        </w:tc>
        <w:tc>
          <w:tcPr>
            <w:tcW w:w="1080" w:type="dxa"/>
            <w:vAlign w:val="bottom"/>
          </w:tcPr>
          <w:p w:rsidR="00D25756" w:rsidRPr="00771AEC" w:rsidRDefault="00D25756" w:rsidP="00D25756">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243.56</w:t>
            </w:r>
          </w:p>
        </w:tc>
        <w:tc>
          <w:tcPr>
            <w:tcW w:w="99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438.86</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u w:val="single"/>
              </w:rPr>
            </w:pPr>
            <w:r w:rsidRPr="00CF27CA">
              <w:rPr>
                <w:rFonts w:ascii="Arial" w:hAnsi="Arial"/>
                <w:b/>
                <w:bCs/>
                <w:sz w:val="16"/>
                <w:szCs w:val="16"/>
              </w:rPr>
              <w:t>Financial liabilities</w:t>
            </w:r>
          </w:p>
        </w:tc>
        <w:tc>
          <w:tcPr>
            <w:tcW w:w="840" w:type="dxa"/>
            <w:vAlign w:val="bottom"/>
          </w:tcPr>
          <w:p w:rsidR="00D25756" w:rsidRPr="00771AEC" w:rsidRDefault="00D25756" w:rsidP="00D25756">
            <w:pPr>
              <w:tabs>
                <w:tab w:val="decimal" w:pos="534"/>
              </w:tabs>
              <w:spacing w:line="280" w:lineRule="exact"/>
              <w:jc w:val="thaiDistribute"/>
              <w:rPr>
                <w:rFonts w:ascii="Arial" w:hAnsi="Arial"/>
                <w:sz w:val="16"/>
                <w:szCs w:val="16"/>
              </w:rPr>
            </w:pPr>
          </w:p>
        </w:tc>
        <w:tc>
          <w:tcPr>
            <w:tcW w:w="720" w:type="dxa"/>
            <w:vAlign w:val="bottom"/>
          </w:tcPr>
          <w:p w:rsidR="00D25756" w:rsidRPr="00771AEC" w:rsidRDefault="00D25756" w:rsidP="00D25756">
            <w:pPr>
              <w:tabs>
                <w:tab w:val="decimal" w:pos="420"/>
              </w:tabs>
              <w:spacing w:line="280" w:lineRule="exact"/>
              <w:jc w:val="thaiDistribute"/>
              <w:rPr>
                <w:rFonts w:ascii="Arial" w:hAnsi="Arial"/>
                <w:sz w:val="16"/>
                <w:szCs w:val="16"/>
              </w:rPr>
            </w:pPr>
          </w:p>
        </w:tc>
        <w:tc>
          <w:tcPr>
            <w:tcW w:w="840" w:type="dxa"/>
            <w:vAlign w:val="bottom"/>
          </w:tcPr>
          <w:p w:rsidR="00D25756" w:rsidRPr="00771AEC" w:rsidRDefault="00D25756" w:rsidP="00D25756">
            <w:pPr>
              <w:tabs>
                <w:tab w:val="decimal" w:pos="420"/>
              </w:tabs>
              <w:spacing w:line="280" w:lineRule="exact"/>
              <w:jc w:val="thaiDistribute"/>
              <w:rPr>
                <w:rFonts w:ascii="Arial" w:hAnsi="Arial"/>
                <w:sz w:val="16"/>
                <w:szCs w:val="16"/>
              </w:rPr>
            </w:pP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rsidR="00D25756" w:rsidRPr="00771AEC" w:rsidRDefault="00D25756" w:rsidP="00D25756">
            <w:pPr>
              <w:tabs>
                <w:tab w:val="decimal" w:pos="534"/>
              </w:tabs>
              <w:spacing w:line="280" w:lineRule="exact"/>
              <w:jc w:val="thaiDistribute"/>
              <w:rPr>
                <w:rFonts w:ascii="Arial" w:hAnsi="Arial"/>
                <w:sz w:val="16"/>
                <w:szCs w:val="16"/>
              </w:rPr>
            </w:pPr>
            <w:r>
              <w:rPr>
                <w:rFonts w:ascii="Arial" w:hAnsi="Arial"/>
                <w:sz w:val="16"/>
                <w:szCs w:val="16"/>
              </w:rPr>
              <w:t>180.06</w:t>
            </w:r>
          </w:p>
        </w:tc>
        <w:tc>
          <w:tcPr>
            <w:tcW w:w="72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F42D2F" w:rsidP="00D25756">
            <w:pPr>
              <w:tabs>
                <w:tab w:val="decimal" w:pos="765"/>
              </w:tabs>
              <w:spacing w:line="280" w:lineRule="exact"/>
              <w:jc w:val="thaiDistribute"/>
              <w:rPr>
                <w:rFonts w:ascii="Arial" w:hAnsi="Arial"/>
                <w:sz w:val="16"/>
                <w:szCs w:val="16"/>
              </w:rPr>
            </w:pPr>
            <w:r>
              <w:rPr>
                <w:rFonts w:ascii="Arial" w:hAnsi="Arial"/>
                <w:sz w:val="16"/>
                <w:szCs w:val="16"/>
              </w:rPr>
              <w:t>10.48</w:t>
            </w:r>
          </w:p>
        </w:tc>
        <w:tc>
          <w:tcPr>
            <w:tcW w:w="1080" w:type="dxa"/>
            <w:vAlign w:val="bottom"/>
          </w:tcPr>
          <w:p w:rsidR="00D25756" w:rsidRPr="00771AEC" w:rsidRDefault="00F42D2F" w:rsidP="00F42D2F">
            <w:pP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190.54</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2.50 - 5.85</w:t>
            </w: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rsidR="00D25756" w:rsidRPr="00771AEC" w:rsidRDefault="00D25756" w:rsidP="00D25756">
            <w:pPr>
              <w:tabs>
                <w:tab w:val="decimal" w:pos="630"/>
              </w:tabs>
              <w:spacing w:line="280" w:lineRule="exact"/>
              <w:jc w:val="thaiDistribute"/>
              <w:rPr>
                <w:rFonts w:ascii="Arial" w:hAnsi="Arial"/>
                <w:sz w:val="16"/>
                <w:szCs w:val="16"/>
              </w:rPr>
            </w:pPr>
            <w:r>
              <w:rPr>
                <w:rFonts w:ascii="Arial" w:hAnsi="Arial"/>
                <w:sz w:val="16"/>
                <w:szCs w:val="16"/>
              </w:rPr>
              <w:t>-</w:t>
            </w:r>
          </w:p>
        </w:tc>
        <w:tc>
          <w:tcPr>
            <w:tcW w:w="72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r>
              <w:rPr>
                <w:rFonts w:ascii="Arial" w:hAnsi="Arial"/>
                <w:sz w:val="16"/>
                <w:szCs w:val="16"/>
              </w:rPr>
              <w:t>126.62</w:t>
            </w: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126.62</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w:t>
            </w:r>
          </w:p>
        </w:tc>
      </w:tr>
      <w:tr w:rsidR="00D25756" w:rsidRPr="007222F3" w:rsidTr="00D25756">
        <w:trPr>
          <w:cantSplit/>
          <w:trHeight w:val="80"/>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w:t>
            </w:r>
            <w:r w:rsidR="00A2052A">
              <w:rPr>
                <w:rFonts w:ascii="Arial" w:hAnsi="Arial"/>
                <w:sz w:val="16"/>
                <w:szCs w:val="16"/>
              </w:rPr>
              <w:t>ease l</w:t>
            </w:r>
            <w:r>
              <w:rPr>
                <w:rFonts w:ascii="Arial" w:hAnsi="Arial"/>
                <w:sz w:val="16"/>
                <w:szCs w:val="16"/>
              </w:rPr>
              <w:t xml:space="preserve">iabilities </w:t>
            </w:r>
          </w:p>
        </w:tc>
        <w:tc>
          <w:tcPr>
            <w:tcW w:w="840" w:type="dxa"/>
            <w:vAlign w:val="bottom"/>
          </w:tcPr>
          <w:p w:rsidR="00D25756" w:rsidRPr="00771AEC" w:rsidRDefault="00D25756" w:rsidP="00D25756">
            <w:pPr>
              <w:tabs>
                <w:tab w:val="decimal" w:pos="534"/>
              </w:tabs>
              <w:spacing w:line="280" w:lineRule="exact"/>
              <w:jc w:val="thaiDistribute"/>
              <w:rPr>
                <w:rFonts w:ascii="Arial" w:hAnsi="Arial"/>
                <w:sz w:val="16"/>
                <w:szCs w:val="16"/>
              </w:rPr>
            </w:pPr>
            <w:r>
              <w:rPr>
                <w:rFonts w:ascii="Arial" w:hAnsi="Arial"/>
                <w:sz w:val="16"/>
                <w:szCs w:val="16"/>
              </w:rPr>
              <w:t>21.78</w:t>
            </w:r>
          </w:p>
        </w:tc>
        <w:tc>
          <w:tcPr>
            <w:tcW w:w="72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34.54</w:t>
            </w:r>
          </w:p>
        </w:tc>
        <w:tc>
          <w:tcPr>
            <w:tcW w:w="84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4.15</w:t>
            </w: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60.47</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3.</w:t>
            </w:r>
            <w:r w:rsidR="00F42D2F">
              <w:rPr>
                <w:rFonts w:ascii="Arial" w:hAnsi="Arial"/>
                <w:sz w:val="16"/>
                <w:szCs w:val="16"/>
              </w:rPr>
              <w:t>75</w:t>
            </w:r>
            <w:r>
              <w:rPr>
                <w:rFonts w:ascii="Arial" w:hAnsi="Arial"/>
                <w:sz w:val="16"/>
                <w:szCs w:val="16"/>
              </w:rPr>
              <w:t xml:space="preserve"> - 5.50</w:t>
            </w:r>
          </w:p>
        </w:tc>
      </w:tr>
      <w:tr w:rsidR="00D25756" w:rsidRPr="007222F3" w:rsidTr="003205E4">
        <w:trPr>
          <w:cantSplit/>
        </w:trPr>
        <w:tc>
          <w:tcPr>
            <w:tcW w:w="2760" w:type="dxa"/>
            <w:vAlign w:val="bottom"/>
          </w:tcPr>
          <w:p w:rsidR="00D25756" w:rsidRDefault="00D25756" w:rsidP="00D2575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Long-term loans</w:t>
            </w:r>
            <w:r w:rsidR="00A2052A">
              <w:rPr>
                <w:rFonts w:ascii="Arial" w:hAnsi="Arial"/>
                <w:sz w:val="16"/>
                <w:szCs w:val="16"/>
              </w:rPr>
              <w:t xml:space="preserve"> from banks</w:t>
            </w:r>
          </w:p>
        </w:tc>
        <w:tc>
          <w:tcPr>
            <w:tcW w:w="840" w:type="dxa"/>
            <w:vAlign w:val="bottom"/>
          </w:tcPr>
          <w:p w:rsidR="00D25756" w:rsidRPr="00771AEC" w:rsidRDefault="00D25756" w:rsidP="00D25756">
            <w:pPr>
              <w:pBdr>
                <w:bottom w:val="single" w:sz="4" w:space="1" w:color="auto"/>
              </w:pBdr>
              <w:tabs>
                <w:tab w:val="decimal" w:pos="630"/>
              </w:tabs>
              <w:spacing w:line="280" w:lineRule="exact"/>
              <w:jc w:val="thaiDistribute"/>
              <w:rPr>
                <w:rFonts w:ascii="Arial" w:hAnsi="Arial"/>
                <w:sz w:val="16"/>
                <w:szCs w:val="16"/>
              </w:rPr>
            </w:pPr>
            <w:r>
              <w:rPr>
                <w:rFonts w:ascii="Arial" w:hAnsi="Arial"/>
                <w:sz w:val="16"/>
                <w:szCs w:val="16"/>
              </w:rPr>
              <w:t>-</w:t>
            </w:r>
          </w:p>
        </w:tc>
        <w:tc>
          <w:tcPr>
            <w:tcW w:w="72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78.30</w:t>
            </w:r>
          </w:p>
        </w:tc>
        <w:tc>
          <w:tcPr>
            <w:tcW w:w="1080" w:type="dxa"/>
            <w:vAlign w:val="bottom"/>
          </w:tcPr>
          <w:p w:rsidR="00D25756" w:rsidRPr="00771AEC" w:rsidRDefault="00D25756" w:rsidP="00D25756">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78.30</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3.98 - 4.5</w:t>
            </w:r>
            <w:r w:rsidR="00A210BE">
              <w:rPr>
                <w:rFonts w:ascii="Arial" w:hAnsi="Arial"/>
                <w:sz w:val="16"/>
                <w:szCs w:val="16"/>
              </w:rPr>
              <w:t>3</w:t>
            </w: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rPr>
            </w:pPr>
          </w:p>
        </w:tc>
        <w:tc>
          <w:tcPr>
            <w:tcW w:w="840" w:type="dxa"/>
            <w:vAlign w:val="bottom"/>
          </w:tcPr>
          <w:p w:rsidR="00D25756" w:rsidRPr="00771AEC" w:rsidRDefault="00D25756" w:rsidP="00D2575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201.84</w:t>
            </w:r>
          </w:p>
        </w:tc>
        <w:tc>
          <w:tcPr>
            <w:tcW w:w="72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34.54</w:t>
            </w:r>
          </w:p>
        </w:tc>
        <w:tc>
          <w:tcPr>
            <w:tcW w:w="84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4.15</w:t>
            </w:r>
          </w:p>
        </w:tc>
        <w:tc>
          <w:tcPr>
            <w:tcW w:w="1080" w:type="dxa"/>
            <w:vAlign w:val="bottom"/>
          </w:tcPr>
          <w:p w:rsidR="00D25756" w:rsidRPr="00771AEC" w:rsidRDefault="00F42D2F" w:rsidP="00D25756">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88.78</w:t>
            </w:r>
          </w:p>
        </w:tc>
        <w:tc>
          <w:tcPr>
            <w:tcW w:w="1080" w:type="dxa"/>
            <w:vAlign w:val="bottom"/>
          </w:tcPr>
          <w:p w:rsidR="00D25756" w:rsidRPr="00771AEC" w:rsidRDefault="00F42D2F" w:rsidP="00D25756">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126.62</w:t>
            </w:r>
          </w:p>
        </w:tc>
        <w:tc>
          <w:tcPr>
            <w:tcW w:w="99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455.93</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tabs>
                <w:tab w:val="decimal" w:pos="534"/>
              </w:tabs>
              <w:spacing w:line="280" w:lineRule="exact"/>
              <w:jc w:val="thaiDistribute"/>
              <w:rPr>
                <w:rFonts w:ascii="Arial" w:hAnsi="Arial"/>
                <w:sz w:val="16"/>
                <w:szCs w:val="16"/>
              </w:rPr>
            </w:pPr>
          </w:p>
        </w:tc>
      </w:tr>
    </w:tbl>
    <w:p w:rsidR="00A210BE" w:rsidRDefault="00A210BE">
      <w:r>
        <w:br w:type="page"/>
      </w:r>
    </w:p>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D25756" w:rsidRPr="007222F3" w:rsidTr="003205E4">
        <w:trPr>
          <w:cantSplit/>
          <w:tblHeader/>
        </w:trPr>
        <w:tc>
          <w:tcPr>
            <w:tcW w:w="2760" w:type="dxa"/>
            <w:vAlign w:val="bottom"/>
          </w:tcPr>
          <w:p w:rsidR="00D25756" w:rsidRPr="007222F3" w:rsidRDefault="00D25756" w:rsidP="00A210BE">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rsidR="00D25756" w:rsidRPr="007222F3" w:rsidRDefault="00D25756" w:rsidP="00A210BE">
            <w:pPr>
              <w:spacing w:line="280" w:lineRule="exact"/>
              <w:jc w:val="center"/>
              <w:rPr>
                <w:rFonts w:ascii="Arial" w:hAnsi="Arial"/>
                <w:sz w:val="16"/>
                <w:szCs w:val="16"/>
              </w:rPr>
            </w:pPr>
          </w:p>
        </w:tc>
        <w:tc>
          <w:tcPr>
            <w:tcW w:w="1080" w:type="dxa"/>
          </w:tcPr>
          <w:p w:rsidR="00D25756" w:rsidRPr="007222F3" w:rsidRDefault="00D25756" w:rsidP="00A210BE">
            <w:pPr>
              <w:spacing w:line="280" w:lineRule="exact"/>
              <w:jc w:val="thaiDistribute"/>
              <w:rPr>
                <w:rFonts w:ascii="Arial" w:hAnsi="Arial"/>
                <w:sz w:val="16"/>
                <w:szCs w:val="16"/>
              </w:rPr>
            </w:pPr>
          </w:p>
        </w:tc>
        <w:tc>
          <w:tcPr>
            <w:tcW w:w="3240" w:type="dxa"/>
            <w:gridSpan w:val="3"/>
          </w:tcPr>
          <w:p w:rsidR="00D25756" w:rsidRPr="007222F3" w:rsidRDefault="00D25756" w:rsidP="00A210BE">
            <w:pPr>
              <w:spacing w:line="280" w:lineRule="exact"/>
              <w:jc w:val="right"/>
              <w:rPr>
                <w:rFonts w:ascii="Arial" w:hAnsi="Arial"/>
                <w:sz w:val="16"/>
                <w:szCs w:val="16"/>
              </w:rPr>
            </w:pPr>
            <w:r w:rsidRPr="007222F3">
              <w:rPr>
                <w:rFonts w:ascii="Arial" w:hAnsi="Arial"/>
                <w:sz w:val="16"/>
                <w:szCs w:val="16"/>
              </w:rPr>
              <w:t>(</w:t>
            </w:r>
            <w:r>
              <w:rPr>
                <w:rFonts w:ascii="Arial" w:hAnsi="Arial"/>
                <w:sz w:val="16"/>
                <w:szCs w:val="16"/>
              </w:rPr>
              <w:t>Unit: Million</w:t>
            </w:r>
            <w:r w:rsidRPr="007222F3">
              <w:rPr>
                <w:rFonts w:ascii="Arial" w:hAnsi="Arial"/>
                <w:sz w:val="16"/>
                <w:szCs w:val="16"/>
              </w:rPr>
              <w:t xml:space="preserve"> Baht)</w:t>
            </w:r>
          </w:p>
        </w:tc>
      </w:tr>
      <w:tr w:rsidR="00D25756" w:rsidRPr="007222F3" w:rsidTr="003205E4">
        <w:trPr>
          <w:cantSplit/>
          <w:tblHeader/>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rsidR="00D25756" w:rsidRPr="007222F3" w:rsidRDefault="00D25756" w:rsidP="00D25756">
            <w:pPr>
              <w:pBdr>
                <w:bottom w:val="single" w:sz="4" w:space="1" w:color="auto"/>
              </w:pBdr>
              <w:spacing w:line="280" w:lineRule="exact"/>
              <w:jc w:val="center"/>
              <w:rPr>
                <w:rFonts w:ascii="Arial" w:hAnsi="Arial"/>
                <w:sz w:val="16"/>
                <w:szCs w:val="16"/>
              </w:rPr>
            </w:pPr>
            <w:r>
              <w:rPr>
                <w:rFonts w:ascii="Arial" w:hAnsi="Arial"/>
                <w:sz w:val="16"/>
                <w:szCs w:val="16"/>
              </w:rPr>
              <w:t>Consolidated financial statements</w:t>
            </w:r>
          </w:p>
        </w:tc>
      </w:tr>
      <w:tr w:rsidR="00D25756" w:rsidRPr="007222F3" w:rsidTr="003205E4">
        <w:trPr>
          <w:cantSplit/>
          <w:tblHeader/>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rsidR="00D25756" w:rsidRPr="007222F3" w:rsidRDefault="00D25756" w:rsidP="00D25756">
            <w:pPr>
              <w:pBdr>
                <w:bottom w:val="single" w:sz="4" w:space="1" w:color="auto"/>
              </w:pBdr>
              <w:spacing w:line="280" w:lineRule="exact"/>
              <w:jc w:val="center"/>
              <w:rPr>
                <w:rFonts w:ascii="Arial" w:hAnsi="Arial"/>
                <w:sz w:val="16"/>
                <w:szCs w:val="16"/>
              </w:rPr>
            </w:pPr>
            <w:r>
              <w:rPr>
                <w:rFonts w:ascii="Arial" w:hAnsi="Arial"/>
                <w:sz w:val="16"/>
                <w:szCs w:val="16"/>
              </w:rPr>
              <w:t>As at 31 December 2019</w:t>
            </w:r>
          </w:p>
        </w:tc>
      </w:tr>
      <w:tr w:rsidR="00D25756" w:rsidRPr="007222F3" w:rsidTr="003205E4">
        <w:trPr>
          <w:cantSplit/>
          <w:tblHeader/>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rsidR="00D25756" w:rsidRPr="007222F3" w:rsidRDefault="00D25756" w:rsidP="00D25756">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rsidR="00D25756" w:rsidRPr="007222F3" w:rsidRDefault="00D25756" w:rsidP="00D25756">
            <w:pPr>
              <w:spacing w:line="280" w:lineRule="exact"/>
              <w:jc w:val="thaiDistribute"/>
              <w:rPr>
                <w:rFonts w:ascii="Arial" w:hAnsi="Arial"/>
                <w:sz w:val="16"/>
                <w:szCs w:val="16"/>
              </w:rPr>
            </w:pPr>
          </w:p>
        </w:tc>
        <w:tc>
          <w:tcPr>
            <w:tcW w:w="1080" w:type="dxa"/>
          </w:tcPr>
          <w:p w:rsidR="00D25756" w:rsidRPr="007222F3" w:rsidRDefault="00D25756" w:rsidP="00D25756">
            <w:pPr>
              <w:tabs>
                <w:tab w:val="decimal" w:pos="702"/>
              </w:tabs>
              <w:spacing w:line="280" w:lineRule="exact"/>
              <w:jc w:val="thaiDistribute"/>
              <w:rPr>
                <w:rFonts w:ascii="Arial" w:hAnsi="Arial"/>
                <w:sz w:val="16"/>
                <w:szCs w:val="16"/>
              </w:rPr>
            </w:pPr>
          </w:p>
        </w:tc>
        <w:tc>
          <w:tcPr>
            <w:tcW w:w="990" w:type="dxa"/>
          </w:tcPr>
          <w:p w:rsidR="00D25756" w:rsidRPr="007222F3" w:rsidRDefault="00D25756" w:rsidP="00D25756">
            <w:pPr>
              <w:spacing w:line="280" w:lineRule="exact"/>
              <w:jc w:val="thaiDistribute"/>
              <w:rPr>
                <w:rFonts w:ascii="Arial" w:hAnsi="Arial"/>
                <w:sz w:val="16"/>
                <w:szCs w:val="16"/>
              </w:rPr>
            </w:pPr>
          </w:p>
        </w:tc>
        <w:tc>
          <w:tcPr>
            <w:tcW w:w="1170" w:type="dxa"/>
          </w:tcPr>
          <w:p w:rsidR="00D25756" w:rsidRPr="007222F3" w:rsidRDefault="00D25756" w:rsidP="00D25756">
            <w:pPr>
              <w:spacing w:line="280" w:lineRule="exact"/>
              <w:jc w:val="thaiDistribute"/>
              <w:rPr>
                <w:rFonts w:ascii="Arial" w:hAnsi="Arial"/>
                <w:sz w:val="16"/>
                <w:szCs w:val="16"/>
              </w:rPr>
            </w:pPr>
          </w:p>
        </w:tc>
      </w:tr>
      <w:tr w:rsidR="00D25756" w:rsidRPr="007222F3" w:rsidTr="003205E4">
        <w:trPr>
          <w:cantSplit/>
          <w:tblHeader/>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D25756" w:rsidRPr="007222F3" w:rsidRDefault="00D25756" w:rsidP="00D25756">
            <w:pPr>
              <w:spacing w:line="280" w:lineRule="exact"/>
              <w:jc w:val="center"/>
              <w:rPr>
                <w:rFonts w:ascii="Arial" w:hAnsi="Arial"/>
                <w:sz w:val="16"/>
                <w:szCs w:val="16"/>
              </w:rPr>
            </w:pPr>
            <w:r w:rsidRPr="007222F3">
              <w:rPr>
                <w:rFonts w:ascii="Arial" w:hAnsi="Arial"/>
                <w:sz w:val="16"/>
                <w:szCs w:val="16"/>
              </w:rPr>
              <w:t>Within</w:t>
            </w:r>
          </w:p>
        </w:tc>
        <w:tc>
          <w:tcPr>
            <w:tcW w:w="720" w:type="dxa"/>
          </w:tcPr>
          <w:p w:rsidR="00D25756" w:rsidRPr="007222F3" w:rsidRDefault="00D25756" w:rsidP="00D25756">
            <w:pPr>
              <w:spacing w:line="280" w:lineRule="exact"/>
              <w:jc w:val="center"/>
              <w:rPr>
                <w:rFonts w:ascii="Arial" w:hAnsi="Arial"/>
                <w:sz w:val="16"/>
                <w:szCs w:val="16"/>
              </w:rPr>
            </w:pPr>
            <w:r w:rsidRPr="007222F3">
              <w:rPr>
                <w:rFonts w:ascii="Arial" w:hAnsi="Arial"/>
                <w:sz w:val="16"/>
                <w:szCs w:val="16"/>
              </w:rPr>
              <w:t>1-5</w:t>
            </w:r>
          </w:p>
        </w:tc>
        <w:tc>
          <w:tcPr>
            <w:tcW w:w="840" w:type="dxa"/>
          </w:tcPr>
          <w:p w:rsidR="00D25756" w:rsidRPr="007222F3" w:rsidRDefault="00D25756" w:rsidP="00D25756">
            <w:pPr>
              <w:spacing w:line="280" w:lineRule="exact"/>
              <w:jc w:val="center"/>
              <w:rPr>
                <w:rFonts w:ascii="Arial" w:hAnsi="Arial"/>
                <w:sz w:val="16"/>
                <w:szCs w:val="16"/>
              </w:rPr>
            </w:pPr>
            <w:r w:rsidRPr="007222F3">
              <w:rPr>
                <w:rFonts w:ascii="Arial" w:hAnsi="Arial"/>
                <w:sz w:val="16"/>
                <w:szCs w:val="16"/>
              </w:rPr>
              <w:t>Over</w:t>
            </w:r>
          </w:p>
        </w:tc>
        <w:tc>
          <w:tcPr>
            <w:tcW w:w="1080" w:type="dxa"/>
          </w:tcPr>
          <w:p w:rsidR="00D25756" w:rsidRPr="007222F3" w:rsidRDefault="00D25756" w:rsidP="00D25756">
            <w:pPr>
              <w:spacing w:line="280" w:lineRule="exact"/>
              <w:jc w:val="center"/>
              <w:rPr>
                <w:rFonts w:ascii="Arial" w:hAnsi="Arial"/>
                <w:sz w:val="16"/>
                <w:szCs w:val="16"/>
              </w:rPr>
            </w:pPr>
            <w:r w:rsidRPr="007222F3">
              <w:rPr>
                <w:rFonts w:ascii="Arial" w:hAnsi="Arial"/>
                <w:sz w:val="16"/>
                <w:szCs w:val="16"/>
              </w:rPr>
              <w:t>Floating</w:t>
            </w:r>
          </w:p>
        </w:tc>
        <w:tc>
          <w:tcPr>
            <w:tcW w:w="1080" w:type="dxa"/>
          </w:tcPr>
          <w:p w:rsidR="00D25756" w:rsidRPr="007222F3" w:rsidRDefault="00D25756" w:rsidP="00D25756">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rsidR="00D25756" w:rsidRPr="007222F3" w:rsidRDefault="00D25756" w:rsidP="00D25756">
            <w:pPr>
              <w:spacing w:line="280" w:lineRule="exact"/>
              <w:jc w:val="center"/>
              <w:rPr>
                <w:rFonts w:ascii="Arial" w:hAnsi="Arial"/>
                <w:sz w:val="16"/>
                <w:szCs w:val="16"/>
              </w:rPr>
            </w:pPr>
          </w:p>
        </w:tc>
        <w:tc>
          <w:tcPr>
            <w:tcW w:w="1170" w:type="dxa"/>
          </w:tcPr>
          <w:p w:rsidR="00D25756" w:rsidRPr="007222F3" w:rsidRDefault="00D25756" w:rsidP="00D25756">
            <w:pPr>
              <w:spacing w:line="280" w:lineRule="exact"/>
              <w:jc w:val="center"/>
              <w:rPr>
                <w:rFonts w:ascii="Arial" w:hAnsi="Arial"/>
                <w:sz w:val="16"/>
                <w:szCs w:val="16"/>
              </w:rPr>
            </w:pPr>
            <w:r w:rsidRPr="007222F3">
              <w:rPr>
                <w:rFonts w:ascii="Arial" w:hAnsi="Arial"/>
                <w:sz w:val="16"/>
                <w:szCs w:val="16"/>
              </w:rPr>
              <w:t>Effective</w:t>
            </w:r>
          </w:p>
        </w:tc>
      </w:tr>
      <w:tr w:rsidR="00D25756" w:rsidRPr="007222F3" w:rsidTr="003205E4">
        <w:trPr>
          <w:cantSplit/>
          <w:tblHeader/>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u w:val="single"/>
              </w:rPr>
            </w:pPr>
          </w:p>
        </w:tc>
        <w:tc>
          <w:tcPr>
            <w:tcW w:w="840" w:type="dxa"/>
          </w:tcPr>
          <w:p w:rsidR="00D25756" w:rsidRPr="007222F3" w:rsidRDefault="00D25756" w:rsidP="00D25756">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rsidR="00D25756" w:rsidRPr="007222F3" w:rsidRDefault="00D25756" w:rsidP="00D25756">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rsidR="00D25756" w:rsidRPr="007222F3" w:rsidRDefault="00D25756" w:rsidP="00D25756">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rsidR="00D25756" w:rsidRPr="007222F3" w:rsidRDefault="00D25756" w:rsidP="00D25756">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rsidR="00D25756" w:rsidRPr="007222F3" w:rsidRDefault="00D25756" w:rsidP="00D25756">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rsidR="00D25756" w:rsidRPr="007222F3" w:rsidRDefault="00D25756" w:rsidP="00D25756">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rsidR="00D25756" w:rsidRPr="007222F3" w:rsidRDefault="00D25756" w:rsidP="00D25756">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D25756" w:rsidRPr="007222F3" w:rsidTr="003205E4">
        <w:trPr>
          <w:cantSplit/>
          <w:tblHeader/>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rsidR="00D25756" w:rsidRPr="007222F3" w:rsidRDefault="00D25756" w:rsidP="00D25756">
            <w:pPr>
              <w:spacing w:line="280" w:lineRule="exact"/>
              <w:jc w:val="center"/>
              <w:rPr>
                <w:rFonts w:ascii="Arial" w:hAnsi="Arial"/>
                <w:sz w:val="16"/>
                <w:szCs w:val="16"/>
              </w:rPr>
            </w:pPr>
          </w:p>
        </w:tc>
        <w:tc>
          <w:tcPr>
            <w:tcW w:w="1170" w:type="dxa"/>
          </w:tcPr>
          <w:p w:rsidR="00D25756" w:rsidRPr="007222F3" w:rsidRDefault="00D25756" w:rsidP="00D25756">
            <w:pPr>
              <w:spacing w:line="280" w:lineRule="exact"/>
              <w:ind w:left="-138" w:right="-78"/>
              <w:jc w:val="center"/>
              <w:rPr>
                <w:rFonts w:ascii="Arial" w:hAnsi="Arial"/>
                <w:sz w:val="16"/>
                <w:szCs w:val="16"/>
              </w:rPr>
            </w:pPr>
            <w:r w:rsidRPr="007222F3">
              <w:rPr>
                <w:rFonts w:ascii="Arial" w:hAnsi="Arial"/>
                <w:sz w:val="16"/>
                <w:szCs w:val="16"/>
              </w:rPr>
              <w:t>(% per annum)</w:t>
            </w:r>
          </w:p>
        </w:tc>
      </w:tr>
      <w:tr w:rsidR="00D25756" w:rsidRPr="007222F3" w:rsidTr="003205E4">
        <w:trPr>
          <w:cantSplit/>
        </w:trPr>
        <w:tc>
          <w:tcPr>
            <w:tcW w:w="2760" w:type="dxa"/>
            <w:vAlign w:val="bottom"/>
          </w:tcPr>
          <w:p w:rsidR="00D25756" w:rsidRPr="00CF27CA" w:rsidRDefault="00D25756" w:rsidP="00D25756">
            <w:pPr>
              <w:tabs>
                <w:tab w:val="left" w:pos="900"/>
                <w:tab w:val="left" w:pos="1440"/>
                <w:tab w:val="left" w:pos="1980"/>
              </w:tabs>
              <w:spacing w:line="280" w:lineRule="exact"/>
              <w:jc w:val="thaiDistribute"/>
              <w:rPr>
                <w:rFonts w:ascii="Arial" w:hAnsi="Arial"/>
                <w:b/>
                <w:bCs/>
                <w:sz w:val="16"/>
                <w:szCs w:val="16"/>
              </w:rPr>
            </w:pPr>
            <w:r w:rsidRPr="00CF27CA">
              <w:rPr>
                <w:rFonts w:ascii="Arial" w:hAnsi="Arial"/>
                <w:b/>
                <w:bCs/>
                <w:sz w:val="16"/>
                <w:szCs w:val="16"/>
              </w:rPr>
              <w:t>Financial assets</w:t>
            </w:r>
          </w:p>
        </w:tc>
        <w:tc>
          <w:tcPr>
            <w:tcW w:w="840" w:type="dxa"/>
          </w:tcPr>
          <w:p w:rsidR="00D25756" w:rsidRPr="007222F3" w:rsidRDefault="00D25756" w:rsidP="00D25756">
            <w:pPr>
              <w:tabs>
                <w:tab w:val="decimal" w:pos="702"/>
              </w:tabs>
              <w:spacing w:line="280" w:lineRule="exact"/>
              <w:jc w:val="thaiDistribute"/>
              <w:rPr>
                <w:rFonts w:ascii="Arial" w:hAnsi="Arial"/>
                <w:sz w:val="16"/>
                <w:szCs w:val="16"/>
              </w:rPr>
            </w:pPr>
          </w:p>
        </w:tc>
        <w:tc>
          <w:tcPr>
            <w:tcW w:w="720" w:type="dxa"/>
          </w:tcPr>
          <w:p w:rsidR="00D25756" w:rsidRPr="007222F3" w:rsidRDefault="00D25756" w:rsidP="00D25756">
            <w:pPr>
              <w:spacing w:line="280" w:lineRule="exact"/>
              <w:jc w:val="thaiDistribute"/>
              <w:rPr>
                <w:rFonts w:ascii="Arial" w:hAnsi="Arial"/>
                <w:sz w:val="16"/>
                <w:szCs w:val="16"/>
              </w:rPr>
            </w:pPr>
          </w:p>
        </w:tc>
        <w:tc>
          <w:tcPr>
            <w:tcW w:w="840" w:type="dxa"/>
          </w:tcPr>
          <w:p w:rsidR="00D25756" w:rsidRPr="007222F3" w:rsidRDefault="00D25756" w:rsidP="00D25756">
            <w:pPr>
              <w:spacing w:line="280" w:lineRule="exact"/>
              <w:jc w:val="thaiDistribute"/>
              <w:rPr>
                <w:rFonts w:ascii="Arial" w:hAnsi="Arial"/>
                <w:sz w:val="16"/>
                <w:szCs w:val="16"/>
              </w:rPr>
            </w:pPr>
          </w:p>
        </w:tc>
        <w:tc>
          <w:tcPr>
            <w:tcW w:w="1080" w:type="dxa"/>
          </w:tcPr>
          <w:p w:rsidR="00D25756" w:rsidRPr="007222F3" w:rsidRDefault="00D25756" w:rsidP="00D25756">
            <w:pPr>
              <w:spacing w:line="280" w:lineRule="exact"/>
              <w:jc w:val="thaiDistribute"/>
              <w:rPr>
                <w:rFonts w:ascii="Arial" w:hAnsi="Arial"/>
                <w:sz w:val="16"/>
                <w:szCs w:val="16"/>
              </w:rPr>
            </w:pPr>
          </w:p>
        </w:tc>
        <w:tc>
          <w:tcPr>
            <w:tcW w:w="1080" w:type="dxa"/>
          </w:tcPr>
          <w:p w:rsidR="00D25756" w:rsidRPr="007222F3" w:rsidRDefault="00D25756" w:rsidP="00D25756">
            <w:pPr>
              <w:tabs>
                <w:tab w:val="decimal" w:pos="702"/>
              </w:tabs>
              <w:spacing w:line="280" w:lineRule="exact"/>
              <w:jc w:val="thaiDistribute"/>
              <w:rPr>
                <w:rFonts w:ascii="Arial" w:hAnsi="Arial"/>
                <w:sz w:val="16"/>
                <w:szCs w:val="16"/>
              </w:rPr>
            </w:pPr>
          </w:p>
        </w:tc>
        <w:tc>
          <w:tcPr>
            <w:tcW w:w="990" w:type="dxa"/>
          </w:tcPr>
          <w:p w:rsidR="00D25756" w:rsidRPr="007222F3" w:rsidRDefault="00D25756" w:rsidP="00D25756">
            <w:pPr>
              <w:spacing w:line="280" w:lineRule="exact"/>
              <w:jc w:val="thaiDistribute"/>
              <w:rPr>
                <w:rFonts w:ascii="Arial" w:hAnsi="Arial"/>
                <w:sz w:val="16"/>
                <w:szCs w:val="16"/>
              </w:rPr>
            </w:pPr>
          </w:p>
        </w:tc>
        <w:tc>
          <w:tcPr>
            <w:tcW w:w="1170" w:type="dxa"/>
          </w:tcPr>
          <w:p w:rsidR="00D25756" w:rsidRPr="007222F3" w:rsidRDefault="00D25756" w:rsidP="00D25756">
            <w:pPr>
              <w:spacing w:line="280" w:lineRule="exact"/>
              <w:jc w:val="thaiDistribute"/>
              <w:rPr>
                <w:rFonts w:ascii="Arial" w:hAnsi="Arial"/>
                <w:sz w:val="16"/>
                <w:szCs w:val="16"/>
              </w:rPr>
            </w:pP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Cash and cash equivalents</w:t>
            </w:r>
          </w:p>
        </w:tc>
        <w:tc>
          <w:tcPr>
            <w:tcW w:w="840" w:type="dxa"/>
            <w:vAlign w:val="bottom"/>
          </w:tcPr>
          <w:p w:rsidR="00D25756" w:rsidRPr="00771AEC" w:rsidRDefault="00D25756" w:rsidP="00D25756">
            <w:pPr>
              <w:tabs>
                <w:tab w:val="decimal" w:pos="534"/>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 xml:space="preserve">     -</w:t>
            </w:r>
          </w:p>
        </w:tc>
        <w:tc>
          <w:tcPr>
            <w:tcW w:w="84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r>
              <w:rPr>
                <w:rFonts w:ascii="Arial" w:hAnsi="Arial"/>
                <w:sz w:val="16"/>
                <w:szCs w:val="16"/>
              </w:rPr>
              <w:t>9.57</w:t>
            </w: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r>
              <w:rPr>
                <w:rFonts w:ascii="Arial" w:hAnsi="Arial"/>
                <w:sz w:val="16"/>
                <w:szCs w:val="16"/>
              </w:rPr>
              <w:t>31.29</w:t>
            </w: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40.86</w:t>
            </w:r>
          </w:p>
        </w:tc>
        <w:tc>
          <w:tcPr>
            <w:tcW w:w="1170" w:type="dxa"/>
            <w:vAlign w:val="bottom"/>
          </w:tcPr>
          <w:p w:rsidR="00D25756" w:rsidRPr="00771AEC" w:rsidRDefault="00D25756" w:rsidP="00D25756">
            <w:pPr>
              <w:spacing w:line="280" w:lineRule="exact"/>
              <w:jc w:val="center"/>
              <w:rPr>
                <w:rFonts w:ascii="Arial" w:hAnsi="Arial"/>
                <w:sz w:val="16"/>
                <w:szCs w:val="16"/>
              </w:rPr>
            </w:pPr>
            <w:r>
              <w:rPr>
                <w:rFonts w:ascii="Arial" w:hAnsi="Arial"/>
                <w:sz w:val="16"/>
                <w:szCs w:val="16"/>
              </w:rPr>
              <w:t>0.10 - 0.38</w:t>
            </w: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rsidR="00D25756" w:rsidRPr="00771AEC" w:rsidRDefault="00D25756" w:rsidP="00D25756">
            <w:pPr>
              <w:tabs>
                <w:tab w:val="decimal" w:pos="534"/>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 xml:space="preserve">     -</w:t>
            </w:r>
          </w:p>
        </w:tc>
        <w:tc>
          <w:tcPr>
            <w:tcW w:w="84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r>
              <w:rPr>
                <w:rFonts w:ascii="Arial" w:hAnsi="Arial"/>
                <w:sz w:val="16"/>
                <w:szCs w:val="16"/>
              </w:rPr>
              <w:t>303.42</w:t>
            </w: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303.42</w:t>
            </w:r>
          </w:p>
        </w:tc>
        <w:tc>
          <w:tcPr>
            <w:tcW w:w="1170" w:type="dxa"/>
            <w:vAlign w:val="bottom"/>
          </w:tcPr>
          <w:p w:rsidR="00D25756" w:rsidRPr="00771AEC" w:rsidRDefault="00D25756" w:rsidP="00D25756">
            <w:pPr>
              <w:spacing w:line="280" w:lineRule="exact"/>
              <w:jc w:val="center"/>
              <w:rPr>
                <w:rFonts w:ascii="Arial" w:hAnsi="Arial"/>
                <w:sz w:val="16"/>
                <w:szCs w:val="16"/>
              </w:rPr>
            </w:pPr>
            <w:r>
              <w:rPr>
                <w:rFonts w:ascii="Arial" w:hAnsi="Arial"/>
                <w:sz w:val="16"/>
                <w:szCs w:val="16"/>
              </w:rPr>
              <w:t>-</w:t>
            </w: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Account receivable from disposal of </w:t>
            </w:r>
          </w:p>
        </w:tc>
        <w:tc>
          <w:tcPr>
            <w:tcW w:w="840" w:type="dxa"/>
            <w:vAlign w:val="bottom"/>
          </w:tcPr>
          <w:p w:rsidR="00D25756" w:rsidRPr="00771AEC" w:rsidRDefault="00D25756" w:rsidP="00D25756">
            <w:pPr>
              <w:tabs>
                <w:tab w:val="decimal" w:pos="534"/>
              </w:tabs>
              <w:spacing w:line="280" w:lineRule="exact"/>
              <w:jc w:val="thaiDistribute"/>
              <w:rPr>
                <w:rFonts w:ascii="Arial" w:hAnsi="Arial"/>
                <w:sz w:val="16"/>
                <w:szCs w:val="16"/>
              </w:rPr>
            </w:pPr>
          </w:p>
        </w:tc>
        <w:tc>
          <w:tcPr>
            <w:tcW w:w="720" w:type="dxa"/>
            <w:vAlign w:val="bottom"/>
          </w:tcPr>
          <w:p w:rsidR="00D25756" w:rsidRPr="00771AEC" w:rsidRDefault="00D25756" w:rsidP="00D25756">
            <w:pPr>
              <w:tabs>
                <w:tab w:val="decimal" w:pos="420"/>
              </w:tabs>
              <w:spacing w:line="280" w:lineRule="exact"/>
              <w:jc w:val="thaiDistribute"/>
              <w:rPr>
                <w:rFonts w:ascii="Arial" w:hAnsi="Arial"/>
                <w:sz w:val="16"/>
                <w:szCs w:val="16"/>
              </w:rPr>
            </w:pPr>
          </w:p>
        </w:tc>
        <w:tc>
          <w:tcPr>
            <w:tcW w:w="840" w:type="dxa"/>
            <w:vAlign w:val="bottom"/>
          </w:tcPr>
          <w:p w:rsidR="00D25756" w:rsidRPr="00771AEC" w:rsidRDefault="00D25756" w:rsidP="00D25756">
            <w:pPr>
              <w:tabs>
                <w:tab w:val="decimal" w:pos="765"/>
              </w:tabs>
              <w:spacing w:line="280" w:lineRule="exact"/>
              <w:jc w:val="thaiDistribute"/>
              <w:rPr>
                <w:rFonts w:ascii="Arial" w:hAnsi="Arial"/>
                <w:sz w:val="16"/>
                <w:szCs w:val="16"/>
              </w:rPr>
            </w:pP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p>
        </w:tc>
        <w:tc>
          <w:tcPr>
            <w:tcW w:w="1170" w:type="dxa"/>
            <w:vAlign w:val="bottom"/>
          </w:tcPr>
          <w:p w:rsidR="00D25756" w:rsidRPr="00771AEC" w:rsidRDefault="00D25756" w:rsidP="00D25756">
            <w:pPr>
              <w:spacing w:line="280" w:lineRule="exact"/>
              <w:jc w:val="center"/>
              <w:rPr>
                <w:rFonts w:ascii="Arial" w:hAnsi="Arial"/>
                <w:sz w:val="16"/>
                <w:szCs w:val="16"/>
              </w:rPr>
            </w:pPr>
          </w:p>
        </w:tc>
      </w:tr>
      <w:tr w:rsidR="00D25756" w:rsidRPr="007222F3" w:rsidTr="003205E4">
        <w:trPr>
          <w:cantSplit/>
        </w:trPr>
        <w:tc>
          <w:tcPr>
            <w:tcW w:w="2760" w:type="dxa"/>
            <w:vAlign w:val="bottom"/>
          </w:tcPr>
          <w:p w:rsidR="00D25756" w:rsidRDefault="00D25756" w:rsidP="00D2575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   investment</w:t>
            </w:r>
          </w:p>
        </w:tc>
        <w:tc>
          <w:tcPr>
            <w:tcW w:w="840" w:type="dxa"/>
            <w:vAlign w:val="bottom"/>
          </w:tcPr>
          <w:p w:rsidR="00D25756" w:rsidRPr="00771AEC" w:rsidRDefault="00F42D2F" w:rsidP="00D25756">
            <w:pPr>
              <w:tabs>
                <w:tab w:val="decimal" w:pos="534"/>
              </w:tabs>
              <w:spacing w:line="280" w:lineRule="exact"/>
              <w:jc w:val="thaiDistribute"/>
              <w:rPr>
                <w:rFonts w:ascii="Arial" w:hAnsi="Arial"/>
                <w:sz w:val="16"/>
                <w:szCs w:val="16"/>
              </w:rPr>
            </w:pPr>
            <w:r>
              <w:rPr>
                <w:rFonts w:ascii="Arial" w:hAnsi="Arial"/>
                <w:sz w:val="16"/>
                <w:szCs w:val="16"/>
              </w:rPr>
              <w:t>-</w:t>
            </w:r>
          </w:p>
        </w:tc>
        <w:tc>
          <w:tcPr>
            <w:tcW w:w="720" w:type="dxa"/>
            <w:vAlign w:val="bottom"/>
          </w:tcPr>
          <w:p w:rsidR="00D25756" w:rsidRPr="00771AEC" w:rsidRDefault="00F42D2F" w:rsidP="00D25756">
            <w:pP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F42D2F" w:rsidP="00F42D2F">
            <w:pPr>
              <w:tabs>
                <w:tab w:val="decimal" w:pos="570"/>
              </w:tabs>
              <w:spacing w:line="280" w:lineRule="exact"/>
              <w:jc w:val="thaiDistribute"/>
              <w:rPr>
                <w:rFonts w:ascii="Arial" w:hAnsi="Arial"/>
                <w:sz w:val="16"/>
                <w:szCs w:val="16"/>
              </w:rPr>
            </w:pPr>
            <w:r>
              <w:rPr>
                <w:rFonts w:ascii="Arial" w:hAnsi="Arial"/>
                <w:sz w:val="16"/>
                <w:szCs w:val="16"/>
              </w:rPr>
              <w:t>114.53</w:t>
            </w: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114.53</w:t>
            </w:r>
          </w:p>
        </w:tc>
        <w:tc>
          <w:tcPr>
            <w:tcW w:w="1170" w:type="dxa"/>
            <w:vAlign w:val="bottom"/>
          </w:tcPr>
          <w:p w:rsidR="00D25756" w:rsidRPr="00771AEC" w:rsidRDefault="00F42D2F" w:rsidP="00D25756">
            <w:pPr>
              <w:spacing w:line="280" w:lineRule="exact"/>
              <w:jc w:val="center"/>
              <w:rPr>
                <w:rFonts w:ascii="Arial" w:hAnsi="Arial"/>
                <w:sz w:val="16"/>
                <w:szCs w:val="16"/>
              </w:rPr>
            </w:pPr>
            <w:r>
              <w:rPr>
                <w:rFonts w:ascii="Arial" w:hAnsi="Arial"/>
                <w:sz w:val="16"/>
                <w:szCs w:val="16"/>
              </w:rPr>
              <w:t>4.37</w:t>
            </w:r>
          </w:p>
        </w:tc>
      </w:tr>
      <w:tr w:rsidR="00D25756" w:rsidRPr="007222F3" w:rsidTr="003205E4">
        <w:trPr>
          <w:cantSplit/>
        </w:trPr>
        <w:tc>
          <w:tcPr>
            <w:tcW w:w="2760" w:type="dxa"/>
          </w:tcPr>
          <w:p w:rsidR="00D25756" w:rsidRPr="007222F3" w:rsidRDefault="00D25756" w:rsidP="00D25756">
            <w:pPr>
              <w:tabs>
                <w:tab w:val="left" w:pos="240"/>
              </w:tabs>
              <w:spacing w:line="28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rsidR="00D25756" w:rsidRPr="00771AEC" w:rsidRDefault="00D25756" w:rsidP="00D2575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72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86.95</w:t>
            </w:r>
          </w:p>
        </w:tc>
        <w:tc>
          <w:tcPr>
            <w:tcW w:w="1080" w:type="dxa"/>
            <w:vAlign w:val="bottom"/>
          </w:tcPr>
          <w:p w:rsidR="00D25756" w:rsidRPr="00771AEC" w:rsidRDefault="00D25756" w:rsidP="00D25756">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86.95</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0.13 - 3.00</w:t>
            </w:r>
          </w:p>
        </w:tc>
      </w:tr>
      <w:tr w:rsidR="00D25756" w:rsidRPr="007222F3" w:rsidTr="003205E4">
        <w:trPr>
          <w:cantSplit/>
        </w:trPr>
        <w:tc>
          <w:tcPr>
            <w:tcW w:w="2760" w:type="dxa"/>
          </w:tcPr>
          <w:p w:rsidR="00D25756" w:rsidRPr="007222F3" w:rsidRDefault="00D25756" w:rsidP="00D25756">
            <w:pPr>
              <w:tabs>
                <w:tab w:val="left" w:pos="240"/>
              </w:tabs>
              <w:spacing w:line="280" w:lineRule="exact"/>
              <w:jc w:val="thaiDistribute"/>
              <w:rPr>
                <w:rFonts w:ascii="Arial" w:hAnsi="Arial"/>
                <w:sz w:val="16"/>
                <w:szCs w:val="16"/>
                <w:rtl/>
                <w:cs/>
              </w:rPr>
            </w:pPr>
          </w:p>
        </w:tc>
        <w:tc>
          <w:tcPr>
            <w:tcW w:w="840" w:type="dxa"/>
            <w:vAlign w:val="bottom"/>
          </w:tcPr>
          <w:p w:rsidR="00D25756" w:rsidRPr="00771AEC" w:rsidRDefault="00F42D2F" w:rsidP="00D2575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720" w:type="dxa"/>
            <w:vAlign w:val="bottom"/>
          </w:tcPr>
          <w:p w:rsidR="00D25756" w:rsidRPr="00771AEC" w:rsidRDefault="00F42D2F"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F42D2F" w:rsidP="00D25756">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211.05</w:t>
            </w:r>
          </w:p>
        </w:tc>
        <w:tc>
          <w:tcPr>
            <w:tcW w:w="1080" w:type="dxa"/>
            <w:vAlign w:val="bottom"/>
          </w:tcPr>
          <w:p w:rsidR="00D25756" w:rsidRPr="00771AEC" w:rsidRDefault="00D25756" w:rsidP="00D25756">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334.71</w:t>
            </w:r>
          </w:p>
        </w:tc>
        <w:tc>
          <w:tcPr>
            <w:tcW w:w="99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545.76</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u w:val="single"/>
              </w:rPr>
            </w:pPr>
            <w:r w:rsidRPr="00CF27CA">
              <w:rPr>
                <w:rFonts w:ascii="Arial" w:hAnsi="Arial"/>
                <w:b/>
                <w:bCs/>
                <w:sz w:val="16"/>
                <w:szCs w:val="16"/>
              </w:rPr>
              <w:t>Financial liabilities</w:t>
            </w:r>
          </w:p>
        </w:tc>
        <w:tc>
          <w:tcPr>
            <w:tcW w:w="840" w:type="dxa"/>
            <w:vAlign w:val="bottom"/>
          </w:tcPr>
          <w:p w:rsidR="00D25756" w:rsidRPr="00771AEC" w:rsidRDefault="00D25756" w:rsidP="00D25756">
            <w:pPr>
              <w:tabs>
                <w:tab w:val="decimal" w:pos="534"/>
              </w:tabs>
              <w:spacing w:line="280" w:lineRule="exact"/>
              <w:jc w:val="thaiDistribute"/>
              <w:rPr>
                <w:rFonts w:ascii="Arial" w:hAnsi="Arial"/>
                <w:sz w:val="16"/>
                <w:szCs w:val="16"/>
              </w:rPr>
            </w:pPr>
          </w:p>
        </w:tc>
        <w:tc>
          <w:tcPr>
            <w:tcW w:w="720" w:type="dxa"/>
            <w:vAlign w:val="bottom"/>
          </w:tcPr>
          <w:p w:rsidR="00D25756" w:rsidRPr="00771AEC" w:rsidRDefault="00D25756" w:rsidP="00D25756">
            <w:pPr>
              <w:tabs>
                <w:tab w:val="decimal" w:pos="420"/>
              </w:tabs>
              <w:spacing w:line="280" w:lineRule="exact"/>
              <w:jc w:val="thaiDistribute"/>
              <w:rPr>
                <w:rFonts w:ascii="Arial" w:hAnsi="Arial"/>
                <w:sz w:val="16"/>
                <w:szCs w:val="16"/>
              </w:rPr>
            </w:pPr>
          </w:p>
        </w:tc>
        <w:tc>
          <w:tcPr>
            <w:tcW w:w="840" w:type="dxa"/>
            <w:vAlign w:val="bottom"/>
          </w:tcPr>
          <w:p w:rsidR="00D25756" w:rsidRPr="00771AEC" w:rsidRDefault="00D25756" w:rsidP="00D25756">
            <w:pPr>
              <w:tabs>
                <w:tab w:val="decimal" w:pos="420"/>
              </w:tabs>
              <w:spacing w:line="280" w:lineRule="exact"/>
              <w:jc w:val="thaiDistribute"/>
              <w:rPr>
                <w:rFonts w:ascii="Arial" w:hAnsi="Arial"/>
                <w:sz w:val="16"/>
                <w:szCs w:val="16"/>
              </w:rPr>
            </w:pP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rsidR="00D25756" w:rsidRPr="00771AEC" w:rsidRDefault="00D25756" w:rsidP="00D25756">
            <w:pPr>
              <w:tabs>
                <w:tab w:val="decimal" w:pos="534"/>
              </w:tabs>
              <w:spacing w:line="280" w:lineRule="exact"/>
              <w:jc w:val="thaiDistribute"/>
              <w:rPr>
                <w:rFonts w:ascii="Arial" w:hAnsi="Arial"/>
                <w:sz w:val="16"/>
                <w:szCs w:val="16"/>
              </w:rPr>
            </w:pPr>
            <w:r>
              <w:rPr>
                <w:rFonts w:ascii="Arial" w:hAnsi="Arial"/>
                <w:sz w:val="16"/>
                <w:szCs w:val="16"/>
              </w:rPr>
              <w:t>215.12</w:t>
            </w:r>
          </w:p>
        </w:tc>
        <w:tc>
          <w:tcPr>
            <w:tcW w:w="72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r>
              <w:rPr>
                <w:rFonts w:ascii="Arial" w:hAnsi="Arial"/>
                <w:sz w:val="16"/>
                <w:szCs w:val="16"/>
              </w:rPr>
              <w:t>13.08</w:t>
            </w: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228.20</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3.08 - 5.24</w:t>
            </w: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rsidR="00D25756" w:rsidRPr="00771AEC" w:rsidRDefault="00D25756" w:rsidP="00D25756">
            <w:pPr>
              <w:tabs>
                <w:tab w:val="decimal" w:pos="534"/>
              </w:tabs>
              <w:spacing w:line="280" w:lineRule="exact"/>
              <w:jc w:val="thaiDistribute"/>
              <w:rPr>
                <w:rFonts w:ascii="Arial" w:hAnsi="Arial"/>
                <w:sz w:val="16"/>
                <w:szCs w:val="16"/>
              </w:rPr>
            </w:pPr>
            <w:r>
              <w:rPr>
                <w:rFonts w:ascii="Arial" w:hAnsi="Arial"/>
                <w:sz w:val="16"/>
                <w:szCs w:val="16"/>
              </w:rPr>
              <w:t>-</w:t>
            </w:r>
          </w:p>
        </w:tc>
        <w:tc>
          <w:tcPr>
            <w:tcW w:w="72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1080" w:type="dxa"/>
            <w:vAlign w:val="bottom"/>
          </w:tcPr>
          <w:p w:rsidR="00D25756" w:rsidRPr="00771AEC" w:rsidRDefault="00D25756" w:rsidP="00D25756">
            <w:pPr>
              <w:tabs>
                <w:tab w:val="decimal" w:pos="570"/>
              </w:tabs>
              <w:spacing w:line="280" w:lineRule="exact"/>
              <w:jc w:val="thaiDistribute"/>
              <w:rPr>
                <w:rFonts w:ascii="Arial" w:hAnsi="Arial"/>
                <w:sz w:val="16"/>
                <w:szCs w:val="16"/>
              </w:rPr>
            </w:pPr>
            <w:r>
              <w:rPr>
                <w:rFonts w:ascii="Arial" w:hAnsi="Arial"/>
                <w:sz w:val="16"/>
                <w:szCs w:val="16"/>
              </w:rPr>
              <w:t>200.56</w:t>
            </w: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200.56</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w:t>
            </w:r>
          </w:p>
        </w:tc>
      </w:tr>
      <w:tr w:rsidR="00D25756" w:rsidRPr="007222F3" w:rsidTr="003205E4">
        <w:trPr>
          <w:cantSplit/>
        </w:trPr>
        <w:tc>
          <w:tcPr>
            <w:tcW w:w="2760" w:type="dxa"/>
            <w:vAlign w:val="bottom"/>
          </w:tcPr>
          <w:p w:rsidR="00D25756" w:rsidRDefault="00D25756" w:rsidP="00D2575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Liabilities under finance lease </w:t>
            </w:r>
          </w:p>
          <w:p w:rsidR="00D25756" w:rsidRPr="007222F3" w:rsidRDefault="00D25756" w:rsidP="00D2575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  agreements</w:t>
            </w:r>
          </w:p>
        </w:tc>
        <w:tc>
          <w:tcPr>
            <w:tcW w:w="840" w:type="dxa"/>
            <w:vAlign w:val="bottom"/>
          </w:tcPr>
          <w:p w:rsidR="00D25756" w:rsidRPr="00771AEC" w:rsidRDefault="00D25756" w:rsidP="00D25756">
            <w:pPr>
              <w:tabs>
                <w:tab w:val="decimal" w:pos="534"/>
              </w:tabs>
              <w:spacing w:line="280" w:lineRule="exact"/>
              <w:jc w:val="thaiDistribute"/>
              <w:rPr>
                <w:rFonts w:ascii="Arial" w:hAnsi="Arial"/>
                <w:sz w:val="16"/>
                <w:szCs w:val="16"/>
              </w:rPr>
            </w:pPr>
            <w:r>
              <w:rPr>
                <w:rFonts w:ascii="Arial" w:hAnsi="Arial"/>
                <w:sz w:val="16"/>
                <w:szCs w:val="16"/>
              </w:rPr>
              <w:t>4.59</w:t>
            </w:r>
          </w:p>
        </w:tc>
        <w:tc>
          <w:tcPr>
            <w:tcW w:w="72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20.39</w:t>
            </w:r>
          </w:p>
        </w:tc>
        <w:tc>
          <w:tcPr>
            <w:tcW w:w="84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8.51</w:t>
            </w: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1080" w:type="dxa"/>
            <w:vAlign w:val="bottom"/>
          </w:tcPr>
          <w:p w:rsidR="00D25756" w:rsidRPr="00771AEC" w:rsidRDefault="00D25756" w:rsidP="00D25756">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rsidR="00D25756" w:rsidRPr="00771AEC" w:rsidRDefault="00D25756" w:rsidP="00D25756">
            <w:pPr>
              <w:tabs>
                <w:tab w:val="decimal" w:pos="420"/>
              </w:tabs>
              <w:spacing w:line="280" w:lineRule="exact"/>
              <w:jc w:val="thaiDistribute"/>
              <w:rPr>
                <w:rFonts w:ascii="Arial" w:hAnsi="Arial"/>
                <w:sz w:val="16"/>
                <w:szCs w:val="16"/>
              </w:rPr>
            </w:pPr>
            <w:r>
              <w:rPr>
                <w:rFonts w:ascii="Arial" w:hAnsi="Arial"/>
                <w:sz w:val="16"/>
                <w:szCs w:val="16"/>
              </w:rPr>
              <w:t>33.49</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3.75 - 4.37</w:t>
            </w:r>
          </w:p>
        </w:tc>
      </w:tr>
      <w:tr w:rsidR="00D25756" w:rsidRPr="007222F3" w:rsidTr="003205E4">
        <w:trPr>
          <w:cantSplit/>
        </w:trPr>
        <w:tc>
          <w:tcPr>
            <w:tcW w:w="2760" w:type="dxa"/>
            <w:vAlign w:val="bottom"/>
          </w:tcPr>
          <w:p w:rsidR="00D25756" w:rsidRDefault="00D25756" w:rsidP="00D2575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Short-term loans from related </w:t>
            </w:r>
          </w:p>
          <w:p w:rsidR="00D25756" w:rsidRDefault="00D25756" w:rsidP="00D25756">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  parties</w:t>
            </w:r>
          </w:p>
        </w:tc>
        <w:tc>
          <w:tcPr>
            <w:tcW w:w="840" w:type="dxa"/>
            <w:vAlign w:val="bottom"/>
          </w:tcPr>
          <w:p w:rsidR="00D25756" w:rsidRPr="00771AEC" w:rsidRDefault="00D25756" w:rsidP="00D2575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20.00</w:t>
            </w:r>
          </w:p>
        </w:tc>
        <w:tc>
          <w:tcPr>
            <w:tcW w:w="72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rsidR="00D25756" w:rsidRPr="00771AEC" w:rsidRDefault="00D25756" w:rsidP="00D25756">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rsidR="00D25756" w:rsidRPr="00771AEC" w:rsidRDefault="00D25756" w:rsidP="00D25756">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1080" w:type="dxa"/>
            <w:vAlign w:val="bottom"/>
          </w:tcPr>
          <w:p w:rsidR="00D25756" w:rsidRPr="00771AEC" w:rsidRDefault="00D25756" w:rsidP="00D25756">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20.00</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5.50</w:t>
            </w:r>
          </w:p>
        </w:tc>
      </w:tr>
      <w:tr w:rsidR="00D25756" w:rsidRPr="007222F3" w:rsidTr="003205E4">
        <w:trPr>
          <w:cantSplit/>
        </w:trPr>
        <w:tc>
          <w:tcPr>
            <w:tcW w:w="2760" w:type="dxa"/>
            <w:vAlign w:val="bottom"/>
          </w:tcPr>
          <w:p w:rsidR="00D25756" w:rsidRPr="007222F3" w:rsidRDefault="00D25756" w:rsidP="00D25756">
            <w:pPr>
              <w:tabs>
                <w:tab w:val="left" w:pos="900"/>
                <w:tab w:val="left" w:pos="1440"/>
                <w:tab w:val="left" w:pos="1980"/>
              </w:tabs>
              <w:spacing w:line="280" w:lineRule="exact"/>
              <w:jc w:val="thaiDistribute"/>
              <w:rPr>
                <w:rFonts w:ascii="Arial" w:hAnsi="Arial"/>
                <w:sz w:val="16"/>
                <w:szCs w:val="16"/>
              </w:rPr>
            </w:pPr>
          </w:p>
        </w:tc>
        <w:tc>
          <w:tcPr>
            <w:tcW w:w="840" w:type="dxa"/>
            <w:vAlign w:val="bottom"/>
          </w:tcPr>
          <w:p w:rsidR="00D25756" w:rsidRPr="00771AEC" w:rsidRDefault="00D25756" w:rsidP="00D25756">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239.71</w:t>
            </w:r>
          </w:p>
        </w:tc>
        <w:tc>
          <w:tcPr>
            <w:tcW w:w="72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20.39</w:t>
            </w:r>
          </w:p>
        </w:tc>
        <w:tc>
          <w:tcPr>
            <w:tcW w:w="84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8.51</w:t>
            </w:r>
          </w:p>
        </w:tc>
        <w:tc>
          <w:tcPr>
            <w:tcW w:w="1080" w:type="dxa"/>
            <w:vAlign w:val="bottom"/>
          </w:tcPr>
          <w:p w:rsidR="00D25756" w:rsidRPr="00771AEC" w:rsidRDefault="00D25756" w:rsidP="00D25756">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13.08</w:t>
            </w:r>
          </w:p>
        </w:tc>
        <w:tc>
          <w:tcPr>
            <w:tcW w:w="1080" w:type="dxa"/>
            <w:vAlign w:val="bottom"/>
          </w:tcPr>
          <w:p w:rsidR="00D25756" w:rsidRPr="00771AEC" w:rsidRDefault="00D25756" w:rsidP="00D25756">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200.56</w:t>
            </w:r>
          </w:p>
        </w:tc>
        <w:tc>
          <w:tcPr>
            <w:tcW w:w="990" w:type="dxa"/>
            <w:vAlign w:val="bottom"/>
          </w:tcPr>
          <w:p w:rsidR="00D25756" w:rsidRPr="00771AEC" w:rsidRDefault="00D25756" w:rsidP="00D25756">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482.25</w:t>
            </w:r>
          </w:p>
        </w:tc>
        <w:tc>
          <w:tcPr>
            <w:tcW w:w="1170" w:type="dxa"/>
            <w:vAlign w:val="bottom"/>
          </w:tcPr>
          <w:p w:rsidR="00D25756" w:rsidRPr="00771AEC" w:rsidRDefault="00D25756" w:rsidP="00D25756">
            <w:pPr>
              <w:pBdr>
                <w:top w:val="single" w:sz="4" w:space="1" w:color="FFFFFF" w:themeColor="background1"/>
                <w:bottom w:val="single" w:sz="4" w:space="1" w:color="FFFFFF" w:themeColor="background1"/>
              </w:pBdr>
              <w:tabs>
                <w:tab w:val="decimal" w:pos="534"/>
              </w:tabs>
              <w:spacing w:line="280" w:lineRule="exact"/>
              <w:jc w:val="thaiDistribute"/>
              <w:rPr>
                <w:rFonts w:ascii="Arial" w:hAnsi="Arial"/>
                <w:sz w:val="16"/>
                <w:szCs w:val="16"/>
              </w:rPr>
            </w:pPr>
          </w:p>
        </w:tc>
      </w:tr>
    </w:tbl>
    <w:p w:rsidR="00D25756" w:rsidRDefault="00D25756"/>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1B79BA" w:rsidRPr="007222F3" w:rsidTr="003205E4">
        <w:trPr>
          <w:cantSplit/>
        </w:trPr>
        <w:tc>
          <w:tcPr>
            <w:tcW w:w="2760" w:type="dxa"/>
            <w:vAlign w:val="bottom"/>
          </w:tcPr>
          <w:p w:rsidR="001B79BA" w:rsidRPr="007222F3" w:rsidRDefault="001B79BA" w:rsidP="003205E4">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rsidR="001B79BA" w:rsidRPr="007222F3" w:rsidRDefault="001B79BA" w:rsidP="003205E4">
            <w:pPr>
              <w:spacing w:line="300" w:lineRule="exact"/>
              <w:jc w:val="center"/>
              <w:rPr>
                <w:rFonts w:ascii="Arial" w:hAnsi="Arial"/>
                <w:sz w:val="16"/>
                <w:szCs w:val="16"/>
              </w:rPr>
            </w:pPr>
          </w:p>
        </w:tc>
        <w:tc>
          <w:tcPr>
            <w:tcW w:w="1080" w:type="dxa"/>
          </w:tcPr>
          <w:p w:rsidR="001B79BA" w:rsidRPr="007222F3" w:rsidRDefault="001B79BA" w:rsidP="003205E4">
            <w:pPr>
              <w:spacing w:line="300" w:lineRule="exact"/>
              <w:jc w:val="thaiDistribute"/>
              <w:rPr>
                <w:rFonts w:ascii="Arial" w:hAnsi="Arial"/>
                <w:sz w:val="16"/>
                <w:szCs w:val="16"/>
              </w:rPr>
            </w:pPr>
          </w:p>
        </w:tc>
        <w:tc>
          <w:tcPr>
            <w:tcW w:w="3240" w:type="dxa"/>
            <w:gridSpan w:val="3"/>
          </w:tcPr>
          <w:p w:rsidR="001B79BA" w:rsidRPr="007222F3" w:rsidRDefault="001B79BA" w:rsidP="003205E4">
            <w:pPr>
              <w:spacing w:line="300" w:lineRule="exact"/>
              <w:jc w:val="right"/>
              <w:rPr>
                <w:rFonts w:ascii="Arial" w:hAnsi="Arial"/>
                <w:sz w:val="16"/>
                <w:szCs w:val="16"/>
              </w:rPr>
            </w:pPr>
            <w:r w:rsidRPr="007222F3">
              <w:rPr>
                <w:rFonts w:ascii="Arial" w:hAnsi="Arial"/>
                <w:sz w:val="16"/>
                <w:szCs w:val="16"/>
              </w:rPr>
              <w:t>(</w:t>
            </w:r>
            <w:r>
              <w:rPr>
                <w:rFonts w:ascii="Arial" w:hAnsi="Arial"/>
                <w:sz w:val="16"/>
                <w:szCs w:val="16"/>
              </w:rPr>
              <w:t xml:space="preserve">Unit: </w:t>
            </w:r>
            <w:r w:rsidRPr="007222F3">
              <w:rPr>
                <w:rFonts w:ascii="Arial" w:hAnsi="Arial"/>
                <w:sz w:val="16"/>
                <w:szCs w:val="16"/>
              </w:rPr>
              <w:t>Million Baht)</w:t>
            </w:r>
          </w:p>
        </w:tc>
      </w:tr>
      <w:tr w:rsidR="001B79BA" w:rsidRPr="007222F3" w:rsidTr="003205E4">
        <w:trPr>
          <w:cantSplit/>
          <w:tblHeader/>
        </w:trPr>
        <w:tc>
          <w:tcPr>
            <w:tcW w:w="2760" w:type="dxa"/>
            <w:vAlign w:val="bottom"/>
          </w:tcPr>
          <w:p w:rsidR="001B79BA" w:rsidRPr="007222F3" w:rsidRDefault="001B79BA" w:rsidP="003205E4">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rsidR="001B79BA" w:rsidRPr="007222F3" w:rsidRDefault="001B79BA" w:rsidP="003205E4">
            <w:pPr>
              <w:pBdr>
                <w:bottom w:val="single" w:sz="4" w:space="1" w:color="auto"/>
              </w:pBdr>
              <w:spacing w:line="300" w:lineRule="exact"/>
              <w:jc w:val="center"/>
              <w:rPr>
                <w:rFonts w:ascii="Arial" w:hAnsi="Arial"/>
                <w:sz w:val="16"/>
                <w:szCs w:val="16"/>
              </w:rPr>
            </w:pPr>
            <w:r>
              <w:rPr>
                <w:rFonts w:ascii="Arial" w:hAnsi="Arial"/>
                <w:sz w:val="16"/>
                <w:szCs w:val="16"/>
              </w:rPr>
              <w:t>Separate financial statements</w:t>
            </w:r>
          </w:p>
        </w:tc>
      </w:tr>
      <w:tr w:rsidR="001B79BA" w:rsidRPr="007222F3" w:rsidTr="003205E4">
        <w:trPr>
          <w:cantSplit/>
          <w:tblHeader/>
        </w:trPr>
        <w:tc>
          <w:tcPr>
            <w:tcW w:w="2760" w:type="dxa"/>
            <w:vAlign w:val="bottom"/>
          </w:tcPr>
          <w:p w:rsidR="001B79BA" w:rsidRPr="007222F3" w:rsidRDefault="001B79BA" w:rsidP="003205E4">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rsidR="001B79BA" w:rsidRPr="007222F3" w:rsidRDefault="001B79BA" w:rsidP="003205E4">
            <w:pPr>
              <w:pBdr>
                <w:bottom w:val="single" w:sz="4" w:space="1" w:color="auto"/>
              </w:pBdr>
              <w:spacing w:line="300" w:lineRule="exact"/>
              <w:jc w:val="center"/>
              <w:rPr>
                <w:rFonts w:ascii="Arial" w:hAnsi="Arial"/>
                <w:sz w:val="16"/>
                <w:szCs w:val="16"/>
              </w:rPr>
            </w:pPr>
            <w:r>
              <w:rPr>
                <w:rFonts w:ascii="Arial" w:hAnsi="Arial"/>
                <w:sz w:val="16"/>
                <w:szCs w:val="16"/>
              </w:rPr>
              <w:t>As at 31 December 2020</w:t>
            </w:r>
          </w:p>
        </w:tc>
      </w:tr>
      <w:tr w:rsidR="001B79BA" w:rsidRPr="007222F3" w:rsidTr="003205E4">
        <w:trPr>
          <w:cantSplit/>
        </w:trPr>
        <w:tc>
          <w:tcPr>
            <w:tcW w:w="2760" w:type="dxa"/>
            <w:vAlign w:val="bottom"/>
          </w:tcPr>
          <w:p w:rsidR="001B79BA" w:rsidRPr="007222F3" w:rsidRDefault="001B79BA" w:rsidP="003205E4">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rsidR="001B79BA" w:rsidRPr="007222F3" w:rsidRDefault="001B79BA" w:rsidP="003205E4">
            <w:pPr>
              <w:pBdr>
                <w:bottom w:val="single" w:sz="4" w:space="1" w:color="auto"/>
              </w:pBdr>
              <w:spacing w:line="300" w:lineRule="exact"/>
              <w:jc w:val="center"/>
              <w:rPr>
                <w:rFonts w:ascii="Arial" w:hAnsi="Arial"/>
                <w:sz w:val="16"/>
                <w:szCs w:val="16"/>
              </w:rPr>
            </w:pPr>
            <w:r w:rsidRPr="007222F3">
              <w:rPr>
                <w:rFonts w:ascii="Arial" w:hAnsi="Arial"/>
                <w:sz w:val="16"/>
                <w:szCs w:val="16"/>
              </w:rPr>
              <w:t>Fixed interest rates</w:t>
            </w:r>
          </w:p>
        </w:tc>
        <w:tc>
          <w:tcPr>
            <w:tcW w:w="1080" w:type="dxa"/>
          </w:tcPr>
          <w:p w:rsidR="001B79BA" w:rsidRPr="007222F3" w:rsidRDefault="001B79BA" w:rsidP="003205E4">
            <w:pPr>
              <w:spacing w:line="300" w:lineRule="exact"/>
              <w:jc w:val="thaiDistribute"/>
              <w:rPr>
                <w:rFonts w:ascii="Arial" w:hAnsi="Arial"/>
                <w:sz w:val="16"/>
                <w:szCs w:val="16"/>
              </w:rPr>
            </w:pPr>
          </w:p>
        </w:tc>
        <w:tc>
          <w:tcPr>
            <w:tcW w:w="1080" w:type="dxa"/>
          </w:tcPr>
          <w:p w:rsidR="001B79BA" w:rsidRPr="007222F3" w:rsidRDefault="001B79BA" w:rsidP="003205E4">
            <w:pPr>
              <w:tabs>
                <w:tab w:val="decimal" w:pos="702"/>
              </w:tabs>
              <w:spacing w:line="300" w:lineRule="exact"/>
              <w:jc w:val="thaiDistribute"/>
              <w:rPr>
                <w:rFonts w:ascii="Arial" w:hAnsi="Arial"/>
                <w:sz w:val="16"/>
                <w:szCs w:val="16"/>
              </w:rPr>
            </w:pPr>
          </w:p>
        </w:tc>
        <w:tc>
          <w:tcPr>
            <w:tcW w:w="990" w:type="dxa"/>
          </w:tcPr>
          <w:p w:rsidR="001B79BA" w:rsidRPr="007222F3" w:rsidRDefault="001B79BA" w:rsidP="003205E4">
            <w:pPr>
              <w:spacing w:line="300" w:lineRule="exact"/>
              <w:jc w:val="thaiDistribute"/>
              <w:rPr>
                <w:rFonts w:ascii="Arial" w:hAnsi="Arial"/>
                <w:sz w:val="16"/>
                <w:szCs w:val="16"/>
              </w:rPr>
            </w:pPr>
          </w:p>
        </w:tc>
        <w:tc>
          <w:tcPr>
            <w:tcW w:w="1170" w:type="dxa"/>
          </w:tcPr>
          <w:p w:rsidR="001B79BA" w:rsidRPr="007222F3" w:rsidRDefault="001B79BA" w:rsidP="003205E4">
            <w:pPr>
              <w:spacing w:line="300" w:lineRule="exact"/>
              <w:jc w:val="thaiDistribute"/>
              <w:rPr>
                <w:rFonts w:ascii="Arial" w:hAnsi="Arial"/>
                <w:sz w:val="16"/>
                <w:szCs w:val="16"/>
              </w:rPr>
            </w:pPr>
          </w:p>
        </w:tc>
      </w:tr>
      <w:tr w:rsidR="001B79BA" w:rsidRPr="007222F3" w:rsidTr="003205E4">
        <w:trPr>
          <w:cantSplit/>
        </w:trPr>
        <w:tc>
          <w:tcPr>
            <w:tcW w:w="2760" w:type="dxa"/>
            <w:vAlign w:val="bottom"/>
          </w:tcPr>
          <w:p w:rsidR="001B79BA" w:rsidRPr="007222F3" w:rsidRDefault="001B79BA" w:rsidP="003205E4">
            <w:pPr>
              <w:tabs>
                <w:tab w:val="left" w:pos="900"/>
                <w:tab w:val="left" w:pos="1440"/>
                <w:tab w:val="left" w:pos="1980"/>
              </w:tabs>
              <w:spacing w:line="300" w:lineRule="exact"/>
              <w:jc w:val="thaiDistribute"/>
              <w:rPr>
                <w:rFonts w:ascii="Arial" w:hAnsi="Arial"/>
                <w:sz w:val="16"/>
                <w:szCs w:val="16"/>
                <w:u w:val="single"/>
              </w:rPr>
            </w:pPr>
          </w:p>
        </w:tc>
        <w:tc>
          <w:tcPr>
            <w:tcW w:w="840" w:type="dxa"/>
          </w:tcPr>
          <w:p w:rsidR="001B79BA" w:rsidRPr="007222F3" w:rsidRDefault="001B79BA" w:rsidP="003205E4">
            <w:pPr>
              <w:spacing w:line="300" w:lineRule="exact"/>
              <w:jc w:val="center"/>
              <w:rPr>
                <w:rFonts w:ascii="Arial" w:hAnsi="Arial"/>
                <w:sz w:val="16"/>
                <w:szCs w:val="16"/>
              </w:rPr>
            </w:pPr>
            <w:r w:rsidRPr="007222F3">
              <w:rPr>
                <w:rFonts w:ascii="Arial" w:hAnsi="Arial"/>
                <w:sz w:val="16"/>
                <w:szCs w:val="16"/>
              </w:rPr>
              <w:t>Within</w:t>
            </w:r>
          </w:p>
        </w:tc>
        <w:tc>
          <w:tcPr>
            <w:tcW w:w="720" w:type="dxa"/>
          </w:tcPr>
          <w:p w:rsidR="001B79BA" w:rsidRPr="007222F3" w:rsidRDefault="001B79BA" w:rsidP="003205E4">
            <w:pPr>
              <w:spacing w:line="300" w:lineRule="exact"/>
              <w:jc w:val="center"/>
              <w:rPr>
                <w:rFonts w:ascii="Arial" w:hAnsi="Arial"/>
                <w:sz w:val="16"/>
                <w:szCs w:val="16"/>
              </w:rPr>
            </w:pPr>
            <w:r w:rsidRPr="007222F3">
              <w:rPr>
                <w:rFonts w:ascii="Arial" w:hAnsi="Arial"/>
                <w:sz w:val="16"/>
                <w:szCs w:val="16"/>
              </w:rPr>
              <w:t>1-5</w:t>
            </w:r>
          </w:p>
        </w:tc>
        <w:tc>
          <w:tcPr>
            <w:tcW w:w="840" w:type="dxa"/>
          </w:tcPr>
          <w:p w:rsidR="001B79BA" w:rsidRPr="007222F3" w:rsidRDefault="001B79BA" w:rsidP="003205E4">
            <w:pPr>
              <w:spacing w:line="300" w:lineRule="exact"/>
              <w:jc w:val="center"/>
              <w:rPr>
                <w:rFonts w:ascii="Arial" w:hAnsi="Arial"/>
                <w:sz w:val="16"/>
                <w:szCs w:val="16"/>
              </w:rPr>
            </w:pPr>
            <w:r w:rsidRPr="007222F3">
              <w:rPr>
                <w:rFonts w:ascii="Arial" w:hAnsi="Arial"/>
                <w:sz w:val="16"/>
                <w:szCs w:val="16"/>
              </w:rPr>
              <w:t>Over</w:t>
            </w:r>
          </w:p>
        </w:tc>
        <w:tc>
          <w:tcPr>
            <w:tcW w:w="1080" w:type="dxa"/>
          </w:tcPr>
          <w:p w:rsidR="001B79BA" w:rsidRPr="007222F3" w:rsidRDefault="001B79BA" w:rsidP="003205E4">
            <w:pPr>
              <w:spacing w:line="300" w:lineRule="exact"/>
              <w:jc w:val="center"/>
              <w:rPr>
                <w:rFonts w:ascii="Arial" w:hAnsi="Arial"/>
                <w:sz w:val="16"/>
                <w:szCs w:val="16"/>
              </w:rPr>
            </w:pPr>
            <w:r w:rsidRPr="007222F3">
              <w:rPr>
                <w:rFonts w:ascii="Arial" w:hAnsi="Arial"/>
                <w:sz w:val="16"/>
                <w:szCs w:val="16"/>
              </w:rPr>
              <w:t>Floating</w:t>
            </w:r>
          </w:p>
        </w:tc>
        <w:tc>
          <w:tcPr>
            <w:tcW w:w="1080" w:type="dxa"/>
          </w:tcPr>
          <w:p w:rsidR="001B79BA" w:rsidRPr="007222F3" w:rsidRDefault="001B79BA" w:rsidP="003205E4">
            <w:pPr>
              <w:spacing w:line="30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rsidR="001B79BA" w:rsidRPr="007222F3" w:rsidRDefault="001B79BA" w:rsidP="003205E4">
            <w:pPr>
              <w:spacing w:line="300" w:lineRule="exact"/>
              <w:jc w:val="center"/>
              <w:rPr>
                <w:rFonts w:ascii="Arial" w:hAnsi="Arial"/>
                <w:sz w:val="16"/>
                <w:szCs w:val="16"/>
              </w:rPr>
            </w:pPr>
          </w:p>
        </w:tc>
        <w:tc>
          <w:tcPr>
            <w:tcW w:w="1170" w:type="dxa"/>
          </w:tcPr>
          <w:p w:rsidR="001B79BA" w:rsidRPr="007222F3" w:rsidRDefault="001B79BA" w:rsidP="003205E4">
            <w:pPr>
              <w:spacing w:line="300" w:lineRule="exact"/>
              <w:jc w:val="center"/>
              <w:rPr>
                <w:rFonts w:ascii="Arial" w:hAnsi="Arial"/>
                <w:sz w:val="16"/>
                <w:szCs w:val="16"/>
              </w:rPr>
            </w:pPr>
            <w:r w:rsidRPr="007222F3">
              <w:rPr>
                <w:rFonts w:ascii="Arial" w:hAnsi="Arial"/>
                <w:sz w:val="16"/>
                <w:szCs w:val="16"/>
              </w:rPr>
              <w:t>Effective</w:t>
            </w:r>
          </w:p>
        </w:tc>
      </w:tr>
      <w:tr w:rsidR="001B79BA" w:rsidRPr="007222F3" w:rsidTr="003205E4">
        <w:trPr>
          <w:cantSplit/>
        </w:trPr>
        <w:tc>
          <w:tcPr>
            <w:tcW w:w="2760" w:type="dxa"/>
            <w:vAlign w:val="bottom"/>
          </w:tcPr>
          <w:p w:rsidR="001B79BA" w:rsidRPr="007222F3" w:rsidRDefault="001B79BA" w:rsidP="003205E4">
            <w:pPr>
              <w:tabs>
                <w:tab w:val="left" w:pos="900"/>
                <w:tab w:val="left" w:pos="1440"/>
                <w:tab w:val="left" w:pos="1980"/>
              </w:tabs>
              <w:spacing w:line="300" w:lineRule="exact"/>
              <w:jc w:val="thaiDistribute"/>
              <w:rPr>
                <w:rFonts w:ascii="Arial" w:hAnsi="Arial"/>
                <w:sz w:val="16"/>
                <w:szCs w:val="16"/>
                <w:u w:val="single"/>
              </w:rPr>
            </w:pPr>
          </w:p>
        </w:tc>
        <w:tc>
          <w:tcPr>
            <w:tcW w:w="840" w:type="dxa"/>
          </w:tcPr>
          <w:p w:rsidR="001B79BA" w:rsidRPr="007222F3" w:rsidRDefault="001B79BA" w:rsidP="003205E4">
            <w:pPr>
              <w:pBdr>
                <w:bottom w:val="single" w:sz="4" w:space="1" w:color="auto"/>
              </w:pBdr>
              <w:spacing w:line="300" w:lineRule="exact"/>
              <w:jc w:val="center"/>
              <w:rPr>
                <w:rFonts w:ascii="Arial" w:hAnsi="Arial"/>
                <w:sz w:val="16"/>
                <w:szCs w:val="16"/>
              </w:rPr>
            </w:pPr>
            <w:r w:rsidRPr="007222F3">
              <w:rPr>
                <w:rFonts w:ascii="Arial" w:hAnsi="Arial"/>
                <w:sz w:val="16"/>
                <w:szCs w:val="16"/>
              </w:rPr>
              <w:t>1 year</w:t>
            </w:r>
          </w:p>
        </w:tc>
        <w:tc>
          <w:tcPr>
            <w:tcW w:w="720" w:type="dxa"/>
          </w:tcPr>
          <w:p w:rsidR="001B79BA" w:rsidRPr="007222F3" w:rsidRDefault="001B79BA" w:rsidP="003205E4">
            <w:pPr>
              <w:pBdr>
                <w:bottom w:val="single" w:sz="4" w:space="1" w:color="auto"/>
              </w:pBdr>
              <w:spacing w:line="300" w:lineRule="exact"/>
              <w:jc w:val="center"/>
              <w:rPr>
                <w:rFonts w:ascii="Arial" w:hAnsi="Arial"/>
                <w:sz w:val="16"/>
                <w:szCs w:val="16"/>
              </w:rPr>
            </w:pPr>
            <w:r w:rsidRPr="007222F3">
              <w:rPr>
                <w:rFonts w:ascii="Arial" w:hAnsi="Arial"/>
                <w:sz w:val="16"/>
                <w:szCs w:val="16"/>
              </w:rPr>
              <w:t>years</w:t>
            </w:r>
          </w:p>
        </w:tc>
        <w:tc>
          <w:tcPr>
            <w:tcW w:w="840" w:type="dxa"/>
          </w:tcPr>
          <w:p w:rsidR="001B79BA" w:rsidRPr="007222F3" w:rsidRDefault="001B79BA" w:rsidP="003205E4">
            <w:pPr>
              <w:pBdr>
                <w:bottom w:val="single" w:sz="4" w:space="1" w:color="auto"/>
              </w:pBdr>
              <w:spacing w:line="300" w:lineRule="exact"/>
              <w:jc w:val="center"/>
              <w:rPr>
                <w:rFonts w:ascii="Arial" w:hAnsi="Arial"/>
                <w:sz w:val="16"/>
                <w:szCs w:val="16"/>
              </w:rPr>
            </w:pPr>
            <w:r w:rsidRPr="007222F3">
              <w:rPr>
                <w:rFonts w:ascii="Arial" w:hAnsi="Arial"/>
                <w:sz w:val="16"/>
                <w:szCs w:val="16"/>
              </w:rPr>
              <w:t>5 years</w:t>
            </w:r>
          </w:p>
        </w:tc>
        <w:tc>
          <w:tcPr>
            <w:tcW w:w="1080" w:type="dxa"/>
          </w:tcPr>
          <w:p w:rsidR="001B79BA" w:rsidRPr="007222F3" w:rsidRDefault="001B79BA" w:rsidP="003205E4">
            <w:pPr>
              <w:pBdr>
                <w:bottom w:val="single" w:sz="4" w:space="1" w:color="auto"/>
              </w:pBdr>
              <w:spacing w:line="300" w:lineRule="exact"/>
              <w:jc w:val="center"/>
              <w:rPr>
                <w:rFonts w:ascii="Arial" w:hAnsi="Arial"/>
                <w:sz w:val="16"/>
                <w:szCs w:val="16"/>
              </w:rPr>
            </w:pPr>
            <w:r w:rsidRPr="007222F3">
              <w:rPr>
                <w:rFonts w:ascii="Arial" w:hAnsi="Arial"/>
                <w:sz w:val="16"/>
                <w:szCs w:val="16"/>
              </w:rPr>
              <w:t>interest rate</w:t>
            </w:r>
          </w:p>
        </w:tc>
        <w:tc>
          <w:tcPr>
            <w:tcW w:w="1080" w:type="dxa"/>
          </w:tcPr>
          <w:p w:rsidR="001B79BA" w:rsidRPr="007222F3" w:rsidRDefault="001B79BA" w:rsidP="003205E4">
            <w:pPr>
              <w:pBdr>
                <w:bottom w:val="single" w:sz="4" w:space="1" w:color="auto"/>
              </w:pBdr>
              <w:spacing w:line="300" w:lineRule="exact"/>
              <w:jc w:val="center"/>
              <w:rPr>
                <w:rFonts w:ascii="Arial" w:hAnsi="Arial"/>
                <w:sz w:val="16"/>
                <w:szCs w:val="16"/>
              </w:rPr>
            </w:pPr>
            <w:r w:rsidRPr="007222F3">
              <w:rPr>
                <w:rFonts w:ascii="Arial" w:hAnsi="Arial"/>
                <w:sz w:val="16"/>
                <w:szCs w:val="16"/>
              </w:rPr>
              <w:t>bearing</w:t>
            </w:r>
          </w:p>
        </w:tc>
        <w:tc>
          <w:tcPr>
            <w:tcW w:w="990" w:type="dxa"/>
          </w:tcPr>
          <w:p w:rsidR="001B79BA" w:rsidRPr="007222F3" w:rsidRDefault="001B79BA" w:rsidP="003205E4">
            <w:pPr>
              <w:pBdr>
                <w:bottom w:val="single" w:sz="4" w:space="1" w:color="auto"/>
              </w:pBdr>
              <w:spacing w:line="300" w:lineRule="exact"/>
              <w:jc w:val="center"/>
              <w:rPr>
                <w:rFonts w:ascii="Arial" w:hAnsi="Arial"/>
                <w:sz w:val="16"/>
                <w:szCs w:val="16"/>
              </w:rPr>
            </w:pPr>
            <w:r w:rsidRPr="007222F3">
              <w:rPr>
                <w:rFonts w:ascii="Arial" w:hAnsi="Arial"/>
                <w:sz w:val="16"/>
                <w:szCs w:val="16"/>
              </w:rPr>
              <w:t>Total</w:t>
            </w:r>
          </w:p>
        </w:tc>
        <w:tc>
          <w:tcPr>
            <w:tcW w:w="1170" w:type="dxa"/>
          </w:tcPr>
          <w:p w:rsidR="001B79BA" w:rsidRPr="007222F3" w:rsidRDefault="001B79BA" w:rsidP="003205E4">
            <w:pPr>
              <w:pBdr>
                <w:bottom w:val="single" w:sz="4" w:space="1" w:color="auto"/>
              </w:pBdr>
              <w:spacing w:line="300" w:lineRule="exact"/>
              <w:jc w:val="center"/>
              <w:rPr>
                <w:rFonts w:ascii="Arial" w:hAnsi="Arial"/>
                <w:sz w:val="16"/>
                <w:szCs w:val="16"/>
              </w:rPr>
            </w:pPr>
            <w:r w:rsidRPr="007222F3">
              <w:rPr>
                <w:rFonts w:ascii="Arial" w:hAnsi="Arial"/>
                <w:sz w:val="16"/>
                <w:szCs w:val="16"/>
              </w:rPr>
              <w:t>interest rate</w:t>
            </w:r>
          </w:p>
        </w:tc>
      </w:tr>
      <w:tr w:rsidR="001B79BA" w:rsidRPr="007222F3" w:rsidTr="003205E4">
        <w:trPr>
          <w:cantSplit/>
          <w:tblHeader/>
        </w:trPr>
        <w:tc>
          <w:tcPr>
            <w:tcW w:w="2760" w:type="dxa"/>
            <w:vAlign w:val="bottom"/>
          </w:tcPr>
          <w:p w:rsidR="001B79BA" w:rsidRPr="007222F3" w:rsidRDefault="001B79BA" w:rsidP="003205E4">
            <w:pPr>
              <w:tabs>
                <w:tab w:val="left" w:pos="900"/>
                <w:tab w:val="left" w:pos="1440"/>
                <w:tab w:val="left" w:pos="1980"/>
              </w:tabs>
              <w:spacing w:line="300" w:lineRule="exact"/>
              <w:jc w:val="thaiDistribute"/>
              <w:rPr>
                <w:rFonts w:ascii="Arial" w:hAnsi="Arial"/>
                <w:sz w:val="16"/>
                <w:szCs w:val="16"/>
                <w:u w:val="single"/>
              </w:rPr>
            </w:pPr>
          </w:p>
        </w:tc>
        <w:tc>
          <w:tcPr>
            <w:tcW w:w="5550" w:type="dxa"/>
            <w:gridSpan w:val="6"/>
          </w:tcPr>
          <w:p w:rsidR="001B79BA" w:rsidRPr="007222F3" w:rsidRDefault="001B79BA" w:rsidP="003205E4">
            <w:pPr>
              <w:spacing w:line="300" w:lineRule="exact"/>
              <w:jc w:val="center"/>
              <w:rPr>
                <w:rFonts w:ascii="Arial" w:hAnsi="Arial"/>
                <w:sz w:val="16"/>
                <w:szCs w:val="16"/>
              </w:rPr>
            </w:pPr>
          </w:p>
        </w:tc>
        <w:tc>
          <w:tcPr>
            <w:tcW w:w="1170" w:type="dxa"/>
          </w:tcPr>
          <w:p w:rsidR="001B79BA" w:rsidRPr="007222F3" w:rsidRDefault="001B79BA" w:rsidP="003205E4">
            <w:pPr>
              <w:spacing w:line="300" w:lineRule="exact"/>
              <w:ind w:left="-138" w:right="-78"/>
              <w:jc w:val="center"/>
              <w:rPr>
                <w:rFonts w:ascii="Arial" w:hAnsi="Arial"/>
                <w:sz w:val="16"/>
                <w:szCs w:val="16"/>
              </w:rPr>
            </w:pPr>
            <w:r w:rsidRPr="007222F3">
              <w:rPr>
                <w:rFonts w:ascii="Arial" w:hAnsi="Arial"/>
                <w:sz w:val="16"/>
                <w:szCs w:val="16"/>
              </w:rPr>
              <w:t>(% per annum)</w:t>
            </w:r>
          </w:p>
        </w:tc>
      </w:tr>
      <w:tr w:rsidR="001B79BA" w:rsidRPr="00F81ADB" w:rsidTr="003205E4">
        <w:trPr>
          <w:cantSplit/>
        </w:trPr>
        <w:tc>
          <w:tcPr>
            <w:tcW w:w="2760" w:type="dxa"/>
            <w:vAlign w:val="bottom"/>
          </w:tcPr>
          <w:p w:rsidR="001B79BA" w:rsidRPr="00F81ADB" w:rsidRDefault="001B79BA" w:rsidP="003205E4">
            <w:pPr>
              <w:tabs>
                <w:tab w:val="left" w:pos="900"/>
                <w:tab w:val="left" w:pos="1440"/>
                <w:tab w:val="left" w:pos="1980"/>
              </w:tabs>
              <w:spacing w:line="300" w:lineRule="exact"/>
              <w:jc w:val="thaiDistribute"/>
              <w:rPr>
                <w:rFonts w:ascii="Arial" w:hAnsi="Arial"/>
                <w:b/>
                <w:bCs/>
                <w:sz w:val="16"/>
                <w:szCs w:val="16"/>
              </w:rPr>
            </w:pPr>
            <w:r w:rsidRPr="00F81ADB">
              <w:rPr>
                <w:rFonts w:ascii="Arial" w:hAnsi="Arial"/>
                <w:b/>
                <w:bCs/>
                <w:sz w:val="16"/>
                <w:szCs w:val="16"/>
              </w:rPr>
              <w:t>Financial assets</w:t>
            </w:r>
          </w:p>
        </w:tc>
        <w:tc>
          <w:tcPr>
            <w:tcW w:w="840" w:type="dxa"/>
          </w:tcPr>
          <w:p w:rsidR="001B79BA" w:rsidRPr="00F81ADB" w:rsidRDefault="001B79BA" w:rsidP="003205E4">
            <w:pPr>
              <w:tabs>
                <w:tab w:val="decimal" w:pos="702"/>
              </w:tabs>
              <w:spacing w:line="300" w:lineRule="exact"/>
              <w:jc w:val="thaiDistribute"/>
              <w:rPr>
                <w:rFonts w:ascii="Arial" w:hAnsi="Arial"/>
                <w:b/>
                <w:bCs/>
                <w:sz w:val="16"/>
                <w:szCs w:val="16"/>
              </w:rPr>
            </w:pPr>
          </w:p>
        </w:tc>
        <w:tc>
          <w:tcPr>
            <w:tcW w:w="720" w:type="dxa"/>
          </w:tcPr>
          <w:p w:rsidR="001B79BA" w:rsidRPr="00F81ADB" w:rsidRDefault="001B79BA" w:rsidP="003205E4">
            <w:pPr>
              <w:spacing w:line="300" w:lineRule="exact"/>
              <w:jc w:val="thaiDistribute"/>
              <w:rPr>
                <w:rFonts w:ascii="Arial" w:hAnsi="Arial"/>
                <w:b/>
                <w:bCs/>
                <w:sz w:val="16"/>
                <w:szCs w:val="16"/>
              </w:rPr>
            </w:pPr>
          </w:p>
        </w:tc>
        <w:tc>
          <w:tcPr>
            <w:tcW w:w="840" w:type="dxa"/>
          </w:tcPr>
          <w:p w:rsidR="001B79BA" w:rsidRPr="00F81ADB" w:rsidRDefault="001B79BA" w:rsidP="003205E4">
            <w:pPr>
              <w:spacing w:line="300" w:lineRule="exact"/>
              <w:jc w:val="thaiDistribute"/>
              <w:rPr>
                <w:rFonts w:ascii="Arial" w:hAnsi="Arial"/>
                <w:b/>
                <w:bCs/>
                <w:sz w:val="16"/>
                <w:szCs w:val="16"/>
              </w:rPr>
            </w:pPr>
          </w:p>
        </w:tc>
        <w:tc>
          <w:tcPr>
            <w:tcW w:w="1080" w:type="dxa"/>
          </w:tcPr>
          <w:p w:rsidR="001B79BA" w:rsidRPr="00F81ADB" w:rsidRDefault="001B79BA" w:rsidP="003205E4">
            <w:pPr>
              <w:spacing w:line="300" w:lineRule="exact"/>
              <w:jc w:val="thaiDistribute"/>
              <w:rPr>
                <w:rFonts w:ascii="Arial" w:hAnsi="Arial"/>
                <w:b/>
                <w:bCs/>
                <w:sz w:val="16"/>
                <w:szCs w:val="16"/>
              </w:rPr>
            </w:pPr>
          </w:p>
        </w:tc>
        <w:tc>
          <w:tcPr>
            <w:tcW w:w="1080" w:type="dxa"/>
          </w:tcPr>
          <w:p w:rsidR="001B79BA" w:rsidRPr="00F81ADB" w:rsidRDefault="001B79BA" w:rsidP="003205E4">
            <w:pPr>
              <w:tabs>
                <w:tab w:val="decimal" w:pos="702"/>
              </w:tabs>
              <w:spacing w:line="300" w:lineRule="exact"/>
              <w:jc w:val="thaiDistribute"/>
              <w:rPr>
                <w:rFonts w:ascii="Arial" w:hAnsi="Arial"/>
                <w:b/>
                <w:bCs/>
                <w:sz w:val="16"/>
                <w:szCs w:val="16"/>
              </w:rPr>
            </w:pPr>
          </w:p>
        </w:tc>
        <w:tc>
          <w:tcPr>
            <w:tcW w:w="990" w:type="dxa"/>
          </w:tcPr>
          <w:p w:rsidR="001B79BA" w:rsidRPr="00F81ADB" w:rsidRDefault="001B79BA" w:rsidP="003205E4">
            <w:pPr>
              <w:spacing w:line="300" w:lineRule="exact"/>
              <w:jc w:val="thaiDistribute"/>
              <w:rPr>
                <w:rFonts w:ascii="Arial" w:hAnsi="Arial"/>
                <w:b/>
                <w:bCs/>
                <w:sz w:val="16"/>
                <w:szCs w:val="16"/>
              </w:rPr>
            </w:pPr>
          </w:p>
        </w:tc>
        <w:tc>
          <w:tcPr>
            <w:tcW w:w="1170" w:type="dxa"/>
          </w:tcPr>
          <w:p w:rsidR="001B79BA" w:rsidRPr="00F81ADB" w:rsidRDefault="001B79BA" w:rsidP="003205E4">
            <w:pPr>
              <w:spacing w:line="300" w:lineRule="exact"/>
              <w:jc w:val="thaiDistribute"/>
              <w:rPr>
                <w:rFonts w:ascii="Arial" w:hAnsi="Arial"/>
                <w:b/>
                <w:bCs/>
                <w:sz w:val="16"/>
                <w:szCs w:val="16"/>
              </w:rPr>
            </w:pPr>
          </w:p>
        </w:tc>
      </w:tr>
      <w:tr w:rsidR="001B79BA" w:rsidRPr="007222F3" w:rsidTr="003205E4">
        <w:trPr>
          <w:cantSplit/>
        </w:trPr>
        <w:tc>
          <w:tcPr>
            <w:tcW w:w="2760" w:type="dxa"/>
            <w:vAlign w:val="bottom"/>
          </w:tcPr>
          <w:p w:rsidR="001B79BA" w:rsidRPr="007222F3" w:rsidRDefault="001B79BA" w:rsidP="003205E4">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Cash and cash equivalents</w:t>
            </w:r>
          </w:p>
        </w:tc>
        <w:tc>
          <w:tcPr>
            <w:tcW w:w="840" w:type="dxa"/>
            <w:vAlign w:val="bottom"/>
          </w:tcPr>
          <w:p w:rsidR="001B79BA" w:rsidRPr="00771AEC" w:rsidRDefault="007B3EE5" w:rsidP="003205E4">
            <w:pP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1B79BA" w:rsidRPr="00771AEC" w:rsidRDefault="007B3EE5" w:rsidP="003205E4">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1B79BA" w:rsidRPr="00771AEC" w:rsidRDefault="007B3EE5" w:rsidP="003205E4">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1B79BA" w:rsidRPr="00771AEC" w:rsidRDefault="007B3EE5" w:rsidP="003205E4">
            <w:pPr>
              <w:tabs>
                <w:tab w:val="decimal" w:pos="534"/>
              </w:tabs>
              <w:spacing w:line="300" w:lineRule="exact"/>
              <w:jc w:val="thaiDistribute"/>
              <w:rPr>
                <w:rFonts w:ascii="Arial" w:hAnsi="Arial"/>
                <w:sz w:val="16"/>
                <w:szCs w:val="16"/>
              </w:rPr>
            </w:pPr>
            <w:r>
              <w:rPr>
                <w:rFonts w:ascii="Arial" w:hAnsi="Arial"/>
                <w:sz w:val="16"/>
                <w:szCs w:val="16"/>
              </w:rPr>
              <w:t>5.16</w:t>
            </w:r>
          </w:p>
        </w:tc>
        <w:tc>
          <w:tcPr>
            <w:tcW w:w="1080" w:type="dxa"/>
            <w:vAlign w:val="bottom"/>
          </w:tcPr>
          <w:p w:rsidR="001B79BA" w:rsidRPr="00771AEC" w:rsidRDefault="007B3EE5" w:rsidP="003205E4">
            <w:pPr>
              <w:tabs>
                <w:tab w:val="decimal" w:pos="534"/>
              </w:tabs>
              <w:spacing w:line="300" w:lineRule="exact"/>
              <w:jc w:val="thaiDistribute"/>
              <w:rPr>
                <w:rFonts w:ascii="Arial" w:hAnsi="Arial"/>
                <w:sz w:val="16"/>
                <w:szCs w:val="16"/>
              </w:rPr>
            </w:pPr>
            <w:r>
              <w:rPr>
                <w:rFonts w:ascii="Arial" w:hAnsi="Arial"/>
                <w:sz w:val="16"/>
                <w:szCs w:val="16"/>
              </w:rPr>
              <w:t>6.55</w:t>
            </w:r>
          </w:p>
        </w:tc>
        <w:tc>
          <w:tcPr>
            <w:tcW w:w="990" w:type="dxa"/>
            <w:vAlign w:val="bottom"/>
          </w:tcPr>
          <w:p w:rsidR="001B79BA" w:rsidRPr="00771AEC" w:rsidRDefault="007B3EE5" w:rsidP="003205E4">
            <w:pPr>
              <w:tabs>
                <w:tab w:val="decimal" w:pos="534"/>
              </w:tabs>
              <w:spacing w:line="300" w:lineRule="exact"/>
              <w:jc w:val="thaiDistribute"/>
              <w:rPr>
                <w:rFonts w:ascii="Arial" w:hAnsi="Arial"/>
                <w:sz w:val="16"/>
                <w:szCs w:val="16"/>
              </w:rPr>
            </w:pPr>
            <w:r>
              <w:rPr>
                <w:rFonts w:ascii="Arial" w:hAnsi="Arial"/>
                <w:sz w:val="16"/>
                <w:szCs w:val="16"/>
              </w:rPr>
              <w:t>11.71</w:t>
            </w:r>
          </w:p>
        </w:tc>
        <w:tc>
          <w:tcPr>
            <w:tcW w:w="1170" w:type="dxa"/>
            <w:vAlign w:val="bottom"/>
          </w:tcPr>
          <w:p w:rsidR="001B79BA" w:rsidRPr="00771AEC" w:rsidRDefault="007B3EE5" w:rsidP="003205E4">
            <w:pPr>
              <w:spacing w:line="300" w:lineRule="exact"/>
              <w:jc w:val="center"/>
              <w:rPr>
                <w:rFonts w:ascii="Arial" w:hAnsi="Arial"/>
                <w:sz w:val="16"/>
                <w:szCs w:val="16"/>
              </w:rPr>
            </w:pPr>
            <w:r>
              <w:rPr>
                <w:rFonts w:ascii="Arial" w:hAnsi="Arial"/>
                <w:sz w:val="16"/>
                <w:szCs w:val="16"/>
              </w:rPr>
              <w:t>0.13 - 0.50</w:t>
            </w:r>
          </w:p>
        </w:tc>
      </w:tr>
      <w:tr w:rsidR="001B79BA" w:rsidRPr="007222F3" w:rsidTr="003205E4">
        <w:trPr>
          <w:cantSplit/>
        </w:trPr>
        <w:tc>
          <w:tcPr>
            <w:tcW w:w="2760" w:type="dxa"/>
            <w:vAlign w:val="bottom"/>
          </w:tcPr>
          <w:p w:rsidR="001B79BA" w:rsidRPr="007222F3" w:rsidRDefault="001B79BA" w:rsidP="003205E4">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rsidR="001B79BA" w:rsidRPr="00771AEC" w:rsidRDefault="007B3EE5" w:rsidP="003205E4">
            <w:pP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1B79BA" w:rsidRPr="00771AEC" w:rsidRDefault="007B3EE5" w:rsidP="003205E4">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1B79BA" w:rsidRPr="00771AEC" w:rsidRDefault="007B3EE5" w:rsidP="003205E4">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1B79BA" w:rsidRPr="00771AEC" w:rsidRDefault="007B3EE5" w:rsidP="003205E4">
            <w:pPr>
              <w:tabs>
                <w:tab w:val="decimal" w:pos="750"/>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1B79BA" w:rsidRPr="00771AEC" w:rsidRDefault="007B3EE5" w:rsidP="003205E4">
            <w:pPr>
              <w:tabs>
                <w:tab w:val="decimal" w:pos="534"/>
              </w:tabs>
              <w:spacing w:line="300" w:lineRule="exact"/>
              <w:jc w:val="thaiDistribute"/>
              <w:rPr>
                <w:rFonts w:ascii="Arial" w:hAnsi="Arial"/>
                <w:sz w:val="16"/>
                <w:szCs w:val="16"/>
              </w:rPr>
            </w:pPr>
            <w:r>
              <w:rPr>
                <w:rFonts w:ascii="Arial" w:hAnsi="Arial"/>
                <w:sz w:val="16"/>
                <w:szCs w:val="16"/>
              </w:rPr>
              <w:t>104.73</w:t>
            </w:r>
          </w:p>
        </w:tc>
        <w:tc>
          <w:tcPr>
            <w:tcW w:w="990" w:type="dxa"/>
            <w:vAlign w:val="bottom"/>
          </w:tcPr>
          <w:p w:rsidR="001B79BA" w:rsidRPr="00771AEC" w:rsidRDefault="007B3EE5" w:rsidP="003205E4">
            <w:pPr>
              <w:tabs>
                <w:tab w:val="decimal" w:pos="534"/>
              </w:tabs>
              <w:spacing w:line="300" w:lineRule="exact"/>
              <w:jc w:val="thaiDistribute"/>
              <w:rPr>
                <w:rFonts w:ascii="Arial" w:hAnsi="Arial"/>
                <w:sz w:val="16"/>
                <w:szCs w:val="16"/>
              </w:rPr>
            </w:pPr>
            <w:r>
              <w:rPr>
                <w:rFonts w:ascii="Arial" w:hAnsi="Arial"/>
                <w:sz w:val="16"/>
                <w:szCs w:val="16"/>
              </w:rPr>
              <w:t>104.73</w:t>
            </w:r>
          </w:p>
        </w:tc>
        <w:tc>
          <w:tcPr>
            <w:tcW w:w="1170" w:type="dxa"/>
            <w:vAlign w:val="bottom"/>
          </w:tcPr>
          <w:p w:rsidR="001B79BA" w:rsidRPr="00771AEC" w:rsidRDefault="007B3EE5" w:rsidP="003205E4">
            <w:pPr>
              <w:spacing w:line="300" w:lineRule="exact"/>
              <w:jc w:val="center"/>
              <w:rPr>
                <w:rFonts w:ascii="Arial" w:hAnsi="Arial"/>
                <w:sz w:val="16"/>
                <w:szCs w:val="16"/>
              </w:rPr>
            </w:pPr>
            <w:r>
              <w:rPr>
                <w:rFonts w:ascii="Arial" w:hAnsi="Arial"/>
                <w:sz w:val="16"/>
                <w:szCs w:val="16"/>
              </w:rPr>
              <w:t>-</w:t>
            </w:r>
          </w:p>
        </w:tc>
      </w:tr>
      <w:tr w:rsidR="001B79BA" w:rsidRPr="007222F3" w:rsidTr="003205E4">
        <w:trPr>
          <w:cantSplit/>
        </w:trPr>
        <w:tc>
          <w:tcPr>
            <w:tcW w:w="2760" w:type="dxa"/>
          </w:tcPr>
          <w:p w:rsidR="001B79BA" w:rsidRPr="007222F3" w:rsidRDefault="001B79BA" w:rsidP="003205E4">
            <w:pPr>
              <w:tabs>
                <w:tab w:val="left" w:pos="240"/>
              </w:tabs>
              <w:spacing w:line="300" w:lineRule="exact"/>
              <w:ind w:left="132" w:hanging="132"/>
              <w:rPr>
                <w:rFonts w:ascii="Arial" w:hAnsi="Arial"/>
                <w:sz w:val="16"/>
                <w:szCs w:val="16"/>
              </w:rPr>
            </w:pPr>
            <w:r>
              <w:rPr>
                <w:rFonts w:ascii="Arial" w:hAnsi="Arial"/>
                <w:sz w:val="16"/>
                <w:szCs w:val="16"/>
              </w:rPr>
              <w:t>Account receivable from disposal</w:t>
            </w:r>
          </w:p>
        </w:tc>
        <w:tc>
          <w:tcPr>
            <w:tcW w:w="840" w:type="dxa"/>
            <w:vAlign w:val="bottom"/>
          </w:tcPr>
          <w:p w:rsidR="001B79BA" w:rsidRPr="00771AEC" w:rsidRDefault="001B79BA" w:rsidP="003205E4">
            <w:pPr>
              <w:tabs>
                <w:tab w:val="decimal" w:pos="534"/>
              </w:tabs>
              <w:spacing w:line="300" w:lineRule="exact"/>
              <w:jc w:val="thaiDistribute"/>
              <w:rPr>
                <w:rFonts w:ascii="Arial" w:hAnsi="Arial"/>
                <w:sz w:val="16"/>
                <w:szCs w:val="16"/>
              </w:rPr>
            </w:pPr>
          </w:p>
        </w:tc>
        <w:tc>
          <w:tcPr>
            <w:tcW w:w="720" w:type="dxa"/>
            <w:vAlign w:val="bottom"/>
          </w:tcPr>
          <w:p w:rsidR="001B79BA" w:rsidRPr="00771AEC" w:rsidRDefault="001B79BA" w:rsidP="003205E4">
            <w:pPr>
              <w:tabs>
                <w:tab w:val="decimal" w:pos="420"/>
              </w:tabs>
              <w:spacing w:line="300" w:lineRule="exact"/>
              <w:jc w:val="thaiDistribute"/>
              <w:rPr>
                <w:rFonts w:ascii="Arial" w:hAnsi="Arial"/>
                <w:sz w:val="16"/>
                <w:szCs w:val="16"/>
              </w:rPr>
            </w:pPr>
          </w:p>
        </w:tc>
        <w:tc>
          <w:tcPr>
            <w:tcW w:w="840" w:type="dxa"/>
            <w:vAlign w:val="bottom"/>
          </w:tcPr>
          <w:p w:rsidR="001B79BA" w:rsidRPr="00771AEC" w:rsidRDefault="001B79BA" w:rsidP="003205E4">
            <w:pPr>
              <w:tabs>
                <w:tab w:val="decimal" w:pos="534"/>
              </w:tabs>
              <w:spacing w:line="300" w:lineRule="exact"/>
              <w:jc w:val="thaiDistribute"/>
              <w:rPr>
                <w:rFonts w:ascii="Arial" w:hAnsi="Arial"/>
                <w:sz w:val="16"/>
                <w:szCs w:val="16"/>
              </w:rPr>
            </w:pPr>
          </w:p>
        </w:tc>
        <w:tc>
          <w:tcPr>
            <w:tcW w:w="1080" w:type="dxa"/>
            <w:vAlign w:val="bottom"/>
          </w:tcPr>
          <w:p w:rsidR="001B79BA" w:rsidRPr="00771AEC" w:rsidRDefault="001B79BA" w:rsidP="003205E4">
            <w:pPr>
              <w:tabs>
                <w:tab w:val="decimal" w:pos="750"/>
              </w:tabs>
              <w:spacing w:line="300" w:lineRule="exact"/>
              <w:jc w:val="thaiDistribute"/>
              <w:rPr>
                <w:rFonts w:ascii="Arial" w:hAnsi="Arial"/>
                <w:sz w:val="16"/>
                <w:szCs w:val="16"/>
              </w:rPr>
            </w:pPr>
          </w:p>
        </w:tc>
        <w:tc>
          <w:tcPr>
            <w:tcW w:w="1080" w:type="dxa"/>
            <w:vAlign w:val="bottom"/>
          </w:tcPr>
          <w:p w:rsidR="001B79BA" w:rsidRPr="00771AEC" w:rsidRDefault="001B79BA" w:rsidP="003205E4">
            <w:pPr>
              <w:tabs>
                <w:tab w:val="decimal" w:pos="534"/>
              </w:tabs>
              <w:spacing w:line="300" w:lineRule="exact"/>
              <w:jc w:val="thaiDistribute"/>
              <w:rPr>
                <w:rFonts w:ascii="Arial" w:hAnsi="Arial"/>
                <w:sz w:val="16"/>
                <w:szCs w:val="16"/>
              </w:rPr>
            </w:pPr>
          </w:p>
        </w:tc>
        <w:tc>
          <w:tcPr>
            <w:tcW w:w="990" w:type="dxa"/>
            <w:vAlign w:val="bottom"/>
          </w:tcPr>
          <w:p w:rsidR="001B79BA" w:rsidRPr="00771AEC" w:rsidRDefault="001B79BA" w:rsidP="003205E4">
            <w:pPr>
              <w:tabs>
                <w:tab w:val="decimal" w:pos="534"/>
              </w:tabs>
              <w:spacing w:line="300" w:lineRule="exact"/>
              <w:jc w:val="thaiDistribute"/>
              <w:rPr>
                <w:rFonts w:ascii="Arial" w:hAnsi="Arial"/>
                <w:sz w:val="16"/>
                <w:szCs w:val="16"/>
              </w:rPr>
            </w:pPr>
          </w:p>
        </w:tc>
        <w:tc>
          <w:tcPr>
            <w:tcW w:w="1170" w:type="dxa"/>
            <w:vAlign w:val="bottom"/>
          </w:tcPr>
          <w:p w:rsidR="001B79BA" w:rsidRPr="00771AEC" w:rsidRDefault="001B79BA" w:rsidP="003205E4">
            <w:pPr>
              <w:spacing w:line="300" w:lineRule="exact"/>
              <w:jc w:val="center"/>
              <w:rPr>
                <w:rFonts w:ascii="Arial" w:hAnsi="Arial"/>
                <w:sz w:val="16"/>
                <w:szCs w:val="16"/>
              </w:rPr>
            </w:pPr>
          </w:p>
        </w:tc>
      </w:tr>
      <w:tr w:rsidR="001B79BA" w:rsidRPr="007222F3" w:rsidTr="003205E4">
        <w:trPr>
          <w:cantSplit/>
        </w:trPr>
        <w:tc>
          <w:tcPr>
            <w:tcW w:w="2760" w:type="dxa"/>
          </w:tcPr>
          <w:p w:rsidR="001B79BA" w:rsidRDefault="001B79BA" w:rsidP="003205E4">
            <w:pPr>
              <w:tabs>
                <w:tab w:val="left" w:pos="240"/>
              </w:tabs>
              <w:spacing w:line="300" w:lineRule="exact"/>
              <w:ind w:left="132" w:hanging="132"/>
              <w:rPr>
                <w:rFonts w:ascii="Arial" w:hAnsi="Arial"/>
                <w:sz w:val="16"/>
                <w:szCs w:val="16"/>
              </w:rPr>
            </w:pPr>
            <w:r>
              <w:rPr>
                <w:rFonts w:ascii="Arial" w:hAnsi="Arial"/>
                <w:sz w:val="16"/>
                <w:szCs w:val="16"/>
              </w:rPr>
              <w:t xml:space="preserve">   of investment</w:t>
            </w:r>
          </w:p>
        </w:tc>
        <w:tc>
          <w:tcPr>
            <w:tcW w:w="840" w:type="dxa"/>
            <w:vAlign w:val="bottom"/>
          </w:tcPr>
          <w:p w:rsidR="001B79BA" w:rsidRPr="00771AEC" w:rsidRDefault="00F42D2F" w:rsidP="003205E4">
            <w:pP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1B79BA" w:rsidRPr="00771AEC" w:rsidRDefault="00F42D2F" w:rsidP="003205E4">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1B79BA" w:rsidRPr="00771AEC" w:rsidRDefault="007B3EE5" w:rsidP="003205E4">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1B79BA" w:rsidRPr="00771AEC" w:rsidRDefault="00F42D2F" w:rsidP="00F42D2F">
            <w:pPr>
              <w:tabs>
                <w:tab w:val="decimal" w:pos="534"/>
              </w:tabs>
              <w:spacing w:line="300" w:lineRule="exact"/>
              <w:jc w:val="thaiDistribute"/>
              <w:rPr>
                <w:rFonts w:ascii="Arial" w:hAnsi="Arial"/>
                <w:sz w:val="16"/>
                <w:szCs w:val="16"/>
              </w:rPr>
            </w:pPr>
            <w:r>
              <w:rPr>
                <w:rFonts w:ascii="Arial" w:hAnsi="Arial"/>
                <w:sz w:val="16"/>
                <w:szCs w:val="16"/>
              </w:rPr>
              <w:t>79.66</w:t>
            </w:r>
          </w:p>
        </w:tc>
        <w:tc>
          <w:tcPr>
            <w:tcW w:w="1080" w:type="dxa"/>
            <w:vAlign w:val="bottom"/>
          </w:tcPr>
          <w:p w:rsidR="001B79BA" w:rsidRPr="00771AEC" w:rsidRDefault="007B3EE5" w:rsidP="003205E4">
            <w:pP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1B79BA" w:rsidRPr="00771AEC" w:rsidRDefault="00F42D2F" w:rsidP="003205E4">
            <w:pPr>
              <w:tabs>
                <w:tab w:val="decimal" w:pos="534"/>
              </w:tabs>
              <w:spacing w:line="300" w:lineRule="exact"/>
              <w:jc w:val="thaiDistribute"/>
              <w:rPr>
                <w:rFonts w:ascii="Arial" w:hAnsi="Arial"/>
                <w:sz w:val="16"/>
                <w:szCs w:val="16"/>
              </w:rPr>
            </w:pPr>
            <w:r>
              <w:rPr>
                <w:rFonts w:ascii="Arial" w:hAnsi="Arial"/>
                <w:sz w:val="16"/>
                <w:szCs w:val="16"/>
              </w:rPr>
              <w:t>79.66</w:t>
            </w:r>
          </w:p>
        </w:tc>
        <w:tc>
          <w:tcPr>
            <w:tcW w:w="1170" w:type="dxa"/>
            <w:vAlign w:val="bottom"/>
          </w:tcPr>
          <w:p w:rsidR="001B79BA" w:rsidRPr="00771AEC" w:rsidRDefault="00F42D2F" w:rsidP="003205E4">
            <w:pPr>
              <w:spacing w:line="300" w:lineRule="exact"/>
              <w:jc w:val="center"/>
              <w:rPr>
                <w:rFonts w:ascii="Arial" w:hAnsi="Arial"/>
                <w:sz w:val="16"/>
                <w:szCs w:val="16"/>
              </w:rPr>
            </w:pPr>
            <w:r>
              <w:rPr>
                <w:rFonts w:ascii="Arial" w:hAnsi="Arial"/>
                <w:sz w:val="16"/>
                <w:szCs w:val="16"/>
              </w:rPr>
              <w:t>4.37 - 5.29</w:t>
            </w:r>
          </w:p>
        </w:tc>
      </w:tr>
      <w:tr w:rsidR="00A2052A" w:rsidRPr="007222F3" w:rsidTr="003205E4">
        <w:trPr>
          <w:cantSplit/>
        </w:trPr>
        <w:tc>
          <w:tcPr>
            <w:tcW w:w="2760" w:type="dxa"/>
          </w:tcPr>
          <w:p w:rsidR="00A2052A" w:rsidRDefault="00A2052A" w:rsidP="00A2052A">
            <w:pPr>
              <w:tabs>
                <w:tab w:val="left" w:pos="240"/>
              </w:tabs>
              <w:spacing w:line="300" w:lineRule="exact"/>
              <w:ind w:left="132" w:hanging="132"/>
              <w:rPr>
                <w:rFonts w:ascii="Arial" w:hAnsi="Arial"/>
                <w:sz w:val="16"/>
                <w:szCs w:val="16"/>
              </w:rPr>
            </w:pPr>
            <w:r>
              <w:rPr>
                <w:rFonts w:ascii="Arial" w:hAnsi="Arial"/>
                <w:sz w:val="16"/>
                <w:szCs w:val="16"/>
              </w:rPr>
              <w:t>Short-term loans to related party</w:t>
            </w:r>
          </w:p>
        </w:tc>
        <w:tc>
          <w:tcPr>
            <w:tcW w:w="840" w:type="dxa"/>
            <w:vAlign w:val="bottom"/>
          </w:tcPr>
          <w:p w:rsidR="00A2052A" w:rsidRDefault="00A2052A" w:rsidP="00A2052A">
            <w:pPr>
              <w:tabs>
                <w:tab w:val="decimal" w:pos="534"/>
              </w:tabs>
              <w:spacing w:line="300" w:lineRule="exact"/>
              <w:jc w:val="thaiDistribute"/>
              <w:rPr>
                <w:rFonts w:ascii="Arial" w:hAnsi="Arial"/>
                <w:sz w:val="16"/>
                <w:szCs w:val="16"/>
              </w:rPr>
            </w:pPr>
            <w:r>
              <w:rPr>
                <w:rFonts w:ascii="Arial" w:hAnsi="Arial"/>
                <w:sz w:val="16"/>
                <w:szCs w:val="16"/>
              </w:rPr>
              <w:t>20.00</w:t>
            </w:r>
          </w:p>
        </w:tc>
        <w:tc>
          <w:tcPr>
            <w:tcW w:w="720" w:type="dxa"/>
            <w:vAlign w:val="bottom"/>
          </w:tcPr>
          <w:p w:rsidR="00A2052A" w:rsidRDefault="00A2052A" w:rsidP="00A2052A">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tabs>
                <w:tab w:val="decimal" w:pos="750"/>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Default="00A2052A" w:rsidP="00A2052A">
            <w:pP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A2052A" w:rsidRDefault="00A2052A" w:rsidP="00A2052A">
            <w:pPr>
              <w:tabs>
                <w:tab w:val="decimal" w:pos="534"/>
              </w:tabs>
              <w:spacing w:line="300" w:lineRule="exact"/>
              <w:jc w:val="thaiDistribute"/>
              <w:rPr>
                <w:rFonts w:ascii="Arial" w:hAnsi="Arial"/>
                <w:sz w:val="16"/>
                <w:szCs w:val="16"/>
              </w:rPr>
            </w:pPr>
            <w:r>
              <w:rPr>
                <w:rFonts w:ascii="Arial" w:hAnsi="Arial"/>
                <w:sz w:val="16"/>
                <w:szCs w:val="16"/>
              </w:rPr>
              <w:t>20.00</w:t>
            </w:r>
          </w:p>
        </w:tc>
        <w:tc>
          <w:tcPr>
            <w:tcW w:w="1170" w:type="dxa"/>
            <w:vAlign w:val="bottom"/>
          </w:tcPr>
          <w:p w:rsidR="00A2052A" w:rsidRDefault="00A2052A" w:rsidP="00A2052A">
            <w:pPr>
              <w:spacing w:line="300" w:lineRule="exact"/>
              <w:jc w:val="center"/>
              <w:rPr>
                <w:rFonts w:ascii="Arial" w:hAnsi="Arial"/>
                <w:sz w:val="16"/>
                <w:szCs w:val="16"/>
              </w:rPr>
            </w:pPr>
            <w:r>
              <w:rPr>
                <w:rFonts w:ascii="Arial" w:hAnsi="Arial"/>
                <w:sz w:val="16"/>
                <w:szCs w:val="16"/>
              </w:rPr>
              <w:t>5.00</w:t>
            </w:r>
          </w:p>
        </w:tc>
      </w:tr>
      <w:tr w:rsidR="00A2052A" w:rsidRPr="007222F3" w:rsidTr="003205E4">
        <w:trPr>
          <w:cantSplit/>
        </w:trPr>
        <w:tc>
          <w:tcPr>
            <w:tcW w:w="2760" w:type="dxa"/>
          </w:tcPr>
          <w:p w:rsidR="00A2052A" w:rsidRPr="007222F3" w:rsidRDefault="00A2052A" w:rsidP="00A2052A">
            <w:pPr>
              <w:tabs>
                <w:tab w:val="left" w:pos="240"/>
              </w:tabs>
              <w:spacing w:line="30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A2052A" w:rsidRPr="00771AEC" w:rsidRDefault="00A2052A" w:rsidP="00A2052A">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87.33</w:t>
            </w:r>
          </w:p>
        </w:tc>
        <w:tc>
          <w:tcPr>
            <w:tcW w:w="1080" w:type="dxa"/>
            <w:vAlign w:val="bottom"/>
          </w:tcPr>
          <w:p w:rsidR="00A2052A" w:rsidRPr="00771AEC" w:rsidRDefault="00A2052A" w:rsidP="00A2052A">
            <w:pPr>
              <w:pBdr>
                <w:bottom w:val="single" w:sz="4" w:space="1" w:color="auto"/>
              </w:pBd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87.33</w:t>
            </w: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0.13 - 0.63</w:t>
            </w:r>
          </w:p>
        </w:tc>
      </w:tr>
      <w:tr w:rsidR="00A2052A" w:rsidRPr="007222F3" w:rsidTr="003205E4">
        <w:trPr>
          <w:cantSplit/>
        </w:trPr>
        <w:tc>
          <w:tcPr>
            <w:tcW w:w="2760" w:type="dxa"/>
          </w:tcPr>
          <w:p w:rsidR="00A2052A" w:rsidRPr="007222F3" w:rsidRDefault="00A2052A" w:rsidP="00A2052A">
            <w:pPr>
              <w:tabs>
                <w:tab w:val="left" w:pos="240"/>
              </w:tabs>
              <w:spacing w:line="300" w:lineRule="exact"/>
              <w:jc w:val="thaiDistribute"/>
              <w:rPr>
                <w:rFonts w:ascii="Arial" w:hAnsi="Arial"/>
                <w:sz w:val="16"/>
                <w:szCs w:val="16"/>
                <w:rtl/>
                <w:cs/>
              </w:rPr>
            </w:pP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20.00</w:t>
            </w:r>
          </w:p>
        </w:tc>
        <w:tc>
          <w:tcPr>
            <w:tcW w:w="720" w:type="dxa"/>
            <w:vAlign w:val="bottom"/>
          </w:tcPr>
          <w:p w:rsidR="00A2052A" w:rsidRPr="00771AEC" w:rsidRDefault="00A2052A" w:rsidP="00A2052A">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172.15</w:t>
            </w:r>
          </w:p>
        </w:tc>
        <w:tc>
          <w:tcPr>
            <w:tcW w:w="108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111.28</w:t>
            </w:r>
          </w:p>
        </w:tc>
        <w:tc>
          <w:tcPr>
            <w:tcW w:w="99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303.43</w:t>
            </w: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p>
        </w:tc>
      </w:tr>
      <w:tr w:rsidR="00A2052A" w:rsidRPr="00F81ADB" w:rsidTr="003205E4">
        <w:trPr>
          <w:cantSplit/>
        </w:trPr>
        <w:tc>
          <w:tcPr>
            <w:tcW w:w="2760" w:type="dxa"/>
            <w:vAlign w:val="bottom"/>
          </w:tcPr>
          <w:p w:rsidR="00A2052A" w:rsidRPr="00F81ADB" w:rsidRDefault="00A2052A" w:rsidP="00A2052A">
            <w:pPr>
              <w:tabs>
                <w:tab w:val="left" w:pos="900"/>
                <w:tab w:val="left" w:pos="1440"/>
                <w:tab w:val="left" w:pos="1980"/>
              </w:tabs>
              <w:spacing w:line="300" w:lineRule="exact"/>
              <w:jc w:val="thaiDistribute"/>
              <w:rPr>
                <w:rFonts w:ascii="Arial" w:hAnsi="Arial"/>
                <w:b/>
                <w:bCs/>
                <w:sz w:val="16"/>
                <w:szCs w:val="16"/>
              </w:rPr>
            </w:pPr>
            <w:r w:rsidRPr="00F81ADB">
              <w:rPr>
                <w:rFonts w:ascii="Arial" w:hAnsi="Arial"/>
                <w:b/>
                <w:bCs/>
                <w:sz w:val="16"/>
                <w:szCs w:val="16"/>
              </w:rPr>
              <w:t>Financial liabilities</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720" w:type="dxa"/>
            <w:vAlign w:val="bottom"/>
          </w:tcPr>
          <w:p w:rsidR="00A2052A" w:rsidRPr="00771AEC" w:rsidRDefault="00A2052A" w:rsidP="00A2052A">
            <w:pPr>
              <w:tabs>
                <w:tab w:val="decimal" w:pos="420"/>
              </w:tabs>
              <w:spacing w:line="300" w:lineRule="exact"/>
              <w:jc w:val="thaiDistribute"/>
              <w:rPr>
                <w:rFonts w:ascii="Arial" w:hAnsi="Arial"/>
                <w:sz w:val="16"/>
                <w:szCs w:val="16"/>
              </w:rPr>
            </w:pP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99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155.00</w:t>
            </w:r>
          </w:p>
        </w:tc>
        <w:tc>
          <w:tcPr>
            <w:tcW w:w="720" w:type="dxa"/>
            <w:vAlign w:val="bottom"/>
          </w:tcPr>
          <w:p w:rsidR="00A2052A" w:rsidRPr="00771AEC" w:rsidRDefault="00A2052A" w:rsidP="00A2052A">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10.48</w:t>
            </w:r>
          </w:p>
        </w:tc>
        <w:tc>
          <w:tcPr>
            <w:tcW w:w="1080" w:type="dxa"/>
            <w:vAlign w:val="bottom"/>
          </w:tcPr>
          <w:p w:rsidR="00A2052A" w:rsidRPr="00771AEC" w:rsidRDefault="00A2052A" w:rsidP="00A2052A">
            <w:pP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165.48</w:t>
            </w: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2.50 - 5.85</w:t>
            </w: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A2052A" w:rsidRPr="00771AEC" w:rsidRDefault="00A2052A" w:rsidP="00A2052A">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tabs>
                <w:tab w:val="decimal" w:pos="750"/>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51.63</w:t>
            </w:r>
          </w:p>
        </w:tc>
        <w:tc>
          <w:tcPr>
            <w:tcW w:w="99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51.63</w:t>
            </w: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w:t>
            </w: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Lease liabilities</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10.29</w:t>
            </w:r>
          </w:p>
        </w:tc>
        <w:tc>
          <w:tcPr>
            <w:tcW w:w="720" w:type="dxa"/>
            <w:vAlign w:val="bottom"/>
          </w:tcPr>
          <w:p w:rsidR="00A2052A" w:rsidRPr="00771AEC" w:rsidRDefault="00A2052A" w:rsidP="00A2052A">
            <w:pPr>
              <w:tabs>
                <w:tab w:val="decimal" w:pos="420"/>
              </w:tabs>
              <w:spacing w:line="300" w:lineRule="exact"/>
              <w:jc w:val="thaiDistribute"/>
              <w:rPr>
                <w:rFonts w:ascii="Arial" w:hAnsi="Arial"/>
                <w:sz w:val="16"/>
                <w:szCs w:val="16"/>
              </w:rPr>
            </w:pPr>
            <w:r>
              <w:rPr>
                <w:rFonts w:ascii="Arial" w:hAnsi="Arial"/>
                <w:sz w:val="16"/>
                <w:szCs w:val="16"/>
              </w:rPr>
              <w:t>29.67</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4.15</w:t>
            </w:r>
          </w:p>
        </w:tc>
        <w:tc>
          <w:tcPr>
            <w:tcW w:w="1080" w:type="dxa"/>
            <w:vAlign w:val="bottom"/>
          </w:tcPr>
          <w:p w:rsidR="00A2052A" w:rsidRPr="00771AEC" w:rsidRDefault="00A2052A" w:rsidP="00A2052A">
            <w:pPr>
              <w:tabs>
                <w:tab w:val="decimal" w:pos="750"/>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44.11</w:t>
            </w:r>
          </w:p>
        </w:tc>
        <w:tc>
          <w:tcPr>
            <w:tcW w:w="1170" w:type="dxa"/>
            <w:vAlign w:val="bottom"/>
          </w:tcPr>
          <w:p w:rsidR="00A2052A"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3.75 - 4.36</w:t>
            </w: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Long-term loans from banks</w:t>
            </w: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A2052A" w:rsidRPr="00771AEC" w:rsidRDefault="00A2052A" w:rsidP="00A2052A">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78.30</w:t>
            </w:r>
          </w:p>
        </w:tc>
        <w:tc>
          <w:tcPr>
            <w:tcW w:w="1080" w:type="dxa"/>
            <w:vAlign w:val="bottom"/>
          </w:tcPr>
          <w:p w:rsidR="00A2052A" w:rsidRPr="00771AEC" w:rsidRDefault="00A2052A" w:rsidP="00A2052A">
            <w:pPr>
              <w:pBdr>
                <w:bottom w:val="single" w:sz="4" w:space="1" w:color="auto"/>
              </w:pBd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78.30</w:t>
            </w: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3.98 - 4.53</w:t>
            </w: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rPr>
            </w:pP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165.29</w:t>
            </w:r>
          </w:p>
        </w:tc>
        <w:tc>
          <w:tcPr>
            <w:tcW w:w="720" w:type="dxa"/>
            <w:vAlign w:val="bottom"/>
          </w:tcPr>
          <w:p w:rsidR="00A2052A" w:rsidRPr="00771AEC" w:rsidRDefault="00A2052A" w:rsidP="00A2052A">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29.67</w:t>
            </w: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4.15</w:t>
            </w:r>
          </w:p>
        </w:tc>
        <w:tc>
          <w:tcPr>
            <w:tcW w:w="108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88.78</w:t>
            </w:r>
          </w:p>
        </w:tc>
        <w:tc>
          <w:tcPr>
            <w:tcW w:w="108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51.63</w:t>
            </w:r>
          </w:p>
        </w:tc>
        <w:tc>
          <w:tcPr>
            <w:tcW w:w="99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339.52</w:t>
            </w: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tabs>
                <w:tab w:val="decimal" w:pos="534"/>
              </w:tabs>
              <w:spacing w:line="300" w:lineRule="exact"/>
              <w:jc w:val="thaiDistribute"/>
              <w:rPr>
                <w:rFonts w:ascii="Arial" w:hAnsi="Arial"/>
                <w:sz w:val="16"/>
                <w:szCs w:val="16"/>
              </w:rPr>
            </w:pPr>
          </w:p>
        </w:tc>
      </w:tr>
      <w:tr w:rsidR="00A2052A" w:rsidRPr="007222F3" w:rsidTr="00624182">
        <w:trPr>
          <w:cantSplit/>
        </w:trPr>
        <w:tc>
          <w:tcPr>
            <w:tcW w:w="2760" w:type="dxa"/>
            <w:vAlign w:val="bottom"/>
          </w:tcPr>
          <w:p w:rsidR="00A2052A" w:rsidRPr="007222F3" w:rsidRDefault="00A2052A" w:rsidP="00A2052A">
            <w:pPr>
              <w:tabs>
                <w:tab w:val="left" w:pos="900"/>
                <w:tab w:val="left" w:pos="1440"/>
                <w:tab w:val="left" w:pos="1980"/>
              </w:tabs>
              <w:spacing w:before="240" w:line="300" w:lineRule="exact"/>
              <w:jc w:val="thaiDistribute"/>
              <w:rPr>
                <w:rFonts w:ascii="Arial" w:hAnsi="Arial"/>
                <w:sz w:val="16"/>
                <w:szCs w:val="16"/>
                <w:u w:val="single"/>
              </w:rPr>
            </w:pPr>
          </w:p>
        </w:tc>
        <w:tc>
          <w:tcPr>
            <w:tcW w:w="2400" w:type="dxa"/>
            <w:gridSpan w:val="3"/>
          </w:tcPr>
          <w:p w:rsidR="00A2052A" w:rsidRPr="007222F3" w:rsidRDefault="00A2052A" w:rsidP="00A2052A">
            <w:pPr>
              <w:spacing w:before="240" w:line="300" w:lineRule="exact"/>
              <w:jc w:val="center"/>
              <w:rPr>
                <w:rFonts w:ascii="Arial" w:hAnsi="Arial"/>
                <w:sz w:val="16"/>
                <w:szCs w:val="16"/>
              </w:rPr>
            </w:pPr>
          </w:p>
        </w:tc>
        <w:tc>
          <w:tcPr>
            <w:tcW w:w="1080" w:type="dxa"/>
          </w:tcPr>
          <w:p w:rsidR="00A2052A" w:rsidRPr="007222F3" w:rsidRDefault="00A2052A" w:rsidP="00A2052A">
            <w:pPr>
              <w:spacing w:before="240" w:line="300" w:lineRule="exact"/>
              <w:jc w:val="thaiDistribute"/>
              <w:rPr>
                <w:rFonts w:ascii="Arial" w:hAnsi="Arial"/>
                <w:sz w:val="16"/>
                <w:szCs w:val="16"/>
              </w:rPr>
            </w:pPr>
          </w:p>
        </w:tc>
        <w:tc>
          <w:tcPr>
            <w:tcW w:w="3240" w:type="dxa"/>
            <w:gridSpan w:val="3"/>
          </w:tcPr>
          <w:p w:rsidR="00A2052A" w:rsidRPr="007222F3" w:rsidRDefault="00A2052A" w:rsidP="00A2052A">
            <w:pPr>
              <w:spacing w:before="240" w:line="300" w:lineRule="exact"/>
              <w:jc w:val="right"/>
              <w:rPr>
                <w:rFonts w:ascii="Arial" w:hAnsi="Arial"/>
                <w:sz w:val="16"/>
                <w:szCs w:val="16"/>
              </w:rPr>
            </w:pPr>
            <w:r w:rsidRPr="007222F3">
              <w:rPr>
                <w:rFonts w:ascii="Arial" w:hAnsi="Arial"/>
                <w:sz w:val="16"/>
                <w:szCs w:val="16"/>
              </w:rPr>
              <w:t>(</w:t>
            </w:r>
            <w:r>
              <w:rPr>
                <w:rFonts w:ascii="Arial" w:hAnsi="Arial"/>
                <w:sz w:val="16"/>
                <w:szCs w:val="16"/>
              </w:rPr>
              <w:t xml:space="preserve">Unit: </w:t>
            </w:r>
            <w:r w:rsidRPr="007222F3">
              <w:rPr>
                <w:rFonts w:ascii="Arial" w:hAnsi="Arial"/>
                <w:sz w:val="16"/>
                <w:szCs w:val="16"/>
              </w:rPr>
              <w:t>Million Baht)</w:t>
            </w:r>
          </w:p>
        </w:tc>
      </w:tr>
      <w:tr w:rsidR="00A2052A" w:rsidRPr="007222F3" w:rsidTr="003205E4">
        <w:trPr>
          <w:cantSplit/>
          <w:tblHeader/>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rsidR="00A2052A" w:rsidRPr="007222F3" w:rsidRDefault="00A2052A" w:rsidP="00A2052A">
            <w:pPr>
              <w:pBdr>
                <w:bottom w:val="single" w:sz="4" w:space="1" w:color="auto"/>
              </w:pBdr>
              <w:spacing w:line="300" w:lineRule="exact"/>
              <w:jc w:val="center"/>
              <w:rPr>
                <w:rFonts w:ascii="Arial" w:hAnsi="Arial"/>
                <w:sz w:val="16"/>
                <w:szCs w:val="16"/>
              </w:rPr>
            </w:pPr>
            <w:r>
              <w:rPr>
                <w:rFonts w:ascii="Arial" w:hAnsi="Arial"/>
                <w:sz w:val="16"/>
                <w:szCs w:val="16"/>
              </w:rPr>
              <w:t>Separate financial statements</w:t>
            </w:r>
          </w:p>
        </w:tc>
      </w:tr>
      <w:tr w:rsidR="00A2052A" w:rsidRPr="007222F3" w:rsidTr="003205E4">
        <w:trPr>
          <w:cantSplit/>
          <w:tblHeader/>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rsidR="00A2052A" w:rsidRPr="007222F3" w:rsidRDefault="00A2052A" w:rsidP="00A2052A">
            <w:pPr>
              <w:pBdr>
                <w:bottom w:val="single" w:sz="4" w:space="1" w:color="auto"/>
              </w:pBdr>
              <w:spacing w:line="300" w:lineRule="exact"/>
              <w:jc w:val="center"/>
              <w:rPr>
                <w:rFonts w:ascii="Arial" w:hAnsi="Arial"/>
                <w:sz w:val="16"/>
                <w:szCs w:val="16"/>
              </w:rPr>
            </w:pPr>
            <w:r>
              <w:rPr>
                <w:rFonts w:ascii="Arial" w:hAnsi="Arial"/>
                <w:sz w:val="16"/>
                <w:szCs w:val="16"/>
              </w:rPr>
              <w:t>As at 31 December 2019</w:t>
            </w: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rsidR="00A2052A" w:rsidRPr="007222F3" w:rsidRDefault="00A2052A" w:rsidP="00A2052A">
            <w:pPr>
              <w:pBdr>
                <w:bottom w:val="single" w:sz="4" w:space="1" w:color="auto"/>
              </w:pBdr>
              <w:spacing w:line="300" w:lineRule="exact"/>
              <w:jc w:val="center"/>
              <w:rPr>
                <w:rFonts w:ascii="Arial" w:hAnsi="Arial"/>
                <w:sz w:val="16"/>
                <w:szCs w:val="16"/>
              </w:rPr>
            </w:pPr>
            <w:r w:rsidRPr="007222F3">
              <w:rPr>
                <w:rFonts w:ascii="Arial" w:hAnsi="Arial"/>
                <w:sz w:val="16"/>
                <w:szCs w:val="16"/>
              </w:rPr>
              <w:t>Fixed interest rates</w:t>
            </w:r>
          </w:p>
        </w:tc>
        <w:tc>
          <w:tcPr>
            <w:tcW w:w="1080" w:type="dxa"/>
          </w:tcPr>
          <w:p w:rsidR="00A2052A" w:rsidRPr="007222F3" w:rsidRDefault="00A2052A" w:rsidP="00A2052A">
            <w:pPr>
              <w:spacing w:line="300" w:lineRule="exact"/>
              <w:jc w:val="thaiDistribute"/>
              <w:rPr>
                <w:rFonts w:ascii="Arial" w:hAnsi="Arial"/>
                <w:sz w:val="16"/>
                <w:szCs w:val="16"/>
              </w:rPr>
            </w:pPr>
          </w:p>
        </w:tc>
        <w:tc>
          <w:tcPr>
            <w:tcW w:w="1080" w:type="dxa"/>
          </w:tcPr>
          <w:p w:rsidR="00A2052A" w:rsidRPr="007222F3" w:rsidRDefault="00A2052A" w:rsidP="00A2052A">
            <w:pPr>
              <w:tabs>
                <w:tab w:val="decimal" w:pos="702"/>
              </w:tabs>
              <w:spacing w:line="300" w:lineRule="exact"/>
              <w:jc w:val="thaiDistribute"/>
              <w:rPr>
                <w:rFonts w:ascii="Arial" w:hAnsi="Arial"/>
                <w:sz w:val="16"/>
                <w:szCs w:val="16"/>
              </w:rPr>
            </w:pPr>
          </w:p>
        </w:tc>
        <w:tc>
          <w:tcPr>
            <w:tcW w:w="990" w:type="dxa"/>
          </w:tcPr>
          <w:p w:rsidR="00A2052A" w:rsidRPr="007222F3" w:rsidRDefault="00A2052A" w:rsidP="00A2052A">
            <w:pPr>
              <w:spacing w:line="300" w:lineRule="exact"/>
              <w:jc w:val="thaiDistribute"/>
              <w:rPr>
                <w:rFonts w:ascii="Arial" w:hAnsi="Arial"/>
                <w:sz w:val="16"/>
                <w:szCs w:val="16"/>
              </w:rPr>
            </w:pPr>
          </w:p>
        </w:tc>
        <w:tc>
          <w:tcPr>
            <w:tcW w:w="1170" w:type="dxa"/>
          </w:tcPr>
          <w:p w:rsidR="00A2052A" w:rsidRPr="007222F3" w:rsidRDefault="00A2052A" w:rsidP="00A2052A">
            <w:pPr>
              <w:spacing w:line="300" w:lineRule="exact"/>
              <w:jc w:val="thaiDistribute"/>
              <w:rPr>
                <w:rFonts w:ascii="Arial" w:hAnsi="Arial"/>
                <w:sz w:val="16"/>
                <w:szCs w:val="16"/>
              </w:rPr>
            </w:pP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u w:val="single"/>
              </w:rPr>
            </w:pPr>
          </w:p>
        </w:tc>
        <w:tc>
          <w:tcPr>
            <w:tcW w:w="840" w:type="dxa"/>
          </w:tcPr>
          <w:p w:rsidR="00A2052A" w:rsidRPr="007222F3" w:rsidRDefault="00A2052A" w:rsidP="00A2052A">
            <w:pPr>
              <w:spacing w:line="300" w:lineRule="exact"/>
              <w:jc w:val="center"/>
              <w:rPr>
                <w:rFonts w:ascii="Arial" w:hAnsi="Arial"/>
                <w:sz w:val="16"/>
                <w:szCs w:val="16"/>
              </w:rPr>
            </w:pPr>
            <w:r w:rsidRPr="007222F3">
              <w:rPr>
                <w:rFonts w:ascii="Arial" w:hAnsi="Arial"/>
                <w:sz w:val="16"/>
                <w:szCs w:val="16"/>
              </w:rPr>
              <w:t>Within</w:t>
            </w:r>
          </w:p>
        </w:tc>
        <w:tc>
          <w:tcPr>
            <w:tcW w:w="720" w:type="dxa"/>
          </w:tcPr>
          <w:p w:rsidR="00A2052A" w:rsidRPr="007222F3" w:rsidRDefault="00A2052A" w:rsidP="00A2052A">
            <w:pPr>
              <w:spacing w:line="300" w:lineRule="exact"/>
              <w:jc w:val="center"/>
              <w:rPr>
                <w:rFonts w:ascii="Arial" w:hAnsi="Arial"/>
                <w:sz w:val="16"/>
                <w:szCs w:val="16"/>
              </w:rPr>
            </w:pPr>
            <w:r w:rsidRPr="007222F3">
              <w:rPr>
                <w:rFonts w:ascii="Arial" w:hAnsi="Arial"/>
                <w:sz w:val="16"/>
                <w:szCs w:val="16"/>
              </w:rPr>
              <w:t>1-5</w:t>
            </w:r>
          </w:p>
        </w:tc>
        <w:tc>
          <w:tcPr>
            <w:tcW w:w="840" w:type="dxa"/>
          </w:tcPr>
          <w:p w:rsidR="00A2052A" w:rsidRPr="007222F3" w:rsidRDefault="00A2052A" w:rsidP="00A2052A">
            <w:pPr>
              <w:spacing w:line="300" w:lineRule="exact"/>
              <w:jc w:val="center"/>
              <w:rPr>
                <w:rFonts w:ascii="Arial" w:hAnsi="Arial"/>
                <w:sz w:val="16"/>
                <w:szCs w:val="16"/>
              </w:rPr>
            </w:pPr>
            <w:r w:rsidRPr="007222F3">
              <w:rPr>
                <w:rFonts w:ascii="Arial" w:hAnsi="Arial"/>
                <w:sz w:val="16"/>
                <w:szCs w:val="16"/>
              </w:rPr>
              <w:t>Over</w:t>
            </w:r>
          </w:p>
        </w:tc>
        <w:tc>
          <w:tcPr>
            <w:tcW w:w="1080" w:type="dxa"/>
          </w:tcPr>
          <w:p w:rsidR="00A2052A" w:rsidRPr="007222F3" w:rsidRDefault="00A2052A" w:rsidP="00A2052A">
            <w:pPr>
              <w:spacing w:line="300" w:lineRule="exact"/>
              <w:jc w:val="center"/>
              <w:rPr>
                <w:rFonts w:ascii="Arial" w:hAnsi="Arial"/>
                <w:sz w:val="16"/>
                <w:szCs w:val="16"/>
              </w:rPr>
            </w:pPr>
            <w:r w:rsidRPr="007222F3">
              <w:rPr>
                <w:rFonts w:ascii="Arial" w:hAnsi="Arial"/>
                <w:sz w:val="16"/>
                <w:szCs w:val="16"/>
              </w:rPr>
              <w:t>Floating</w:t>
            </w:r>
          </w:p>
        </w:tc>
        <w:tc>
          <w:tcPr>
            <w:tcW w:w="1080" w:type="dxa"/>
          </w:tcPr>
          <w:p w:rsidR="00A2052A" w:rsidRPr="007222F3" w:rsidRDefault="00A2052A" w:rsidP="00A2052A">
            <w:pPr>
              <w:spacing w:line="30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rsidR="00A2052A" w:rsidRPr="007222F3" w:rsidRDefault="00A2052A" w:rsidP="00A2052A">
            <w:pPr>
              <w:spacing w:line="300" w:lineRule="exact"/>
              <w:jc w:val="center"/>
              <w:rPr>
                <w:rFonts w:ascii="Arial" w:hAnsi="Arial"/>
                <w:sz w:val="16"/>
                <w:szCs w:val="16"/>
              </w:rPr>
            </w:pPr>
          </w:p>
        </w:tc>
        <w:tc>
          <w:tcPr>
            <w:tcW w:w="1170" w:type="dxa"/>
          </w:tcPr>
          <w:p w:rsidR="00A2052A" w:rsidRPr="007222F3" w:rsidRDefault="00A2052A" w:rsidP="00A2052A">
            <w:pPr>
              <w:spacing w:line="300" w:lineRule="exact"/>
              <w:jc w:val="center"/>
              <w:rPr>
                <w:rFonts w:ascii="Arial" w:hAnsi="Arial"/>
                <w:sz w:val="16"/>
                <w:szCs w:val="16"/>
              </w:rPr>
            </w:pPr>
            <w:r w:rsidRPr="007222F3">
              <w:rPr>
                <w:rFonts w:ascii="Arial" w:hAnsi="Arial"/>
                <w:sz w:val="16"/>
                <w:szCs w:val="16"/>
              </w:rPr>
              <w:t>Effective</w:t>
            </w: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u w:val="single"/>
              </w:rPr>
            </w:pPr>
          </w:p>
        </w:tc>
        <w:tc>
          <w:tcPr>
            <w:tcW w:w="840" w:type="dxa"/>
          </w:tcPr>
          <w:p w:rsidR="00A2052A" w:rsidRPr="007222F3" w:rsidRDefault="00A2052A" w:rsidP="00A2052A">
            <w:pPr>
              <w:pBdr>
                <w:bottom w:val="single" w:sz="4" w:space="1" w:color="auto"/>
              </w:pBdr>
              <w:spacing w:line="300" w:lineRule="exact"/>
              <w:jc w:val="center"/>
              <w:rPr>
                <w:rFonts w:ascii="Arial" w:hAnsi="Arial"/>
                <w:sz w:val="16"/>
                <w:szCs w:val="16"/>
              </w:rPr>
            </w:pPr>
            <w:r w:rsidRPr="007222F3">
              <w:rPr>
                <w:rFonts w:ascii="Arial" w:hAnsi="Arial"/>
                <w:sz w:val="16"/>
                <w:szCs w:val="16"/>
              </w:rPr>
              <w:t>1 year</w:t>
            </w:r>
          </w:p>
        </w:tc>
        <w:tc>
          <w:tcPr>
            <w:tcW w:w="720" w:type="dxa"/>
          </w:tcPr>
          <w:p w:rsidR="00A2052A" w:rsidRPr="007222F3" w:rsidRDefault="00A2052A" w:rsidP="00A2052A">
            <w:pPr>
              <w:pBdr>
                <w:bottom w:val="single" w:sz="4" w:space="1" w:color="auto"/>
              </w:pBdr>
              <w:spacing w:line="300" w:lineRule="exact"/>
              <w:jc w:val="center"/>
              <w:rPr>
                <w:rFonts w:ascii="Arial" w:hAnsi="Arial"/>
                <w:sz w:val="16"/>
                <w:szCs w:val="16"/>
              </w:rPr>
            </w:pPr>
            <w:r w:rsidRPr="007222F3">
              <w:rPr>
                <w:rFonts w:ascii="Arial" w:hAnsi="Arial"/>
                <w:sz w:val="16"/>
                <w:szCs w:val="16"/>
              </w:rPr>
              <w:t>years</w:t>
            </w:r>
          </w:p>
        </w:tc>
        <w:tc>
          <w:tcPr>
            <w:tcW w:w="840" w:type="dxa"/>
          </w:tcPr>
          <w:p w:rsidR="00A2052A" w:rsidRPr="007222F3" w:rsidRDefault="00A2052A" w:rsidP="00A2052A">
            <w:pPr>
              <w:pBdr>
                <w:bottom w:val="single" w:sz="4" w:space="1" w:color="auto"/>
              </w:pBdr>
              <w:spacing w:line="300" w:lineRule="exact"/>
              <w:jc w:val="center"/>
              <w:rPr>
                <w:rFonts w:ascii="Arial" w:hAnsi="Arial"/>
                <w:sz w:val="16"/>
                <w:szCs w:val="16"/>
              </w:rPr>
            </w:pPr>
            <w:r w:rsidRPr="007222F3">
              <w:rPr>
                <w:rFonts w:ascii="Arial" w:hAnsi="Arial"/>
                <w:sz w:val="16"/>
                <w:szCs w:val="16"/>
              </w:rPr>
              <w:t>5 years</w:t>
            </w:r>
          </w:p>
        </w:tc>
        <w:tc>
          <w:tcPr>
            <w:tcW w:w="1080" w:type="dxa"/>
          </w:tcPr>
          <w:p w:rsidR="00A2052A" w:rsidRPr="007222F3" w:rsidRDefault="00A2052A" w:rsidP="00A2052A">
            <w:pPr>
              <w:pBdr>
                <w:bottom w:val="single" w:sz="4" w:space="1" w:color="auto"/>
              </w:pBdr>
              <w:spacing w:line="300" w:lineRule="exact"/>
              <w:jc w:val="center"/>
              <w:rPr>
                <w:rFonts w:ascii="Arial" w:hAnsi="Arial"/>
                <w:sz w:val="16"/>
                <w:szCs w:val="16"/>
              </w:rPr>
            </w:pPr>
            <w:r w:rsidRPr="007222F3">
              <w:rPr>
                <w:rFonts w:ascii="Arial" w:hAnsi="Arial"/>
                <w:sz w:val="16"/>
                <w:szCs w:val="16"/>
              </w:rPr>
              <w:t>interest rate</w:t>
            </w:r>
          </w:p>
        </w:tc>
        <w:tc>
          <w:tcPr>
            <w:tcW w:w="1080" w:type="dxa"/>
          </w:tcPr>
          <w:p w:rsidR="00A2052A" w:rsidRPr="007222F3" w:rsidRDefault="00A2052A" w:rsidP="00A2052A">
            <w:pPr>
              <w:pBdr>
                <w:bottom w:val="single" w:sz="4" w:space="1" w:color="auto"/>
              </w:pBdr>
              <w:spacing w:line="300" w:lineRule="exact"/>
              <w:jc w:val="center"/>
              <w:rPr>
                <w:rFonts w:ascii="Arial" w:hAnsi="Arial"/>
                <w:sz w:val="16"/>
                <w:szCs w:val="16"/>
              </w:rPr>
            </w:pPr>
            <w:r w:rsidRPr="007222F3">
              <w:rPr>
                <w:rFonts w:ascii="Arial" w:hAnsi="Arial"/>
                <w:sz w:val="16"/>
                <w:szCs w:val="16"/>
              </w:rPr>
              <w:t>bearing</w:t>
            </w:r>
          </w:p>
        </w:tc>
        <w:tc>
          <w:tcPr>
            <w:tcW w:w="990" w:type="dxa"/>
          </w:tcPr>
          <w:p w:rsidR="00A2052A" w:rsidRPr="007222F3" w:rsidRDefault="00A2052A" w:rsidP="00A2052A">
            <w:pPr>
              <w:pBdr>
                <w:bottom w:val="single" w:sz="4" w:space="1" w:color="auto"/>
              </w:pBdr>
              <w:spacing w:line="300" w:lineRule="exact"/>
              <w:jc w:val="center"/>
              <w:rPr>
                <w:rFonts w:ascii="Arial" w:hAnsi="Arial"/>
                <w:sz w:val="16"/>
                <w:szCs w:val="16"/>
              </w:rPr>
            </w:pPr>
            <w:r w:rsidRPr="007222F3">
              <w:rPr>
                <w:rFonts w:ascii="Arial" w:hAnsi="Arial"/>
                <w:sz w:val="16"/>
                <w:szCs w:val="16"/>
              </w:rPr>
              <w:t>Total</w:t>
            </w:r>
          </w:p>
        </w:tc>
        <w:tc>
          <w:tcPr>
            <w:tcW w:w="1170" w:type="dxa"/>
          </w:tcPr>
          <w:p w:rsidR="00A2052A" w:rsidRPr="007222F3" w:rsidRDefault="00A2052A" w:rsidP="00A2052A">
            <w:pPr>
              <w:pBdr>
                <w:bottom w:val="single" w:sz="4" w:space="1" w:color="auto"/>
              </w:pBdr>
              <w:spacing w:line="300" w:lineRule="exact"/>
              <w:jc w:val="center"/>
              <w:rPr>
                <w:rFonts w:ascii="Arial" w:hAnsi="Arial"/>
                <w:sz w:val="16"/>
                <w:szCs w:val="16"/>
              </w:rPr>
            </w:pPr>
            <w:r w:rsidRPr="007222F3">
              <w:rPr>
                <w:rFonts w:ascii="Arial" w:hAnsi="Arial"/>
                <w:sz w:val="16"/>
                <w:szCs w:val="16"/>
              </w:rPr>
              <w:t>interest rate</w:t>
            </w:r>
          </w:p>
        </w:tc>
      </w:tr>
      <w:tr w:rsidR="00A2052A" w:rsidRPr="007222F3" w:rsidTr="003205E4">
        <w:trPr>
          <w:cantSplit/>
          <w:tblHeader/>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u w:val="single"/>
              </w:rPr>
            </w:pPr>
          </w:p>
        </w:tc>
        <w:tc>
          <w:tcPr>
            <w:tcW w:w="5550" w:type="dxa"/>
            <w:gridSpan w:val="6"/>
          </w:tcPr>
          <w:p w:rsidR="00A2052A" w:rsidRPr="007222F3" w:rsidRDefault="00A2052A" w:rsidP="00A2052A">
            <w:pPr>
              <w:spacing w:line="300" w:lineRule="exact"/>
              <w:jc w:val="center"/>
              <w:rPr>
                <w:rFonts w:ascii="Arial" w:hAnsi="Arial"/>
                <w:sz w:val="16"/>
                <w:szCs w:val="16"/>
              </w:rPr>
            </w:pPr>
          </w:p>
        </w:tc>
        <w:tc>
          <w:tcPr>
            <w:tcW w:w="1170" w:type="dxa"/>
          </w:tcPr>
          <w:p w:rsidR="00A2052A" w:rsidRPr="007222F3" w:rsidRDefault="00A2052A" w:rsidP="00A2052A">
            <w:pPr>
              <w:spacing w:line="300" w:lineRule="exact"/>
              <w:ind w:left="-138" w:right="-78"/>
              <w:jc w:val="center"/>
              <w:rPr>
                <w:rFonts w:ascii="Arial" w:hAnsi="Arial"/>
                <w:sz w:val="16"/>
                <w:szCs w:val="16"/>
              </w:rPr>
            </w:pPr>
            <w:r w:rsidRPr="007222F3">
              <w:rPr>
                <w:rFonts w:ascii="Arial" w:hAnsi="Arial"/>
                <w:sz w:val="16"/>
                <w:szCs w:val="16"/>
              </w:rPr>
              <w:t>(% per annum)</w:t>
            </w:r>
          </w:p>
        </w:tc>
      </w:tr>
      <w:tr w:rsidR="00A2052A" w:rsidRPr="00F81ADB" w:rsidTr="003205E4">
        <w:trPr>
          <w:cantSplit/>
        </w:trPr>
        <w:tc>
          <w:tcPr>
            <w:tcW w:w="2760" w:type="dxa"/>
            <w:vAlign w:val="bottom"/>
          </w:tcPr>
          <w:p w:rsidR="00A2052A" w:rsidRPr="00F81ADB" w:rsidRDefault="00A2052A" w:rsidP="00A2052A">
            <w:pPr>
              <w:tabs>
                <w:tab w:val="left" w:pos="900"/>
                <w:tab w:val="left" w:pos="1440"/>
                <w:tab w:val="left" w:pos="1980"/>
              </w:tabs>
              <w:spacing w:line="300" w:lineRule="exact"/>
              <w:jc w:val="thaiDistribute"/>
              <w:rPr>
                <w:rFonts w:ascii="Arial" w:hAnsi="Arial"/>
                <w:b/>
                <w:bCs/>
                <w:sz w:val="16"/>
                <w:szCs w:val="16"/>
              </w:rPr>
            </w:pPr>
            <w:r w:rsidRPr="00F81ADB">
              <w:rPr>
                <w:rFonts w:ascii="Arial" w:hAnsi="Arial"/>
                <w:b/>
                <w:bCs/>
                <w:sz w:val="16"/>
                <w:szCs w:val="16"/>
              </w:rPr>
              <w:t>Financial assets</w:t>
            </w:r>
          </w:p>
        </w:tc>
        <w:tc>
          <w:tcPr>
            <w:tcW w:w="840" w:type="dxa"/>
          </w:tcPr>
          <w:p w:rsidR="00A2052A" w:rsidRPr="00F81ADB" w:rsidRDefault="00A2052A" w:rsidP="00A2052A">
            <w:pPr>
              <w:tabs>
                <w:tab w:val="decimal" w:pos="702"/>
              </w:tabs>
              <w:spacing w:line="300" w:lineRule="exact"/>
              <w:jc w:val="thaiDistribute"/>
              <w:rPr>
                <w:rFonts w:ascii="Arial" w:hAnsi="Arial"/>
                <w:b/>
                <w:bCs/>
                <w:sz w:val="16"/>
                <w:szCs w:val="16"/>
              </w:rPr>
            </w:pPr>
          </w:p>
        </w:tc>
        <w:tc>
          <w:tcPr>
            <w:tcW w:w="720" w:type="dxa"/>
          </w:tcPr>
          <w:p w:rsidR="00A2052A" w:rsidRPr="00F81ADB" w:rsidRDefault="00A2052A" w:rsidP="00A2052A">
            <w:pPr>
              <w:spacing w:line="300" w:lineRule="exact"/>
              <w:jc w:val="thaiDistribute"/>
              <w:rPr>
                <w:rFonts w:ascii="Arial" w:hAnsi="Arial"/>
                <w:b/>
                <w:bCs/>
                <w:sz w:val="16"/>
                <w:szCs w:val="16"/>
              </w:rPr>
            </w:pPr>
          </w:p>
        </w:tc>
        <w:tc>
          <w:tcPr>
            <w:tcW w:w="840" w:type="dxa"/>
          </w:tcPr>
          <w:p w:rsidR="00A2052A" w:rsidRPr="00F81ADB" w:rsidRDefault="00A2052A" w:rsidP="00A2052A">
            <w:pPr>
              <w:spacing w:line="300" w:lineRule="exact"/>
              <w:jc w:val="thaiDistribute"/>
              <w:rPr>
                <w:rFonts w:ascii="Arial" w:hAnsi="Arial"/>
                <w:b/>
                <w:bCs/>
                <w:sz w:val="16"/>
                <w:szCs w:val="16"/>
              </w:rPr>
            </w:pPr>
          </w:p>
        </w:tc>
        <w:tc>
          <w:tcPr>
            <w:tcW w:w="1080" w:type="dxa"/>
          </w:tcPr>
          <w:p w:rsidR="00A2052A" w:rsidRPr="00F81ADB" w:rsidRDefault="00A2052A" w:rsidP="00A2052A">
            <w:pPr>
              <w:spacing w:line="300" w:lineRule="exact"/>
              <w:jc w:val="thaiDistribute"/>
              <w:rPr>
                <w:rFonts w:ascii="Arial" w:hAnsi="Arial"/>
                <w:b/>
                <w:bCs/>
                <w:sz w:val="16"/>
                <w:szCs w:val="16"/>
              </w:rPr>
            </w:pPr>
          </w:p>
        </w:tc>
        <w:tc>
          <w:tcPr>
            <w:tcW w:w="1080" w:type="dxa"/>
          </w:tcPr>
          <w:p w:rsidR="00A2052A" w:rsidRPr="00F81ADB" w:rsidRDefault="00A2052A" w:rsidP="00A2052A">
            <w:pPr>
              <w:tabs>
                <w:tab w:val="decimal" w:pos="702"/>
              </w:tabs>
              <w:spacing w:line="300" w:lineRule="exact"/>
              <w:jc w:val="thaiDistribute"/>
              <w:rPr>
                <w:rFonts w:ascii="Arial" w:hAnsi="Arial"/>
                <w:b/>
                <w:bCs/>
                <w:sz w:val="16"/>
                <w:szCs w:val="16"/>
              </w:rPr>
            </w:pPr>
          </w:p>
        </w:tc>
        <w:tc>
          <w:tcPr>
            <w:tcW w:w="990" w:type="dxa"/>
          </w:tcPr>
          <w:p w:rsidR="00A2052A" w:rsidRPr="00F81ADB" w:rsidRDefault="00A2052A" w:rsidP="00A2052A">
            <w:pPr>
              <w:spacing w:line="300" w:lineRule="exact"/>
              <w:jc w:val="thaiDistribute"/>
              <w:rPr>
                <w:rFonts w:ascii="Arial" w:hAnsi="Arial"/>
                <w:b/>
                <w:bCs/>
                <w:sz w:val="16"/>
                <w:szCs w:val="16"/>
              </w:rPr>
            </w:pPr>
          </w:p>
        </w:tc>
        <w:tc>
          <w:tcPr>
            <w:tcW w:w="1170" w:type="dxa"/>
          </w:tcPr>
          <w:p w:rsidR="00A2052A" w:rsidRPr="00F81ADB" w:rsidRDefault="00A2052A" w:rsidP="00A2052A">
            <w:pPr>
              <w:spacing w:line="300" w:lineRule="exact"/>
              <w:jc w:val="thaiDistribute"/>
              <w:rPr>
                <w:rFonts w:ascii="Arial" w:hAnsi="Arial"/>
                <w:b/>
                <w:bCs/>
                <w:sz w:val="16"/>
                <w:szCs w:val="16"/>
              </w:rPr>
            </w:pP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Cash and cash equivalents</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A2052A" w:rsidRPr="00771AEC" w:rsidRDefault="00A2052A" w:rsidP="00A2052A">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1.21</w:t>
            </w: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12.94</w:t>
            </w:r>
          </w:p>
        </w:tc>
        <w:tc>
          <w:tcPr>
            <w:tcW w:w="99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14.15</w:t>
            </w:r>
          </w:p>
        </w:tc>
        <w:tc>
          <w:tcPr>
            <w:tcW w:w="1170" w:type="dxa"/>
            <w:vAlign w:val="bottom"/>
          </w:tcPr>
          <w:p w:rsidR="00A2052A" w:rsidRPr="00771AEC" w:rsidRDefault="00A2052A" w:rsidP="00A2052A">
            <w:pPr>
              <w:spacing w:line="300" w:lineRule="exact"/>
              <w:jc w:val="center"/>
              <w:rPr>
                <w:rFonts w:ascii="Arial" w:hAnsi="Arial"/>
                <w:sz w:val="16"/>
                <w:szCs w:val="16"/>
              </w:rPr>
            </w:pPr>
            <w:r>
              <w:rPr>
                <w:rFonts w:ascii="Arial" w:hAnsi="Arial"/>
                <w:sz w:val="16"/>
                <w:szCs w:val="16"/>
              </w:rPr>
              <w:t>0.10 - 0.38</w:t>
            </w: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A2052A" w:rsidRPr="00771AEC" w:rsidRDefault="00A2052A" w:rsidP="00A2052A">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tabs>
                <w:tab w:val="decimal" w:pos="750"/>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136.27</w:t>
            </w:r>
          </w:p>
        </w:tc>
        <w:tc>
          <w:tcPr>
            <w:tcW w:w="99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136.27</w:t>
            </w:r>
          </w:p>
        </w:tc>
        <w:tc>
          <w:tcPr>
            <w:tcW w:w="1170" w:type="dxa"/>
            <w:vAlign w:val="bottom"/>
          </w:tcPr>
          <w:p w:rsidR="00A2052A" w:rsidRPr="00771AEC" w:rsidRDefault="00A2052A" w:rsidP="00A2052A">
            <w:pPr>
              <w:spacing w:line="300" w:lineRule="exact"/>
              <w:jc w:val="center"/>
              <w:rPr>
                <w:rFonts w:ascii="Arial" w:hAnsi="Arial"/>
                <w:sz w:val="16"/>
                <w:szCs w:val="16"/>
              </w:rPr>
            </w:pPr>
            <w:r>
              <w:rPr>
                <w:rFonts w:ascii="Arial" w:hAnsi="Arial"/>
                <w:sz w:val="16"/>
                <w:szCs w:val="16"/>
              </w:rPr>
              <w:t>-</w:t>
            </w:r>
          </w:p>
        </w:tc>
      </w:tr>
      <w:tr w:rsidR="00A2052A" w:rsidRPr="007222F3" w:rsidTr="003205E4">
        <w:trPr>
          <w:cantSplit/>
        </w:trPr>
        <w:tc>
          <w:tcPr>
            <w:tcW w:w="2760" w:type="dxa"/>
          </w:tcPr>
          <w:p w:rsidR="00A2052A" w:rsidRPr="007222F3" w:rsidRDefault="00A2052A" w:rsidP="00A2052A">
            <w:pPr>
              <w:tabs>
                <w:tab w:val="left" w:pos="240"/>
              </w:tabs>
              <w:spacing w:line="300" w:lineRule="exact"/>
              <w:ind w:left="132" w:hanging="132"/>
              <w:rPr>
                <w:rFonts w:ascii="Arial" w:hAnsi="Arial"/>
                <w:sz w:val="16"/>
                <w:szCs w:val="16"/>
              </w:rPr>
            </w:pPr>
            <w:r>
              <w:rPr>
                <w:rFonts w:ascii="Arial" w:hAnsi="Arial"/>
                <w:sz w:val="16"/>
                <w:szCs w:val="16"/>
              </w:rPr>
              <w:t>Account receivable from disposal</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720" w:type="dxa"/>
            <w:vAlign w:val="bottom"/>
          </w:tcPr>
          <w:p w:rsidR="00A2052A" w:rsidRPr="00771AEC" w:rsidRDefault="00A2052A" w:rsidP="00A2052A">
            <w:pPr>
              <w:tabs>
                <w:tab w:val="decimal" w:pos="420"/>
              </w:tabs>
              <w:spacing w:line="300" w:lineRule="exact"/>
              <w:jc w:val="thaiDistribute"/>
              <w:rPr>
                <w:rFonts w:ascii="Arial" w:hAnsi="Arial"/>
                <w:sz w:val="16"/>
                <w:szCs w:val="16"/>
              </w:rPr>
            </w:pP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1080" w:type="dxa"/>
            <w:vAlign w:val="bottom"/>
          </w:tcPr>
          <w:p w:rsidR="00A2052A" w:rsidRPr="00771AEC" w:rsidRDefault="00A2052A" w:rsidP="00A2052A">
            <w:pPr>
              <w:tabs>
                <w:tab w:val="decimal" w:pos="750"/>
              </w:tabs>
              <w:spacing w:line="300" w:lineRule="exact"/>
              <w:jc w:val="thaiDistribute"/>
              <w:rPr>
                <w:rFonts w:ascii="Arial" w:hAnsi="Arial"/>
                <w:sz w:val="16"/>
                <w:szCs w:val="16"/>
              </w:rPr>
            </w:pP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99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1170" w:type="dxa"/>
            <w:vAlign w:val="bottom"/>
          </w:tcPr>
          <w:p w:rsidR="00A2052A" w:rsidRPr="00771AEC" w:rsidRDefault="00A2052A" w:rsidP="00A2052A">
            <w:pPr>
              <w:spacing w:line="300" w:lineRule="exact"/>
              <w:jc w:val="center"/>
              <w:rPr>
                <w:rFonts w:ascii="Arial" w:hAnsi="Arial"/>
                <w:sz w:val="16"/>
                <w:szCs w:val="16"/>
              </w:rPr>
            </w:pPr>
          </w:p>
        </w:tc>
      </w:tr>
      <w:tr w:rsidR="00A2052A" w:rsidRPr="007222F3" w:rsidTr="003205E4">
        <w:trPr>
          <w:cantSplit/>
        </w:trPr>
        <w:tc>
          <w:tcPr>
            <w:tcW w:w="2760" w:type="dxa"/>
          </w:tcPr>
          <w:p w:rsidR="00A2052A" w:rsidRDefault="00A2052A" w:rsidP="00A2052A">
            <w:pPr>
              <w:tabs>
                <w:tab w:val="left" w:pos="240"/>
              </w:tabs>
              <w:spacing w:line="300" w:lineRule="exact"/>
              <w:ind w:left="132" w:hanging="132"/>
              <w:rPr>
                <w:rFonts w:ascii="Arial" w:hAnsi="Arial"/>
                <w:sz w:val="16"/>
                <w:szCs w:val="16"/>
              </w:rPr>
            </w:pPr>
            <w:r>
              <w:rPr>
                <w:rFonts w:ascii="Arial" w:hAnsi="Arial"/>
                <w:sz w:val="16"/>
                <w:szCs w:val="16"/>
              </w:rPr>
              <w:t xml:space="preserve">   of investment</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A2052A" w:rsidRPr="00771AEC" w:rsidRDefault="00A2052A" w:rsidP="00A2052A">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114.53</w:t>
            </w:r>
          </w:p>
        </w:tc>
        <w:tc>
          <w:tcPr>
            <w:tcW w:w="1080" w:type="dxa"/>
            <w:vAlign w:val="bottom"/>
          </w:tcPr>
          <w:p w:rsidR="00A2052A" w:rsidRPr="00771AEC" w:rsidRDefault="00A2052A" w:rsidP="00A2052A">
            <w:pP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114.53</w:t>
            </w:r>
          </w:p>
        </w:tc>
        <w:tc>
          <w:tcPr>
            <w:tcW w:w="1170" w:type="dxa"/>
            <w:vAlign w:val="bottom"/>
          </w:tcPr>
          <w:p w:rsidR="00A2052A" w:rsidRPr="00771AEC" w:rsidRDefault="00A2052A" w:rsidP="00A2052A">
            <w:pPr>
              <w:spacing w:line="300" w:lineRule="exact"/>
              <w:jc w:val="center"/>
              <w:rPr>
                <w:rFonts w:ascii="Arial" w:hAnsi="Arial"/>
                <w:sz w:val="16"/>
                <w:szCs w:val="16"/>
              </w:rPr>
            </w:pPr>
            <w:r>
              <w:rPr>
                <w:rFonts w:ascii="Arial" w:hAnsi="Arial"/>
                <w:sz w:val="16"/>
                <w:szCs w:val="16"/>
              </w:rPr>
              <w:t>4.37</w:t>
            </w:r>
          </w:p>
        </w:tc>
      </w:tr>
      <w:tr w:rsidR="00A2052A" w:rsidRPr="007222F3" w:rsidTr="003205E4">
        <w:trPr>
          <w:cantSplit/>
        </w:trPr>
        <w:tc>
          <w:tcPr>
            <w:tcW w:w="2760" w:type="dxa"/>
          </w:tcPr>
          <w:p w:rsidR="00A2052A" w:rsidRPr="007222F3" w:rsidRDefault="00A2052A" w:rsidP="00A2052A">
            <w:pPr>
              <w:tabs>
                <w:tab w:val="left" w:pos="240"/>
              </w:tabs>
              <w:spacing w:line="30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A2052A" w:rsidRPr="00771AEC" w:rsidRDefault="00A2052A" w:rsidP="00A2052A">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78.58</w:t>
            </w:r>
          </w:p>
        </w:tc>
        <w:tc>
          <w:tcPr>
            <w:tcW w:w="1080" w:type="dxa"/>
            <w:vAlign w:val="bottom"/>
          </w:tcPr>
          <w:p w:rsidR="00A2052A" w:rsidRPr="00771AEC" w:rsidRDefault="00A2052A" w:rsidP="00A2052A">
            <w:pPr>
              <w:pBdr>
                <w:bottom w:val="single" w:sz="4" w:space="1" w:color="auto"/>
              </w:pBd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78.58</w:t>
            </w: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0.13 - 1.38</w:t>
            </w:r>
          </w:p>
        </w:tc>
      </w:tr>
      <w:tr w:rsidR="00A2052A" w:rsidRPr="007222F3" w:rsidTr="003205E4">
        <w:trPr>
          <w:cantSplit/>
        </w:trPr>
        <w:tc>
          <w:tcPr>
            <w:tcW w:w="2760" w:type="dxa"/>
          </w:tcPr>
          <w:p w:rsidR="00A2052A" w:rsidRPr="007222F3" w:rsidRDefault="00A2052A" w:rsidP="00A2052A">
            <w:pPr>
              <w:tabs>
                <w:tab w:val="left" w:pos="240"/>
              </w:tabs>
              <w:spacing w:line="300" w:lineRule="exact"/>
              <w:jc w:val="thaiDistribute"/>
              <w:rPr>
                <w:rFonts w:ascii="Arial" w:hAnsi="Arial"/>
                <w:sz w:val="16"/>
                <w:szCs w:val="16"/>
                <w:rtl/>
                <w:cs/>
              </w:rPr>
            </w:pP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A2052A" w:rsidRPr="00771AEC" w:rsidRDefault="00A2052A" w:rsidP="00A2052A">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194.32</w:t>
            </w:r>
          </w:p>
        </w:tc>
        <w:tc>
          <w:tcPr>
            <w:tcW w:w="108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149.21</w:t>
            </w:r>
          </w:p>
        </w:tc>
        <w:tc>
          <w:tcPr>
            <w:tcW w:w="99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343.53</w:t>
            </w: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p>
        </w:tc>
      </w:tr>
      <w:tr w:rsidR="00A2052A" w:rsidRPr="00F81ADB" w:rsidTr="003205E4">
        <w:trPr>
          <w:cantSplit/>
        </w:trPr>
        <w:tc>
          <w:tcPr>
            <w:tcW w:w="2760" w:type="dxa"/>
            <w:vAlign w:val="bottom"/>
          </w:tcPr>
          <w:p w:rsidR="00A2052A" w:rsidRPr="00F81ADB" w:rsidRDefault="00A2052A" w:rsidP="00A2052A">
            <w:pPr>
              <w:tabs>
                <w:tab w:val="left" w:pos="900"/>
                <w:tab w:val="left" w:pos="1440"/>
                <w:tab w:val="left" w:pos="1980"/>
              </w:tabs>
              <w:spacing w:line="300" w:lineRule="exact"/>
              <w:jc w:val="thaiDistribute"/>
              <w:rPr>
                <w:rFonts w:ascii="Arial" w:hAnsi="Arial"/>
                <w:b/>
                <w:bCs/>
                <w:sz w:val="16"/>
                <w:szCs w:val="16"/>
              </w:rPr>
            </w:pPr>
            <w:r w:rsidRPr="00F81ADB">
              <w:rPr>
                <w:rFonts w:ascii="Arial" w:hAnsi="Arial"/>
                <w:b/>
                <w:bCs/>
                <w:sz w:val="16"/>
                <w:szCs w:val="16"/>
              </w:rPr>
              <w:t>Financial liabilities</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720" w:type="dxa"/>
            <w:vAlign w:val="bottom"/>
          </w:tcPr>
          <w:p w:rsidR="00A2052A" w:rsidRPr="00771AEC" w:rsidRDefault="00A2052A" w:rsidP="00A2052A">
            <w:pPr>
              <w:tabs>
                <w:tab w:val="decimal" w:pos="420"/>
              </w:tabs>
              <w:spacing w:line="300" w:lineRule="exact"/>
              <w:jc w:val="thaiDistribute"/>
              <w:rPr>
                <w:rFonts w:ascii="Arial" w:hAnsi="Arial"/>
                <w:sz w:val="16"/>
                <w:szCs w:val="16"/>
              </w:rPr>
            </w:pP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990" w:type="dxa"/>
            <w:vAlign w:val="bottom"/>
          </w:tcPr>
          <w:p w:rsidR="00A2052A" w:rsidRPr="00771AEC" w:rsidRDefault="00A2052A" w:rsidP="00A2052A">
            <w:pPr>
              <w:tabs>
                <w:tab w:val="decimal" w:pos="534"/>
              </w:tabs>
              <w:spacing w:line="300" w:lineRule="exact"/>
              <w:jc w:val="thaiDistribute"/>
              <w:rPr>
                <w:rFonts w:ascii="Arial" w:hAnsi="Arial"/>
                <w:sz w:val="16"/>
                <w:szCs w:val="16"/>
              </w:rPr>
            </w:pP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188.20</w:t>
            </w:r>
          </w:p>
        </w:tc>
        <w:tc>
          <w:tcPr>
            <w:tcW w:w="720" w:type="dxa"/>
            <w:vAlign w:val="bottom"/>
          </w:tcPr>
          <w:p w:rsidR="00A2052A" w:rsidRPr="00771AEC" w:rsidRDefault="00A2052A" w:rsidP="00A2052A">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13.08</w:t>
            </w:r>
          </w:p>
        </w:tc>
        <w:tc>
          <w:tcPr>
            <w:tcW w:w="1080" w:type="dxa"/>
            <w:vAlign w:val="bottom"/>
          </w:tcPr>
          <w:p w:rsidR="00A2052A" w:rsidRPr="00771AEC" w:rsidRDefault="00A2052A" w:rsidP="00A2052A">
            <w:pP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201.28</w:t>
            </w: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3.08 - 4.13</w:t>
            </w: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720" w:type="dxa"/>
            <w:vAlign w:val="bottom"/>
          </w:tcPr>
          <w:p w:rsidR="00A2052A" w:rsidRPr="00771AEC" w:rsidRDefault="00A2052A" w:rsidP="00A2052A">
            <w:pPr>
              <w:tabs>
                <w:tab w:val="decimal" w:pos="420"/>
              </w:tabs>
              <w:spacing w:line="300" w:lineRule="exact"/>
              <w:jc w:val="thaiDistribute"/>
              <w:rPr>
                <w:rFonts w:ascii="Arial" w:hAnsi="Arial"/>
                <w:sz w:val="16"/>
                <w:szCs w:val="16"/>
              </w:rPr>
            </w:pPr>
            <w:r>
              <w:rPr>
                <w:rFonts w:ascii="Arial" w:hAnsi="Arial"/>
                <w:sz w:val="16"/>
                <w:szCs w:val="16"/>
              </w:rPr>
              <w:t>-</w:t>
            </w:r>
          </w:p>
        </w:tc>
        <w:tc>
          <w:tcPr>
            <w:tcW w:w="84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tabs>
                <w:tab w:val="decimal" w:pos="750"/>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80.31</w:t>
            </w:r>
          </w:p>
        </w:tc>
        <w:tc>
          <w:tcPr>
            <w:tcW w:w="990" w:type="dxa"/>
            <w:vAlign w:val="bottom"/>
          </w:tcPr>
          <w:p w:rsidR="00A2052A" w:rsidRPr="00771AEC" w:rsidRDefault="00A2052A" w:rsidP="00A2052A">
            <w:pPr>
              <w:tabs>
                <w:tab w:val="decimal" w:pos="534"/>
              </w:tabs>
              <w:spacing w:line="300" w:lineRule="exact"/>
              <w:jc w:val="thaiDistribute"/>
              <w:rPr>
                <w:rFonts w:ascii="Arial" w:hAnsi="Arial"/>
                <w:sz w:val="16"/>
                <w:szCs w:val="16"/>
              </w:rPr>
            </w:pPr>
            <w:r>
              <w:rPr>
                <w:rFonts w:ascii="Arial" w:hAnsi="Arial"/>
                <w:sz w:val="16"/>
                <w:szCs w:val="16"/>
              </w:rPr>
              <w:t>80.31</w:t>
            </w: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w:t>
            </w:r>
          </w:p>
        </w:tc>
      </w:tr>
      <w:tr w:rsidR="00A2052A" w:rsidRPr="007222F3" w:rsidTr="003205E4">
        <w:trPr>
          <w:cantSplit/>
        </w:trPr>
        <w:tc>
          <w:tcPr>
            <w:tcW w:w="2760" w:type="dxa"/>
            <w:vAlign w:val="bottom"/>
          </w:tcPr>
          <w:p w:rsidR="00A2052A" w:rsidRDefault="00A2052A" w:rsidP="00A2052A">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 xml:space="preserve">Liabilities under finance lease </w:t>
            </w:r>
          </w:p>
          <w:p w:rsidR="00A2052A" w:rsidRPr="007222F3" w:rsidRDefault="00A2052A" w:rsidP="00A2052A">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 xml:space="preserve">   agreements</w:t>
            </w: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4.54</w:t>
            </w:r>
          </w:p>
        </w:tc>
        <w:tc>
          <w:tcPr>
            <w:tcW w:w="720" w:type="dxa"/>
            <w:vAlign w:val="bottom"/>
          </w:tcPr>
          <w:p w:rsidR="00A2052A" w:rsidRPr="00771AEC" w:rsidRDefault="00A2052A" w:rsidP="00A2052A">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20.33</w:t>
            </w: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8.51</w:t>
            </w:r>
          </w:p>
        </w:tc>
        <w:tc>
          <w:tcPr>
            <w:tcW w:w="1080" w:type="dxa"/>
            <w:vAlign w:val="bottom"/>
          </w:tcPr>
          <w:p w:rsidR="00A2052A" w:rsidRPr="00771AEC" w:rsidRDefault="00A2052A" w:rsidP="00A2052A">
            <w:pPr>
              <w:pBdr>
                <w:bottom w:val="single" w:sz="4" w:space="1" w:color="auto"/>
              </w:pBdr>
              <w:tabs>
                <w:tab w:val="decimal" w:pos="750"/>
              </w:tabs>
              <w:spacing w:line="300" w:lineRule="exact"/>
              <w:jc w:val="thaiDistribute"/>
              <w:rPr>
                <w:rFonts w:ascii="Arial" w:hAnsi="Arial"/>
                <w:sz w:val="16"/>
                <w:szCs w:val="16"/>
              </w:rPr>
            </w:pPr>
            <w:r>
              <w:rPr>
                <w:rFonts w:ascii="Arial" w:hAnsi="Arial"/>
                <w:sz w:val="16"/>
                <w:szCs w:val="16"/>
              </w:rPr>
              <w:t>-</w:t>
            </w:r>
          </w:p>
        </w:tc>
        <w:tc>
          <w:tcPr>
            <w:tcW w:w="1080" w:type="dxa"/>
            <w:vAlign w:val="bottom"/>
          </w:tcPr>
          <w:p w:rsidR="00A2052A" w:rsidRPr="00771AEC" w:rsidRDefault="00A2052A" w:rsidP="00A2052A">
            <w:pPr>
              <w:pBdr>
                <w:bottom w:val="single" w:sz="4" w:space="1" w:color="auto"/>
              </w:pBdr>
              <w:tabs>
                <w:tab w:val="decimal" w:pos="750"/>
              </w:tabs>
              <w:spacing w:line="300" w:lineRule="exact"/>
              <w:jc w:val="thaiDistribute"/>
              <w:rPr>
                <w:rFonts w:ascii="Arial" w:hAnsi="Arial"/>
                <w:sz w:val="16"/>
                <w:szCs w:val="16"/>
              </w:rPr>
            </w:pPr>
            <w:r>
              <w:rPr>
                <w:rFonts w:ascii="Arial" w:hAnsi="Arial"/>
                <w:sz w:val="16"/>
                <w:szCs w:val="16"/>
              </w:rPr>
              <w:t>-</w:t>
            </w:r>
          </w:p>
        </w:tc>
        <w:tc>
          <w:tcPr>
            <w:tcW w:w="99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33.38</w:t>
            </w: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spacing w:line="300" w:lineRule="exact"/>
              <w:jc w:val="center"/>
              <w:rPr>
                <w:rFonts w:ascii="Arial" w:hAnsi="Arial"/>
                <w:sz w:val="16"/>
                <w:szCs w:val="16"/>
              </w:rPr>
            </w:pPr>
            <w:r>
              <w:rPr>
                <w:rFonts w:ascii="Arial" w:hAnsi="Arial"/>
                <w:sz w:val="16"/>
                <w:szCs w:val="16"/>
              </w:rPr>
              <w:t>3.75 - 4.37</w:t>
            </w:r>
          </w:p>
        </w:tc>
      </w:tr>
      <w:tr w:rsidR="00A2052A" w:rsidRPr="007222F3" w:rsidTr="003205E4">
        <w:trPr>
          <w:cantSplit/>
        </w:trPr>
        <w:tc>
          <w:tcPr>
            <w:tcW w:w="2760" w:type="dxa"/>
            <w:vAlign w:val="bottom"/>
          </w:tcPr>
          <w:p w:rsidR="00A2052A" w:rsidRPr="007222F3" w:rsidRDefault="00A2052A" w:rsidP="00A2052A">
            <w:pPr>
              <w:tabs>
                <w:tab w:val="left" w:pos="900"/>
                <w:tab w:val="left" w:pos="1440"/>
                <w:tab w:val="left" w:pos="1980"/>
              </w:tabs>
              <w:spacing w:line="300" w:lineRule="exact"/>
              <w:jc w:val="thaiDistribute"/>
              <w:rPr>
                <w:rFonts w:ascii="Arial" w:hAnsi="Arial"/>
                <w:sz w:val="16"/>
                <w:szCs w:val="16"/>
              </w:rPr>
            </w:pP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192.74</w:t>
            </w:r>
          </w:p>
        </w:tc>
        <w:tc>
          <w:tcPr>
            <w:tcW w:w="720" w:type="dxa"/>
            <w:vAlign w:val="bottom"/>
          </w:tcPr>
          <w:p w:rsidR="00A2052A" w:rsidRPr="00771AEC" w:rsidRDefault="00A2052A" w:rsidP="00A2052A">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20.33</w:t>
            </w:r>
          </w:p>
        </w:tc>
        <w:tc>
          <w:tcPr>
            <w:tcW w:w="84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8.51</w:t>
            </w:r>
          </w:p>
        </w:tc>
        <w:tc>
          <w:tcPr>
            <w:tcW w:w="108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13.08</w:t>
            </w:r>
          </w:p>
        </w:tc>
        <w:tc>
          <w:tcPr>
            <w:tcW w:w="108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80.31</w:t>
            </w:r>
          </w:p>
        </w:tc>
        <w:tc>
          <w:tcPr>
            <w:tcW w:w="990" w:type="dxa"/>
            <w:vAlign w:val="bottom"/>
          </w:tcPr>
          <w:p w:rsidR="00A2052A" w:rsidRPr="00771AEC" w:rsidRDefault="00A2052A" w:rsidP="00A2052A">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314.97</w:t>
            </w:r>
          </w:p>
        </w:tc>
        <w:tc>
          <w:tcPr>
            <w:tcW w:w="1170" w:type="dxa"/>
            <w:vAlign w:val="bottom"/>
          </w:tcPr>
          <w:p w:rsidR="00A2052A" w:rsidRPr="00771AEC" w:rsidRDefault="00A2052A" w:rsidP="00A2052A">
            <w:pPr>
              <w:pBdr>
                <w:top w:val="single" w:sz="4" w:space="1" w:color="FFFFFF" w:themeColor="background1"/>
                <w:bottom w:val="single" w:sz="4" w:space="1" w:color="FFFFFF" w:themeColor="background1"/>
              </w:pBdr>
              <w:tabs>
                <w:tab w:val="decimal" w:pos="534"/>
              </w:tabs>
              <w:spacing w:line="300" w:lineRule="exact"/>
              <w:jc w:val="thaiDistribute"/>
              <w:rPr>
                <w:rFonts w:ascii="Arial" w:hAnsi="Arial"/>
                <w:sz w:val="16"/>
                <w:szCs w:val="16"/>
              </w:rPr>
            </w:pPr>
          </w:p>
        </w:tc>
      </w:tr>
    </w:tbl>
    <w:p w:rsidR="005F0718" w:rsidRPr="001B79BA" w:rsidRDefault="005F0718" w:rsidP="005F0718">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bookmarkStart w:id="14" w:name="_Hlk60880703"/>
      <w:r w:rsidRPr="001B79BA">
        <w:rPr>
          <w:rFonts w:ascii="Arial" w:hAnsi="Arial" w:cs="Arial"/>
          <w:i/>
          <w:iCs/>
          <w:sz w:val="22"/>
          <w:szCs w:val="22"/>
        </w:rPr>
        <w:t>Interest rate sensitivity</w:t>
      </w:r>
    </w:p>
    <w:p w:rsidR="005F0718" w:rsidRPr="001B79BA" w:rsidRDefault="005F0718" w:rsidP="005F0718">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1B79BA">
        <w:rPr>
          <w:rFonts w:ascii="Arial" w:hAnsi="Arial"/>
          <w:sz w:val="22"/>
          <w:szCs w:val="22"/>
        </w:rPr>
        <w:t>The following table demonstrates the sensitivity of the Group’s profit before tax to a reasonably possible change in interest rates on that portion of floating rate loans to and loans from affected as at 31 December 2020, with all other variables held constant.</w:t>
      </w:r>
    </w:p>
    <w:tbl>
      <w:tblPr>
        <w:tblW w:w="8868" w:type="dxa"/>
        <w:tblInd w:w="588" w:type="dxa"/>
        <w:tblLayout w:type="fixed"/>
        <w:tblLook w:val="04A0" w:firstRow="1" w:lastRow="0" w:firstColumn="1" w:lastColumn="0" w:noHBand="0" w:noVBand="1"/>
      </w:tblPr>
      <w:tblGrid>
        <w:gridCol w:w="3462"/>
        <w:gridCol w:w="2520"/>
        <w:gridCol w:w="2886"/>
      </w:tblGrid>
      <w:tr w:rsidR="005F0718" w:rsidRPr="00873543" w:rsidTr="005F0718">
        <w:trPr>
          <w:trHeight w:val="64"/>
        </w:trPr>
        <w:tc>
          <w:tcPr>
            <w:tcW w:w="3462" w:type="dxa"/>
            <w:vAlign w:val="bottom"/>
          </w:tcPr>
          <w:p w:rsidR="005F0718" w:rsidRPr="0000539E" w:rsidRDefault="005F0718" w:rsidP="005F0718">
            <w:pPr>
              <w:pBdr>
                <w:bottom w:val="single" w:sz="4" w:space="1" w:color="auto"/>
              </w:pBdr>
              <w:spacing w:line="380" w:lineRule="exact"/>
              <w:ind w:right="-18"/>
              <w:jc w:val="center"/>
              <w:textAlignment w:val="auto"/>
              <w:rPr>
                <w:rFonts w:ascii="Arial" w:hAnsi="Arial" w:cs="Arial"/>
                <w:sz w:val="20"/>
                <w:szCs w:val="20"/>
              </w:rPr>
            </w:pPr>
            <w:r w:rsidRPr="0000539E">
              <w:rPr>
                <w:rFonts w:ascii="Arial" w:hAnsi="Arial" w:cs="Arial"/>
                <w:sz w:val="20"/>
                <w:szCs w:val="20"/>
              </w:rPr>
              <w:t>Currency</w:t>
            </w:r>
          </w:p>
        </w:tc>
        <w:tc>
          <w:tcPr>
            <w:tcW w:w="2520" w:type="dxa"/>
            <w:vAlign w:val="bottom"/>
            <w:hideMark/>
          </w:tcPr>
          <w:p w:rsidR="005F0718" w:rsidRPr="00873543" w:rsidRDefault="005F0718" w:rsidP="005F0718">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Increase/decrease</w:t>
            </w:r>
          </w:p>
        </w:tc>
        <w:tc>
          <w:tcPr>
            <w:tcW w:w="2886" w:type="dxa"/>
            <w:vAlign w:val="bottom"/>
            <w:hideMark/>
          </w:tcPr>
          <w:p w:rsidR="005F0718" w:rsidRPr="00873543" w:rsidRDefault="005F0718" w:rsidP="005F0718">
            <w:pPr>
              <w:pBdr>
                <w:bottom w:val="single" w:sz="4" w:space="1" w:color="auto"/>
              </w:pBdr>
              <w:spacing w:line="380" w:lineRule="exact"/>
              <w:jc w:val="center"/>
              <w:textAlignment w:val="auto"/>
              <w:rPr>
                <w:rFonts w:ascii="Arial" w:hAnsi="Arial" w:cs="Arial"/>
                <w:sz w:val="20"/>
                <w:szCs w:val="20"/>
                <w:cs/>
              </w:rPr>
            </w:pPr>
            <w:r w:rsidRPr="00873543">
              <w:rPr>
                <w:rFonts w:ascii="Arial" w:hAnsi="Arial" w:cs="Arial"/>
                <w:sz w:val="20"/>
                <w:szCs w:val="20"/>
              </w:rPr>
              <w:t>Effect on profit</w:t>
            </w:r>
            <w:r>
              <w:rPr>
                <w:rFonts w:ascii="Arial" w:hAnsi="Arial" w:cs="Arial"/>
                <w:sz w:val="20"/>
                <w:szCs w:val="20"/>
              </w:rPr>
              <w:t xml:space="preserve"> </w:t>
            </w:r>
            <w:r w:rsidRPr="00873543">
              <w:rPr>
                <w:rFonts w:ascii="Arial" w:hAnsi="Arial" w:cs="Arial"/>
                <w:sz w:val="20"/>
                <w:szCs w:val="20"/>
              </w:rPr>
              <w:t>before tax</w:t>
            </w:r>
          </w:p>
        </w:tc>
      </w:tr>
      <w:tr w:rsidR="005F0718" w:rsidRPr="00873543" w:rsidTr="005F0718">
        <w:trPr>
          <w:trHeight w:val="275"/>
        </w:trPr>
        <w:tc>
          <w:tcPr>
            <w:tcW w:w="3462" w:type="dxa"/>
            <w:hideMark/>
          </w:tcPr>
          <w:p w:rsidR="005F0718" w:rsidRPr="00873543" w:rsidRDefault="005F0718" w:rsidP="005F0718">
            <w:pPr>
              <w:spacing w:line="380" w:lineRule="exact"/>
              <w:ind w:left="288" w:right="-18"/>
              <w:jc w:val="thaiDistribute"/>
              <w:textAlignment w:val="auto"/>
              <w:rPr>
                <w:rFonts w:ascii="Arial" w:hAnsi="Arial" w:cs="Arial"/>
                <w:b/>
                <w:bCs/>
                <w:sz w:val="20"/>
                <w:szCs w:val="20"/>
              </w:rPr>
            </w:pPr>
          </w:p>
        </w:tc>
        <w:tc>
          <w:tcPr>
            <w:tcW w:w="2520" w:type="dxa"/>
            <w:hideMark/>
          </w:tcPr>
          <w:p w:rsidR="005F0718" w:rsidRPr="00873543" w:rsidRDefault="005F0718" w:rsidP="005F0718">
            <w:pPr>
              <w:spacing w:line="380" w:lineRule="exact"/>
              <w:ind w:right="-18"/>
              <w:jc w:val="center"/>
              <w:textAlignment w:val="auto"/>
              <w:rPr>
                <w:rFonts w:ascii="Arial" w:hAnsi="Arial" w:cs="Arial"/>
                <w:sz w:val="20"/>
                <w:szCs w:val="20"/>
                <w:cs/>
              </w:rPr>
            </w:pPr>
            <w:r>
              <w:rPr>
                <w:rFonts w:ascii="Arial" w:hAnsi="Arial" w:cs="Arial"/>
                <w:sz w:val="20"/>
                <w:szCs w:val="20"/>
              </w:rPr>
              <w:t>(%)</w:t>
            </w:r>
          </w:p>
        </w:tc>
        <w:tc>
          <w:tcPr>
            <w:tcW w:w="2886" w:type="dxa"/>
            <w:vAlign w:val="bottom"/>
            <w:hideMark/>
          </w:tcPr>
          <w:p w:rsidR="005F0718" w:rsidRPr="00873543" w:rsidRDefault="005F0718" w:rsidP="005F0718">
            <w:pPr>
              <w:spacing w:line="380" w:lineRule="exact"/>
              <w:ind w:right="-18"/>
              <w:jc w:val="center"/>
              <w:textAlignment w:val="auto"/>
              <w:rPr>
                <w:rFonts w:ascii="Arial" w:hAnsi="Arial" w:cs="Arial"/>
                <w:sz w:val="20"/>
                <w:szCs w:val="20"/>
                <w:cs/>
              </w:rPr>
            </w:pPr>
            <w:r w:rsidRPr="00873543">
              <w:rPr>
                <w:rFonts w:ascii="Arial" w:hAnsi="Arial" w:cs="Arial"/>
                <w:sz w:val="20"/>
                <w:szCs w:val="20"/>
                <w:cs/>
              </w:rPr>
              <w:t>(</w:t>
            </w:r>
            <w:r w:rsidR="00B4184C">
              <w:rPr>
                <w:rFonts w:ascii="Arial" w:hAnsi="Arial" w:cs="Arial"/>
                <w:sz w:val="20"/>
                <w:szCs w:val="20"/>
              </w:rPr>
              <w:t>Million</w:t>
            </w:r>
            <w:r w:rsidRPr="00873543">
              <w:rPr>
                <w:rFonts w:ascii="Arial" w:hAnsi="Arial" w:cs="Arial"/>
                <w:sz w:val="20"/>
                <w:szCs w:val="20"/>
              </w:rPr>
              <w:t xml:space="preserve"> Baht</w:t>
            </w:r>
            <w:r w:rsidRPr="00873543">
              <w:rPr>
                <w:rFonts w:ascii="Arial" w:hAnsi="Arial" w:cs="Arial"/>
                <w:sz w:val="20"/>
                <w:szCs w:val="20"/>
                <w:cs/>
              </w:rPr>
              <w:t>)</w:t>
            </w:r>
          </w:p>
        </w:tc>
      </w:tr>
      <w:tr w:rsidR="005F0718" w:rsidRPr="001B79BA" w:rsidTr="005F0718">
        <w:trPr>
          <w:trHeight w:val="288"/>
        </w:trPr>
        <w:tc>
          <w:tcPr>
            <w:tcW w:w="3462" w:type="dxa"/>
            <w:hideMark/>
          </w:tcPr>
          <w:p w:rsidR="005F0718" w:rsidRPr="001B79BA" w:rsidRDefault="005F0718" w:rsidP="005F0718">
            <w:pPr>
              <w:spacing w:line="380" w:lineRule="exact"/>
              <w:ind w:left="288" w:right="-18"/>
              <w:jc w:val="center"/>
              <w:textAlignment w:val="auto"/>
              <w:rPr>
                <w:rFonts w:ascii="Arial" w:hAnsi="Arial" w:cs="Arial"/>
                <w:sz w:val="20"/>
                <w:szCs w:val="20"/>
                <w:cs/>
              </w:rPr>
            </w:pPr>
            <w:r w:rsidRPr="001B79BA">
              <w:rPr>
                <w:rFonts w:ascii="Arial" w:hAnsi="Arial" w:cs="Arial"/>
                <w:sz w:val="20"/>
                <w:szCs w:val="20"/>
              </w:rPr>
              <w:t>Baht</w:t>
            </w:r>
          </w:p>
        </w:tc>
        <w:tc>
          <w:tcPr>
            <w:tcW w:w="2520" w:type="dxa"/>
            <w:vAlign w:val="bottom"/>
            <w:hideMark/>
          </w:tcPr>
          <w:p w:rsidR="005F0718" w:rsidRPr="001B79BA" w:rsidRDefault="005F0718" w:rsidP="005F0718">
            <w:pPr>
              <w:spacing w:line="380" w:lineRule="exact"/>
              <w:ind w:right="-18"/>
              <w:jc w:val="center"/>
              <w:textAlignment w:val="auto"/>
              <w:rPr>
                <w:rFonts w:ascii="Arial" w:hAnsi="Arial" w:cs="Arial"/>
                <w:sz w:val="20"/>
                <w:szCs w:val="20"/>
                <w:cs/>
              </w:rPr>
            </w:pPr>
            <w:r w:rsidRPr="001B79BA">
              <w:rPr>
                <w:rFonts w:ascii="Arial" w:hAnsi="Arial"/>
                <w:sz w:val="20"/>
                <w:szCs w:val="20"/>
              </w:rPr>
              <w:t>+</w:t>
            </w:r>
            <w:r w:rsidR="00D25756">
              <w:rPr>
                <w:rFonts w:ascii="Arial" w:hAnsi="Arial" w:cs="Arial"/>
                <w:sz w:val="20"/>
                <w:szCs w:val="20"/>
              </w:rPr>
              <w:t>1.0</w:t>
            </w:r>
          </w:p>
        </w:tc>
        <w:tc>
          <w:tcPr>
            <w:tcW w:w="2886" w:type="dxa"/>
            <w:vAlign w:val="bottom"/>
            <w:hideMark/>
          </w:tcPr>
          <w:p w:rsidR="005F0718" w:rsidRPr="001B79BA" w:rsidRDefault="00F42D2F" w:rsidP="005F0718">
            <w:pPr>
              <w:tabs>
                <w:tab w:val="decimal" w:pos="1428"/>
              </w:tabs>
              <w:spacing w:line="380" w:lineRule="exact"/>
              <w:ind w:right="-18"/>
              <w:textAlignment w:val="auto"/>
              <w:rPr>
                <w:rFonts w:ascii="Arial" w:hAnsi="Arial" w:cs="Arial"/>
                <w:sz w:val="20"/>
                <w:szCs w:val="20"/>
                <w:cs/>
              </w:rPr>
            </w:pPr>
            <w:r>
              <w:rPr>
                <w:rFonts w:ascii="Arial" w:hAnsi="Arial" w:cs="Arial"/>
                <w:sz w:val="20"/>
                <w:szCs w:val="20"/>
              </w:rPr>
              <w:t>(2</w:t>
            </w:r>
            <w:r w:rsidR="00B4184C">
              <w:rPr>
                <w:rFonts w:ascii="Arial" w:hAnsi="Arial" w:cs="Arial"/>
                <w:sz w:val="20"/>
                <w:szCs w:val="20"/>
              </w:rPr>
              <w:t>.22</w:t>
            </w:r>
            <w:r>
              <w:rPr>
                <w:rFonts w:ascii="Arial" w:hAnsi="Arial" w:cs="Arial"/>
                <w:sz w:val="20"/>
                <w:szCs w:val="20"/>
              </w:rPr>
              <w:t>)</w:t>
            </w:r>
          </w:p>
        </w:tc>
      </w:tr>
      <w:tr w:rsidR="005F0718" w:rsidRPr="001B79BA" w:rsidTr="005F0718">
        <w:trPr>
          <w:trHeight w:val="288"/>
        </w:trPr>
        <w:tc>
          <w:tcPr>
            <w:tcW w:w="3462" w:type="dxa"/>
          </w:tcPr>
          <w:p w:rsidR="005F0718" w:rsidRPr="001B79BA" w:rsidRDefault="005F0718" w:rsidP="005F0718">
            <w:pPr>
              <w:spacing w:line="380" w:lineRule="exact"/>
              <w:ind w:left="288" w:right="-18"/>
              <w:jc w:val="center"/>
              <w:textAlignment w:val="auto"/>
              <w:rPr>
                <w:rFonts w:ascii="Arial" w:hAnsi="Arial" w:cs="Arial"/>
                <w:sz w:val="20"/>
                <w:szCs w:val="20"/>
              </w:rPr>
            </w:pPr>
          </w:p>
        </w:tc>
        <w:tc>
          <w:tcPr>
            <w:tcW w:w="2520" w:type="dxa"/>
            <w:vAlign w:val="bottom"/>
          </w:tcPr>
          <w:p w:rsidR="005F0718" w:rsidRPr="001B79BA" w:rsidDel="00656A28" w:rsidRDefault="005F0718" w:rsidP="005F0718">
            <w:pPr>
              <w:spacing w:line="380" w:lineRule="exact"/>
              <w:ind w:right="-18"/>
              <w:jc w:val="center"/>
              <w:textAlignment w:val="auto"/>
              <w:rPr>
                <w:rFonts w:ascii="Arial" w:hAnsi="Arial"/>
                <w:sz w:val="20"/>
                <w:szCs w:val="20"/>
                <w:cs/>
              </w:rPr>
            </w:pPr>
            <w:r w:rsidRPr="001B79BA">
              <w:rPr>
                <w:rFonts w:ascii="Arial" w:hAnsi="Arial"/>
                <w:sz w:val="20"/>
                <w:szCs w:val="20"/>
              </w:rPr>
              <w:t>-</w:t>
            </w:r>
            <w:r w:rsidR="00D25756">
              <w:rPr>
                <w:rFonts w:ascii="Arial" w:hAnsi="Arial" w:cs="Arial"/>
                <w:sz w:val="20"/>
                <w:szCs w:val="20"/>
              </w:rPr>
              <w:t>1.0</w:t>
            </w:r>
          </w:p>
        </w:tc>
        <w:tc>
          <w:tcPr>
            <w:tcW w:w="2886" w:type="dxa"/>
            <w:vAlign w:val="bottom"/>
          </w:tcPr>
          <w:p w:rsidR="005F0718" w:rsidRPr="001B79BA" w:rsidRDefault="00B4184C" w:rsidP="005F0718">
            <w:pPr>
              <w:tabs>
                <w:tab w:val="decimal" w:pos="1428"/>
              </w:tabs>
              <w:spacing w:line="380" w:lineRule="exact"/>
              <w:ind w:right="-18"/>
              <w:textAlignment w:val="auto"/>
              <w:rPr>
                <w:rFonts w:ascii="Arial" w:hAnsi="Arial" w:cs="Arial"/>
                <w:sz w:val="20"/>
                <w:szCs w:val="20"/>
              </w:rPr>
            </w:pPr>
            <w:r>
              <w:rPr>
                <w:rFonts w:ascii="Arial" w:hAnsi="Arial" w:cs="Arial"/>
                <w:sz w:val="20"/>
                <w:szCs w:val="20"/>
              </w:rPr>
              <w:t>2.22</w:t>
            </w:r>
          </w:p>
        </w:tc>
      </w:tr>
    </w:tbl>
    <w:p w:rsidR="00EC7C47" w:rsidRPr="00EC7C47" w:rsidRDefault="00EC7C47" w:rsidP="00EC7C47">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bookmarkStart w:id="15" w:name="_Hlk57110638"/>
      <w:bookmarkEnd w:id="14"/>
      <w:r w:rsidRPr="00EC7C47">
        <w:rPr>
          <w:rFonts w:ascii="Arial" w:hAnsi="Arial" w:cs="Arial"/>
          <w:sz w:val="22"/>
          <w:szCs w:val="22"/>
        </w:rPr>
        <w:t>The above analysis has been prepared assuming that the amounts of the floating rate loans to, loans from and all other variables remain constant over one year. Moreover, the floating legs of these loans to, loans from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rsidR="005F0718" w:rsidRPr="00E30F05" w:rsidRDefault="005F0718" w:rsidP="00EC7C4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u w:val="single"/>
        </w:rPr>
      </w:pPr>
      <w:r w:rsidRPr="00E30F05">
        <w:rPr>
          <w:rFonts w:ascii="Arial" w:hAnsi="Arial" w:cs="Arial"/>
          <w:b/>
          <w:bCs/>
          <w:sz w:val="22"/>
          <w:szCs w:val="22"/>
          <w:u w:val="single"/>
        </w:rPr>
        <w:lastRenderedPageBreak/>
        <w:t>Liquidity risk</w:t>
      </w:r>
    </w:p>
    <w:p w:rsidR="005F0718" w:rsidRPr="001B79BA" w:rsidRDefault="005F0718" w:rsidP="005F071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1B79BA">
        <w:rPr>
          <w:rFonts w:ascii="Arial" w:hAnsi="Arial" w:cs="Arial"/>
          <w:sz w:val="22"/>
          <w:szCs w:val="22"/>
        </w:rPr>
        <w:t xml:space="preserve">The Group monitors the risk of a shortage of liquidity </w:t>
      </w:r>
      <w:proofErr w:type="gramStart"/>
      <w:r w:rsidRPr="001B79BA">
        <w:rPr>
          <w:rFonts w:ascii="Arial" w:hAnsi="Arial" w:cs="Arial"/>
          <w:sz w:val="22"/>
          <w:szCs w:val="22"/>
        </w:rPr>
        <w:t>through the use of</w:t>
      </w:r>
      <w:proofErr w:type="gramEnd"/>
      <w:r w:rsidRPr="001B79BA">
        <w:rPr>
          <w:rFonts w:ascii="Arial" w:hAnsi="Arial" w:cs="Arial"/>
          <w:sz w:val="22"/>
          <w:szCs w:val="22"/>
        </w:rPr>
        <w:t xml:space="preserve"> bank overdrafts, bank loans and lease contracts. </w:t>
      </w:r>
      <w:r w:rsidR="00D25756">
        <w:rPr>
          <w:rFonts w:ascii="Arial" w:hAnsi="Arial" w:cs="Arial"/>
          <w:sz w:val="22"/>
          <w:szCs w:val="22"/>
        </w:rPr>
        <w:t xml:space="preserve">The Group manages these liabilities which maturing within         12 months by </w:t>
      </w:r>
      <w:r w:rsidR="00A2052A">
        <w:rPr>
          <w:rFonts w:ascii="Arial" w:hAnsi="Arial" w:cs="Arial"/>
          <w:sz w:val="22"/>
          <w:szCs w:val="22"/>
        </w:rPr>
        <w:t>considering cash inflow and outflow from operating activities</w:t>
      </w:r>
      <w:r w:rsidR="00D25756">
        <w:rPr>
          <w:rFonts w:ascii="Arial" w:hAnsi="Arial" w:cs="Arial"/>
          <w:sz w:val="22"/>
          <w:szCs w:val="22"/>
        </w:rPr>
        <w:t xml:space="preserve"> and daily liquidity. </w:t>
      </w:r>
      <w:r w:rsidR="00A2052A">
        <w:rPr>
          <w:rFonts w:ascii="Arial" w:hAnsi="Arial" w:cs="Arial"/>
          <w:sz w:val="22"/>
          <w:szCs w:val="22"/>
        </w:rPr>
        <w:t>In addition, the Group manages payment due date of liabilities are not concentrated to lower liquidity risk.</w:t>
      </w:r>
    </w:p>
    <w:p w:rsidR="005F0718" w:rsidRDefault="005F0718" w:rsidP="005F071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as at 31 December 2020 based on contractual undiscounted cash flows</w:t>
      </w:r>
      <w:r w:rsidR="00E30F05">
        <w:rPr>
          <w:rFonts w:ascii="Arial" w:hAnsi="Arial" w:cs="Arial"/>
          <w:sz w:val="22"/>
          <w:szCs w:val="22"/>
        </w:rPr>
        <w:t xml:space="preserve"> including interest payment.</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5F0718" w:rsidRPr="00873543" w:rsidTr="00EC7C47">
        <w:trPr>
          <w:trHeight w:val="64"/>
          <w:tblHeader/>
        </w:trPr>
        <w:tc>
          <w:tcPr>
            <w:tcW w:w="3420" w:type="dxa"/>
            <w:noWrap/>
            <w:vAlign w:val="center"/>
            <w:hideMark/>
          </w:tcPr>
          <w:p w:rsidR="005F0718" w:rsidRPr="00873543" w:rsidRDefault="005F0718" w:rsidP="005F0718">
            <w:pPr>
              <w:spacing w:line="340" w:lineRule="exact"/>
              <w:textAlignment w:val="auto"/>
              <w:rPr>
                <w:rFonts w:ascii="Arial" w:hAnsi="Arial" w:cs="Arial"/>
                <w:sz w:val="18"/>
                <w:szCs w:val="18"/>
              </w:rPr>
            </w:pPr>
          </w:p>
        </w:tc>
        <w:tc>
          <w:tcPr>
            <w:tcW w:w="5720" w:type="dxa"/>
            <w:gridSpan w:val="5"/>
            <w:noWrap/>
            <w:vAlign w:val="center"/>
            <w:hideMark/>
          </w:tcPr>
          <w:p w:rsidR="005F0718" w:rsidRPr="00873543" w:rsidRDefault="005F0718" w:rsidP="005F0718">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5F0718" w:rsidRPr="00873543" w:rsidTr="00EC7C47">
        <w:trPr>
          <w:trHeight w:val="64"/>
          <w:tblHeader/>
        </w:trPr>
        <w:tc>
          <w:tcPr>
            <w:tcW w:w="3420" w:type="dxa"/>
            <w:noWrap/>
            <w:vAlign w:val="center"/>
            <w:hideMark/>
          </w:tcPr>
          <w:p w:rsidR="005F0718" w:rsidRPr="00873543" w:rsidRDefault="005F0718" w:rsidP="005F0718">
            <w:pPr>
              <w:spacing w:line="340" w:lineRule="exact"/>
              <w:textAlignment w:val="auto"/>
              <w:rPr>
                <w:rFonts w:ascii="Arial" w:hAnsi="Arial" w:cs="Arial"/>
                <w:sz w:val="18"/>
                <w:szCs w:val="18"/>
              </w:rPr>
            </w:pPr>
          </w:p>
        </w:tc>
        <w:tc>
          <w:tcPr>
            <w:tcW w:w="5720" w:type="dxa"/>
            <w:gridSpan w:val="5"/>
            <w:noWrap/>
            <w:vAlign w:val="center"/>
            <w:hideMark/>
          </w:tcPr>
          <w:p w:rsidR="005F0718" w:rsidRPr="00873543" w:rsidRDefault="005F0718" w:rsidP="005F071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5F0718" w:rsidRPr="00873543" w:rsidTr="00EC7C47">
        <w:trPr>
          <w:trHeight w:val="64"/>
          <w:tblHeader/>
        </w:trPr>
        <w:tc>
          <w:tcPr>
            <w:tcW w:w="3420" w:type="dxa"/>
            <w:noWrap/>
            <w:vAlign w:val="center"/>
            <w:hideMark/>
          </w:tcPr>
          <w:p w:rsidR="005F0718" w:rsidRPr="00873543" w:rsidRDefault="005F0718" w:rsidP="005F0718">
            <w:pPr>
              <w:spacing w:line="340" w:lineRule="exact"/>
              <w:textAlignment w:val="auto"/>
              <w:rPr>
                <w:rFonts w:ascii="Arial" w:hAnsi="Arial" w:cs="Arial"/>
                <w:color w:val="000000"/>
                <w:sz w:val="18"/>
                <w:szCs w:val="18"/>
              </w:rPr>
            </w:pPr>
          </w:p>
        </w:tc>
        <w:tc>
          <w:tcPr>
            <w:tcW w:w="1144" w:type="dxa"/>
            <w:noWrap/>
            <w:vAlign w:val="bottom"/>
            <w:hideMark/>
          </w:tcPr>
          <w:p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rsidR="005F0718" w:rsidRPr="00873543" w:rsidRDefault="00A2052A" w:rsidP="005F0718">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005F0718" w:rsidRPr="00873543">
              <w:rPr>
                <w:rFonts w:ascii="Arial" w:hAnsi="Arial" w:cs="Arial"/>
                <w:color w:val="000000"/>
                <w:sz w:val="18"/>
                <w:szCs w:val="18"/>
              </w:rPr>
              <w:t xml:space="preserve"> </w:t>
            </w:r>
            <w:r w:rsidR="005F0718" w:rsidRPr="00873543">
              <w:rPr>
                <w:rFonts w:ascii="Arial" w:hAnsi="Arial"/>
                <w:color w:val="000000"/>
                <w:sz w:val="18"/>
                <w:szCs w:val="18"/>
              </w:rPr>
              <w:t>5</w:t>
            </w:r>
            <w:r w:rsidR="005F0718" w:rsidRPr="00873543">
              <w:rPr>
                <w:rFonts w:ascii="Arial" w:hAnsi="Arial"/>
                <w:color w:val="000000"/>
                <w:sz w:val="18"/>
                <w:szCs w:val="18"/>
                <w:cs/>
              </w:rPr>
              <w:t xml:space="preserve"> </w:t>
            </w:r>
            <w:r w:rsidR="005F0718" w:rsidRPr="00873543">
              <w:rPr>
                <w:rFonts w:ascii="Arial" w:hAnsi="Arial" w:cs="Arial"/>
                <w:color w:val="000000"/>
                <w:sz w:val="18"/>
                <w:szCs w:val="18"/>
              </w:rPr>
              <w:t>years</w:t>
            </w:r>
          </w:p>
        </w:tc>
        <w:tc>
          <w:tcPr>
            <w:tcW w:w="1144" w:type="dxa"/>
            <w:noWrap/>
            <w:vAlign w:val="bottom"/>
            <w:hideMark/>
          </w:tcPr>
          <w:p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5F0718" w:rsidRPr="00873543" w:rsidTr="00EC7C47">
        <w:trPr>
          <w:trHeight w:val="64"/>
          <w:tblHeader/>
        </w:trPr>
        <w:tc>
          <w:tcPr>
            <w:tcW w:w="3420" w:type="dxa"/>
            <w:noWrap/>
            <w:vAlign w:val="center"/>
          </w:tcPr>
          <w:p w:rsidR="005F0718" w:rsidRPr="00873543" w:rsidRDefault="005F0718" w:rsidP="005F0718">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rsidR="005F0718" w:rsidRPr="00873543" w:rsidRDefault="005F0718" w:rsidP="005F0718">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r>
      <w:tr w:rsidR="005F0718" w:rsidRPr="00873543" w:rsidTr="00EC7C47">
        <w:trPr>
          <w:trHeight w:val="64"/>
          <w:tblHeader/>
        </w:trPr>
        <w:tc>
          <w:tcPr>
            <w:tcW w:w="3420" w:type="dxa"/>
            <w:noWrap/>
            <w:vAlign w:val="center"/>
            <w:hideMark/>
          </w:tcPr>
          <w:p w:rsidR="005F0718" w:rsidRPr="00873543" w:rsidRDefault="005F0718" w:rsidP="005F0718">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sidR="00A2052A">
              <w:rPr>
                <w:rFonts w:ascii="Arial" w:hAnsi="Arial" w:cs="Arial"/>
                <w:color w:val="000000"/>
                <w:sz w:val="18"/>
                <w:szCs w:val="18"/>
              </w:rPr>
              <w:t>banks</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192,324</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192,324</w:t>
            </w:r>
          </w:p>
        </w:tc>
      </w:tr>
      <w:tr w:rsidR="005F0718" w:rsidRPr="00873543" w:rsidTr="00EC7C47">
        <w:trPr>
          <w:trHeight w:val="64"/>
          <w:tblHeader/>
        </w:trPr>
        <w:tc>
          <w:tcPr>
            <w:tcW w:w="3420" w:type="dxa"/>
            <w:noWrap/>
            <w:vAlign w:val="center"/>
          </w:tcPr>
          <w:p w:rsidR="005F0718" w:rsidRPr="00873543" w:rsidRDefault="005F0718" w:rsidP="005F0718">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139,781</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139,781</w:t>
            </w:r>
          </w:p>
        </w:tc>
      </w:tr>
      <w:tr w:rsidR="005F0718" w:rsidRPr="00873543" w:rsidTr="00EC7C47">
        <w:trPr>
          <w:trHeight w:val="64"/>
          <w:tblHeader/>
        </w:trPr>
        <w:tc>
          <w:tcPr>
            <w:tcW w:w="3420" w:type="dxa"/>
            <w:noWrap/>
            <w:vAlign w:val="center"/>
            <w:hideMark/>
          </w:tcPr>
          <w:p w:rsidR="005F0718" w:rsidRPr="00873543" w:rsidRDefault="005F0718" w:rsidP="005F0718">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23,993</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37,795</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4,229</w:t>
            </w:r>
          </w:p>
        </w:tc>
        <w:tc>
          <w:tcPr>
            <w:tcW w:w="1144" w:type="dxa"/>
            <w:noWrap/>
            <w:vAlign w:val="bottom"/>
          </w:tcPr>
          <w:p w:rsidR="005F0718" w:rsidRPr="00873543" w:rsidRDefault="00D25756" w:rsidP="005F0718">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66,017</w:t>
            </w:r>
          </w:p>
        </w:tc>
      </w:tr>
      <w:tr w:rsidR="00D25756" w:rsidRPr="00873543" w:rsidTr="00EC7C47">
        <w:trPr>
          <w:trHeight w:val="64"/>
          <w:tblHeader/>
        </w:trPr>
        <w:tc>
          <w:tcPr>
            <w:tcW w:w="3420" w:type="dxa"/>
            <w:noWrap/>
            <w:vAlign w:val="center"/>
            <w:hideMark/>
          </w:tcPr>
          <w:p w:rsidR="00D25756" w:rsidRPr="00873543" w:rsidRDefault="00D25756" w:rsidP="00D25756">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sidR="00A2052A">
              <w:rPr>
                <w:rFonts w:ascii="Arial" w:hAnsi="Arial" w:cs="Arial"/>
                <w:color w:val="000000"/>
                <w:sz w:val="18"/>
                <w:szCs w:val="18"/>
              </w:rPr>
              <w:t xml:space="preserve"> from banks</w:t>
            </w:r>
          </w:p>
        </w:tc>
        <w:tc>
          <w:tcPr>
            <w:tcW w:w="1144" w:type="dxa"/>
            <w:noWrap/>
            <w:vAlign w:val="bottom"/>
          </w:tcPr>
          <w:p w:rsidR="00D25756" w:rsidRPr="00873543" w:rsidRDefault="00D25756" w:rsidP="00D25756">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D25756" w:rsidRPr="00873543" w:rsidRDefault="00D25756" w:rsidP="00D25756">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18,344</w:t>
            </w:r>
          </w:p>
        </w:tc>
        <w:tc>
          <w:tcPr>
            <w:tcW w:w="1144" w:type="dxa"/>
            <w:noWrap/>
            <w:vAlign w:val="bottom"/>
          </w:tcPr>
          <w:p w:rsidR="00D25756" w:rsidRPr="00873543" w:rsidRDefault="00D25756" w:rsidP="00D25756">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67,761</w:t>
            </w:r>
          </w:p>
        </w:tc>
        <w:tc>
          <w:tcPr>
            <w:tcW w:w="1144" w:type="dxa"/>
            <w:noWrap/>
            <w:vAlign w:val="bottom"/>
          </w:tcPr>
          <w:p w:rsidR="00D25756" w:rsidRPr="00873543" w:rsidRDefault="00D25756" w:rsidP="00D25756">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2,099</w:t>
            </w:r>
          </w:p>
        </w:tc>
        <w:tc>
          <w:tcPr>
            <w:tcW w:w="1144" w:type="dxa"/>
            <w:noWrap/>
            <w:vAlign w:val="bottom"/>
          </w:tcPr>
          <w:p w:rsidR="00D25756" w:rsidRPr="00873543" w:rsidRDefault="00D25756" w:rsidP="00D25756">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88,204</w:t>
            </w:r>
          </w:p>
        </w:tc>
      </w:tr>
      <w:tr w:rsidR="00D25756" w:rsidRPr="00873543" w:rsidTr="00EC7C47">
        <w:trPr>
          <w:trHeight w:val="54"/>
          <w:tblHeader/>
        </w:trPr>
        <w:tc>
          <w:tcPr>
            <w:tcW w:w="3420" w:type="dxa"/>
            <w:vAlign w:val="center"/>
          </w:tcPr>
          <w:p w:rsidR="00D25756" w:rsidRPr="00873543" w:rsidRDefault="00D25756" w:rsidP="00D25756">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rsidR="00D25756" w:rsidRPr="00873543" w:rsidRDefault="00D25756" w:rsidP="00A210BE">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D25756" w:rsidRPr="00873543" w:rsidRDefault="00D25756" w:rsidP="00A210B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374,442</w:t>
            </w:r>
          </w:p>
        </w:tc>
        <w:tc>
          <w:tcPr>
            <w:tcW w:w="1144" w:type="dxa"/>
            <w:noWrap/>
            <w:vAlign w:val="bottom"/>
          </w:tcPr>
          <w:p w:rsidR="00D25756" w:rsidRPr="00873543" w:rsidRDefault="00D25756" w:rsidP="00A210B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105,</w:t>
            </w:r>
            <w:r w:rsidR="007B3EE5">
              <w:rPr>
                <w:rFonts w:ascii="Arial" w:hAnsi="Arial" w:cs="Arial"/>
                <w:color w:val="000000"/>
                <w:sz w:val="18"/>
                <w:szCs w:val="18"/>
              </w:rPr>
              <w:t>556</w:t>
            </w:r>
          </w:p>
        </w:tc>
        <w:tc>
          <w:tcPr>
            <w:tcW w:w="1144" w:type="dxa"/>
            <w:noWrap/>
            <w:vAlign w:val="bottom"/>
          </w:tcPr>
          <w:p w:rsidR="00D25756" w:rsidRPr="00873543" w:rsidRDefault="00D25756" w:rsidP="00A210B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6,328</w:t>
            </w:r>
          </w:p>
        </w:tc>
        <w:tc>
          <w:tcPr>
            <w:tcW w:w="1144" w:type="dxa"/>
            <w:noWrap/>
            <w:vAlign w:val="bottom"/>
          </w:tcPr>
          <w:p w:rsidR="00D25756" w:rsidRPr="00873543" w:rsidRDefault="00D25756" w:rsidP="00A210B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486,326</w:t>
            </w:r>
          </w:p>
        </w:tc>
      </w:tr>
    </w:tbl>
    <w:p w:rsidR="005F0718" w:rsidRPr="00543DD3" w:rsidRDefault="005F0718" w:rsidP="005F0718">
      <w:pPr>
        <w:widowControl w:val="0"/>
        <w:overflowPunct/>
        <w:spacing w:before="1" w:line="380" w:lineRule="exact"/>
        <w:jc w:val="both"/>
        <w:textAlignment w:val="auto"/>
        <w:rPr>
          <w:rFonts w:ascii="Arial" w:hAnsi="Arial" w:cstheme="minorBidi"/>
          <w:sz w:val="20"/>
          <w:szCs w:val="20"/>
          <w:highlight w:val="cyan"/>
          <w:cs/>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F0718" w:rsidRPr="00873543" w:rsidTr="005F0718">
        <w:trPr>
          <w:trHeight w:val="64"/>
          <w:tblHeader/>
        </w:trPr>
        <w:tc>
          <w:tcPr>
            <w:tcW w:w="3280" w:type="dxa"/>
            <w:noWrap/>
            <w:vAlign w:val="center"/>
            <w:hideMark/>
          </w:tcPr>
          <w:p w:rsidR="005F0718" w:rsidRPr="00873543" w:rsidRDefault="005F0718" w:rsidP="005F0718">
            <w:pPr>
              <w:spacing w:line="340" w:lineRule="exact"/>
              <w:textAlignment w:val="auto"/>
              <w:rPr>
                <w:rFonts w:ascii="Arial" w:hAnsi="Arial" w:cs="Arial"/>
                <w:sz w:val="18"/>
                <w:szCs w:val="18"/>
              </w:rPr>
            </w:pPr>
          </w:p>
        </w:tc>
        <w:tc>
          <w:tcPr>
            <w:tcW w:w="5720" w:type="dxa"/>
            <w:gridSpan w:val="5"/>
            <w:noWrap/>
            <w:vAlign w:val="center"/>
            <w:hideMark/>
          </w:tcPr>
          <w:p w:rsidR="005F0718" w:rsidRPr="00873543" w:rsidRDefault="005F0718" w:rsidP="005F0718">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5F0718" w:rsidRPr="00873543" w:rsidTr="005F0718">
        <w:trPr>
          <w:trHeight w:val="64"/>
          <w:tblHeader/>
        </w:trPr>
        <w:tc>
          <w:tcPr>
            <w:tcW w:w="3280" w:type="dxa"/>
            <w:noWrap/>
            <w:vAlign w:val="center"/>
            <w:hideMark/>
          </w:tcPr>
          <w:p w:rsidR="005F0718" w:rsidRPr="00873543" w:rsidRDefault="005F0718" w:rsidP="005F0718">
            <w:pPr>
              <w:spacing w:line="340" w:lineRule="exact"/>
              <w:textAlignment w:val="auto"/>
              <w:rPr>
                <w:rFonts w:ascii="Arial" w:hAnsi="Arial" w:cs="Arial"/>
                <w:sz w:val="18"/>
                <w:szCs w:val="18"/>
              </w:rPr>
            </w:pPr>
          </w:p>
        </w:tc>
        <w:tc>
          <w:tcPr>
            <w:tcW w:w="5720" w:type="dxa"/>
            <w:gridSpan w:val="5"/>
            <w:noWrap/>
            <w:vAlign w:val="center"/>
            <w:hideMark/>
          </w:tcPr>
          <w:p w:rsidR="005F0718" w:rsidRPr="00873543" w:rsidRDefault="005F0718" w:rsidP="005F071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A2052A" w:rsidRPr="00873543" w:rsidTr="005F0718">
        <w:trPr>
          <w:trHeight w:val="64"/>
          <w:tblHeader/>
        </w:trPr>
        <w:tc>
          <w:tcPr>
            <w:tcW w:w="3280" w:type="dxa"/>
            <w:noWrap/>
            <w:vAlign w:val="center"/>
            <w:hideMark/>
          </w:tcPr>
          <w:p w:rsidR="00A2052A" w:rsidRPr="00873543" w:rsidRDefault="00A2052A" w:rsidP="00A2052A">
            <w:pPr>
              <w:spacing w:line="340" w:lineRule="exact"/>
              <w:textAlignment w:val="auto"/>
              <w:rPr>
                <w:rFonts w:ascii="Arial" w:hAnsi="Arial" w:cs="Arial"/>
                <w:color w:val="000000"/>
                <w:sz w:val="18"/>
                <w:szCs w:val="18"/>
              </w:rPr>
            </w:pPr>
          </w:p>
        </w:tc>
        <w:tc>
          <w:tcPr>
            <w:tcW w:w="1144" w:type="dxa"/>
            <w:noWrap/>
            <w:vAlign w:val="bottom"/>
            <w:hideMark/>
          </w:tcPr>
          <w:p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A2052A" w:rsidRPr="00873543" w:rsidTr="005F0718">
        <w:trPr>
          <w:trHeight w:val="64"/>
          <w:tblHeader/>
        </w:trPr>
        <w:tc>
          <w:tcPr>
            <w:tcW w:w="3280" w:type="dxa"/>
            <w:noWrap/>
            <w:vAlign w:val="center"/>
          </w:tcPr>
          <w:p w:rsidR="00A2052A" w:rsidRPr="00873543" w:rsidRDefault="00A2052A" w:rsidP="00A2052A">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p>
        </w:tc>
      </w:tr>
      <w:tr w:rsidR="00A2052A" w:rsidRPr="00873543" w:rsidTr="005F0718">
        <w:trPr>
          <w:trHeight w:val="64"/>
          <w:tblHeader/>
        </w:trPr>
        <w:tc>
          <w:tcPr>
            <w:tcW w:w="3280" w:type="dxa"/>
            <w:noWrap/>
            <w:vAlign w:val="center"/>
            <w:hideMark/>
          </w:tcPr>
          <w:p w:rsidR="00A2052A" w:rsidRPr="00873543" w:rsidRDefault="00A2052A" w:rsidP="00A2052A">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167,074</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167,074</w:t>
            </w:r>
          </w:p>
        </w:tc>
      </w:tr>
      <w:tr w:rsidR="00A2052A" w:rsidRPr="00873543" w:rsidTr="005F0718">
        <w:trPr>
          <w:trHeight w:val="64"/>
          <w:tblHeader/>
        </w:trPr>
        <w:tc>
          <w:tcPr>
            <w:tcW w:w="3280" w:type="dxa"/>
            <w:noWrap/>
            <w:vAlign w:val="center"/>
          </w:tcPr>
          <w:p w:rsidR="00A2052A" w:rsidRPr="00873543" w:rsidRDefault="00A2052A" w:rsidP="00A2052A">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51,630</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51,630</w:t>
            </w:r>
          </w:p>
        </w:tc>
      </w:tr>
      <w:tr w:rsidR="00A2052A" w:rsidRPr="00873543" w:rsidTr="005F0718">
        <w:trPr>
          <w:trHeight w:val="64"/>
          <w:tblHeader/>
        </w:trPr>
        <w:tc>
          <w:tcPr>
            <w:tcW w:w="3280" w:type="dxa"/>
            <w:noWrap/>
            <w:vAlign w:val="center"/>
            <w:hideMark/>
          </w:tcPr>
          <w:p w:rsidR="00A2052A" w:rsidRPr="00873543" w:rsidRDefault="00A2052A" w:rsidP="00A2052A">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r>
              <w:rPr>
                <w:rFonts w:ascii="Arial" w:hAnsi="Arial" w:cs="Arial"/>
                <w:color w:val="000000"/>
                <w:sz w:val="18"/>
                <w:szCs w:val="18"/>
              </w:rPr>
              <w:t xml:space="preserve"> </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11,863</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32,762</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4,229</w:t>
            </w:r>
          </w:p>
        </w:tc>
        <w:tc>
          <w:tcPr>
            <w:tcW w:w="1144" w:type="dxa"/>
            <w:noWrap/>
            <w:vAlign w:val="bottom"/>
          </w:tcPr>
          <w:p w:rsidR="00A2052A" w:rsidRPr="00873543" w:rsidRDefault="00A2052A" w:rsidP="00A2052A">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48,854</w:t>
            </w:r>
          </w:p>
        </w:tc>
      </w:tr>
      <w:tr w:rsidR="00A2052A" w:rsidRPr="00873543" w:rsidTr="005F0718">
        <w:trPr>
          <w:trHeight w:val="64"/>
          <w:tblHeader/>
        </w:trPr>
        <w:tc>
          <w:tcPr>
            <w:tcW w:w="3280" w:type="dxa"/>
            <w:noWrap/>
            <w:vAlign w:val="center"/>
            <w:hideMark/>
          </w:tcPr>
          <w:p w:rsidR="00A2052A" w:rsidRPr="00873543" w:rsidRDefault="00A2052A" w:rsidP="00A2052A">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44" w:type="dxa"/>
            <w:noWrap/>
            <w:vAlign w:val="bottom"/>
          </w:tcPr>
          <w:p w:rsidR="00A2052A" w:rsidRPr="00873543" w:rsidRDefault="00A2052A" w:rsidP="00A2052A">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2052A" w:rsidRPr="00873543" w:rsidRDefault="00A2052A" w:rsidP="00A2052A">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18,344</w:t>
            </w:r>
          </w:p>
        </w:tc>
        <w:tc>
          <w:tcPr>
            <w:tcW w:w="1144" w:type="dxa"/>
            <w:noWrap/>
            <w:vAlign w:val="bottom"/>
          </w:tcPr>
          <w:p w:rsidR="00A2052A" w:rsidRPr="00873543" w:rsidRDefault="00A2052A" w:rsidP="00A2052A">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67,761</w:t>
            </w:r>
          </w:p>
        </w:tc>
        <w:tc>
          <w:tcPr>
            <w:tcW w:w="1144" w:type="dxa"/>
            <w:noWrap/>
            <w:vAlign w:val="bottom"/>
          </w:tcPr>
          <w:p w:rsidR="00A2052A" w:rsidRPr="00873543" w:rsidRDefault="00A2052A" w:rsidP="00A2052A">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2,099</w:t>
            </w:r>
          </w:p>
        </w:tc>
        <w:tc>
          <w:tcPr>
            <w:tcW w:w="1144" w:type="dxa"/>
            <w:noWrap/>
            <w:vAlign w:val="bottom"/>
          </w:tcPr>
          <w:p w:rsidR="00A2052A" w:rsidRPr="00873543" w:rsidRDefault="00A2052A" w:rsidP="00A2052A">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88,204</w:t>
            </w:r>
          </w:p>
        </w:tc>
      </w:tr>
      <w:tr w:rsidR="00A2052A" w:rsidRPr="00873543" w:rsidTr="005F0718">
        <w:trPr>
          <w:trHeight w:val="54"/>
          <w:tblHeader/>
        </w:trPr>
        <w:tc>
          <w:tcPr>
            <w:tcW w:w="3280" w:type="dxa"/>
            <w:vAlign w:val="center"/>
          </w:tcPr>
          <w:p w:rsidR="00A2052A" w:rsidRPr="00873543" w:rsidRDefault="00A2052A" w:rsidP="00A2052A">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rsidR="00A2052A" w:rsidRPr="00873543" w:rsidRDefault="00A2052A" w:rsidP="00A210BE">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rsidR="00A2052A" w:rsidRPr="00873543" w:rsidRDefault="00A2052A" w:rsidP="00A210B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248,911</w:t>
            </w:r>
          </w:p>
        </w:tc>
        <w:tc>
          <w:tcPr>
            <w:tcW w:w="1144" w:type="dxa"/>
            <w:noWrap/>
            <w:vAlign w:val="bottom"/>
          </w:tcPr>
          <w:p w:rsidR="00A2052A" w:rsidRPr="00873543" w:rsidRDefault="00A2052A" w:rsidP="00A210B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100,523</w:t>
            </w:r>
          </w:p>
        </w:tc>
        <w:tc>
          <w:tcPr>
            <w:tcW w:w="1144" w:type="dxa"/>
            <w:noWrap/>
            <w:vAlign w:val="bottom"/>
          </w:tcPr>
          <w:p w:rsidR="00A2052A" w:rsidRPr="00873543" w:rsidRDefault="00A2052A" w:rsidP="00A210B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6,328</w:t>
            </w:r>
          </w:p>
        </w:tc>
        <w:tc>
          <w:tcPr>
            <w:tcW w:w="1144" w:type="dxa"/>
            <w:noWrap/>
            <w:vAlign w:val="bottom"/>
          </w:tcPr>
          <w:p w:rsidR="00A2052A" w:rsidRPr="00873543" w:rsidRDefault="00A2052A" w:rsidP="00A210B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355,762</w:t>
            </w:r>
          </w:p>
        </w:tc>
      </w:tr>
    </w:tbl>
    <w:bookmarkEnd w:id="15"/>
    <w:p w:rsidR="005F0718" w:rsidRPr="00873543" w:rsidRDefault="00A210BE" w:rsidP="005F0718">
      <w:pPr>
        <w:pStyle w:val="Heading2"/>
        <w:spacing w:after="120" w:line="380" w:lineRule="exact"/>
        <w:ind w:left="540" w:hanging="540"/>
        <w:rPr>
          <w:rFonts w:ascii="Arial" w:hAnsi="Arial" w:cs="Arial"/>
          <w:i w:val="0"/>
          <w:iCs w:val="0"/>
          <w:sz w:val="22"/>
          <w:szCs w:val="24"/>
        </w:rPr>
      </w:pPr>
      <w:r>
        <w:rPr>
          <w:rFonts w:ascii="Arial" w:hAnsi="Arial" w:cs="Arial"/>
          <w:i w:val="0"/>
          <w:iCs w:val="0"/>
          <w:sz w:val="22"/>
          <w:szCs w:val="24"/>
        </w:rPr>
        <w:t>39</w:t>
      </w:r>
      <w:r w:rsidR="001B79BA">
        <w:rPr>
          <w:rFonts w:ascii="Arial" w:hAnsi="Arial" w:cs="Arial"/>
          <w:i w:val="0"/>
          <w:iCs w:val="0"/>
          <w:sz w:val="22"/>
          <w:szCs w:val="24"/>
        </w:rPr>
        <w:t>.2</w:t>
      </w:r>
      <w:r w:rsidR="005F0718" w:rsidRPr="00873543">
        <w:rPr>
          <w:rFonts w:ascii="Arial" w:hAnsi="Arial" w:cs="Arial"/>
          <w:i w:val="0"/>
          <w:iCs w:val="0"/>
          <w:sz w:val="22"/>
          <w:szCs w:val="24"/>
        </w:rPr>
        <w:tab/>
        <w:t>Fair values of financial instruments</w:t>
      </w:r>
    </w:p>
    <w:p w:rsidR="005F0718" w:rsidRDefault="005F0718" w:rsidP="005F0718">
      <w:pPr>
        <w:spacing w:before="120" w:after="120" w:line="380" w:lineRule="exact"/>
        <w:ind w:left="540"/>
        <w:jc w:val="thaiDistribute"/>
        <w:rPr>
          <w:rFonts w:ascii="Angsana New" w:hAnsi="Angsana New"/>
          <w:i/>
          <w:iCs/>
          <w:color w:val="FF0000"/>
          <w:sz w:val="36"/>
          <w:szCs w:val="36"/>
        </w:rPr>
      </w:pPr>
      <w:r w:rsidRPr="0031574B">
        <w:rPr>
          <w:rFonts w:ascii="Arial" w:hAnsi="Arial"/>
          <w:sz w:val="22"/>
          <w:szCs w:val="22"/>
        </w:rPr>
        <w:t xml:space="preserve">Since </w:t>
      </w:r>
      <w:proofErr w:type="gramStart"/>
      <w:r w:rsidRPr="0031574B">
        <w:rPr>
          <w:rFonts w:ascii="Arial" w:hAnsi="Arial"/>
          <w:sz w:val="22"/>
          <w:szCs w:val="22"/>
        </w:rPr>
        <w:t>the majority of</w:t>
      </w:r>
      <w:proofErr w:type="gramEnd"/>
      <w:r w:rsidRPr="0031574B">
        <w:rPr>
          <w:rFonts w:ascii="Arial" w:hAnsi="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 </w:t>
      </w:r>
    </w:p>
    <w:p w:rsidR="00A210BE" w:rsidRDefault="00A210BE">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5F0718" w:rsidRPr="00F520D5" w:rsidRDefault="005F0718" w:rsidP="005F0718">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F520D5">
        <w:rPr>
          <w:rFonts w:ascii="Arial" w:hAnsi="Arial" w:cs="Arial"/>
          <w:color w:val="000000"/>
          <w:sz w:val="22"/>
          <w:szCs w:val="22"/>
        </w:rPr>
        <w:lastRenderedPageBreak/>
        <w:t xml:space="preserve">The methods and assumptions used by the </w:t>
      </w:r>
      <w:r>
        <w:rPr>
          <w:rFonts w:ascii="Arial" w:hAnsi="Arial" w:cs="Arial"/>
          <w:color w:val="000000"/>
          <w:sz w:val="22"/>
          <w:szCs w:val="22"/>
        </w:rPr>
        <w:t>Group</w:t>
      </w:r>
      <w:r w:rsidRPr="00F520D5">
        <w:rPr>
          <w:rFonts w:ascii="Arial" w:hAnsi="Arial" w:cs="Arial"/>
          <w:color w:val="000000"/>
          <w:sz w:val="22"/>
          <w:szCs w:val="22"/>
        </w:rPr>
        <w:t>in</w:t>
      </w:r>
      <w:r>
        <w:rPr>
          <w:rFonts w:ascii="Arial" w:hAnsi="Arial" w:cs="Arial"/>
          <w:color w:val="000000"/>
          <w:sz w:val="22"/>
          <w:szCs w:val="22"/>
        </w:rPr>
        <w:t>g</w:t>
      </w:r>
      <w:r w:rsidRPr="00F520D5">
        <w:rPr>
          <w:rFonts w:ascii="Arial" w:hAnsi="Arial" w:cs="Arial"/>
          <w:color w:val="000000"/>
          <w:sz w:val="22"/>
          <w:szCs w:val="22"/>
        </w:rPr>
        <w:t xml:space="preserve"> estimating the fair value of financial instruments are as follows:</w:t>
      </w:r>
    </w:p>
    <w:p w:rsidR="005F0718" w:rsidRPr="00970084" w:rsidRDefault="005F0718"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520D5">
        <w:rPr>
          <w:rFonts w:ascii="Arial" w:hAnsi="Arial" w:cs="Arial"/>
          <w:color w:val="000000"/>
          <w:sz w:val="22"/>
          <w:szCs w:val="22"/>
        </w:rPr>
        <w:t xml:space="preserve">For financial assets and liabilities which have </w:t>
      </w:r>
      <w:r w:rsidRPr="00970084">
        <w:rPr>
          <w:rFonts w:ascii="Arial" w:hAnsi="Arial" w:cs="Arial"/>
          <w:color w:val="000000"/>
          <w:sz w:val="22"/>
          <w:szCs w:val="22"/>
        </w:rPr>
        <w:t>short-term maturities, including cash and cash equivalents, accounts receivable and short-term loans to</w:t>
      </w:r>
      <w:r w:rsidR="001B79BA">
        <w:rPr>
          <w:rFonts w:ascii="Arial" w:hAnsi="Arial" w:cs="Arial"/>
          <w:color w:val="000000"/>
          <w:sz w:val="22"/>
          <w:szCs w:val="22"/>
        </w:rPr>
        <w:t xml:space="preserve"> related parties,</w:t>
      </w:r>
      <w:r w:rsidRPr="00970084">
        <w:rPr>
          <w:rFonts w:ascii="Arial" w:hAnsi="Arial" w:cs="Arial"/>
          <w:color w:val="000000"/>
          <w:sz w:val="22"/>
          <w:szCs w:val="22"/>
        </w:rPr>
        <w:t xml:space="preserve"> accounts payable and short-term loans from </w:t>
      </w:r>
      <w:r w:rsidR="001B79BA">
        <w:rPr>
          <w:rFonts w:ascii="Arial" w:hAnsi="Arial" w:cs="Arial"/>
          <w:color w:val="000000"/>
          <w:sz w:val="22"/>
          <w:szCs w:val="22"/>
        </w:rPr>
        <w:t>banks</w:t>
      </w:r>
      <w:r w:rsidRPr="00970084">
        <w:rPr>
          <w:rFonts w:ascii="Arial" w:hAnsi="Arial" w:cs="Arial"/>
          <w:color w:val="000000"/>
          <w:sz w:val="22"/>
          <w:szCs w:val="22"/>
        </w:rPr>
        <w:t xml:space="preserve">, the carrying amounts in the statement of financial position approximate their fair value. </w:t>
      </w:r>
    </w:p>
    <w:p w:rsidR="005F0718" w:rsidRPr="00970084" w:rsidRDefault="005F0718"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long-term loans is estimated by discounting expected future cash flows by the current market interest rate of loans with similar terms and conditions.</w:t>
      </w:r>
    </w:p>
    <w:p w:rsidR="005F0718" w:rsidRPr="00970084" w:rsidRDefault="005F0718"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970084">
        <w:rPr>
          <w:rFonts w:ascii="Arial" w:hAnsi="Arial" w:cstheme="minorBidi"/>
          <w:color w:val="000000"/>
          <w:sz w:val="22"/>
          <w:szCs w:val="22"/>
        </w:rPr>
        <w:t>The carrying amounts of</w:t>
      </w:r>
      <w:r w:rsidRPr="00B91AFF">
        <w:rPr>
          <w:rFonts w:ascii="Arial" w:hAnsi="Arial" w:cstheme="minorBidi"/>
          <w:color w:val="000000"/>
          <w:sz w:val="22"/>
          <w:szCs w:val="22"/>
        </w:rPr>
        <w:t xml:space="preserve"> </w:t>
      </w:r>
      <w:r w:rsidRPr="00970084">
        <w:rPr>
          <w:rFonts w:ascii="Arial" w:hAnsi="Arial" w:cs="Arial"/>
          <w:color w:val="000000"/>
          <w:sz w:val="22"/>
          <w:szCs w:val="22"/>
        </w:rPr>
        <w:t xml:space="preserve">long-term loans carrying interest at rates approximating the market rate, in the </w:t>
      </w:r>
      <w:r w:rsidRPr="00970084">
        <w:rPr>
          <w:rFonts w:ascii="Arial" w:hAnsi="Arial" w:cs="Cordia New"/>
          <w:color w:val="000000"/>
          <w:sz w:val="22"/>
          <w:szCs w:val="28"/>
        </w:rPr>
        <w:t>statement of financial position</w:t>
      </w:r>
      <w:r w:rsidRPr="00970084">
        <w:rPr>
          <w:rFonts w:ascii="Arial" w:hAnsi="Arial" w:cs="Arial"/>
          <w:color w:val="000000"/>
          <w:sz w:val="22"/>
          <w:szCs w:val="22"/>
        </w:rPr>
        <w:t xml:space="preserve"> approximates their fair value.</w:t>
      </w:r>
    </w:p>
    <w:p w:rsidR="005F0718" w:rsidRPr="00A24D9C" w:rsidRDefault="005F0718" w:rsidP="00A24D9C">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A24D9C">
        <w:rPr>
          <w:rFonts w:ascii="Arial" w:hAnsi="Arial" w:cs="Arial"/>
          <w:color w:val="000000"/>
          <w:sz w:val="22"/>
          <w:szCs w:val="22"/>
        </w:rPr>
        <w:t>During the current year, there were no transfers within the fair value hierarchy.</w:t>
      </w:r>
    </w:p>
    <w:p w:rsidR="002E5D70" w:rsidRPr="007222F3" w:rsidRDefault="00A210BE" w:rsidP="00C376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40</w:t>
      </w:r>
      <w:r w:rsidR="002E5D70" w:rsidRPr="007222F3">
        <w:rPr>
          <w:rFonts w:ascii="Arial" w:hAnsi="Arial"/>
          <w:b/>
          <w:bCs/>
          <w:sz w:val="22"/>
          <w:szCs w:val="22"/>
        </w:rPr>
        <w:t>.</w:t>
      </w:r>
      <w:r w:rsidR="002E5D70" w:rsidRPr="007222F3">
        <w:rPr>
          <w:rFonts w:ascii="Arial" w:hAnsi="Arial"/>
          <w:b/>
          <w:bCs/>
          <w:sz w:val="22"/>
          <w:szCs w:val="22"/>
        </w:rPr>
        <w:tab/>
        <w:t>Capital management</w:t>
      </w:r>
    </w:p>
    <w:p w:rsidR="002E5D70" w:rsidRPr="007222F3" w:rsidRDefault="002E5D70" w:rsidP="00C3768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ngsana New" w:eastAsia="MS Mincho" w:hAnsi="Angsana New"/>
          <w:i/>
          <w:iCs/>
          <w:color w:val="000000"/>
          <w:sz w:val="28"/>
          <w:szCs w:val="28"/>
        </w:rPr>
      </w:pPr>
      <w:r w:rsidRPr="007222F3">
        <w:rPr>
          <w:rFonts w:ascii="Arial" w:hAnsi="Arial"/>
          <w:sz w:val="22"/>
          <w:szCs w:val="22"/>
        </w:rPr>
        <w:tab/>
      </w:r>
      <w:r w:rsidRPr="007222F3">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w:t>
      </w:r>
      <w:proofErr w:type="spellStart"/>
      <w:r w:rsidRPr="007222F3">
        <w:rPr>
          <w:rFonts w:ascii="Arial" w:eastAsia="MS Mincho" w:hAnsi="Arial" w:cs="Arial"/>
          <w:color w:val="000000"/>
          <w:sz w:val="22"/>
          <w:szCs w:val="22"/>
        </w:rPr>
        <w:t>maximise</w:t>
      </w:r>
      <w:proofErr w:type="spellEnd"/>
      <w:r w:rsidRPr="007222F3">
        <w:rPr>
          <w:rFonts w:ascii="Arial" w:eastAsia="MS Mincho" w:hAnsi="Arial" w:cs="Arial"/>
          <w:color w:val="000000"/>
          <w:sz w:val="22"/>
          <w:szCs w:val="22"/>
        </w:rPr>
        <w:t xml:space="preserve"> shareholder value. As at 31 December </w:t>
      </w:r>
      <w:r w:rsidR="004025CC">
        <w:rPr>
          <w:rFonts w:ascii="Arial" w:eastAsia="MS Mincho" w:hAnsi="Arial" w:cs="Arial"/>
          <w:color w:val="000000"/>
          <w:sz w:val="22"/>
          <w:szCs w:val="22"/>
        </w:rPr>
        <w:t>2020</w:t>
      </w:r>
      <w:r w:rsidRPr="007222F3">
        <w:rPr>
          <w:rFonts w:ascii="Arial" w:eastAsia="MS Mincho" w:hAnsi="Arial" w:cs="Arial"/>
          <w:color w:val="000000"/>
          <w:sz w:val="22"/>
          <w:szCs w:val="22"/>
        </w:rPr>
        <w:t xml:space="preserve">, </w:t>
      </w:r>
      <w:r w:rsidR="00755B68">
        <w:rPr>
          <w:rFonts w:ascii="Arial" w:eastAsia="MS Mincho" w:hAnsi="Arial" w:cs="Arial"/>
          <w:color w:val="000000"/>
          <w:sz w:val="22"/>
          <w:szCs w:val="22"/>
        </w:rPr>
        <w:t>the Company and its subsidiaries’</w:t>
      </w:r>
      <w:r w:rsidRPr="007222F3">
        <w:rPr>
          <w:rFonts w:ascii="Arial" w:eastAsia="MS Mincho" w:hAnsi="Arial" w:cs="Arial"/>
          <w:color w:val="000000"/>
          <w:sz w:val="22"/>
          <w:szCs w:val="22"/>
        </w:rPr>
        <w:t xml:space="preserve"> debt-to-equity ratio </w:t>
      </w:r>
      <w:r w:rsidR="009D17EE">
        <w:rPr>
          <w:rFonts w:ascii="Arial" w:eastAsia="MS Mincho" w:hAnsi="Arial" w:cs="Arial"/>
          <w:color w:val="000000"/>
          <w:sz w:val="22"/>
          <w:szCs w:val="22"/>
        </w:rPr>
        <w:t>was</w:t>
      </w:r>
      <w:r w:rsidRPr="007222F3">
        <w:rPr>
          <w:rFonts w:ascii="Arial" w:eastAsia="MS Mincho" w:hAnsi="Arial" w:cs="Arial"/>
          <w:color w:val="000000"/>
          <w:sz w:val="22"/>
          <w:szCs w:val="22"/>
        </w:rPr>
        <w:t xml:space="preserve"> </w:t>
      </w:r>
      <w:r w:rsidR="009977C4">
        <w:rPr>
          <w:rFonts w:ascii="Arial" w:eastAsia="MS Mincho" w:hAnsi="Arial" w:cs="Arial"/>
          <w:color w:val="000000"/>
          <w:sz w:val="22"/>
          <w:szCs w:val="22"/>
        </w:rPr>
        <w:t>1.</w:t>
      </w:r>
      <w:r w:rsidR="00EC7C47">
        <w:rPr>
          <w:rFonts w:ascii="Arial" w:eastAsia="MS Mincho" w:hAnsi="Arial" w:cs="Arial"/>
          <w:color w:val="000000"/>
          <w:sz w:val="22"/>
          <w:szCs w:val="22"/>
        </w:rPr>
        <w:t>7</w:t>
      </w:r>
      <w:r w:rsidR="009977C4">
        <w:rPr>
          <w:rFonts w:ascii="Arial" w:eastAsia="MS Mincho" w:hAnsi="Arial" w:cs="Arial"/>
          <w:color w:val="000000"/>
          <w:sz w:val="22"/>
          <w:szCs w:val="22"/>
        </w:rPr>
        <w:t>:</w:t>
      </w:r>
      <w:r w:rsidR="0024639C">
        <w:rPr>
          <w:rFonts w:ascii="Arial" w:eastAsia="MS Mincho" w:hAnsi="Arial" w:cs="Arial"/>
          <w:color w:val="000000"/>
          <w:sz w:val="22"/>
          <w:szCs w:val="22"/>
        </w:rPr>
        <w:t>1</w:t>
      </w:r>
      <w:r w:rsidRPr="007222F3">
        <w:rPr>
          <w:rFonts w:ascii="Arial" w:eastAsia="MS Mincho" w:hAnsi="Arial" w:cs="Arial"/>
          <w:color w:val="000000"/>
          <w:sz w:val="22"/>
          <w:szCs w:val="22"/>
        </w:rPr>
        <w:t xml:space="preserve"> (</w:t>
      </w:r>
      <w:r w:rsidR="006E61D0">
        <w:rPr>
          <w:rFonts w:ascii="Arial" w:eastAsia="MS Mincho" w:hAnsi="Arial" w:cs="Arial"/>
          <w:color w:val="000000"/>
          <w:sz w:val="22"/>
          <w:szCs w:val="22"/>
        </w:rPr>
        <w:t>2019</w:t>
      </w:r>
      <w:r w:rsidRPr="007222F3">
        <w:rPr>
          <w:rFonts w:ascii="Arial" w:eastAsia="MS Mincho" w:hAnsi="Arial" w:cs="Arial"/>
          <w:color w:val="000000"/>
          <w:sz w:val="22"/>
          <w:szCs w:val="22"/>
        </w:rPr>
        <w:t xml:space="preserve">: </w:t>
      </w:r>
      <w:r w:rsidR="0024639C">
        <w:rPr>
          <w:rFonts w:ascii="Arial" w:eastAsia="MS Mincho" w:hAnsi="Arial" w:cs="Arial"/>
          <w:color w:val="000000"/>
          <w:sz w:val="22"/>
          <w:szCs w:val="22"/>
        </w:rPr>
        <w:t>1.</w:t>
      </w:r>
      <w:r w:rsidR="00340F05">
        <w:rPr>
          <w:rFonts w:ascii="Arial" w:eastAsia="MS Mincho" w:hAnsi="Arial" w:cs="Arial"/>
          <w:color w:val="000000"/>
          <w:sz w:val="22"/>
          <w:szCs w:val="22"/>
        </w:rPr>
        <w:t>6</w:t>
      </w:r>
      <w:r w:rsidRPr="007222F3">
        <w:rPr>
          <w:rFonts w:ascii="Arial" w:eastAsia="MS Mincho" w:hAnsi="Arial" w:cs="Arial"/>
          <w:color w:val="000000"/>
          <w:sz w:val="22"/>
          <w:szCs w:val="22"/>
        </w:rPr>
        <w:t xml:space="preserve">:1) </w:t>
      </w:r>
      <w:r w:rsidR="000908E1">
        <w:rPr>
          <w:rFonts w:ascii="Arial" w:eastAsia="MS Mincho" w:hAnsi="Arial" w:cs="Arial"/>
          <w:color w:val="000000"/>
          <w:sz w:val="22"/>
          <w:szCs w:val="22"/>
        </w:rPr>
        <w:t>(</w:t>
      </w:r>
      <w:r w:rsidRPr="007222F3">
        <w:rPr>
          <w:rFonts w:ascii="Arial" w:eastAsia="MS Mincho" w:hAnsi="Arial" w:cs="Arial"/>
          <w:color w:val="000000"/>
          <w:sz w:val="22"/>
          <w:szCs w:val="22"/>
        </w:rPr>
        <w:t xml:space="preserve">the Company's was </w:t>
      </w:r>
      <w:r w:rsidR="009977C4">
        <w:rPr>
          <w:rFonts w:ascii="Arial" w:eastAsia="MS Mincho" w:hAnsi="Arial" w:cs="Arial"/>
          <w:color w:val="000000"/>
          <w:sz w:val="22"/>
          <w:szCs w:val="22"/>
        </w:rPr>
        <w:t>1.2:</w:t>
      </w:r>
      <w:r w:rsidR="0024639C">
        <w:rPr>
          <w:rFonts w:ascii="Arial" w:eastAsia="MS Mincho" w:hAnsi="Arial" w:cs="Arial"/>
          <w:color w:val="000000"/>
          <w:sz w:val="22"/>
          <w:szCs w:val="22"/>
        </w:rPr>
        <w:t>1</w:t>
      </w:r>
      <w:r w:rsidR="000908E1">
        <w:rPr>
          <w:rFonts w:ascii="Arial" w:eastAsia="MS Mincho" w:hAnsi="Arial" w:cs="Arial"/>
          <w:color w:val="000000"/>
          <w:sz w:val="22"/>
          <w:szCs w:val="22"/>
        </w:rPr>
        <w:t xml:space="preserve"> (</w:t>
      </w:r>
      <w:r w:rsidR="006E61D0">
        <w:rPr>
          <w:rFonts w:ascii="Arial" w:eastAsia="MS Mincho" w:hAnsi="Arial" w:cs="Arial"/>
          <w:color w:val="000000"/>
          <w:sz w:val="22"/>
          <w:szCs w:val="22"/>
        </w:rPr>
        <w:t>2019</w:t>
      </w:r>
      <w:r w:rsidR="000908E1">
        <w:rPr>
          <w:rFonts w:ascii="Arial" w:eastAsia="MS Mincho" w:hAnsi="Arial" w:cs="Arial"/>
          <w:color w:val="000000"/>
          <w:sz w:val="22"/>
          <w:szCs w:val="22"/>
        </w:rPr>
        <w:t xml:space="preserve">: </w:t>
      </w:r>
      <w:r w:rsidR="00340F05">
        <w:rPr>
          <w:rFonts w:ascii="Arial" w:eastAsia="MS Mincho" w:hAnsi="Arial" w:cs="Arial"/>
          <w:color w:val="000000"/>
          <w:sz w:val="22"/>
          <w:szCs w:val="22"/>
        </w:rPr>
        <w:t>1.1</w:t>
      </w:r>
      <w:r w:rsidR="000908E1">
        <w:rPr>
          <w:rFonts w:ascii="Arial" w:eastAsia="MS Mincho" w:hAnsi="Arial" w:cs="Arial"/>
          <w:color w:val="000000"/>
          <w:sz w:val="22"/>
          <w:szCs w:val="22"/>
        </w:rPr>
        <w:t>:1)).</w:t>
      </w:r>
      <w:r w:rsidR="0060135A">
        <w:rPr>
          <w:rFonts w:ascii="Arial" w:eastAsia="MS Mincho" w:hAnsi="Arial" w:cs="Arial"/>
          <w:color w:val="000000"/>
          <w:sz w:val="22"/>
          <w:szCs w:val="22"/>
        </w:rPr>
        <w:t xml:space="preserve"> In addition, the Group’s current ratio was 0.86:1 (2019: 0.84:1) (the Company’s was 0.65:1 (2019: 0.64:1). The Group used bank deposits amounting to Baht 96 million (the Company only: Baht 87 million) to guarantee for credit facilities received from banks since the management considered that it makes the capital management more flexible</w:t>
      </w:r>
      <w:r w:rsidR="007D3F75">
        <w:rPr>
          <w:rFonts w:ascii="Arial" w:eastAsia="MS Mincho" w:hAnsi="Arial" w:cs="Arial"/>
          <w:color w:val="000000"/>
          <w:sz w:val="22"/>
          <w:szCs w:val="22"/>
        </w:rPr>
        <w:t xml:space="preserve"> and if bank deposits are included in calculating current ratio, current ratio would be 1.12:1 (the Company only: 1:1).</w:t>
      </w:r>
    </w:p>
    <w:p w:rsidR="009C4DAA" w:rsidRPr="009813EA" w:rsidRDefault="00A210BE" w:rsidP="009813E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Pr>
          <w:rFonts w:ascii="Arial" w:hAnsi="Arial" w:cstheme="minorBidi"/>
          <w:b/>
          <w:bCs/>
          <w:sz w:val="22"/>
          <w:szCs w:val="22"/>
        </w:rPr>
        <w:t>41</w:t>
      </w:r>
      <w:r w:rsidR="009C4DAA" w:rsidRPr="009813EA">
        <w:rPr>
          <w:rFonts w:ascii="Arial" w:hAnsi="Arial" w:cstheme="minorBidi"/>
          <w:b/>
          <w:bCs/>
          <w:sz w:val="22"/>
          <w:szCs w:val="22"/>
        </w:rPr>
        <w:t>.</w:t>
      </w:r>
      <w:r w:rsidR="009C4DAA" w:rsidRPr="009813EA">
        <w:rPr>
          <w:rFonts w:ascii="Arial" w:hAnsi="Arial" w:cstheme="minorBidi"/>
          <w:b/>
          <w:bCs/>
          <w:sz w:val="22"/>
          <w:szCs w:val="22"/>
        </w:rPr>
        <w:tab/>
        <w:t xml:space="preserve">Approval of </w:t>
      </w:r>
      <w:r w:rsidR="007A4103" w:rsidRPr="009813EA">
        <w:rPr>
          <w:rFonts w:ascii="Arial" w:hAnsi="Arial" w:cstheme="minorBidi"/>
          <w:b/>
          <w:bCs/>
          <w:sz w:val="22"/>
          <w:szCs w:val="22"/>
        </w:rPr>
        <w:t xml:space="preserve">consolidated </w:t>
      </w:r>
      <w:r w:rsidR="009C4DAA" w:rsidRPr="009813EA">
        <w:rPr>
          <w:rFonts w:ascii="Arial" w:hAnsi="Arial" w:cstheme="minorBidi"/>
          <w:b/>
          <w:bCs/>
          <w:sz w:val="22"/>
          <w:szCs w:val="22"/>
        </w:rPr>
        <w:t>financial statements</w:t>
      </w:r>
    </w:p>
    <w:p w:rsidR="009C4DAA" w:rsidRDefault="009C4DAA" w:rsidP="0019209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t xml:space="preserve">These </w:t>
      </w:r>
      <w:r w:rsidR="00DD2382">
        <w:rPr>
          <w:rFonts w:ascii="Arial" w:hAnsi="Arial"/>
          <w:sz w:val="22"/>
          <w:szCs w:val="22"/>
        </w:rPr>
        <w:t xml:space="preserve">consolidated </w:t>
      </w:r>
      <w:r w:rsidRPr="007222F3">
        <w:rPr>
          <w:rFonts w:ascii="Arial" w:hAnsi="Arial"/>
          <w:sz w:val="22"/>
          <w:szCs w:val="22"/>
        </w:rPr>
        <w:t xml:space="preserve">financial statements were </w:t>
      </w:r>
      <w:proofErr w:type="spellStart"/>
      <w:r w:rsidRPr="007222F3">
        <w:rPr>
          <w:rFonts w:ascii="Arial" w:hAnsi="Arial"/>
          <w:sz w:val="22"/>
          <w:szCs w:val="22"/>
        </w:rPr>
        <w:t>authorised</w:t>
      </w:r>
      <w:proofErr w:type="spellEnd"/>
      <w:r w:rsidRPr="007222F3">
        <w:rPr>
          <w:rFonts w:ascii="Arial" w:hAnsi="Arial"/>
          <w:sz w:val="22"/>
          <w:szCs w:val="22"/>
        </w:rPr>
        <w:t xml:space="preserve"> for issue by the Company’s Board of Directors on </w:t>
      </w:r>
      <w:r w:rsidR="00A24D9C">
        <w:rPr>
          <w:rFonts w:ascii="Arial" w:hAnsi="Arial"/>
          <w:sz w:val="22"/>
          <w:szCs w:val="22"/>
        </w:rPr>
        <w:t>23</w:t>
      </w:r>
      <w:r w:rsidR="002C321E">
        <w:rPr>
          <w:rFonts w:ascii="Arial" w:hAnsi="Arial"/>
          <w:sz w:val="22"/>
          <w:szCs w:val="22"/>
        </w:rPr>
        <w:t xml:space="preserve"> February</w:t>
      </w:r>
      <w:r w:rsidR="00810CE8">
        <w:rPr>
          <w:rFonts w:ascii="Arial" w:hAnsi="Arial"/>
          <w:sz w:val="22"/>
          <w:szCs w:val="22"/>
        </w:rPr>
        <w:t xml:space="preserve"> </w:t>
      </w:r>
      <w:r w:rsidR="009F7571">
        <w:rPr>
          <w:rFonts w:ascii="Arial" w:hAnsi="Arial"/>
          <w:sz w:val="22"/>
          <w:szCs w:val="22"/>
        </w:rPr>
        <w:t>202</w:t>
      </w:r>
      <w:r w:rsidR="004025CC">
        <w:rPr>
          <w:rFonts w:ascii="Arial" w:hAnsi="Arial"/>
          <w:sz w:val="22"/>
          <w:szCs w:val="22"/>
        </w:rPr>
        <w:t>1</w:t>
      </w:r>
      <w:r w:rsidRPr="007222F3">
        <w:rPr>
          <w:rFonts w:ascii="Arial" w:hAnsi="Arial"/>
          <w:sz w:val="22"/>
          <w:szCs w:val="22"/>
        </w:rPr>
        <w:t>.</w:t>
      </w:r>
    </w:p>
    <w:sectPr w:rsidR="009C4DAA" w:rsidSect="006E61D0">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49BC" w:rsidRDefault="005149BC" w:rsidP="008442C1">
      <w:r>
        <w:separator/>
      </w:r>
    </w:p>
  </w:endnote>
  <w:endnote w:type="continuationSeparator" w:id="0">
    <w:p w:rsidR="005149BC" w:rsidRDefault="005149B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8048149"/>
      <w:docPartObj>
        <w:docPartGallery w:val="Page Numbers (Bottom of Page)"/>
        <w:docPartUnique/>
      </w:docPartObj>
    </w:sdtPr>
    <w:sdtEndPr>
      <w:rPr>
        <w:rFonts w:ascii="Arial" w:hAnsi="Arial" w:cs="Arial"/>
        <w:noProof/>
        <w:sz w:val="22"/>
        <w:szCs w:val="22"/>
      </w:rPr>
    </w:sdtEndPr>
    <w:sdtContent>
      <w:p w:rsidR="005149BC" w:rsidRPr="00EA4588" w:rsidRDefault="005149BC">
        <w:pPr>
          <w:pStyle w:val="Footer"/>
          <w:jc w:val="right"/>
          <w:rPr>
            <w:rFonts w:ascii="Arial" w:hAnsi="Arial" w:cs="Arial"/>
            <w:sz w:val="22"/>
            <w:szCs w:val="22"/>
          </w:rPr>
        </w:pPr>
        <w:r w:rsidRPr="00EA4588">
          <w:rPr>
            <w:rFonts w:ascii="Arial" w:hAnsi="Arial" w:cs="Arial"/>
            <w:sz w:val="22"/>
            <w:szCs w:val="22"/>
          </w:rPr>
          <w:fldChar w:fldCharType="begin"/>
        </w:r>
        <w:r w:rsidRPr="00EA4588">
          <w:rPr>
            <w:rFonts w:ascii="Arial" w:hAnsi="Arial" w:cs="Arial"/>
            <w:sz w:val="22"/>
            <w:szCs w:val="22"/>
          </w:rPr>
          <w:instrText xml:space="preserve"> PAGE   \* MERGEFORMAT </w:instrText>
        </w:r>
        <w:r w:rsidRPr="00EA4588">
          <w:rPr>
            <w:rFonts w:ascii="Arial" w:hAnsi="Arial" w:cs="Arial"/>
            <w:sz w:val="22"/>
            <w:szCs w:val="22"/>
          </w:rPr>
          <w:fldChar w:fldCharType="separate"/>
        </w:r>
        <w:r>
          <w:rPr>
            <w:rFonts w:ascii="Arial" w:hAnsi="Arial" w:cs="Arial"/>
            <w:noProof/>
            <w:sz w:val="22"/>
            <w:szCs w:val="22"/>
          </w:rPr>
          <w:t>10</w:t>
        </w:r>
        <w:r w:rsidRPr="00EA4588">
          <w:rPr>
            <w:rFonts w:ascii="Arial" w:hAnsi="Arial" w:cs="Arial"/>
            <w:noProof/>
            <w:sz w:val="22"/>
            <w:szCs w:val="22"/>
          </w:rPr>
          <w:fldChar w:fldCharType="end"/>
        </w:r>
      </w:p>
    </w:sdtContent>
  </w:sdt>
  <w:p w:rsidR="005149BC" w:rsidRDefault="00514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9BC" w:rsidRPr="005F558A" w:rsidRDefault="005149BC" w:rsidP="003C0B1E">
    <w:pPr>
      <w:pStyle w:val="Footer"/>
      <w:framePr w:wrap="around" w:vAnchor="text" w:hAnchor="page" w:x="10261" w:y="1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56</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rsidR="005149BC" w:rsidRPr="009F2F76" w:rsidRDefault="005149BC">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E328879" wp14:editId="63AA485F">
              <wp:simplePos x="0" y="0"/>
              <wp:positionH relativeFrom="column">
                <wp:posOffset>3200400</wp:posOffset>
              </wp:positionH>
              <wp:positionV relativeFrom="paragraph">
                <wp:posOffset>-307340</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49BC" w:rsidRPr="00D313F8" w:rsidRDefault="005149BC" w:rsidP="003C0B1E">
                          <w:pPr>
                            <w:spacing w:line="300" w:lineRule="exact"/>
                            <w:jc w:val="center"/>
                            <w:rPr>
                              <w:rFonts w:ascii="Arial" w:hAnsi="Arial" w:cs="Arial"/>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328879" id="_x0000_t202" coordsize="21600,21600" o:spt="202" path="m,l,21600r21600,l21600,xe">
              <v:stroke joinstyle="miter"/>
              <v:path gradientshapeok="t" o:connecttype="rect"/>
            </v:shapetype>
            <v:shape id="Text Box 4" o:spid="_x0000_s1030" type="#_x0000_t202" style="position:absolute;left:0;text-align:left;margin-left:252pt;margin-top:-24.2pt;width:171.5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" stroked="f">
              <v:fill opacity="0"/>
              <v:textbox inset="0,0,0,0">
                <w:txbxContent>
                  <w:p w:rsidR="00624182" w:rsidRPr="00D313F8" w:rsidRDefault="00624182" w:rsidP="003C0B1E">
                    <w:pPr>
                      <w:spacing w:line="300" w:lineRule="exact"/>
                      <w:jc w:val="center"/>
                      <w:rPr>
                        <w:rFonts w:ascii="Arial" w:hAnsi="Arial" w:cs="Arial"/>
                        <w:sz w:val="22"/>
                        <w:szCs w:val="22"/>
                      </w:rPr>
                    </w:pPr>
                  </w:p>
                </w:txbxContent>
              </v:textbox>
            </v:shape>
          </w:pict>
        </mc:Fallback>
      </mc:AlternateContent>
    </w:r>
    <w:r>
      <w:rPr>
        <w:noProof/>
      </w:rPr>
      <mc:AlternateContent>
        <mc:Choice Requires="wps">
          <w:drawing>
            <wp:anchor distT="0" distB="0" distL="114935" distR="114935" simplePos="0" relativeHeight="251657216" behindDoc="1" locked="0" layoutInCell="1" allowOverlap="1" wp14:anchorId="383B1896" wp14:editId="4E2B08E2">
              <wp:simplePos x="0" y="0"/>
              <wp:positionH relativeFrom="column">
                <wp:posOffset>276225</wp:posOffset>
              </wp:positionH>
              <wp:positionV relativeFrom="paragraph">
                <wp:posOffset>-307975</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49BC" w:rsidRPr="00D313F8" w:rsidRDefault="005149BC" w:rsidP="003C0B1E">
                          <w:pPr>
                            <w:spacing w:line="300" w:lineRule="exact"/>
                            <w:jc w:val="center"/>
                            <w:rPr>
                              <w:rFonts w:ascii="Arial" w:hAnsi="Arial" w:cs="Arial"/>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B1896" id="Text Box 3" o:spid="_x0000_s1031" type="#_x0000_t202" style="position:absolute;left:0;text-align:left;margin-left:21.75pt;margin-top:-24.25pt;width:186.75pt;height:60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" stroked="f">
              <v:fill opacity="0"/>
              <v:textbox inset="0,0,0,0">
                <w:txbxContent>
                  <w:p w:rsidR="00624182" w:rsidRPr="00D313F8" w:rsidRDefault="00624182" w:rsidP="003C0B1E">
                    <w:pPr>
                      <w:spacing w:line="300" w:lineRule="exact"/>
                      <w:jc w:val="center"/>
                      <w:rPr>
                        <w:rFonts w:ascii="Arial" w:hAnsi="Arial" w:cs="Arial"/>
                        <w:sz w:val="22"/>
                        <w:szCs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49BC" w:rsidRDefault="005149BC" w:rsidP="008442C1">
      <w:r>
        <w:separator/>
      </w:r>
    </w:p>
  </w:footnote>
  <w:footnote w:type="continuationSeparator" w:id="0">
    <w:p w:rsidR="005149BC" w:rsidRDefault="005149B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9BC" w:rsidRPr="00E52C64" w:rsidRDefault="005149BC" w:rsidP="008E1DB8">
    <w:pPr>
      <w:pStyle w:val="Header"/>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9BC" w:rsidRPr="00E0631D" w:rsidRDefault="005149BC" w:rsidP="00E0631D">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3"/>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F0"/>
    <w:rsid w:val="00000120"/>
    <w:rsid w:val="000013DB"/>
    <w:rsid w:val="0000220B"/>
    <w:rsid w:val="00003786"/>
    <w:rsid w:val="00004666"/>
    <w:rsid w:val="00004A69"/>
    <w:rsid w:val="00004AFD"/>
    <w:rsid w:val="00005DA6"/>
    <w:rsid w:val="00006EA1"/>
    <w:rsid w:val="0000759E"/>
    <w:rsid w:val="00007B86"/>
    <w:rsid w:val="00007C51"/>
    <w:rsid w:val="000110D9"/>
    <w:rsid w:val="0001124D"/>
    <w:rsid w:val="00011DFF"/>
    <w:rsid w:val="00012D35"/>
    <w:rsid w:val="000133A2"/>
    <w:rsid w:val="000141B0"/>
    <w:rsid w:val="00015D5C"/>
    <w:rsid w:val="00015E57"/>
    <w:rsid w:val="000201BA"/>
    <w:rsid w:val="000219B9"/>
    <w:rsid w:val="00022208"/>
    <w:rsid w:val="000224AC"/>
    <w:rsid w:val="00023402"/>
    <w:rsid w:val="0002358F"/>
    <w:rsid w:val="00023BC6"/>
    <w:rsid w:val="00023CFB"/>
    <w:rsid w:val="00024220"/>
    <w:rsid w:val="00027E4A"/>
    <w:rsid w:val="00030B9A"/>
    <w:rsid w:val="00032E1D"/>
    <w:rsid w:val="00033395"/>
    <w:rsid w:val="0003415E"/>
    <w:rsid w:val="0003664B"/>
    <w:rsid w:val="00037BD8"/>
    <w:rsid w:val="0004010F"/>
    <w:rsid w:val="0004040F"/>
    <w:rsid w:val="00040BE3"/>
    <w:rsid w:val="0004189B"/>
    <w:rsid w:val="00041A70"/>
    <w:rsid w:val="00041CBE"/>
    <w:rsid w:val="0004211D"/>
    <w:rsid w:val="00043F22"/>
    <w:rsid w:val="000444D7"/>
    <w:rsid w:val="00044F6F"/>
    <w:rsid w:val="00045877"/>
    <w:rsid w:val="000464F4"/>
    <w:rsid w:val="00046980"/>
    <w:rsid w:val="0004728B"/>
    <w:rsid w:val="00047E8D"/>
    <w:rsid w:val="000507D7"/>
    <w:rsid w:val="000509E3"/>
    <w:rsid w:val="00051051"/>
    <w:rsid w:val="000518A3"/>
    <w:rsid w:val="00052020"/>
    <w:rsid w:val="00053BF0"/>
    <w:rsid w:val="00056C22"/>
    <w:rsid w:val="0005709E"/>
    <w:rsid w:val="0005759D"/>
    <w:rsid w:val="00060A0E"/>
    <w:rsid w:val="000612DC"/>
    <w:rsid w:val="00061B23"/>
    <w:rsid w:val="00061E9E"/>
    <w:rsid w:val="00062621"/>
    <w:rsid w:val="00062B67"/>
    <w:rsid w:val="00062B6D"/>
    <w:rsid w:val="00062C0F"/>
    <w:rsid w:val="00062F42"/>
    <w:rsid w:val="00063E3E"/>
    <w:rsid w:val="000642FB"/>
    <w:rsid w:val="00064DF0"/>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3F5"/>
    <w:rsid w:val="00076485"/>
    <w:rsid w:val="00076CF5"/>
    <w:rsid w:val="0007706C"/>
    <w:rsid w:val="00077588"/>
    <w:rsid w:val="00077CC3"/>
    <w:rsid w:val="00080758"/>
    <w:rsid w:val="00081A8E"/>
    <w:rsid w:val="00081C44"/>
    <w:rsid w:val="00081FBC"/>
    <w:rsid w:val="00082B29"/>
    <w:rsid w:val="00082B54"/>
    <w:rsid w:val="00082F9E"/>
    <w:rsid w:val="000834AD"/>
    <w:rsid w:val="00083663"/>
    <w:rsid w:val="000844E2"/>
    <w:rsid w:val="000853CE"/>
    <w:rsid w:val="0008584B"/>
    <w:rsid w:val="000870D2"/>
    <w:rsid w:val="00087A87"/>
    <w:rsid w:val="000908E1"/>
    <w:rsid w:val="00092139"/>
    <w:rsid w:val="0009290D"/>
    <w:rsid w:val="00093647"/>
    <w:rsid w:val="000954EE"/>
    <w:rsid w:val="000956B7"/>
    <w:rsid w:val="00095960"/>
    <w:rsid w:val="00096D4D"/>
    <w:rsid w:val="00096DAA"/>
    <w:rsid w:val="00097CE4"/>
    <w:rsid w:val="000A02AB"/>
    <w:rsid w:val="000A0702"/>
    <w:rsid w:val="000A0FAD"/>
    <w:rsid w:val="000A10B6"/>
    <w:rsid w:val="000A1C6A"/>
    <w:rsid w:val="000A1D89"/>
    <w:rsid w:val="000A2411"/>
    <w:rsid w:val="000A366D"/>
    <w:rsid w:val="000A3853"/>
    <w:rsid w:val="000A3BC0"/>
    <w:rsid w:val="000A40F7"/>
    <w:rsid w:val="000A4395"/>
    <w:rsid w:val="000A552C"/>
    <w:rsid w:val="000A5730"/>
    <w:rsid w:val="000A6D12"/>
    <w:rsid w:val="000B098C"/>
    <w:rsid w:val="000B2B58"/>
    <w:rsid w:val="000B2EB7"/>
    <w:rsid w:val="000B2ED1"/>
    <w:rsid w:val="000B3DC0"/>
    <w:rsid w:val="000B3DDF"/>
    <w:rsid w:val="000B4557"/>
    <w:rsid w:val="000B4A52"/>
    <w:rsid w:val="000B5031"/>
    <w:rsid w:val="000B612A"/>
    <w:rsid w:val="000B6D3D"/>
    <w:rsid w:val="000B77F2"/>
    <w:rsid w:val="000B7EA5"/>
    <w:rsid w:val="000C222D"/>
    <w:rsid w:val="000C25FB"/>
    <w:rsid w:val="000C3A46"/>
    <w:rsid w:val="000C41C8"/>
    <w:rsid w:val="000C4F0B"/>
    <w:rsid w:val="000C5D36"/>
    <w:rsid w:val="000C70D0"/>
    <w:rsid w:val="000C796F"/>
    <w:rsid w:val="000D08ED"/>
    <w:rsid w:val="000D0CC7"/>
    <w:rsid w:val="000D17DD"/>
    <w:rsid w:val="000D1FEA"/>
    <w:rsid w:val="000D37BB"/>
    <w:rsid w:val="000D400A"/>
    <w:rsid w:val="000D4734"/>
    <w:rsid w:val="000D498D"/>
    <w:rsid w:val="000D4FEB"/>
    <w:rsid w:val="000D50CF"/>
    <w:rsid w:val="000D6099"/>
    <w:rsid w:val="000D68F3"/>
    <w:rsid w:val="000D7047"/>
    <w:rsid w:val="000D719B"/>
    <w:rsid w:val="000D74FC"/>
    <w:rsid w:val="000D76E5"/>
    <w:rsid w:val="000D77A5"/>
    <w:rsid w:val="000D7BDA"/>
    <w:rsid w:val="000D7F48"/>
    <w:rsid w:val="000D7FC3"/>
    <w:rsid w:val="000E0379"/>
    <w:rsid w:val="000E03D8"/>
    <w:rsid w:val="000E0FB6"/>
    <w:rsid w:val="000E1086"/>
    <w:rsid w:val="000E1282"/>
    <w:rsid w:val="000E2EC6"/>
    <w:rsid w:val="000E2F6C"/>
    <w:rsid w:val="000E313A"/>
    <w:rsid w:val="000E44E3"/>
    <w:rsid w:val="000E658E"/>
    <w:rsid w:val="000E689A"/>
    <w:rsid w:val="000E787F"/>
    <w:rsid w:val="000F0421"/>
    <w:rsid w:val="000F1C26"/>
    <w:rsid w:val="000F2CF1"/>
    <w:rsid w:val="000F3BCB"/>
    <w:rsid w:val="000F49BB"/>
    <w:rsid w:val="000F49E7"/>
    <w:rsid w:val="000F4D94"/>
    <w:rsid w:val="000F5903"/>
    <w:rsid w:val="000F62A5"/>
    <w:rsid w:val="000F6B95"/>
    <w:rsid w:val="000F6C27"/>
    <w:rsid w:val="000F7B4C"/>
    <w:rsid w:val="001003E3"/>
    <w:rsid w:val="00101BDA"/>
    <w:rsid w:val="00102692"/>
    <w:rsid w:val="00103635"/>
    <w:rsid w:val="00104F6C"/>
    <w:rsid w:val="00105200"/>
    <w:rsid w:val="00105E3C"/>
    <w:rsid w:val="00106F46"/>
    <w:rsid w:val="0011046F"/>
    <w:rsid w:val="00110FF7"/>
    <w:rsid w:val="001125CB"/>
    <w:rsid w:val="00112A30"/>
    <w:rsid w:val="001143D1"/>
    <w:rsid w:val="001145FB"/>
    <w:rsid w:val="00115FEF"/>
    <w:rsid w:val="00116BD4"/>
    <w:rsid w:val="00117F22"/>
    <w:rsid w:val="00120778"/>
    <w:rsid w:val="00120AE2"/>
    <w:rsid w:val="00121608"/>
    <w:rsid w:val="001231F1"/>
    <w:rsid w:val="00124416"/>
    <w:rsid w:val="001249C3"/>
    <w:rsid w:val="0012603F"/>
    <w:rsid w:val="001261B2"/>
    <w:rsid w:val="00126DAB"/>
    <w:rsid w:val="00127741"/>
    <w:rsid w:val="00130301"/>
    <w:rsid w:val="00131051"/>
    <w:rsid w:val="00131FE7"/>
    <w:rsid w:val="00132686"/>
    <w:rsid w:val="00132830"/>
    <w:rsid w:val="00132947"/>
    <w:rsid w:val="001329C8"/>
    <w:rsid w:val="00132E7F"/>
    <w:rsid w:val="00132F48"/>
    <w:rsid w:val="00134A2D"/>
    <w:rsid w:val="001357CA"/>
    <w:rsid w:val="00135ECC"/>
    <w:rsid w:val="00135FDA"/>
    <w:rsid w:val="001363AD"/>
    <w:rsid w:val="00136EBA"/>
    <w:rsid w:val="001373AF"/>
    <w:rsid w:val="00137441"/>
    <w:rsid w:val="00140DE2"/>
    <w:rsid w:val="00140DE7"/>
    <w:rsid w:val="001410B3"/>
    <w:rsid w:val="001416FF"/>
    <w:rsid w:val="00141AE1"/>
    <w:rsid w:val="001421BC"/>
    <w:rsid w:val="0014366B"/>
    <w:rsid w:val="00143E97"/>
    <w:rsid w:val="001444C5"/>
    <w:rsid w:val="001445D3"/>
    <w:rsid w:val="00146E22"/>
    <w:rsid w:val="0014793E"/>
    <w:rsid w:val="0015098B"/>
    <w:rsid w:val="00151125"/>
    <w:rsid w:val="00151657"/>
    <w:rsid w:val="00151FE4"/>
    <w:rsid w:val="001523D5"/>
    <w:rsid w:val="001525CD"/>
    <w:rsid w:val="00152F47"/>
    <w:rsid w:val="00153B52"/>
    <w:rsid w:val="00154A08"/>
    <w:rsid w:val="00155327"/>
    <w:rsid w:val="0015558E"/>
    <w:rsid w:val="001556AD"/>
    <w:rsid w:val="00156487"/>
    <w:rsid w:val="0015752D"/>
    <w:rsid w:val="00157C68"/>
    <w:rsid w:val="00157CE2"/>
    <w:rsid w:val="0016010B"/>
    <w:rsid w:val="0016064F"/>
    <w:rsid w:val="001611FB"/>
    <w:rsid w:val="001618EF"/>
    <w:rsid w:val="00163307"/>
    <w:rsid w:val="00163664"/>
    <w:rsid w:val="001639DE"/>
    <w:rsid w:val="0016400F"/>
    <w:rsid w:val="00164990"/>
    <w:rsid w:val="001652A7"/>
    <w:rsid w:val="001657D4"/>
    <w:rsid w:val="00165CF2"/>
    <w:rsid w:val="0016790C"/>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594"/>
    <w:rsid w:val="00180644"/>
    <w:rsid w:val="00180F99"/>
    <w:rsid w:val="00181155"/>
    <w:rsid w:val="00181D09"/>
    <w:rsid w:val="00181D39"/>
    <w:rsid w:val="00182173"/>
    <w:rsid w:val="00183292"/>
    <w:rsid w:val="0018329C"/>
    <w:rsid w:val="001837DC"/>
    <w:rsid w:val="00185281"/>
    <w:rsid w:val="001858D7"/>
    <w:rsid w:val="00185D23"/>
    <w:rsid w:val="001861AC"/>
    <w:rsid w:val="00186793"/>
    <w:rsid w:val="001872EB"/>
    <w:rsid w:val="00187DEE"/>
    <w:rsid w:val="00187F9F"/>
    <w:rsid w:val="00190358"/>
    <w:rsid w:val="00190513"/>
    <w:rsid w:val="00190924"/>
    <w:rsid w:val="00190B8E"/>
    <w:rsid w:val="00190E15"/>
    <w:rsid w:val="001912DD"/>
    <w:rsid w:val="001917C9"/>
    <w:rsid w:val="0019184E"/>
    <w:rsid w:val="00192096"/>
    <w:rsid w:val="00192800"/>
    <w:rsid w:val="00192887"/>
    <w:rsid w:val="00192AAE"/>
    <w:rsid w:val="001934B8"/>
    <w:rsid w:val="00193571"/>
    <w:rsid w:val="00193E4F"/>
    <w:rsid w:val="00194653"/>
    <w:rsid w:val="00194CA1"/>
    <w:rsid w:val="00195299"/>
    <w:rsid w:val="00196AF6"/>
    <w:rsid w:val="001A20EC"/>
    <w:rsid w:val="001A293B"/>
    <w:rsid w:val="001A2971"/>
    <w:rsid w:val="001A31C4"/>
    <w:rsid w:val="001A398A"/>
    <w:rsid w:val="001A4B03"/>
    <w:rsid w:val="001A4C9A"/>
    <w:rsid w:val="001A701B"/>
    <w:rsid w:val="001A74BB"/>
    <w:rsid w:val="001A76E2"/>
    <w:rsid w:val="001A79DA"/>
    <w:rsid w:val="001B0C1E"/>
    <w:rsid w:val="001B1CF3"/>
    <w:rsid w:val="001B2993"/>
    <w:rsid w:val="001B3933"/>
    <w:rsid w:val="001B3CE6"/>
    <w:rsid w:val="001B43AD"/>
    <w:rsid w:val="001B4471"/>
    <w:rsid w:val="001B4C98"/>
    <w:rsid w:val="001B5F2E"/>
    <w:rsid w:val="001B603B"/>
    <w:rsid w:val="001B60DD"/>
    <w:rsid w:val="001B6217"/>
    <w:rsid w:val="001B79BA"/>
    <w:rsid w:val="001B7F40"/>
    <w:rsid w:val="001C005C"/>
    <w:rsid w:val="001C06B4"/>
    <w:rsid w:val="001C0AE5"/>
    <w:rsid w:val="001C17B4"/>
    <w:rsid w:val="001C208E"/>
    <w:rsid w:val="001C220B"/>
    <w:rsid w:val="001C310D"/>
    <w:rsid w:val="001C3AD6"/>
    <w:rsid w:val="001C3DDB"/>
    <w:rsid w:val="001C4015"/>
    <w:rsid w:val="001C44BF"/>
    <w:rsid w:val="001C5ED9"/>
    <w:rsid w:val="001C6692"/>
    <w:rsid w:val="001C7E03"/>
    <w:rsid w:val="001D0483"/>
    <w:rsid w:val="001D099E"/>
    <w:rsid w:val="001D0ABB"/>
    <w:rsid w:val="001D15EB"/>
    <w:rsid w:val="001D1615"/>
    <w:rsid w:val="001D1619"/>
    <w:rsid w:val="001D2085"/>
    <w:rsid w:val="001D219C"/>
    <w:rsid w:val="001D2DF6"/>
    <w:rsid w:val="001D3840"/>
    <w:rsid w:val="001E02BE"/>
    <w:rsid w:val="001E040B"/>
    <w:rsid w:val="001E2963"/>
    <w:rsid w:val="001E2C3D"/>
    <w:rsid w:val="001E2CAB"/>
    <w:rsid w:val="001E373C"/>
    <w:rsid w:val="001E4158"/>
    <w:rsid w:val="001E5635"/>
    <w:rsid w:val="001E5C6A"/>
    <w:rsid w:val="001E61E9"/>
    <w:rsid w:val="001E6BC0"/>
    <w:rsid w:val="001F0251"/>
    <w:rsid w:val="001F041C"/>
    <w:rsid w:val="001F043B"/>
    <w:rsid w:val="001F0A44"/>
    <w:rsid w:val="001F0A51"/>
    <w:rsid w:val="001F137E"/>
    <w:rsid w:val="001F18E0"/>
    <w:rsid w:val="001F1D0A"/>
    <w:rsid w:val="001F2109"/>
    <w:rsid w:val="001F2895"/>
    <w:rsid w:val="001F3123"/>
    <w:rsid w:val="001F4C16"/>
    <w:rsid w:val="001F5A1B"/>
    <w:rsid w:val="001F5D67"/>
    <w:rsid w:val="001F630A"/>
    <w:rsid w:val="001F6393"/>
    <w:rsid w:val="001F6F2E"/>
    <w:rsid w:val="001F7E70"/>
    <w:rsid w:val="001F7F19"/>
    <w:rsid w:val="00200C5C"/>
    <w:rsid w:val="00201125"/>
    <w:rsid w:val="00201864"/>
    <w:rsid w:val="00201F6D"/>
    <w:rsid w:val="00202689"/>
    <w:rsid w:val="00202F3D"/>
    <w:rsid w:val="00202F86"/>
    <w:rsid w:val="002031A6"/>
    <w:rsid w:val="00203B98"/>
    <w:rsid w:val="002058CF"/>
    <w:rsid w:val="00206218"/>
    <w:rsid w:val="00206414"/>
    <w:rsid w:val="002068CB"/>
    <w:rsid w:val="00210FF5"/>
    <w:rsid w:val="002118E5"/>
    <w:rsid w:val="00211AAC"/>
    <w:rsid w:val="0021250D"/>
    <w:rsid w:val="0021267D"/>
    <w:rsid w:val="00212BC3"/>
    <w:rsid w:val="002143B5"/>
    <w:rsid w:val="0021544E"/>
    <w:rsid w:val="00215B1C"/>
    <w:rsid w:val="0021612C"/>
    <w:rsid w:val="002171C1"/>
    <w:rsid w:val="002177FF"/>
    <w:rsid w:val="00217890"/>
    <w:rsid w:val="00220438"/>
    <w:rsid w:val="00220EB6"/>
    <w:rsid w:val="00220FDD"/>
    <w:rsid w:val="00221085"/>
    <w:rsid w:val="00221C87"/>
    <w:rsid w:val="0022207F"/>
    <w:rsid w:val="00222099"/>
    <w:rsid w:val="002220D2"/>
    <w:rsid w:val="00222519"/>
    <w:rsid w:val="00222BE4"/>
    <w:rsid w:val="00223DE5"/>
    <w:rsid w:val="00223ECA"/>
    <w:rsid w:val="00224E7B"/>
    <w:rsid w:val="00224F23"/>
    <w:rsid w:val="002254BE"/>
    <w:rsid w:val="00225630"/>
    <w:rsid w:val="00225E84"/>
    <w:rsid w:val="002261DE"/>
    <w:rsid w:val="00226B65"/>
    <w:rsid w:val="00227889"/>
    <w:rsid w:val="002310D4"/>
    <w:rsid w:val="00232F6B"/>
    <w:rsid w:val="0023327A"/>
    <w:rsid w:val="002332D5"/>
    <w:rsid w:val="00234529"/>
    <w:rsid w:val="002359E4"/>
    <w:rsid w:val="00235B89"/>
    <w:rsid w:val="00236487"/>
    <w:rsid w:val="00236E3F"/>
    <w:rsid w:val="00240356"/>
    <w:rsid w:val="0024110C"/>
    <w:rsid w:val="00241E59"/>
    <w:rsid w:val="0024203B"/>
    <w:rsid w:val="0024279F"/>
    <w:rsid w:val="00242D32"/>
    <w:rsid w:val="00243979"/>
    <w:rsid w:val="002450B0"/>
    <w:rsid w:val="00245987"/>
    <w:rsid w:val="0024639C"/>
    <w:rsid w:val="002471C9"/>
    <w:rsid w:val="00250AD1"/>
    <w:rsid w:val="00250CBF"/>
    <w:rsid w:val="002510AF"/>
    <w:rsid w:val="0025176B"/>
    <w:rsid w:val="00251D09"/>
    <w:rsid w:val="0025392C"/>
    <w:rsid w:val="00255A53"/>
    <w:rsid w:val="00257019"/>
    <w:rsid w:val="002608A2"/>
    <w:rsid w:val="00260919"/>
    <w:rsid w:val="002619AD"/>
    <w:rsid w:val="00263E10"/>
    <w:rsid w:val="00265407"/>
    <w:rsid w:val="00265CB3"/>
    <w:rsid w:val="00265CCC"/>
    <w:rsid w:val="00266240"/>
    <w:rsid w:val="002663EA"/>
    <w:rsid w:val="00266CE0"/>
    <w:rsid w:val="002670AD"/>
    <w:rsid w:val="00267106"/>
    <w:rsid w:val="00267396"/>
    <w:rsid w:val="00267482"/>
    <w:rsid w:val="0027085F"/>
    <w:rsid w:val="002708DC"/>
    <w:rsid w:val="00270FDF"/>
    <w:rsid w:val="00271380"/>
    <w:rsid w:val="002714DA"/>
    <w:rsid w:val="00271798"/>
    <w:rsid w:val="00271C6D"/>
    <w:rsid w:val="00272926"/>
    <w:rsid w:val="00272B7D"/>
    <w:rsid w:val="00272BC8"/>
    <w:rsid w:val="00272CEB"/>
    <w:rsid w:val="002733EA"/>
    <w:rsid w:val="002759F5"/>
    <w:rsid w:val="00276ACF"/>
    <w:rsid w:val="00276B47"/>
    <w:rsid w:val="00276B62"/>
    <w:rsid w:val="00276C48"/>
    <w:rsid w:val="0027770D"/>
    <w:rsid w:val="00277B5D"/>
    <w:rsid w:val="00277C37"/>
    <w:rsid w:val="00280D96"/>
    <w:rsid w:val="002814CD"/>
    <w:rsid w:val="002816D7"/>
    <w:rsid w:val="00281BA4"/>
    <w:rsid w:val="002823AB"/>
    <w:rsid w:val="00282728"/>
    <w:rsid w:val="002830CE"/>
    <w:rsid w:val="00285882"/>
    <w:rsid w:val="002866FE"/>
    <w:rsid w:val="0028730F"/>
    <w:rsid w:val="00287AA2"/>
    <w:rsid w:val="00287DE8"/>
    <w:rsid w:val="002903FD"/>
    <w:rsid w:val="002905A6"/>
    <w:rsid w:val="00291767"/>
    <w:rsid w:val="00291FF6"/>
    <w:rsid w:val="002927A7"/>
    <w:rsid w:val="002929BF"/>
    <w:rsid w:val="00293ED3"/>
    <w:rsid w:val="00294876"/>
    <w:rsid w:val="00294F84"/>
    <w:rsid w:val="00295A34"/>
    <w:rsid w:val="00296317"/>
    <w:rsid w:val="0029654D"/>
    <w:rsid w:val="002A0097"/>
    <w:rsid w:val="002A06E9"/>
    <w:rsid w:val="002A1254"/>
    <w:rsid w:val="002A1AA6"/>
    <w:rsid w:val="002A210D"/>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0D"/>
    <w:rsid w:val="002B23D5"/>
    <w:rsid w:val="002B2C50"/>
    <w:rsid w:val="002B30DF"/>
    <w:rsid w:val="002B3452"/>
    <w:rsid w:val="002B3AC9"/>
    <w:rsid w:val="002B455C"/>
    <w:rsid w:val="002B5DAF"/>
    <w:rsid w:val="002B6B0B"/>
    <w:rsid w:val="002B70DD"/>
    <w:rsid w:val="002C0755"/>
    <w:rsid w:val="002C23F6"/>
    <w:rsid w:val="002C30A2"/>
    <w:rsid w:val="002C321E"/>
    <w:rsid w:val="002C3D2F"/>
    <w:rsid w:val="002C3D3D"/>
    <w:rsid w:val="002C43B5"/>
    <w:rsid w:val="002C43E0"/>
    <w:rsid w:val="002C44E0"/>
    <w:rsid w:val="002C47A7"/>
    <w:rsid w:val="002C492D"/>
    <w:rsid w:val="002C4A9B"/>
    <w:rsid w:val="002C4F26"/>
    <w:rsid w:val="002C506F"/>
    <w:rsid w:val="002C57AD"/>
    <w:rsid w:val="002C6588"/>
    <w:rsid w:val="002C7984"/>
    <w:rsid w:val="002D010D"/>
    <w:rsid w:val="002D145E"/>
    <w:rsid w:val="002D147F"/>
    <w:rsid w:val="002D1FF1"/>
    <w:rsid w:val="002D27E2"/>
    <w:rsid w:val="002D29CF"/>
    <w:rsid w:val="002D2B16"/>
    <w:rsid w:val="002D2E2B"/>
    <w:rsid w:val="002D47CB"/>
    <w:rsid w:val="002D52C3"/>
    <w:rsid w:val="002D543D"/>
    <w:rsid w:val="002D54C5"/>
    <w:rsid w:val="002D5C3F"/>
    <w:rsid w:val="002E015B"/>
    <w:rsid w:val="002E09CE"/>
    <w:rsid w:val="002E0EBC"/>
    <w:rsid w:val="002E1126"/>
    <w:rsid w:val="002E1628"/>
    <w:rsid w:val="002E1686"/>
    <w:rsid w:val="002E1745"/>
    <w:rsid w:val="002E2665"/>
    <w:rsid w:val="002E319C"/>
    <w:rsid w:val="002E3217"/>
    <w:rsid w:val="002E3270"/>
    <w:rsid w:val="002E3369"/>
    <w:rsid w:val="002E3B29"/>
    <w:rsid w:val="002E3C95"/>
    <w:rsid w:val="002E5A31"/>
    <w:rsid w:val="002E5D70"/>
    <w:rsid w:val="002E5FBE"/>
    <w:rsid w:val="002E6713"/>
    <w:rsid w:val="002E6C07"/>
    <w:rsid w:val="002E75AE"/>
    <w:rsid w:val="002E7DB7"/>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82E"/>
    <w:rsid w:val="00302665"/>
    <w:rsid w:val="00303871"/>
    <w:rsid w:val="00303978"/>
    <w:rsid w:val="00303B32"/>
    <w:rsid w:val="00304717"/>
    <w:rsid w:val="0030647F"/>
    <w:rsid w:val="003068CB"/>
    <w:rsid w:val="00307DDD"/>
    <w:rsid w:val="003103E6"/>
    <w:rsid w:val="00310F25"/>
    <w:rsid w:val="0031117C"/>
    <w:rsid w:val="00311525"/>
    <w:rsid w:val="0031406C"/>
    <w:rsid w:val="00314332"/>
    <w:rsid w:val="0031451A"/>
    <w:rsid w:val="00315482"/>
    <w:rsid w:val="003158E7"/>
    <w:rsid w:val="0031668A"/>
    <w:rsid w:val="00316960"/>
    <w:rsid w:val="00316A4B"/>
    <w:rsid w:val="0031716E"/>
    <w:rsid w:val="0031734F"/>
    <w:rsid w:val="0032022D"/>
    <w:rsid w:val="003205E4"/>
    <w:rsid w:val="003208D0"/>
    <w:rsid w:val="00321226"/>
    <w:rsid w:val="00321392"/>
    <w:rsid w:val="00321856"/>
    <w:rsid w:val="00321A99"/>
    <w:rsid w:val="00321EB2"/>
    <w:rsid w:val="003222E2"/>
    <w:rsid w:val="0032244D"/>
    <w:rsid w:val="0032272A"/>
    <w:rsid w:val="00322CE5"/>
    <w:rsid w:val="003249BA"/>
    <w:rsid w:val="00325984"/>
    <w:rsid w:val="0032782C"/>
    <w:rsid w:val="00330CA8"/>
    <w:rsid w:val="00332985"/>
    <w:rsid w:val="00333B52"/>
    <w:rsid w:val="00334341"/>
    <w:rsid w:val="00335EE7"/>
    <w:rsid w:val="00337555"/>
    <w:rsid w:val="00337D86"/>
    <w:rsid w:val="003401E4"/>
    <w:rsid w:val="00340ED3"/>
    <w:rsid w:val="00340F05"/>
    <w:rsid w:val="00341402"/>
    <w:rsid w:val="003436AE"/>
    <w:rsid w:val="00343D0B"/>
    <w:rsid w:val="00343EFD"/>
    <w:rsid w:val="00344958"/>
    <w:rsid w:val="00345193"/>
    <w:rsid w:val="00346345"/>
    <w:rsid w:val="003466AF"/>
    <w:rsid w:val="00346701"/>
    <w:rsid w:val="00346B25"/>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DE1"/>
    <w:rsid w:val="00355E37"/>
    <w:rsid w:val="00355E7F"/>
    <w:rsid w:val="00355EAD"/>
    <w:rsid w:val="00360079"/>
    <w:rsid w:val="003611EB"/>
    <w:rsid w:val="00361328"/>
    <w:rsid w:val="003617E0"/>
    <w:rsid w:val="003619F4"/>
    <w:rsid w:val="00361CF2"/>
    <w:rsid w:val="00361F89"/>
    <w:rsid w:val="00364BD6"/>
    <w:rsid w:val="00364BEB"/>
    <w:rsid w:val="0036558C"/>
    <w:rsid w:val="003669A3"/>
    <w:rsid w:val="003673E8"/>
    <w:rsid w:val="003705A1"/>
    <w:rsid w:val="003714DE"/>
    <w:rsid w:val="0037165B"/>
    <w:rsid w:val="0037184A"/>
    <w:rsid w:val="00371C65"/>
    <w:rsid w:val="00371F9E"/>
    <w:rsid w:val="00372406"/>
    <w:rsid w:val="00373675"/>
    <w:rsid w:val="003749EB"/>
    <w:rsid w:val="003752E3"/>
    <w:rsid w:val="00375684"/>
    <w:rsid w:val="0037622E"/>
    <w:rsid w:val="00376F7F"/>
    <w:rsid w:val="003773E2"/>
    <w:rsid w:val="00377CE1"/>
    <w:rsid w:val="00380022"/>
    <w:rsid w:val="003802D9"/>
    <w:rsid w:val="003804A5"/>
    <w:rsid w:val="003809AF"/>
    <w:rsid w:val="00381382"/>
    <w:rsid w:val="003815B0"/>
    <w:rsid w:val="00382538"/>
    <w:rsid w:val="00383168"/>
    <w:rsid w:val="00383EE8"/>
    <w:rsid w:val="00383F06"/>
    <w:rsid w:val="003840C1"/>
    <w:rsid w:val="003845B3"/>
    <w:rsid w:val="0038606E"/>
    <w:rsid w:val="003866FD"/>
    <w:rsid w:val="00387AC6"/>
    <w:rsid w:val="003902E8"/>
    <w:rsid w:val="003902F6"/>
    <w:rsid w:val="00390F1B"/>
    <w:rsid w:val="00391624"/>
    <w:rsid w:val="0039252D"/>
    <w:rsid w:val="00392861"/>
    <w:rsid w:val="003933F0"/>
    <w:rsid w:val="00395B7A"/>
    <w:rsid w:val="0039685D"/>
    <w:rsid w:val="003974B6"/>
    <w:rsid w:val="00397640"/>
    <w:rsid w:val="00397803"/>
    <w:rsid w:val="003A0169"/>
    <w:rsid w:val="003A050B"/>
    <w:rsid w:val="003A0C10"/>
    <w:rsid w:val="003A0D5D"/>
    <w:rsid w:val="003A2255"/>
    <w:rsid w:val="003A2DC4"/>
    <w:rsid w:val="003A3375"/>
    <w:rsid w:val="003A347D"/>
    <w:rsid w:val="003A4D45"/>
    <w:rsid w:val="003A5064"/>
    <w:rsid w:val="003A5316"/>
    <w:rsid w:val="003A5535"/>
    <w:rsid w:val="003A57F7"/>
    <w:rsid w:val="003A6454"/>
    <w:rsid w:val="003A64C9"/>
    <w:rsid w:val="003A6588"/>
    <w:rsid w:val="003A67AD"/>
    <w:rsid w:val="003A6A85"/>
    <w:rsid w:val="003A7009"/>
    <w:rsid w:val="003B0CA7"/>
    <w:rsid w:val="003B1096"/>
    <w:rsid w:val="003B18A1"/>
    <w:rsid w:val="003B21EA"/>
    <w:rsid w:val="003B2B58"/>
    <w:rsid w:val="003B2C0C"/>
    <w:rsid w:val="003B3597"/>
    <w:rsid w:val="003B3A08"/>
    <w:rsid w:val="003B433D"/>
    <w:rsid w:val="003B4926"/>
    <w:rsid w:val="003B5028"/>
    <w:rsid w:val="003B538A"/>
    <w:rsid w:val="003B5BCD"/>
    <w:rsid w:val="003B5DAD"/>
    <w:rsid w:val="003B6508"/>
    <w:rsid w:val="003B7F54"/>
    <w:rsid w:val="003B7FD9"/>
    <w:rsid w:val="003C0416"/>
    <w:rsid w:val="003C0A1E"/>
    <w:rsid w:val="003C0B1E"/>
    <w:rsid w:val="003C10EC"/>
    <w:rsid w:val="003C177A"/>
    <w:rsid w:val="003C1F19"/>
    <w:rsid w:val="003C1F2E"/>
    <w:rsid w:val="003C2904"/>
    <w:rsid w:val="003C2B4C"/>
    <w:rsid w:val="003C2EF1"/>
    <w:rsid w:val="003C312F"/>
    <w:rsid w:val="003C326A"/>
    <w:rsid w:val="003C401B"/>
    <w:rsid w:val="003C41CD"/>
    <w:rsid w:val="003C4CDB"/>
    <w:rsid w:val="003C4E58"/>
    <w:rsid w:val="003C5485"/>
    <w:rsid w:val="003C59D4"/>
    <w:rsid w:val="003C5E0C"/>
    <w:rsid w:val="003C6064"/>
    <w:rsid w:val="003C6A7F"/>
    <w:rsid w:val="003C7475"/>
    <w:rsid w:val="003C7E0E"/>
    <w:rsid w:val="003D18EB"/>
    <w:rsid w:val="003D18F8"/>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375"/>
    <w:rsid w:val="003E24DF"/>
    <w:rsid w:val="003E3DE9"/>
    <w:rsid w:val="003E4F2C"/>
    <w:rsid w:val="003E4F45"/>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208"/>
    <w:rsid w:val="003F49C1"/>
    <w:rsid w:val="003F4D47"/>
    <w:rsid w:val="003F4E01"/>
    <w:rsid w:val="003F598A"/>
    <w:rsid w:val="003F5CF1"/>
    <w:rsid w:val="003F6A26"/>
    <w:rsid w:val="003F7EF9"/>
    <w:rsid w:val="004003D0"/>
    <w:rsid w:val="0040169A"/>
    <w:rsid w:val="00401816"/>
    <w:rsid w:val="004025CC"/>
    <w:rsid w:val="0040295E"/>
    <w:rsid w:val="004029A5"/>
    <w:rsid w:val="004034B2"/>
    <w:rsid w:val="004055F1"/>
    <w:rsid w:val="00405709"/>
    <w:rsid w:val="00405724"/>
    <w:rsid w:val="00405792"/>
    <w:rsid w:val="00406090"/>
    <w:rsid w:val="00406713"/>
    <w:rsid w:val="00407499"/>
    <w:rsid w:val="00407640"/>
    <w:rsid w:val="00407935"/>
    <w:rsid w:val="00410214"/>
    <w:rsid w:val="00410247"/>
    <w:rsid w:val="0041025B"/>
    <w:rsid w:val="00410319"/>
    <w:rsid w:val="0041107F"/>
    <w:rsid w:val="004114C2"/>
    <w:rsid w:val="004129B4"/>
    <w:rsid w:val="00412CCC"/>
    <w:rsid w:val="00413F0C"/>
    <w:rsid w:val="00414A10"/>
    <w:rsid w:val="0041559D"/>
    <w:rsid w:val="0041707D"/>
    <w:rsid w:val="00417159"/>
    <w:rsid w:val="004172B9"/>
    <w:rsid w:val="00417757"/>
    <w:rsid w:val="00420246"/>
    <w:rsid w:val="00420565"/>
    <w:rsid w:val="004205E0"/>
    <w:rsid w:val="00420774"/>
    <w:rsid w:val="00420C2C"/>
    <w:rsid w:val="00420EE3"/>
    <w:rsid w:val="0042104D"/>
    <w:rsid w:val="004212C2"/>
    <w:rsid w:val="00423190"/>
    <w:rsid w:val="004233B7"/>
    <w:rsid w:val="00423C05"/>
    <w:rsid w:val="00424C35"/>
    <w:rsid w:val="00425AA0"/>
    <w:rsid w:val="00425BCC"/>
    <w:rsid w:val="004269ED"/>
    <w:rsid w:val="004269F6"/>
    <w:rsid w:val="00426E32"/>
    <w:rsid w:val="004271CF"/>
    <w:rsid w:val="004277F7"/>
    <w:rsid w:val="00427950"/>
    <w:rsid w:val="00430909"/>
    <w:rsid w:val="00435271"/>
    <w:rsid w:val="004352DD"/>
    <w:rsid w:val="004355B5"/>
    <w:rsid w:val="00435ACF"/>
    <w:rsid w:val="00435EA8"/>
    <w:rsid w:val="004363C1"/>
    <w:rsid w:val="004370A0"/>
    <w:rsid w:val="00437104"/>
    <w:rsid w:val="004409A3"/>
    <w:rsid w:val="00440C61"/>
    <w:rsid w:val="004415CF"/>
    <w:rsid w:val="00443A3C"/>
    <w:rsid w:val="00443BD2"/>
    <w:rsid w:val="00444C06"/>
    <w:rsid w:val="00445208"/>
    <w:rsid w:val="0044551E"/>
    <w:rsid w:val="00445659"/>
    <w:rsid w:val="00445A49"/>
    <w:rsid w:val="00445D73"/>
    <w:rsid w:val="00445F5F"/>
    <w:rsid w:val="00446A05"/>
    <w:rsid w:val="00446B03"/>
    <w:rsid w:val="00447877"/>
    <w:rsid w:val="00447889"/>
    <w:rsid w:val="00450D0A"/>
    <w:rsid w:val="00451A69"/>
    <w:rsid w:val="00452155"/>
    <w:rsid w:val="0045274F"/>
    <w:rsid w:val="00452840"/>
    <w:rsid w:val="00455220"/>
    <w:rsid w:val="00455887"/>
    <w:rsid w:val="004560EF"/>
    <w:rsid w:val="00456271"/>
    <w:rsid w:val="004565E5"/>
    <w:rsid w:val="0045797C"/>
    <w:rsid w:val="00457F48"/>
    <w:rsid w:val="004603B5"/>
    <w:rsid w:val="004628AA"/>
    <w:rsid w:val="0046322E"/>
    <w:rsid w:val="00463523"/>
    <w:rsid w:val="0046495A"/>
    <w:rsid w:val="00464DF1"/>
    <w:rsid w:val="00465059"/>
    <w:rsid w:val="004662D8"/>
    <w:rsid w:val="00466336"/>
    <w:rsid w:val="00467BC9"/>
    <w:rsid w:val="00470A03"/>
    <w:rsid w:val="00470FF5"/>
    <w:rsid w:val="00471D30"/>
    <w:rsid w:val="0047249D"/>
    <w:rsid w:val="004724B6"/>
    <w:rsid w:val="00473C60"/>
    <w:rsid w:val="0047464F"/>
    <w:rsid w:val="0047535D"/>
    <w:rsid w:val="00475389"/>
    <w:rsid w:val="004753B7"/>
    <w:rsid w:val="004763C9"/>
    <w:rsid w:val="00476E70"/>
    <w:rsid w:val="00477DD6"/>
    <w:rsid w:val="00477EFB"/>
    <w:rsid w:val="00480581"/>
    <w:rsid w:val="004813D5"/>
    <w:rsid w:val="004819BB"/>
    <w:rsid w:val="00481B5A"/>
    <w:rsid w:val="0048241E"/>
    <w:rsid w:val="00483305"/>
    <w:rsid w:val="00483A8A"/>
    <w:rsid w:val="0048467A"/>
    <w:rsid w:val="00484DD1"/>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68B"/>
    <w:rsid w:val="00497894"/>
    <w:rsid w:val="004A0C4D"/>
    <w:rsid w:val="004A0EA7"/>
    <w:rsid w:val="004A10D6"/>
    <w:rsid w:val="004A13D8"/>
    <w:rsid w:val="004A1944"/>
    <w:rsid w:val="004A19AC"/>
    <w:rsid w:val="004A1CB1"/>
    <w:rsid w:val="004A1D47"/>
    <w:rsid w:val="004A1DBC"/>
    <w:rsid w:val="004A1F95"/>
    <w:rsid w:val="004A2213"/>
    <w:rsid w:val="004A54AC"/>
    <w:rsid w:val="004A5866"/>
    <w:rsid w:val="004A5BDC"/>
    <w:rsid w:val="004A6863"/>
    <w:rsid w:val="004A7301"/>
    <w:rsid w:val="004A796D"/>
    <w:rsid w:val="004B009B"/>
    <w:rsid w:val="004B1AD8"/>
    <w:rsid w:val="004B1D0B"/>
    <w:rsid w:val="004B27E2"/>
    <w:rsid w:val="004B360D"/>
    <w:rsid w:val="004B38F5"/>
    <w:rsid w:val="004B4AC9"/>
    <w:rsid w:val="004B4B4D"/>
    <w:rsid w:val="004B5D17"/>
    <w:rsid w:val="004B5DC1"/>
    <w:rsid w:val="004B74E1"/>
    <w:rsid w:val="004B7A2B"/>
    <w:rsid w:val="004B7F2A"/>
    <w:rsid w:val="004C01CA"/>
    <w:rsid w:val="004C01E3"/>
    <w:rsid w:val="004C0AC2"/>
    <w:rsid w:val="004C0AD8"/>
    <w:rsid w:val="004C1DF7"/>
    <w:rsid w:val="004C267A"/>
    <w:rsid w:val="004C321F"/>
    <w:rsid w:val="004C3AAC"/>
    <w:rsid w:val="004C3C66"/>
    <w:rsid w:val="004C3D6C"/>
    <w:rsid w:val="004C4204"/>
    <w:rsid w:val="004C4ECA"/>
    <w:rsid w:val="004C4FAC"/>
    <w:rsid w:val="004C4FB8"/>
    <w:rsid w:val="004C5290"/>
    <w:rsid w:val="004C5B7E"/>
    <w:rsid w:val="004C631A"/>
    <w:rsid w:val="004C6E9D"/>
    <w:rsid w:val="004C6FB5"/>
    <w:rsid w:val="004C7D73"/>
    <w:rsid w:val="004C7EDE"/>
    <w:rsid w:val="004D0035"/>
    <w:rsid w:val="004D1577"/>
    <w:rsid w:val="004D1DBC"/>
    <w:rsid w:val="004D29CF"/>
    <w:rsid w:val="004D336B"/>
    <w:rsid w:val="004D45F2"/>
    <w:rsid w:val="004D47E7"/>
    <w:rsid w:val="004D5295"/>
    <w:rsid w:val="004D5E3B"/>
    <w:rsid w:val="004D5E92"/>
    <w:rsid w:val="004D6058"/>
    <w:rsid w:val="004D6911"/>
    <w:rsid w:val="004D69CE"/>
    <w:rsid w:val="004D7459"/>
    <w:rsid w:val="004D76F1"/>
    <w:rsid w:val="004E1419"/>
    <w:rsid w:val="004E28B3"/>
    <w:rsid w:val="004E2BD3"/>
    <w:rsid w:val="004E3929"/>
    <w:rsid w:val="004E4949"/>
    <w:rsid w:val="004E4F18"/>
    <w:rsid w:val="004E5623"/>
    <w:rsid w:val="004E5E8F"/>
    <w:rsid w:val="004E5F7B"/>
    <w:rsid w:val="004E6397"/>
    <w:rsid w:val="004E7181"/>
    <w:rsid w:val="004E74F9"/>
    <w:rsid w:val="004E7648"/>
    <w:rsid w:val="004E79B5"/>
    <w:rsid w:val="004F02B4"/>
    <w:rsid w:val="004F03F0"/>
    <w:rsid w:val="004F0998"/>
    <w:rsid w:val="004F0C58"/>
    <w:rsid w:val="004F112E"/>
    <w:rsid w:val="004F1497"/>
    <w:rsid w:val="004F1C8F"/>
    <w:rsid w:val="004F1E93"/>
    <w:rsid w:val="004F257C"/>
    <w:rsid w:val="004F29BF"/>
    <w:rsid w:val="004F2E96"/>
    <w:rsid w:val="004F3403"/>
    <w:rsid w:val="004F3932"/>
    <w:rsid w:val="004F39C2"/>
    <w:rsid w:val="004F3A61"/>
    <w:rsid w:val="004F3C56"/>
    <w:rsid w:val="004F48E1"/>
    <w:rsid w:val="004F5A90"/>
    <w:rsid w:val="004F5B82"/>
    <w:rsid w:val="004F668F"/>
    <w:rsid w:val="004F68C2"/>
    <w:rsid w:val="004F77A0"/>
    <w:rsid w:val="0050016F"/>
    <w:rsid w:val="005015F7"/>
    <w:rsid w:val="00501EF5"/>
    <w:rsid w:val="00502B70"/>
    <w:rsid w:val="00502E83"/>
    <w:rsid w:val="0050388A"/>
    <w:rsid w:val="005043B2"/>
    <w:rsid w:val="005046A8"/>
    <w:rsid w:val="005049CC"/>
    <w:rsid w:val="00504E47"/>
    <w:rsid w:val="005050F6"/>
    <w:rsid w:val="0050596B"/>
    <w:rsid w:val="00505D54"/>
    <w:rsid w:val="00506507"/>
    <w:rsid w:val="00507B67"/>
    <w:rsid w:val="00507DFA"/>
    <w:rsid w:val="00510083"/>
    <w:rsid w:val="00510E89"/>
    <w:rsid w:val="00512CEF"/>
    <w:rsid w:val="00513A33"/>
    <w:rsid w:val="00514479"/>
    <w:rsid w:val="005149BC"/>
    <w:rsid w:val="005159C4"/>
    <w:rsid w:val="00515C56"/>
    <w:rsid w:val="00517125"/>
    <w:rsid w:val="0052046B"/>
    <w:rsid w:val="005210B0"/>
    <w:rsid w:val="0052125D"/>
    <w:rsid w:val="0052245B"/>
    <w:rsid w:val="00522CB2"/>
    <w:rsid w:val="00522E95"/>
    <w:rsid w:val="00523B83"/>
    <w:rsid w:val="00525671"/>
    <w:rsid w:val="00526725"/>
    <w:rsid w:val="00526D92"/>
    <w:rsid w:val="00527C74"/>
    <w:rsid w:val="00532D47"/>
    <w:rsid w:val="005334C5"/>
    <w:rsid w:val="0053355C"/>
    <w:rsid w:val="0053409E"/>
    <w:rsid w:val="005340F4"/>
    <w:rsid w:val="005348EE"/>
    <w:rsid w:val="00534912"/>
    <w:rsid w:val="0053559C"/>
    <w:rsid w:val="00535AF0"/>
    <w:rsid w:val="00536A54"/>
    <w:rsid w:val="00537A63"/>
    <w:rsid w:val="0054076D"/>
    <w:rsid w:val="00541085"/>
    <w:rsid w:val="00541204"/>
    <w:rsid w:val="00541AF3"/>
    <w:rsid w:val="00541C3F"/>
    <w:rsid w:val="00542CD0"/>
    <w:rsid w:val="00542FDF"/>
    <w:rsid w:val="005434E0"/>
    <w:rsid w:val="00543716"/>
    <w:rsid w:val="00543B96"/>
    <w:rsid w:val="00544833"/>
    <w:rsid w:val="00544952"/>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135"/>
    <w:rsid w:val="005557CA"/>
    <w:rsid w:val="00555A4D"/>
    <w:rsid w:val="00555E28"/>
    <w:rsid w:val="005566A6"/>
    <w:rsid w:val="00557A9A"/>
    <w:rsid w:val="005600AE"/>
    <w:rsid w:val="00561A4C"/>
    <w:rsid w:val="00561F0F"/>
    <w:rsid w:val="00562BEA"/>
    <w:rsid w:val="00562CD7"/>
    <w:rsid w:val="00562F99"/>
    <w:rsid w:val="00564CA1"/>
    <w:rsid w:val="005677C5"/>
    <w:rsid w:val="0057017B"/>
    <w:rsid w:val="00570810"/>
    <w:rsid w:val="005716B4"/>
    <w:rsid w:val="00571707"/>
    <w:rsid w:val="00571F2D"/>
    <w:rsid w:val="0057254D"/>
    <w:rsid w:val="00572CCC"/>
    <w:rsid w:val="00572E56"/>
    <w:rsid w:val="0057316A"/>
    <w:rsid w:val="00575575"/>
    <w:rsid w:val="00576C05"/>
    <w:rsid w:val="00576CCE"/>
    <w:rsid w:val="005775CE"/>
    <w:rsid w:val="00577906"/>
    <w:rsid w:val="00580DE2"/>
    <w:rsid w:val="00582413"/>
    <w:rsid w:val="0058269A"/>
    <w:rsid w:val="005830D7"/>
    <w:rsid w:val="00583124"/>
    <w:rsid w:val="00583329"/>
    <w:rsid w:val="005833DF"/>
    <w:rsid w:val="0058400A"/>
    <w:rsid w:val="00584B85"/>
    <w:rsid w:val="00584F36"/>
    <w:rsid w:val="0058538E"/>
    <w:rsid w:val="005860EF"/>
    <w:rsid w:val="005874AD"/>
    <w:rsid w:val="0059080C"/>
    <w:rsid w:val="00591B5B"/>
    <w:rsid w:val="00591D5D"/>
    <w:rsid w:val="00592561"/>
    <w:rsid w:val="005926D4"/>
    <w:rsid w:val="00592F74"/>
    <w:rsid w:val="00593958"/>
    <w:rsid w:val="00593CEB"/>
    <w:rsid w:val="00594BCD"/>
    <w:rsid w:val="00595543"/>
    <w:rsid w:val="005957D4"/>
    <w:rsid w:val="005958FA"/>
    <w:rsid w:val="00595C15"/>
    <w:rsid w:val="005A0281"/>
    <w:rsid w:val="005A0B0D"/>
    <w:rsid w:val="005A1331"/>
    <w:rsid w:val="005A1357"/>
    <w:rsid w:val="005A1429"/>
    <w:rsid w:val="005A1921"/>
    <w:rsid w:val="005A1A74"/>
    <w:rsid w:val="005A229C"/>
    <w:rsid w:val="005A3EB9"/>
    <w:rsid w:val="005A4204"/>
    <w:rsid w:val="005A449E"/>
    <w:rsid w:val="005A6858"/>
    <w:rsid w:val="005A6E30"/>
    <w:rsid w:val="005A780C"/>
    <w:rsid w:val="005A7FC5"/>
    <w:rsid w:val="005B0B2B"/>
    <w:rsid w:val="005B13B8"/>
    <w:rsid w:val="005B1E36"/>
    <w:rsid w:val="005B2849"/>
    <w:rsid w:val="005B2F31"/>
    <w:rsid w:val="005B53A3"/>
    <w:rsid w:val="005B56CB"/>
    <w:rsid w:val="005B62AC"/>
    <w:rsid w:val="005B6BEB"/>
    <w:rsid w:val="005B75D9"/>
    <w:rsid w:val="005B78A7"/>
    <w:rsid w:val="005C08DD"/>
    <w:rsid w:val="005C0DC3"/>
    <w:rsid w:val="005C17B6"/>
    <w:rsid w:val="005C21DA"/>
    <w:rsid w:val="005C25DF"/>
    <w:rsid w:val="005C2D62"/>
    <w:rsid w:val="005C2EE7"/>
    <w:rsid w:val="005C3E19"/>
    <w:rsid w:val="005C4799"/>
    <w:rsid w:val="005C5ACB"/>
    <w:rsid w:val="005C5BA1"/>
    <w:rsid w:val="005C7301"/>
    <w:rsid w:val="005C7A55"/>
    <w:rsid w:val="005D06F9"/>
    <w:rsid w:val="005D0A00"/>
    <w:rsid w:val="005D17C7"/>
    <w:rsid w:val="005D2220"/>
    <w:rsid w:val="005D2AE2"/>
    <w:rsid w:val="005D2BDB"/>
    <w:rsid w:val="005D3A04"/>
    <w:rsid w:val="005D3C98"/>
    <w:rsid w:val="005D454B"/>
    <w:rsid w:val="005D5188"/>
    <w:rsid w:val="005D59C5"/>
    <w:rsid w:val="005D5B9A"/>
    <w:rsid w:val="005D6E3D"/>
    <w:rsid w:val="005D7643"/>
    <w:rsid w:val="005D7D3D"/>
    <w:rsid w:val="005E1646"/>
    <w:rsid w:val="005E1710"/>
    <w:rsid w:val="005E1AF6"/>
    <w:rsid w:val="005E2112"/>
    <w:rsid w:val="005E3241"/>
    <w:rsid w:val="005E388A"/>
    <w:rsid w:val="005E3E83"/>
    <w:rsid w:val="005E3FAB"/>
    <w:rsid w:val="005E41C1"/>
    <w:rsid w:val="005E5882"/>
    <w:rsid w:val="005E5A14"/>
    <w:rsid w:val="005E5B9A"/>
    <w:rsid w:val="005E6111"/>
    <w:rsid w:val="005E772F"/>
    <w:rsid w:val="005E7754"/>
    <w:rsid w:val="005E7C88"/>
    <w:rsid w:val="005F06FB"/>
    <w:rsid w:val="005F0718"/>
    <w:rsid w:val="005F1D71"/>
    <w:rsid w:val="005F1EB9"/>
    <w:rsid w:val="005F2434"/>
    <w:rsid w:val="005F2B34"/>
    <w:rsid w:val="005F3B1E"/>
    <w:rsid w:val="005F3B68"/>
    <w:rsid w:val="005F4760"/>
    <w:rsid w:val="005F5B96"/>
    <w:rsid w:val="005F5CA0"/>
    <w:rsid w:val="005F79DC"/>
    <w:rsid w:val="00600774"/>
    <w:rsid w:val="00600A16"/>
    <w:rsid w:val="0060135A"/>
    <w:rsid w:val="00601C6B"/>
    <w:rsid w:val="00601DF9"/>
    <w:rsid w:val="006023DE"/>
    <w:rsid w:val="00602DCD"/>
    <w:rsid w:val="006043A4"/>
    <w:rsid w:val="00605A3E"/>
    <w:rsid w:val="00607155"/>
    <w:rsid w:val="006101E6"/>
    <w:rsid w:val="00610C60"/>
    <w:rsid w:val="00611258"/>
    <w:rsid w:val="0061428F"/>
    <w:rsid w:val="00614ADC"/>
    <w:rsid w:val="00616BA8"/>
    <w:rsid w:val="00616F72"/>
    <w:rsid w:val="00620511"/>
    <w:rsid w:val="0062152C"/>
    <w:rsid w:val="00622539"/>
    <w:rsid w:val="0062299B"/>
    <w:rsid w:val="006229E2"/>
    <w:rsid w:val="00622DFD"/>
    <w:rsid w:val="00622F93"/>
    <w:rsid w:val="00623201"/>
    <w:rsid w:val="006239C8"/>
    <w:rsid w:val="00624182"/>
    <w:rsid w:val="00624587"/>
    <w:rsid w:val="0062519C"/>
    <w:rsid w:val="0062558E"/>
    <w:rsid w:val="0062623E"/>
    <w:rsid w:val="00626B90"/>
    <w:rsid w:val="0062723C"/>
    <w:rsid w:val="00627E6C"/>
    <w:rsid w:val="00630908"/>
    <w:rsid w:val="00630B08"/>
    <w:rsid w:val="00632614"/>
    <w:rsid w:val="00632CE4"/>
    <w:rsid w:val="00633998"/>
    <w:rsid w:val="0063404A"/>
    <w:rsid w:val="00634214"/>
    <w:rsid w:val="00634763"/>
    <w:rsid w:val="0063593C"/>
    <w:rsid w:val="006409C9"/>
    <w:rsid w:val="00641983"/>
    <w:rsid w:val="00641D75"/>
    <w:rsid w:val="006428C5"/>
    <w:rsid w:val="006438EF"/>
    <w:rsid w:val="00644F69"/>
    <w:rsid w:val="00645379"/>
    <w:rsid w:val="006459E1"/>
    <w:rsid w:val="00646F66"/>
    <w:rsid w:val="00647DC8"/>
    <w:rsid w:val="00647E10"/>
    <w:rsid w:val="0065024F"/>
    <w:rsid w:val="00651332"/>
    <w:rsid w:val="00651D2F"/>
    <w:rsid w:val="00653DCD"/>
    <w:rsid w:val="0065457F"/>
    <w:rsid w:val="00654BA4"/>
    <w:rsid w:val="00655020"/>
    <w:rsid w:val="0065521A"/>
    <w:rsid w:val="006553ED"/>
    <w:rsid w:val="006554FD"/>
    <w:rsid w:val="0065591E"/>
    <w:rsid w:val="0065619C"/>
    <w:rsid w:val="00656CC4"/>
    <w:rsid w:val="006614F7"/>
    <w:rsid w:val="0066152F"/>
    <w:rsid w:val="00661C4F"/>
    <w:rsid w:val="00661D7C"/>
    <w:rsid w:val="00661EC1"/>
    <w:rsid w:val="00662217"/>
    <w:rsid w:val="006629BC"/>
    <w:rsid w:val="00663E4F"/>
    <w:rsid w:val="006645B9"/>
    <w:rsid w:val="0066544E"/>
    <w:rsid w:val="00666291"/>
    <w:rsid w:val="0066747A"/>
    <w:rsid w:val="00667B16"/>
    <w:rsid w:val="00667B88"/>
    <w:rsid w:val="00670328"/>
    <w:rsid w:val="00670DA4"/>
    <w:rsid w:val="006710B7"/>
    <w:rsid w:val="006710BF"/>
    <w:rsid w:val="00671D93"/>
    <w:rsid w:val="00672E1B"/>
    <w:rsid w:val="006733AA"/>
    <w:rsid w:val="006734DB"/>
    <w:rsid w:val="0067380D"/>
    <w:rsid w:val="006742DA"/>
    <w:rsid w:val="006756FA"/>
    <w:rsid w:val="006757FE"/>
    <w:rsid w:val="00675A01"/>
    <w:rsid w:val="00676B53"/>
    <w:rsid w:val="006771B5"/>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5BF"/>
    <w:rsid w:val="0068675B"/>
    <w:rsid w:val="00686E9E"/>
    <w:rsid w:val="006876BC"/>
    <w:rsid w:val="006900EA"/>
    <w:rsid w:val="00690C74"/>
    <w:rsid w:val="0069178A"/>
    <w:rsid w:val="006935D8"/>
    <w:rsid w:val="00693AE1"/>
    <w:rsid w:val="00693AE6"/>
    <w:rsid w:val="00693C2B"/>
    <w:rsid w:val="00695126"/>
    <w:rsid w:val="00695746"/>
    <w:rsid w:val="00695BF9"/>
    <w:rsid w:val="00695D4E"/>
    <w:rsid w:val="00695D97"/>
    <w:rsid w:val="00695FF5"/>
    <w:rsid w:val="006A0375"/>
    <w:rsid w:val="006A05C1"/>
    <w:rsid w:val="006A143E"/>
    <w:rsid w:val="006A145F"/>
    <w:rsid w:val="006A1DE3"/>
    <w:rsid w:val="006A276F"/>
    <w:rsid w:val="006A2EC6"/>
    <w:rsid w:val="006A3B0C"/>
    <w:rsid w:val="006A3C2E"/>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50FA"/>
    <w:rsid w:val="006B57E4"/>
    <w:rsid w:val="006B5A7D"/>
    <w:rsid w:val="006B703B"/>
    <w:rsid w:val="006B76DD"/>
    <w:rsid w:val="006C118D"/>
    <w:rsid w:val="006C1415"/>
    <w:rsid w:val="006C23ED"/>
    <w:rsid w:val="006C28C5"/>
    <w:rsid w:val="006C296C"/>
    <w:rsid w:val="006C2B02"/>
    <w:rsid w:val="006C4A0D"/>
    <w:rsid w:val="006C5352"/>
    <w:rsid w:val="006C5A00"/>
    <w:rsid w:val="006C6364"/>
    <w:rsid w:val="006C7B43"/>
    <w:rsid w:val="006D0418"/>
    <w:rsid w:val="006D1480"/>
    <w:rsid w:val="006D1B2C"/>
    <w:rsid w:val="006D2B29"/>
    <w:rsid w:val="006D2D33"/>
    <w:rsid w:val="006D313C"/>
    <w:rsid w:val="006D34ED"/>
    <w:rsid w:val="006D3AAB"/>
    <w:rsid w:val="006D4A95"/>
    <w:rsid w:val="006D53C4"/>
    <w:rsid w:val="006D58EF"/>
    <w:rsid w:val="006D6772"/>
    <w:rsid w:val="006D6C3B"/>
    <w:rsid w:val="006E063D"/>
    <w:rsid w:val="006E1432"/>
    <w:rsid w:val="006E1CE8"/>
    <w:rsid w:val="006E1F6D"/>
    <w:rsid w:val="006E3A23"/>
    <w:rsid w:val="006E3A71"/>
    <w:rsid w:val="006E3F70"/>
    <w:rsid w:val="006E545A"/>
    <w:rsid w:val="006E61D0"/>
    <w:rsid w:val="006E6358"/>
    <w:rsid w:val="006E658B"/>
    <w:rsid w:val="006E6849"/>
    <w:rsid w:val="006E6909"/>
    <w:rsid w:val="006E6C12"/>
    <w:rsid w:val="006E7442"/>
    <w:rsid w:val="006F0F66"/>
    <w:rsid w:val="006F19E0"/>
    <w:rsid w:val="006F2802"/>
    <w:rsid w:val="006F2B18"/>
    <w:rsid w:val="006F3174"/>
    <w:rsid w:val="006F40F7"/>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269"/>
    <w:rsid w:val="007136B1"/>
    <w:rsid w:val="00716118"/>
    <w:rsid w:val="007161C8"/>
    <w:rsid w:val="00716C93"/>
    <w:rsid w:val="00716F1B"/>
    <w:rsid w:val="00717A53"/>
    <w:rsid w:val="00717E92"/>
    <w:rsid w:val="00720561"/>
    <w:rsid w:val="007222F3"/>
    <w:rsid w:val="0072338A"/>
    <w:rsid w:val="0072344C"/>
    <w:rsid w:val="00724FB1"/>
    <w:rsid w:val="00725851"/>
    <w:rsid w:val="00730147"/>
    <w:rsid w:val="00730943"/>
    <w:rsid w:val="00731D10"/>
    <w:rsid w:val="00731F06"/>
    <w:rsid w:val="00733DBF"/>
    <w:rsid w:val="00734C42"/>
    <w:rsid w:val="00735008"/>
    <w:rsid w:val="00735079"/>
    <w:rsid w:val="0073562B"/>
    <w:rsid w:val="007360AB"/>
    <w:rsid w:val="007365A2"/>
    <w:rsid w:val="00736A09"/>
    <w:rsid w:val="00737498"/>
    <w:rsid w:val="00737FCE"/>
    <w:rsid w:val="0074190E"/>
    <w:rsid w:val="00741A66"/>
    <w:rsid w:val="007422EC"/>
    <w:rsid w:val="00742671"/>
    <w:rsid w:val="00742822"/>
    <w:rsid w:val="00743368"/>
    <w:rsid w:val="007464D4"/>
    <w:rsid w:val="00750F2B"/>
    <w:rsid w:val="00751220"/>
    <w:rsid w:val="0075188E"/>
    <w:rsid w:val="00752114"/>
    <w:rsid w:val="00752376"/>
    <w:rsid w:val="00753119"/>
    <w:rsid w:val="007531A5"/>
    <w:rsid w:val="007535B5"/>
    <w:rsid w:val="00755B68"/>
    <w:rsid w:val="0075691A"/>
    <w:rsid w:val="00757FD0"/>
    <w:rsid w:val="00760DF7"/>
    <w:rsid w:val="007614DC"/>
    <w:rsid w:val="00761513"/>
    <w:rsid w:val="00761571"/>
    <w:rsid w:val="00761834"/>
    <w:rsid w:val="00763300"/>
    <w:rsid w:val="00763BCC"/>
    <w:rsid w:val="00766071"/>
    <w:rsid w:val="00766356"/>
    <w:rsid w:val="007665F7"/>
    <w:rsid w:val="00766FB6"/>
    <w:rsid w:val="00767319"/>
    <w:rsid w:val="00770666"/>
    <w:rsid w:val="0077106E"/>
    <w:rsid w:val="00771AEC"/>
    <w:rsid w:val="00771DB8"/>
    <w:rsid w:val="0077239B"/>
    <w:rsid w:val="00773871"/>
    <w:rsid w:val="00774F1E"/>
    <w:rsid w:val="00774FAD"/>
    <w:rsid w:val="00775499"/>
    <w:rsid w:val="00775E36"/>
    <w:rsid w:val="0077644C"/>
    <w:rsid w:val="00776D91"/>
    <w:rsid w:val="0078020B"/>
    <w:rsid w:val="0078046C"/>
    <w:rsid w:val="00780964"/>
    <w:rsid w:val="00781EB5"/>
    <w:rsid w:val="00781FFC"/>
    <w:rsid w:val="007829C5"/>
    <w:rsid w:val="007830BE"/>
    <w:rsid w:val="00783A17"/>
    <w:rsid w:val="00783E14"/>
    <w:rsid w:val="00784141"/>
    <w:rsid w:val="00784C2B"/>
    <w:rsid w:val="00785481"/>
    <w:rsid w:val="00785967"/>
    <w:rsid w:val="00787188"/>
    <w:rsid w:val="00790E8F"/>
    <w:rsid w:val="00790EC3"/>
    <w:rsid w:val="007912C6"/>
    <w:rsid w:val="0079145C"/>
    <w:rsid w:val="00791B86"/>
    <w:rsid w:val="0079339D"/>
    <w:rsid w:val="00793726"/>
    <w:rsid w:val="00794B02"/>
    <w:rsid w:val="0079587B"/>
    <w:rsid w:val="007967ED"/>
    <w:rsid w:val="00796D88"/>
    <w:rsid w:val="00796DD3"/>
    <w:rsid w:val="007974F6"/>
    <w:rsid w:val="00797AC8"/>
    <w:rsid w:val="007A0381"/>
    <w:rsid w:val="007A1094"/>
    <w:rsid w:val="007A12B0"/>
    <w:rsid w:val="007A17D9"/>
    <w:rsid w:val="007A2967"/>
    <w:rsid w:val="007A2BAE"/>
    <w:rsid w:val="007A3462"/>
    <w:rsid w:val="007A4103"/>
    <w:rsid w:val="007A46F6"/>
    <w:rsid w:val="007A4A27"/>
    <w:rsid w:val="007A4C95"/>
    <w:rsid w:val="007A5652"/>
    <w:rsid w:val="007A5BEC"/>
    <w:rsid w:val="007A637A"/>
    <w:rsid w:val="007A78E8"/>
    <w:rsid w:val="007B011F"/>
    <w:rsid w:val="007B0D3A"/>
    <w:rsid w:val="007B19DA"/>
    <w:rsid w:val="007B1C0B"/>
    <w:rsid w:val="007B2899"/>
    <w:rsid w:val="007B3E8C"/>
    <w:rsid w:val="007B3EE5"/>
    <w:rsid w:val="007B4106"/>
    <w:rsid w:val="007B45F1"/>
    <w:rsid w:val="007B4BCF"/>
    <w:rsid w:val="007B588E"/>
    <w:rsid w:val="007B5961"/>
    <w:rsid w:val="007B6E2F"/>
    <w:rsid w:val="007B76C5"/>
    <w:rsid w:val="007C0B12"/>
    <w:rsid w:val="007C1A9E"/>
    <w:rsid w:val="007C1D5A"/>
    <w:rsid w:val="007C29DB"/>
    <w:rsid w:val="007C30A3"/>
    <w:rsid w:val="007C367D"/>
    <w:rsid w:val="007C426C"/>
    <w:rsid w:val="007C4F1A"/>
    <w:rsid w:val="007C5461"/>
    <w:rsid w:val="007C5F59"/>
    <w:rsid w:val="007C636D"/>
    <w:rsid w:val="007C7118"/>
    <w:rsid w:val="007C7758"/>
    <w:rsid w:val="007D0460"/>
    <w:rsid w:val="007D04AA"/>
    <w:rsid w:val="007D0937"/>
    <w:rsid w:val="007D0C4A"/>
    <w:rsid w:val="007D0CD6"/>
    <w:rsid w:val="007D0D03"/>
    <w:rsid w:val="007D0F2A"/>
    <w:rsid w:val="007D1CFF"/>
    <w:rsid w:val="007D1E90"/>
    <w:rsid w:val="007D2013"/>
    <w:rsid w:val="007D2CEB"/>
    <w:rsid w:val="007D36B1"/>
    <w:rsid w:val="007D3752"/>
    <w:rsid w:val="007D3C67"/>
    <w:rsid w:val="007D3F75"/>
    <w:rsid w:val="007D4525"/>
    <w:rsid w:val="007D4760"/>
    <w:rsid w:val="007D4EB9"/>
    <w:rsid w:val="007D55BB"/>
    <w:rsid w:val="007D64D1"/>
    <w:rsid w:val="007D6C16"/>
    <w:rsid w:val="007D6E94"/>
    <w:rsid w:val="007D7360"/>
    <w:rsid w:val="007E09E9"/>
    <w:rsid w:val="007E0B4A"/>
    <w:rsid w:val="007E1C54"/>
    <w:rsid w:val="007E266F"/>
    <w:rsid w:val="007E2B39"/>
    <w:rsid w:val="007E3E19"/>
    <w:rsid w:val="007E4303"/>
    <w:rsid w:val="007E504D"/>
    <w:rsid w:val="007E51E0"/>
    <w:rsid w:val="007E54B6"/>
    <w:rsid w:val="007E68FC"/>
    <w:rsid w:val="007E756C"/>
    <w:rsid w:val="007F04C5"/>
    <w:rsid w:val="007F1BCD"/>
    <w:rsid w:val="007F279F"/>
    <w:rsid w:val="007F2988"/>
    <w:rsid w:val="007F2B09"/>
    <w:rsid w:val="007F412B"/>
    <w:rsid w:val="007F431A"/>
    <w:rsid w:val="007F504F"/>
    <w:rsid w:val="007F581D"/>
    <w:rsid w:val="007F779A"/>
    <w:rsid w:val="00800BE5"/>
    <w:rsid w:val="00801070"/>
    <w:rsid w:val="00801149"/>
    <w:rsid w:val="00802517"/>
    <w:rsid w:val="00803581"/>
    <w:rsid w:val="00803AC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092F"/>
    <w:rsid w:val="00810CE8"/>
    <w:rsid w:val="008112D5"/>
    <w:rsid w:val="00811D00"/>
    <w:rsid w:val="00811F18"/>
    <w:rsid w:val="00811F1A"/>
    <w:rsid w:val="00812706"/>
    <w:rsid w:val="00812FD7"/>
    <w:rsid w:val="008135F6"/>
    <w:rsid w:val="008137DE"/>
    <w:rsid w:val="00813C45"/>
    <w:rsid w:val="00814FB7"/>
    <w:rsid w:val="008176B7"/>
    <w:rsid w:val="0082203E"/>
    <w:rsid w:val="00822170"/>
    <w:rsid w:val="00822B6C"/>
    <w:rsid w:val="00822C80"/>
    <w:rsid w:val="00823227"/>
    <w:rsid w:val="008255C7"/>
    <w:rsid w:val="008257E3"/>
    <w:rsid w:val="0082680F"/>
    <w:rsid w:val="008268F8"/>
    <w:rsid w:val="00826F17"/>
    <w:rsid w:val="00827014"/>
    <w:rsid w:val="0082742E"/>
    <w:rsid w:val="008278E6"/>
    <w:rsid w:val="00831628"/>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756E"/>
    <w:rsid w:val="00851908"/>
    <w:rsid w:val="00851EA6"/>
    <w:rsid w:val="008525D8"/>
    <w:rsid w:val="00852BB6"/>
    <w:rsid w:val="0085342A"/>
    <w:rsid w:val="00853B16"/>
    <w:rsid w:val="0085424D"/>
    <w:rsid w:val="00854287"/>
    <w:rsid w:val="00854CD3"/>
    <w:rsid w:val="008557EC"/>
    <w:rsid w:val="00855D25"/>
    <w:rsid w:val="00855E7E"/>
    <w:rsid w:val="00855F38"/>
    <w:rsid w:val="00857A29"/>
    <w:rsid w:val="00857D37"/>
    <w:rsid w:val="00861745"/>
    <w:rsid w:val="00862AC9"/>
    <w:rsid w:val="008630CC"/>
    <w:rsid w:val="008632C7"/>
    <w:rsid w:val="008633AF"/>
    <w:rsid w:val="008649C5"/>
    <w:rsid w:val="00864A29"/>
    <w:rsid w:val="0086644E"/>
    <w:rsid w:val="00867AEB"/>
    <w:rsid w:val="008701F0"/>
    <w:rsid w:val="008703E3"/>
    <w:rsid w:val="00872305"/>
    <w:rsid w:val="00872508"/>
    <w:rsid w:val="008737EB"/>
    <w:rsid w:val="00875C4A"/>
    <w:rsid w:val="00875FD1"/>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D50"/>
    <w:rsid w:val="00885AF5"/>
    <w:rsid w:val="00887551"/>
    <w:rsid w:val="00890A8C"/>
    <w:rsid w:val="008914CF"/>
    <w:rsid w:val="008918A3"/>
    <w:rsid w:val="008924D4"/>
    <w:rsid w:val="008926AB"/>
    <w:rsid w:val="0089403A"/>
    <w:rsid w:val="0089526D"/>
    <w:rsid w:val="008955FF"/>
    <w:rsid w:val="00895709"/>
    <w:rsid w:val="00895A5E"/>
    <w:rsid w:val="00896038"/>
    <w:rsid w:val="008966BB"/>
    <w:rsid w:val="008979A6"/>
    <w:rsid w:val="008A1245"/>
    <w:rsid w:val="008A3999"/>
    <w:rsid w:val="008A3D7F"/>
    <w:rsid w:val="008A3F02"/>
    <w:rsid w:val="008A3FD2"/>
    <w:rsid w:val="008A41FD"/>
    <w:rsid w:val="008A456A"/>
    <w:rsid w:val="008A486F"/>
    <w:rsid w:val="008A5A57"/>
    <w:rsid w:val="008A5B83"/>
    <w:rsid w:val="008A699E"/>
    <w:rsid w:val="008A7960"/>
    <w:rsid w:val="008A7BCB"/>
    <w:rsid w:val="008B044D"/>
    <w:rsid w:val="008B0AD5"/>
    <w:rsid w:val="008B103E"/>
    <w:rsid w:val="008B20E3"/>
    <w:rsid w:val="008B25D4"/>
    <w:rsid w:val="008B2DCA"/>
    <w:rsid w:val="008B383C"/>
    <w:rsid w:val="008B4BC2"/>
    <w:rsid w:val="008B5B74"/>
    <w:rsid w:val="008B5C68"/>
    <w:rsid w:val="008B65B0"/>
    <w:rsid w:val="008C002C"/>
    <w:rsid w:val="008C0342"/>
    <w:rsid w:val="008C0823"/>
    <w:rsid w:val="008C0CF2"/>
    <w:rsid w:val="008C0F0E"/>
    <w:rsid w:val="008C2203"/>
    <w:rsid w:val="008C23D9"/>
    <w:rsid w:val="008C2432"/>
    <w:rsid w:val="008C5E0C"/>
    <w:rsid w:val="008C6099"/>
    <w:rsid w:val="008C6144"/>
    <w:rsid w:val="008C7F9A"/>
    <w:rsid w:val="008C7FA3"/>
    <w:rsid w:val="008D04BB"/>
    <w:rsid w:val="008D14F3"/>
    <w:rsid w:val="008D1683"/>
    <w:rsid w:val="008D17F8"/>
    <w:rsid w:val="008D193F"/>
    <w:rsid w:val="008D19B0"/>
    <w:rsid w:val="008D1B01"/>
    <w:rsid w:val="008D30DF"/>
    <w:rsid w:val="008D40EE"/>
    <w:rsid w:val="008D557F"/>
    <w:rsid w:val="008D5BE0"/>
    <w:rsid w:val="008D6521"/>
    <w:rsid w:val="008D68DE"/>
    <w:rsid w:val="008D6BFC"/>
    <w:rsid w:val="008D72FA"/>
    <w:rsid w:val="008D7393"/>
    <w:rsid w:val="008E03F1"/>
    <w:rsid w:val="008E13CC"/>
    <w:rsid w:val="008E176F"/>
    <w:rsid w:val="008E1A6C"/>
    <w:rsid w:val="008E1BD4"/>
    <w:rsid w:val="008E1DB8"/>
    <w:rsid w:val="008E21FD"/>
    <w:rsid w:val="008E2995"/>
    <w:rsid w:val="008E43B0"/>
    <w:rsid w:val="008E4E77"/>
    <w:rsid w:val="008E5550"/>
    <w:rsid w:val="008E5A4C"/>
    <w:rsid w:val="008E5FA9"/>
    <w:rsid w:val="008E7948"/>
    <w:rsid w:val="008F0266"/>
    <w:rsid w:val="008F0A61"/>
    <w:rsid w:val="008F0B71"/>
    <w:rsid w:val="008F0C9E"/>
    <w:rsid w:val="008F18B6"/>
    <w:rsid w:val="008F18B7"/>
    <w:rsid w:val="008F1CF2"/>
    <w:rsid w:val="008F26B0"/>
    <w:rsid w:val="008F2765"/>
    <w:rsid w:val="008F431E"/>
    <w:rsid w:val="008F481F"/>
    <w:rsid w:val="008F49C7"/>
    <w:rsid w:val="008F6005"/>
    <w:rsid w:val="008F6A4F"/>
    <w:rsid w:val="008F76A2"/>
    <w:rsid w:val="00900226"/>
    <w:rsid w:val="00900CA2"/>
    <w:rsid w:val="00901083"/>
    <w:rsid w:val="0090149D"/>
    <w:rsid w:val="009014ED"/>
    <w:rsid w:val="00901662"/>
    <w:rsid w:val="00902417"/>
    <w:rsid w:val="00903B81"/>
    <w:rsid w:val="00906976"/>
    <w:rsid w:val="00907175"/>
    <w:rsid w:val="00907896"/>
    <w:rsid w:val="00910418"/>
    <w:rsid w:val="009108E7"/>
    <w:rsid w:val="00910911"/>
    <w:rsid w:val="00910F1E"/>
    <w:rsid w:val="0091136F"/>
    <w:rsid w:val="00911ECB"/>
    <w:rsid w:val="0091218B"/>
    <w:rsid w:val="0091309E"/>
    <w:rsid w:val="0091318C"/>
    <w:rsid w:val="00913BCE"/>
    <w:rsid w:val="009148D2"/>
    <w:rsid w:val="00916590"/>
    <w:rsid w:val="00917E65"/>
    <w:rsid w:val="00920082"/>
    <w:rsid w:val="00921BE1"/>
    <w:rsid w:val="00921C28"/>
    <w:rsid w:val="00921F03"/>
    <w:rsid w:val="009225D2"/>
    <w:rsid w:val="0092273B"/>
    <w:rsid w:val="00922B9F"/>
    <w:rsid w:val="0092310B"/>
    <w:rsid w:val="0092496F"/>
    <w:rsid w:val="009249C1"/>
    <w:rsid w:val="00924AB5"/>
    <w:rsid w:val="0092587D"/>
    <w:rsid w:val="0092741C"/>
    <w:rsid w:val="009300B7"/>
    <w:rsid w:val="009305A5"/>
    <w:rsid w:val="009305E9"/>
    <w:rsid w:val="0093064C"/>
    <w:rsid w:val="00930899"/>
    <w:rsid w:val="0093342A"/>
    <w:rsid w:val="009335AB"/>
    <w:rsid w:val="00933854"/>
    <w:rsid w:val="00934277"/>
    <w:rsid w:val="009354C5"/>
    <w:rsid w:val="00936946"/>
    <w:rsid w:val="00937945"/>
    <w:rsid w:val="00937B84"/>
    <w:rsid w:val="00940151"/>
    <w:rsid w:val="00940673"/>
    <w:rsid w:val="00940E4C"/>
    <w:rsid w:val="00940E9E"/>
    <w:rsid w:val="00941575"/>
    <w:rsid w:val="00941C3E"/>
    <w:rsid w:val="00942211"/>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134B"/>
    <w:rsid w:val="00952F42"/>
    <w:rsid w:val="009539D4"/>
    <w:rsid w:val="0095417A"/>
    <w:rsid w:val="009555FB"/>
    <w:rsid w:val="0095596C"/>
    <w:rsid w:val="00956F25"/>
    <w:rsid w:val="00960270"/>
    <w:rsid w:val="00961249"/>
    <w:rsid w:val="009619EE"/>
    <w:rsid w:val="00961CA3"/>
    <w:rsid w:val="00962B73"/>
    <w:rsid w:val="00964084"/>
    <w:rsid w:val="009648A6"/>
    <w:rsid w:val="009655B6"/>
    <w:rsid w:val="009665AF"/>
    <w:rsid w:val="00967651"/>
    <w:rsid w:val="009701BD"/>
    <w:rsid w:val="00970473"/>
    <w:rsid w:val="0097085E"/>
    <w:rsid w:val="0097106E"/>
    <w:rsid w:val="009711FC"/>
    <w:rsid w:val="00971309"/>
    <w:rsid w:val="00971386"/>
    <w:rsid w:val="00971F49"/>
    <w:rsid w:val="00971FBC"/>
    <w:rsid w:val="00972311"/>
    <w:rsid w:val="009726AA"/>
    <w:rsid w:val="00972EFE"/>
    <w:rsid w:val="00973224"/>
    <w:rsid w:val="00973D84"/>
    <w:rsid w:val="00973F18"/>
    <w:rsid w:val="00974688"/>
    <w:rsid w:val="009746F4"/>
    <w:rsid w:val="0097481F"/>
    <w:rsid w:val="009759C6"/>
    <w:rsid w:val="00975BF5"/>
    <w:rsid w:val="00975FA2"/>
    <w:rsid w:val="00976623"/>
    <w:rsid w:val="009774C9"/>
    <w:rsid w:val="00977855"/>
    <w:rsid w:val="0098048E"/>
    <w:rsid w:val="00980C67"/>
    <w:rsid w:val="009813EA"/>
    <w:rsid w:val="00983696"/>
    <w:rsid w:val="00983B9A"/>
    <w:rsid w:val="00984537"/>
    <w:rsid w:val="00984D24"/>
    <w:rsid w:val="00984EFB"/>
    <w:rsid w:val="00985859"/>
    <w:rsid w:val="0098604B"/>
    <w:rsid w:val="009865B7"/>
    <w:rsid w:val="009868EB"/>
    <w:rsid w:val="00986F39"/>
    <w:rsid w:val="00987343"/>
    <w:rsid w:val="0099157A"/>
    <w:rsid w:val="00991FAC"/>
    <w:rsid w:val="009926BF"/>
    <w:rsid w:val="00992D71"/>
    <w:rsid w:val="00993BD3"/>
    <w:rsid w:val="0099406E"/>
    <w:rsid w:val="009951D4"/>
    <w:rsid w:val="00996F0C"/>
    <w:rsid w:val="0099726B"/>
    <w:rsid w:val="0099726C"/>
    <w:rsid w:val="0099778B"/>
    <w:rsid w:val="009977C4"/>
    <w:rsid w:val="009A26C2"/>
    <w:rsid w:val="009A2BEF"/>
    <w:rsid w:val="009A3077"/>
    <w:rsid w:val="009A3395"/>
    <w:rsid w:val="009A3555"/>
    <w:rsid w:val="009A4458"/>
    <w:rsid w:val="009A4A40"/>
    <w:rsid w:val="009A4D71"/>
    <w:rsid w:val="009A5D15"/>
    <w:rsid w:val="009A6899"/>
    <w:rsid w:val="009A6D2E"/>
    <w:rsid w:val="009A6DF4"/>
    <w:rsid w:val="009A6FD6"/>
    <w:rsid w:val="009A76C3"/>
    <w:rsid w:val="009A78D3"/>
    <w:rsid w:val="009B17DD"/>
    <w:rsid w:val="009B1D0E"/>
    <w:rsid w:val="009B1E4A"/>
    <w:rsid w:val="009B2582"/>
    <w:rsid w:val="009B3094"/>
    <w:rsid w:val="009B33F8"/>
    <w:rsid w:val="009B5028"/>
    <w:rsid w:val="009B673E"/>
    <w:rsid w:val="009B718A"/>
    <w:rsid w:val="009B72B9"/>
    <w:rsid w:val="009C044E"/>
    <w:rsid w:val="009C05B9"/>
    <w:rsid w:val="009C0746"/>
    <w:rsid w:val="009C0DC9"/>
    <w:rsid w:val="009C2053"/>
    <w:rsid w:val="009C3746"/>
    <w:rsid w:val="009C3785"/>
    <w:rsid w:val="009C3801"/>
    <w:rsid w:val="009C3CC1"/>
    <w:rsid w:val="009C3E31"/>
    <w:rsid w:val="009C49D8"/>
    <w:rsid w:val="009C4C64"/>
    <w:rsid w:val="009C4DAA"/>
    <w:rsid w:val="009C4EAA"/>
    <w:rsid w:val="009C5410"/>
    <w:rsid w:val="009C59D6"/>
    <w:rsid w:val="009C5F1C"/>
    <w:rsid w:val="009C670B"/>
    <w:rsid w:val="009C7E4C"/>
    <w:rsid w:val="009D04E4"/>
    <w:rsid w:val="009D17EE"/>
    <w:rsid w:val="009D244C"/>
    <w:rsid w:val="009D362A"/>
    <w:rsid w:val="009D38B5"/>
    <w:rsid w:val="009D3A7A"/>
    <w:rsid w:val="009D3F37"/>
    <w:rsid w:val="009D5516"/>
    <w:rsid w:val="009D6624"/>
    <w:rsid w:val="009D7EE3"/>
    <w:rsid w:val="009E0EDE"/>
    <w:rsid w:val="009E115E"/>
    <w:rsid w:val="009E155C"/>
    <w:rsid w:val="009E15C5"/>
    <w:rsid w:val="009E1C6C"/>
    <w:rsid w:val="009E2257"/>
    <w:rsid w:val="009E2D4B"/>
    <w:rsid w:val="009E31D5"/>
    <w:rsid w:val="009E3BEE"/>
    <w:rsid w:val="009E4B3F"/>
    <w:rsid w:val="009E55C0"/>
    <w:rsid w:val="009E6C3B"/>
    <w:rsid w:val="009F015F"/>
    <w:rsid w:val="009F281F"/>
    <w:rsid w:val="009F2DCB"/>
    <w:rsid w:val="009F2F76"/>
    <w:rsid w:val="009F3284"/>
    <w:rsid w:val="009F335D"/>
    <w:rsid w:val="009F36E8"/>
    <w:rsid w:val="009F3B22"/>
    <w:rsid w:val="009F4452"/>
    <w:rsid w:val="009F5BFB"/>
    <w:rsid w:val="009F60C6"/>
    <w:rsid w:val="009F66EA"/>
    <w:rsid w:val="009F6787"/>
    <w:rsid w:val="009F7571"/>
    <w:rsid w:val="009F78FF"/>
    <w:rsid w:val="00A00519"/>
    <w:rsid w:val="00A010FE"/>
    <w:rsid w:val="00A01CDD"/>
    <w:rsid w:val="00A02885"/>
    <w:rsid w:val="00A02A1D"/>
    <w:rsid w:val="00A0333B"/>
    <w:rsid w:val="00A040F6"/>
    <w:rsid w:val="00A0422E"/>
    <w:rsid w:val="00A06F4B"/>
    <w:rsid w:val="00A07449"/>
    <w:rsid w:val="00A104F3"/>
    <w:rsid w:val="00A11AFC"/>
    <w:rsid w:val="00A11F96"/>
    <w:rsid w:val="00A11FB4"/>
    <w:rsid w:val="00A13631"/>
    <w:rsid w:val="00A13C44"/>
    <w:rsid w:val="00A16DC3"/>
    <w:rsid w:val="00A16F6F"/>
    <w:rsid w:val="00A17485"/>
    <w:rsid w:val="00A17DB0"/>
    <w:rsid w:val="00A2052A"/>
    <w:rsid w:val="00A210BE"/>
    <w:rsid w:val="00A21307"/>
    <w:rsid w:val="00A220F2"/>
    <w:rsid w:val="00A22540"/>
    <w:rsid w:val="00A2258E"/>
    <w:rsid w:val="00A22B6C"/>
    <w:rsid w:val="00A23D83"/>
    <w:rsid w:val="00A240C9"/>
    <w:rsid w:val="00A248F0"/>
    <w:rsid w:val="00A24C53"/>
    <w:rsid w:val="00A24D9C"/>
    <w:rsid w:val="00A2585E"/>
    <w:rsid w:val="00A269D5"/>
    <w:rsid w:val="00A27FCB"/>
    <w:rsid w:val="00A30542"/>
    <w:rsid w:val="00A30835"/>
    <w:rsid w:val="00A30C27"/>
    <w:rsid w:val="00A311F6"/>
    <w:rsid w:val="00A32262"/>
    <w:rsid w:val="00A330D1"/>
    <w:rsid w:val="00A3355F"/>
    <w:rsid w:val="00A337FF"/>
    <w:rsid w:val="00A347BD"/>
    <w:rsid w:val="00A35B9D"/>
    <w:rsid w:val="00A35E32"/>
    <w:rsid w:val="00A36265"/>
    <w:rsid w:val="00A3697F"/>
    <w:rsid w:val="00A36CC7"/>
    <w:rsid w:val="00A36FB3"/>
    <w:rsid w:val="00A37F88"/>
    <w:rsid w:val="00A41128"/>
    <w:rsid w:val="00A41C07"/>
    <w:rsid w:val="00A42D6B"/>
    <w:rsid w:val="00A43628"/>
    <w:rsid w:val="00A43F36"/>
    <w:rsid w:val="00A44802"/>
    <w:rsid w:val="00A44CFB"/>
    <w:rsid w:val="00A46709"/>
    <w:rsid w:val="00A46B14"/>
    <w:rsid w:val="00A470D7"/>
    <w:rsid w:val="00A500F4"/>
    <w:rsid w:val="00A5085F"/>
    <w:rsid w:val="00A509FF"/>
    <w:rsid w:val="00A50A39"/>
    <w:rsid w:val="00A50D04"/>
    <w:rsid w:val="00A50F1A"/>
    <w:rsid w:val="00A51B9C"/>
    <w:rsid w:val="00A51F2F"/>
    <w:rsid w:val="00A5245E"/>
    <w:rsid w:val="00A52F0A"/>
    <w:rsid w:val="00A534CE"/>
    <w:rsid w:val="00A55643"/>
    <w:rsid w:val="00A557E1"/>
    <w:rsid w:val="00A55D62"/>
    <w:rsid w:val="00A5722A"/>
    <w:rsid w:val="00A57A90"/>
    <w:rsid w:val="00A61B2F"/>
    <w:rsid w:val="00A61CC1"/>
    <w:rsid w:val="00A63207"/>
    <w:rsid w:val="00A63302"/>
    <w:rsid w:val="00A63447"/>
    <w:rsid w:val="00A64B09"/>
    <w:rsid w:val="00A65243"/>
    <w:rsid w:val="00A65D8F"/>
    <w:rsid w:val="00A66D1F"/>
    <w:rsid w:val="00A66F5E"/>
    <w:rsid w:val="00A672B1"/>
    <w:rsid w:val="00A674EB"/>
    <w:rsid w:val="00A67A4E"/>
    <w:rsid w:val="00A70393"/>
    <w:rsid w:val="00A70964"/>
    <w:rsid w:val="00A72794"/>
    <w:rsid w:val="00A73046"/>
    <w:rsid w:val="00A734EC"/>
    <w:rsid w:val="00A73914"/>
    <w:rsid w:val="00A740FC"/>
    <w:rsid w:val="00A75AFC"/>
    <w:rsid w:val="00A76481"/>
    <w:rsid w:val="00A76868"/>
    <w:rsid w:val="00A771F4"/>
    <w:rsid w:val="00A772DB"/>
    <w:rsid w:val="00A77543"/>
    <w:rsid w:val="00A7758A"/>
    <w:rsid w:val="00A80E79"/>
    <w:rsid w:val="00A8138F"/>
    <w:rsid w:val="00A816C7"/>
    <w:rsid w:val="00A81F66"/>
    <w:rsid w:val="00A827A3"/>
    <w:rsid w:val="00A82B29"/>
    <w:rsid w:val="00A8314A"/>
    <w:rsid w:val="00A8326F"/>
    <w:rsid w:val="00A83381"/>
    <w:rsid w:val="00A83512"/>
    <w:rsid w:val="00A845EF"/>
    <w:rsid w:val="00A85937"/>
    <w:rsid w:val="00A8767C"/>
    <w:rsid w:val="00A90EC2"/>
    <w:rsid w:val="00A912E5"/>
    <w:rsid w:val="00A91C6F"/>
    <w:rsid w:val="00A91F40"/>
    <w:rsid w:val="00A91FFF"/>
    <w:rsid w:val="00A93EE4"/>
    <w:rsid w:val="00A9439B"/>
    <w:rsid w:val="00A9563E"/>
    <w:rsid w:val="00A95CC5"/>
    <w:rsid w:val="00A95E13"/>
    <w:rsid w:val="00A95F6B"/>
    <w:rsid w:val="00A96514"/>
    <w:rsid w:val="00A967E4"/>
    <w:rsid w:val="00A968AA"/>
    <w:rsid w:val="00A97121"/>
    <w:rsid w:val="00A97407"/>
    <w:rsid w:val="00A97BBD"/>
    <w:rsid w:val="00AA0234"/>
    <w:rsid w:val="00AA0AFC"/>
    <w:rsid w:val="00AA1158"/>
    <w:rsid w:val="00AA1826"/>
    <w:rsid w:val="00AA2050"/>
    <w:rsid w:val="00AA207B"/>
    <w:rsid w:val="00AA20B8"/>
    <w:rsid w:val="00AA3559"/>
    <w:rsid w:val="00AA3ABF"/>
    <w:rsid w:val="00AA3B18"/>
    <w:rsid w:val="00AA3FCB"/>
    <w:rsid w:val="00AA470E"/>
    <w:rsid w:val="00AA60F4"/>
    <w:rsid w:val="00AB00C2"/>
    <w:rsid w:val="00AB1AA4"/>
    <w:rsid w:val="00AB1F21"/>
    <w:rsid w:val="00AB2140"/>
    <w:rsid w:val="00AB2B31"/>
    <w:rsid w:val="00AB371A"/>
    <w:rsid w:val="00AB3C35"/>
    <w:rsid w:val="00AB4574"/>
    <w:rsid w:val="00AB459E"/>
    <w:rsid w:val="00AB47E5"/>
    <w:rsid w:val="00AB49ED"/>
    <w:rsid w:val="00AB4D2D"/>
    <w:rsid w:val="00AB5306"/>
    <w:rsid w:val="00AB5C70"/>
    <w:rsid w:val="00AB6859"/>
    <w:rsid w:val="00AB7F33"/>
    <w:rsid w:val="00AC0145"/>
    <w:rsid w:val="00AC1F85"/>
    <w:rsid w:val="00AC20A3"/>
    <w:rsid w:val="00AC236D"/>
    <w:rsid w:val="00AC265F"/>
    <w:rsid w:val="00AC33D1"/>
    <w:rsid w:val="00AC35BF"/>
    <w:rsid w:val="00AC4829"/>
    <w:rsid w:val="00AC4BC0"/>
    <w:rsid w:val="00AC5006"/>
    <w:rsid w:val="00AC5269"/>
    <w:rsid w:val="00AC564E"/>
    <w:rsid w:val="00AC67CB"/>
    <w:rsid w:val="00AC6AA3"/>
    <w:rsid w:val="00AD01E0"/>
    <w:rsid w:val="00AD04F1"/>
    <w:rsid w:val="00AD154C"/>
    <w:rsid w:val="00AD1843"/>
    <w:rsid w:val="00AD2194"/>
    <w:rsid w:val="00AD2400"/>
    <w:rsid w:val="00AD2438"/>
    <w:rsid w:val="00AD263C"/>
    <w:rsid w:val="00AD26BF"/>
    <w:rsid w:val="00AD2BB7"/>
    <w:rsid w:val="00AD3DA2"/>
    <w:rsid w:val="00AD4897"/>
    <w:rsid w:val="00AD5EFD"/>
    <w:rsid w:val="00AD7D6F"/>
    <w:rsid w:val="00AD7FC8"/>
    <w:rsid w:val="00AE031A"/>
    <w:rsid w:val="00AE1087"/>
    <w:rsid w:val="00AE10DB"/>
    <w:rsid w:val="00AE1152"/>
    <w:rsid w:val="00AE1BB9"/>
    <w:rsid w:val="00AE1D70"/>
    <w:rsid w:val="00AE225E"/>
    <w:rsid w:val="00AE2286"/>
    <w:rsid w:val="00AE2891"/>
    <w:rsid w:val="00AE2986"/>
    <w:rsid w:val="00AE2D3F"/>
    <w:rsid w:val="00AE3822"/>
    <w:rsid w:val="00AE3DB4"/>
    <w:rsid w:val="00AE4539"/>
    <w:rsid w:val="00AE4E51"/>
    <w:rsid w:val="00AE4EFF"/>
    <w:rsid w:val="00AE4F82"/>
    <w:rsid w:val="00AE5C6A"/>
    <w:rsid w:val="00AE6FC6"/>
    <w:rsid w:val="00AF0302"/>
    <w:rsid w:val="00AF102F"/>
    <w:rsid w:val="00AF1133"/>
    <w:rsid w:val="00AF386B"/>
    <w:rsid w:val="00AF3E67"/>
    <w:rsid w:val="00AF404A"/>
    <w:rsid w:val="00AF55D9"/>
    <w:rsid w:val="00AF596A"/>
    <w:rsid w:val="00AF5E1C"/>
    <w:rsid w:val="00AF5EE8"/>
    <w:rsid w:val="00AF6B7B"/>
    <w:rsid w:val="00AF6D96"/>
    <w:rsid w:val="00B008E6"/>
    <w:rsid w:val="00B013D2"/>
    <w:rsid w:val="00B018D0"/>
    <w:rsid w:val="00B01A1A"/>
    <w:rsid w:val="00B02AF8"/>
    <w:rsid w:val="00B0427C"/>
    <w:rsid w:val="00B05035"/>
    <w:rsid w:val="00B0614D"/>
    <w:rsid w:val="00B065B2"/>
    <w:rsid w:val="00B070EC"/>
    <w:rsid w:val="00B072B3"/>
    <w:rsid w:val="00B079A0"/>
    <w:rsid w:val="00B07DAA"/>
    <w:rsid w:val="00B100FE"/>
    <w:rsid w:val="00B1274C"/>
    <w:rsid w:val="00B13CE3"/>
    <w:rsid w:val="00B145A4"/>
    <w:rsid w:val="00B15852"/>
    <w:rsid w:val="00B15CC9"/>
    <w:rsid w:val="00B168C0"/>
    <w:rsid w:val="00B17AC7"/>
    <w:rsid w:val="00B17B4C"/>
    <w:rsid w:val="00B17E1E"/>
    <w:rsid w:val="00B2111B"/>
    <w:rsid w:val="00B211F0"/>
    <w:rsid w:val="00B21E71"/>
    <w:rsid w:val="00B23ACE"/>
    <w:rsid w:val="00B242C3"/>
    <w:rsid w:val="00B24505"/>
    <w:rsid w:val="00B26199"/>
    <w:rsid w:val="00B266AE"/>
    <w:rsid w:val="00B26AC5"/>
    <w:rsid w:val="00B2700C"/>
    <w:rsid w:val="00B30031"/>
    <w:rsid w:val="00B30169"/>
    <w:rsid w:val="00B30FA4"/>
    <w:rsid w:val="00B31BC1"/>
    <w:rsid w:val="00B3293C"/>
    <w:rsid w:val="00B32A78"/>
    <w:rsid w:val="00B333D8"/>
    <w:rsid w:val="00B33726"/>
    <w:rsid w:val="00B33A09"/>
    <w:rsid w:val="00B34916"/>
    <w:rsid w:val="00B3598A"/>
    <w:rsid w:val="00B36150"/>
    <w:rsid w:val="00B36365"/>
    <w:rsid w:val="00B3640F"/>
    <w:rsid w:val="00B36ABF"/>
    <w:rsid w:val="00B37E66"/>
    <w:rsid w:val="00B41136"/>
    <w:rsid w:val="00B4184C"/>
    <w:rsid w:val="00B43722"/>
    <w:rsid w:val="00B43763"/>
    <w:rsid w:val="00B43AC5"/>
    <w:rsid w:val="00B4426E"/>
    <w:rsid w:val="00B45961"/>
    <w:rsid w:val="00B45F3B"/>
    <w:rsid w:val="00B46638"/>
    <w:rsid w:val="00B501F5"/>
    <w:rsid w:val="00B5147E"/>
    <w:rsid w:val="00B519D0"/>
    <w:rsid w:val="00B524AD"/>
    <w:rsid w:val="00B52A94"/>
    <w:rsid w:val="00B52E3E"/>
    <w:rsid w:val="00B53157"/>
    <w:rsid w:val="00B53242"/>
    <w:rsid w:val="00B537EE"/>
    <w:rsid w:val="00B5417D"/>
    <w:rsid w:val="00B54450"/>
    <w:rsid w:val="00B55116"/>
    <w:rsid w:val="00B556FA"/>
    <w:rsid w:val="00B55C0A"/>
    <w:rsid w:val="00B56683"/>
    <w:rsid w:val="00B57964"/>
    <w:rsid w:val="00B60932"/>
    <w:rsid w:val="00B619F4"/>
    <w:rsid w:val="00B641BA"/>
    <w:rsid w:val="00B64E29"/>
    <w:rsid w:val="00B6509E"/>
    <w:rsid w:val="00B65847"/>
    <w:rsid w:val="00B65A1D"/>
    <w:rsid w:val="00B65B29"/>
    <w:rsid w:val="00B670E0"/>
    <w:rsid w:val="00B6745E"/>
    <w:rsid w:val="00B678AB"/>
    <w:rsid w:val="00B70579"/>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3424"/>
    <w:rsid w:val="00B84971"/>
    <w:rsid w:val="00B868E8"/>
    <w:rsid w:val="00B86C38"/>
    <w:rsid w:val="00B87238"/>
    <w:rsid w:val="00B876FE"/>
    <w:rsid w:val="00B87D18"/>
    <w:rsid w:val="00B90AF4"/>
    <w:rsid w:val="00B91198"/>
    <w:rsid w:val="00B913AF"/>
    <w:rsid w:val="00B9201E"/>
    <w:rsid w:val="00B92341"/>
    <w:rsid w:val="00B92713"/>
    <w:rsid w:val="00B927F5"/>
    <w:rsid w:val="00B92F71"/>
    <w:rsid w:val="00B93099"/>
    <w:rsid w:val="00B93133"/>
    <w:rsid w:val="00B93718"/>
    <w:rsid w:val="00B93B0A"/>
    <w:rsid w:val="00B94438"/>
    <w:rsid w:val="00B96109"/>
    <w:rsid w:val="00B9614B"/>
    <w:rsid w:val="00B96A39"/>
    <w:rsid w:val="00B96E49"/>
    <w:rsid w:val="00B97A56"/>
    <w:rsid w:val="00BA0B84"/>
    <w:rsid w:val="00BA199B"/>
    <w:rsid w:val="00BA386D"/>
    <w:rsid w:val="00BA3F38"/>
    <w:rsid w:val="00BA4CC5"/>
    <w:rsid w:val="00BA4EA1"/>
    <w:rsid w:val="00BA6AEA"/>
    <w:rsid w:val="00BA7EC5"/>
    <w:rsid w:val="00BB0700"/>
    <w:rsid w:val="00BB2616"/>
    <w:rsid w:val="00BB35F8"/>
    <w:rsid w:val="00BB3D7A"/>
    <w:rsid w:val="00BB3FC8"/>
    <w:rsid w:val="00BB4953"/>
    <w:rsid w:val="00BB49BF"/>
    <w:rsid w:val="00BB639A"/>
    <w:rsid w:val="00BB645D"/>
    <w:rsid w:val="00BB657E"/>
    <w:rsid w:val="00BB65D3"/>
    <w:rsid w:val="00BB685B"/>
    <w:rsid w:val="00BB6CB3"/>
    <w:rsid w:val="00BB7035"/>
    <w:rsid w:val="00BB7DE4"/>
    <w:rsid w:val="00BB7DF6"/>
    <w:rsid w:val="00BC06FD"/>
    <w:rsid w:val="00BC0AB7"/>
    <w:rsid w:val="00BC0EB7"/>
    <w:rsid w:val="00BC2D3E"/>
    <w:rsid w:val="00BC3772"/>
    <w:rsid w:val="00BC3871"/>
    <w:rsid w:val="00BC3D16"/>
    <w:rsid w:val="00BC40E1"/>
    <w:rsid w:val="00BC4801"/>
    <w:rsid w:val="00BC5B80"/>
    <w:rsid w:val="00BC6984"/>
    <w:rsid w:val="00BC7164"/>
    <w:rsid w:val="00BC7211"/>
    <w:rsid w:val="00BC7B33"/>
    <w:rsid w:val="00BC7CCD"/>
    <w:rsid w:val="00BD1ADE"/>
    <w:rsid w:val="00BD1D31"/>
    <w:rsid w:val="00BD2F48"/>
    <w:rsid w:val="00BD4847"/>
    <w:rsid w:val="00BD5798"/>
    <w:rsid w:val="00BD58BE"/>
    <w:rsid w:val="00BD5A6E"/>
    <w:rsid w:val="00BD5E6A"/>
    <w:rsid w:val="00BD6376"/>
    <w:rsid w:val="00BD677E"/>
    <w:rsid w:val="00BD68E6"/>
    <w:rsid w:val="00BD7138"/>
    <w:rsid w:val="00BD7510"/>
    <w:rsid w:val="00BD779C"/>
    <w:rsid w:val="00BE00C3"/>
    <w:rsid w:val="00BE02ED"/>
    <w:rsid w:val="00BE03DE"/>
    <w:rsid w:val="00BE1EFD"/>
    <w:rsid w:val="00BE2560"/>
    <w:rsid w:val="00BE39FB"/>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921"/>
    <w:rsid w:val="00BF3DFB"/>
    <w:rsid w:val="00BF4617"/>
    <w:rsid w:val="00BF47A6"/>
    <w:rsid w:val="00BF4C16"/>
    <w:rsid w:val="00BF5497"/>
    <w:rsid w:val="00BF5A1F"/>
    <w:rsid w:val="00BF602F"/>
    <w:rsid w:val="00BF6698"/>
    <w:rsid w:val="00BF6785"/>
    <w:rsid w:val="00BF73CE"/>
    <w:rsid w:val="00BF782F"/>
    <w:rsid w:val="00C004DD"/>
    <w:rsid w:val="00C0166F"/>
    <w:rsid w:val="00C0187C"/>
    <w:rsid w:val="00C025FA"/>
    <w:rsid w:val="00C03A8E"/>
    <w:rsid w:val="00C041AA"/>
    <w:rsid w:val="00C044D3"/>
    <w:rsid w:val="00C04844"/>
    <w:rsid w:val="00C05CDD"/>
    <w:rsid w:val="00C05D8E"/>
    <w:rsid w:val="00C05FBB"/>
    <w:rsid w:val="00C06C07"/>
    <w:rsid w:val="00C06D49"/>
    <w:rsid w:val="00C07122"/>
    <w:rsid w:val="00C101A2"/>
    <w:rsid w:val="00C113F8"/>
    <w:rsid w:val="00C11592"/>
    <w:rsid w:val="00C124A3"/>
    <w:rsid w:val="00C13131"/>
    <w:rsid w:val="00C14B0E"/>
    <w:rsid w:val="00C15217"/>
    <w:rsid w:val="00C172C0"/>
    <w:rsid w:val="00C17F13"/>
    <w:rsid w:val="00C206A4"/>
    <w:rsid w:val="00C20C8B"/>
    <w:rsid w:val="00C2172B"/>
    <w:rsid w:val="00C2205E"/>
    <w:rsid w:val="00C2210A"/>
    <w:rsid w:val="00C22117"/>
    <w:rsid w:val="00C22AD4"/>
    <w:rsid w:val="00C22CEB"/>
    <w:rsid w:val="00C236BC"/>
    <w:rsid w:val="00C237D4"/>
    <w:rsid w:val="00C23B53"/>
    <w:rsid w:val="00C23BB1"/>
    <w:rsid w:val="00C23D4F"/>
    <w:rsid w:val="00C244EE"/>
    <w:rsid w:val="00C24E14"/>
    <w:rsid w:val="00C25F68"/>
    <w:rsid w:val="00C26CC2"/>
    <w:rsid w:val="00C26E96"/>
    <w:rsid w:val="00C2728F"/>
    <w:rsid w:val="00C27D38"/>
    <w:rsid w:val="00C309C2"/>
    <w:rsid w:val="00C31013"/>
    <w:rsid w:val="00C3273A"/>
    <w:rsid w:val="00C32D60"/>
    <w:rsid w:val="00C32E0C"/>
    <w:rsid w:val="00C33793"/>
    <w:rsid w:val="00C33D23"/>
    <w:rsid w:val="00C33D84"/>
    <w:rsid w:val="00C33FE2"/>
    <w:rsid w:val="00C3434D"/>
    <w:rsid w:val="00C34CC9"/>
    <w:rsid w:val="00C351C0"/>
    <w:rsid w:val="00C35720"/>
    <w:rsid w:val="00C3652F"/>
    <w:rsid w:val="00C3768A"/>
    <w:rsid w:val="00C400FB"/>
    <w:rsid w:val="00C4025D"/>
    <w:rsid w:val="00C405E4"/>
    <w:rsid w:val="00C406D7"/>
    <w:rsid w:val="00C40794"/>
    <w:rsid w:val="00C425E9"/>
    <w:rsid w:val="00C4353E"/>
    <w:rsid w:val="00C435A8"/>
    <w:rsid w:val="00C437BB"/>
    <w:rsid w:val="00C43956"/>
    <w:rsid w:val="00C441CD"/>
    <w:rsid w:val="00C44BD4"/>
    <w:rsid w:val="00C458E3"/>
    <w:rsid w:val="00C45A43"/>
    <w:rsid w:val="00C4667F"/>
    <w:rsid w:val="00C46956"/>
    <w:rsid w:val="00C47106"/>
    <w:rsid w:val="00C475BF"/>
    <w:rsid w:val="00C50EDF"/>
    <w:rsid w:val="00C518AC"/>
    <w:rsid w:val="00C51EEA"/>
    <w:rsid w:val="00C52C3C"/>
    <w:rsid w:val="00C52DF1"/>
    <w:rsid w:val="00C53357"/>
    <w:rsid w:val="00C53FF0"/>
    <w:rsid w:val="00C54DC7"/>
    <w:rsid w:val="00C55BA0"/>
    <w:rsid w:val="00C563D5"/>
    <w:rsid w:val="00C57166"/>
    <w:rsid w:val="00C57A05"/>
    <w:rsid w:val="00C6044C"/>
    <w:rsid w:val="00C6044D"/>
    <w:rsid w:val="00C61F96"/>
    <w:rsid w:val="00C63226"/>
    <w:rsid w:val="00C63271"/>
    <w:rsid w:val="00C6421F"/>
    <w:rsid w:val="00C6452C"/>
    <w:rsid w:val="00C65161"/>
    <w:rsid w:val="00C65C27"/>
    <w:rsid w:val="00C65C66"/>
    <w:rsid w:val="00C67444"/>
    <w:rsid w:val="00C70BC6"/>
    <w:rsid w:val="00C71101"/>
    <w:rsid w:val="00C71144"/>
    <w:rsid w:val="00C71451"/>
    <w:rsid w:val="00C724F7"/>
    <w:rsid w:val="00C727B3"/>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3F71"/>
    <w:rsid w:val="00C86C7F"/>
    <w:rsid w:val="00C87B56"/>
    <w:rsid w:val="00C87DED"/>
    <w:rsid w:val="00C9087E"/>
    <w:rsid w:val="00C9249A"/>
    <w:rsid w:val="00C93A37"/>
    <w:rsid w:val="00C9410C"/>
    <w:rsid w:val="00C95586"/>
    <w:rsid w:val="00C95AB8"/>
    <w:rsid w:val="00CA006E"/>
    <w:rsid w:val="00CA1256"/>
    <w:rsid w:val="00CA1421"/>
    <w:rsid w:val="00CA1CBE"/>
    <w:rsid w:val="00CA39EC"/>
    <w:rsid w:val="00CA3CEC"/>
    <w:rsid w:val="00CA59FB"/>
    <w:rsid w:val="00CA6EAD"/>
    <w:rsid w:val="00CA7ACF"/>
    <w:rsid w:val="00CA7C53"/>
    <w:rsid w:val="00CB16A4"/>
    <w:rsid w:val="00CB1AA6"/>
    <w:rsid w:val="00CB3BE6"/>
    <w:rsid w:val="00CB4286"/>
    <w:rsid w:val="00CB44EB"/>
    <w:rsid w:val="00CB511D"/>
    <w:rsid w:val="00CB54CF"/>
    <w:rsid w:val="00CB6309"/>
    <w:rsid w:val="00CB7BC1"/>
    <w:rsid w:val="00CC1E55"/>
    <w:rsid w:val="00CC2340"/>
    <w:rsid w:val="00CC27EC"/>
    <w:rsid w:val="00CC2C8B"/>
    <w:rsid w:val="00CC2DCB"/>
    <w:rsid w:val="00CC32BD"/>
    <w:rsid w:val="00CC3D94"/>
    <w:rsid w:val="00CC4A1B"/>
    <w:rsid w:val="00CC4BAA"/>
    <w:rsid w:val="00CC57D0"/>
    <w:rsid w:val="00CC5B0C"/>
    <w:rsid w:val="00CC6051"/>
    <w:rsid w:val="00CC78D7"/>
    <w:rsid w:val="00CC79F0"/>
    <w:rsid w:val="00CC7E24"/>
    <w:rsid w:val="00CD04FB"/>
    <w:rsid w:val="00CD0675"/>
    <w:rsid w:val="00CD1A73"/>
    <w:rsid w:val="00CD3E30"/>
    <w:rsid w:val="00CD3E37"/>
    <w:rsid w:val="00CD4447"/>
    <w:rsid w:val="00CD45D9"/>
    <w:rsid w:val="00CD4CF6"/>
    <w:rsid w:val="00CD5EA8"/>
    <w:rsid w:val="00CD6100"/>
    <w:rsid w:val="00CD6108"/>
    <w:rsid w:val="00CD6D56"/>
    <w:rsid w:val="00CD7D6F"/>
    <w:rsid w:val="00CD7E05"/>
    <w:rsid w:val="00CE0ABB"/>
    <w:rsid w:val="00CE2072"/>
    <w:rsid w:val="00CE2B62"/>
    <w:rsid w:val="00CE310D"/>
    <w:rsid w:val="00CE33A8"/>
    <w:rsid w:val="00CE354A"/>
    <w:rsid w:val="00CE3FB5"/>
    <w:rsid w:val="00CE457C"/>
    <w:rsid w:val="00CE48E8"/>
    <w:rsid w:val="00CE4989"/>
    <w:rsid w:val="00CE4BCB"/>
    <w:rsid w:val="00CE618A"/>
    <w:rsid w:val="00CE6193"/>
    <w:rsid w:val="00CE6DE6"/>
    <w:rsid w:val="00CE7316"/>
    <w:rsid w:val="00CE7FDD"/>
    <w:rsid w:val="00CF008A"/>
    <w:rsid w:val="00CF0628"/>
    <w:rsid w:val="00CF0826"/>
    <w:rsid w:val="00CF09B4"/>
    <w:rsid w:val="00CF22DD"/>
    <w:rsid w:val="00CF27CA"/>
    <w:rsid w:val="00CF3378"/>
    <w:rsid w:val="00CF3B6B"/>
    <w:rsid w:val="00CF3E2B"/>
    <w:rsid w:val="00CF438D"/>
    <w:rsid w:val="00CF47FB"/>
    <w:rsid w:val="00CF5BA5"/>
    <w:rsid w:val="00CF65B3"/>
    <w:rsid w:val="00CF7008"/>
    <w:rsid w:val="00D01D39"/>
    <w:rsid w:val="00D02A7B"/>
    <w:rsid w:val="00D031CE"/>
    <w:rsid w:val="00D042EE"/>
    <w:rsid w:val="00D04F3A"/>
    <w:rsid w:val="00D05DA0"/>
    <w:rsid w:val="00D06E4F"/>
    <w:rsid w:val="00D074D0"/>
    <w:rsid w:val="00D07C52"/>
    <w:rsid w:val="00D10B5A"/>
    <w:rsid w:val="00D1116B"/>
    <w:rsid w:val="00D12C81"/>
    <w:rsid w:val="00D1341F"/>
    <w:rsid w:val="00D1374B"/>
    <w:rsid w:val="00D13833"/>
    <w:rsid w:val="00D13E33"/>
    <w:rsid w:val="00D1449B"/>
    <w:rsid w:val="00D14C6B"/>
    <w:rsid w:val="00D15A00"/>
    <w:rsid w:val="00D20A56"/>
    <w:rsid w:val="00D20B6D"/>
    <w:rsid w:val="00D2126C"/>
    <w:rsid w:val="00D21E0C"/>
    <w:rsid w:val="00D22FC7"/>
    <w:rsid w:val="00D2336A"/>
    <w:rsid w:val="00D23473"/>
    <w:rsid w:val="00D2357C"/>
    <w:rsid w:val="00D235D8"/>
    <w:rsid w:val="00D2383B"/>
    <w:rsid w:val="00D24723"/>
    <w:rsid w:val="00D24CEE"/>
    <w:rsid w:val="00D2523F"/>
    <w:rsid w:val="00D25756"/>
    <w:rsid w:val="00D267FE"/>
    <w:rsid w:val="00D26DC1"/>
    <w:rsid w:val="00D270EC"/>
    <w:rsid w:val="00D30A97"/>
    <w:rsid w:val="00D30C32"/>
    <w:rsid w:val="00D30EB3"/>
    <w:rsid w:val="00D31085"/>
    <w:rsid w:val="00D3160F"/>
    <w:rsid w:val="00D31E70"/>
    <w:rsid w:val="00D32076"/>
    <w:rsid w:val="00D320D6"/>
    <w:rsid w:val="00D328A3"/>
    <w:rsid w:val="00D32AD8"/>
    <w:rsid w:val="00D3337C"/>
    <w:rsid w:val="00D33463"/>
    <w:rsid w:val="00D33EBA"/>
    <w:rsid w:val="00D34D00"/>
    <w:rsid w:val="00D36ECA"/>
    <w:rsid w:val="00D36F7D"/>
    <w:rsid w:val="00D3736C"/>
    <w:rsid w:val="00D37D0E"/>
    <w:rsid w:val="00D408D7"/>
    <w:rsid w:val="00D40C7E"/>
    <w:rsid w:val="00D41C5B"/>
    <w:rsid w:val="00D423CC"/>
    <w:rsid w:val="00D42AFB"/>
    <w:rsid w:val="00D42F9C"/>
    <w:rsid w:val="00D431B1"/>
    <w:rsid w:val="00D43E0F"/>
    <w:rsid w:val="00D441A3"/>
    <w:rsid w:val="00D44210"/>
    <w:rsid w:val="00D44D40"/>
    <w:rsid w:val="00D459E9"/>
    <w:rsid w:val="00D45E84"/>
    <w:rsid w:val="00D465B9"/>
    <w:rsid w:val="00D466EA"/>
    <w:rsid w:val="00D50399"/>
    <w:rsid w:val="00D504C8"/>
    <w:rsid w:val="00D51EDC"/>
    <w:rsid w:val="00D5214E"/>
    <w:rsid w:val="00D533B3"/>
    <w:rsid w:val="00D53819"/>
    <w:rsid w:val="00D54BC3"/>
    <w:rsid w:val="00D55237"/>
    <w:rsid w:val="00D559BA"/>
    <w:rsid w:val="00D55CFC"/>
    <w:rsid w:val="00D56230"/>
    <w:rsid w:val="00D57D27"/>
    <w:rsid w:val="00D57E56"/>
    <w:rsid w:val="00D57EBE"/>
    <w:rsid w:val="00D614E1"/>
    <w:rsid w:val="00D61B3A"/>
    <w:rsid w:val="00D61D77"/>
    <w:rsid w:val="00D6313C"/>
    <w:rsid w:val="00D632A7"/>
    <w:rsid w:val="00D63E9A"/>
    <w:rsid w:val="00D64F53"/>
    <w:rsid w:val="00D66BD8"/>
    <w:rsid w:val="00D66C2F"/>
    <w:rsid w:val="00D66D48"/>
    <w:rsid w:val="00D670E6"/>
    <w:rsid w:val="00D6714C"/>
    <w:rsid w:val="00D704A6"/>
    <w:rsid w:val="00D71329"/>
    <w:rsid w:val="00D71619"/>
    <w:rsid w:val="00D71F98"/>
    <w:rsid w:val="00D722DF"/>
    <w:rsid w:val="00D73592"/>
    <w:rsid w:val="00D738F3"/>
    <w:rsid w:val="00D73974"/>
    <w:rsid w:val="00D7461F"/>
    <w:rsid w:val="00D74AD8"/>
    <w:rsid w:val="00D761DA"/>
    <w:rsid w:val="00D7688D"/>
    <w:rsid w:val="00D76DAB"/>
    <w:rsid w:val="00D77B81"/>
    <w:rsid w:val="00D80A0A"/>
    <w:rsid w:val="00D80DC9"/>
    <w:rsid w:val="00D81A53"/>
    <w:rsid w:val="00D81F87"/>
    <w:rsid w:val="00D82286"/>
    <w:rsid w:val="00D82FD9"/>
    <w:rsid w:val="00D840BF"/>
    <w:rsid w:val="00D85415"/>
    <w:rsid w:val="00D85AEE"/>
    <w:rsid w:val="00D8618E"/>
    <w:rsid w:val="00D86AAB"/>
    <w:rsid w:val="00D87636"/>
    <w:rsid w:val="00D9075A"/>
    <w:rsid w:val="00D91212"/>
    <w:rsid w:val="00D926F3"/>
    <w:rsid w:val="00D929A3"/>
    <w:rsid w:val="00D929BE"/>
    <w:rsid w:val="00D92CD2"/>
    <w:rsid w:val="00D931BA"/>
    <w:rsid w:val="00D93ADC"/>
    <w:rsid w:val="00D94CF9"/>
    <w:rsid w:val="00D952E3"/>
    <w:rsid w:val="00D95A9A"/>
    <w:rsid w:val="00D97336"/>
    <w:rsid w:val="00D97472"/>
    <w:rsid w:val="00D97813"/>
    <w:rsid w:val="00DA07BB"/>
    <w:rsid w:val="00DA192A"/>
    <w:rsid w:val="00DA23A9"/>
    <w:rsid w:val="00DA2F30"/>
    <w:rsid w:val="00DA382B"/>
    <w:rsid w:val="00DA4313"/>
    <w:rsid w:val="00DA4D92"/>
    <w:rsid w:val="00DA69D3"/>
    <w:rsid w:val="00DA6C26"/>
    <w:rsid w:val="00DB028F"/>
    <w:rsid w:val="00DB0ECD"/>
    <w:rsid w:val="00DB2114"/>
    <w:rsid w:val="00DB220F"/>
    <w:rsid w:val="00DB261E"/>
    <w:rsid w:val="00DB2790"/>
    <w:rsid w:val="00DB2924"/>
    <w:rsid w:val="00DB35AB"/>
    <w:rsid w:val="00DB42C5"/>
    <w:rsid w:val="00DB7DAE"/>
    <w:rsid w:val="00DC11E2"/>
    <w:rsid w:val="00DC4153"/>
    <w:rsid w:val="00DC4515"/>
    <w:rsid w:val="00DC4563"/>
    <w:rsid w:val="00DC55E5"/>
    <w:rsid w:val="00DC56D2"/>
    <w:rsid w:val="00DC5D87"/>
    <w:rsid w:val="00DD1B20"/>
    <w:rsid w:val="00DD1F4A"/>
    <w:rsid w:val="00DD2382"/>
    <w:rsid w:val="00DD2973"/>
    <w:rsid w:val="00DD2E89"/>
    <w:rsid w:val="00DD31DF"/>
    <w:rsid w:val="00DD4603"/>
    <w:rsid w:val="00DD4733"/>
    <w:rsid w:val="00DD4921"/>
    <w:rsid w:val="00DD4C47"/>
    <w:rsid w:val="00DD4D99"/>
    <w:rsid w:val="00DD5E08"/>
    <w:rsid w:val="00DD6156"/>
    <w:rsid w:val="00DD6538"/>
    <w:rsid w:val="00DD73B3"/>
    <w:rsid w:val="00DD7705"/>
    <w:rsid w:val="00DD7B04"/>
    <w:rsid w:val="00DE1371"/>
    <w:rsid w:val="00DE180B"/>
    <w:rsid w:val="00DE3B29"/>
    <w:rsid w:val="00DE4D3E"/>
    <w:rsid w:val="00DE59E0"/>
    <w:rsid w:val="00DE6B3A"/>
    <w:rsid w:val="00DE6E82"/>
    <w:rsid w:val="00DE73C0"/>
    <w:rsid w:val="00DF02A4"/>
    <w:rsid w:val="00DF04CE"/>
    <w:rsid w:val="00DF05E8"/>
    <w:rsid w:val="00DF1B02"/>
    <w:rsid w:val="00DF1C53"/>
    <w:rsid w:val="00DF2333"/>
    <w:rsid w:val="00DF5711"/>
    <w:rsid w:val="00DF7800"/>
    <w:rsid w:val="00DF7B53"/>
    <w:rsid w:val="00E0078C"/>
    <w:rsid w:val="00E01C4C"/>
    <w:rsid w:val="00E03ED3"/>
    <w:rsid w:val="00E040CA"/>
    <w:rsid w:val="00E055F2"/>
    <w:rsid w:val="00E05A91"/>
    <w:rsid w:val="00E0631D"/>
    <w:rsid w:val="00E0649C"/>
    <w:rsid w:val="00E07E0B"/>
    <w:rsid w:val="00E10312"/>
    <w:rsid w:val="00E105FA"/>
    <w:rsid w:val="00E110D6"/>
    <w:rsid w:val="00E11177"/>
    <w:rsid w:val="00E1140E"/>
    <w:rsid w:val="00E11CDC"/>
    <w:rsid w:val="00E11F98"/>
    <w:rsid w:val="00E12FE7"/>
    <w:rsid w:val="00E13301"/>
    <w:rsid w:val="00E134E5"/>
    <w:rsid w:val="00E1417D"/>
    <w:rsid w:val="00E14465"/>
    <w:rsid w:val="00E14C3F"/>
    <w:rsid w:val="00E16255"/>
    <w:rsid w:val="00E1634E"/>
    <w:rsid w:val="00E1681A"/>
    <w:rsid w:val="00E16D2C"/>
    <w:rsid w:val="00E17076"/>
    <w:rsid w:val="00E171C2"/>
    <w:rsid w:val="00E1784C"/>
    <w:rsid w:val="00E20613"/>
    <w:rsid w:val="00E21872"/>
    <w:rsid w:val="00E2354F"/>
    <w:rsid w:val="00E2584F"/>
    <w:rsid w:val="00E30F05"/>
    <w:rsid w:val="00E328B3"/>
    <w:rsid w:val="00E33D89"/>
    <w:rsid w:val="00E34322"/>
    <w:rsid w:val="00E34965"/>
    <w:rsid w:val="00E34A4D"/>
    <w:rsid w:val="00E34CB1"/>
    <w:rsid w:val="00E357C3"/>
    <w:rsid w:val="00E35807"/>
    <w:rsid w:val="00E37067"/>
    <w:rsid w:val="00E403BC"/>
    <w:rsid w:val="00E4229A"/>
    <w:rsid w:val="00E4253E"/>
    <w:rsid w:val="00E42FC7"/>
    <w:rsid w:val="00E43507"/>
    <w:rsid w:val="00E43682"/>
    <w:rsid w:val="00E43D04"/>
    <w:rsid w:val="00E43F0F"/>
    <w:rsid w:val="00E44386"/>
    <w:rsid w:val="00E470A6"/>
    <w:rsid w:val="00E47517"/>
    <w:rsid w:val="00E476B1"/>
    <w:rsid w:val="00E50AA6"/>
    <w:rsid w:val="00E511F0"/>
    <w:rsid w:val="00E51995"/>
    <w:rsid w:val="00E522ED"/>
    <w:rsid w:val="00E5490B"/>
    <w:rsid w:val="00E55A28"/>
    <w:rsid w:val="00E563B8"/>
    <w:rsid w:val="00E5672A"/>
    <w:rsid w:val="00E57C5B"/>
    <w:rsid w:val="00E57E56"/>
    <w:rsid w:val="00E60797"/>
    <w:rsid w:val="00E609A7"/>
    <w:rsid w:val="00E62581"/>
    <w:rsid w:val="00E62BEE"/>
    <w:rsid w:val="00E62CC2"/>
    <w:rsid w:val="00E633D6"/>
    <w:rsid w:val="00E634D6"/>
    <w:rsid w:val="00E63CB3"/>
    <w:rsid w:val="00E6443A"/>
    <w:rsid w:val="00E658C5"/>
    <w:rsid w:val="00E709C6"/>
    <w:rsid w:val="00E70DEE"/>
    <w:rsid w:val="00E724F4"/>
    <w:rsid w:val="00E72960"/>
    <w:rsid w:val="00E72D69"/>
    <w:rsid w:val="00E73BAE"/>
    <w:rsid w:val="00E73D91"/>
    <w:rsid w:val="00E757CD"/>
    <w:rsid w:val="00E80A85"/>
    <w:rsid w:val="00E81287"/>
    <w:rsid w:val="00E860F8"/>
    <w:rsid w:val="00E87662"/>
    <w:rsid w:val="00E8775D"/>
    <w:rsid w:val="00E87E5A"/>
    <w:rsid w:val="00E901CE"/>
    <w:rsid w:val="00E904FF"/>
    <w:rsid w:val="00E909B0"/>
    <w:rsid w:val="00E90E86"/>
    <w:rsid w:val="00E919B2"/>
    <w:rsid w:val="00E92306"/>
    <w:rsid w:val="00E929B0"/>
    <w:rsid w:val="00E93081"/>
    <w:rsid w:val="00E931DE"/>
    <w:rsid w:val="00E9367C"/>
    <w:rsid w:val="00E93770"/>
    <w:rsid w:val="00E97309"/>
    <w:rsid w:val="00EA0099"/>
    <w:rsid w:val="00EA0434"/>
    <w:rsid w:val="00EA08D6"/>
    <w:rsid w:val="00EA0B87"/>
    <w:rsid w:val="00EA0F69"/>
    <w:rsid w:val="00EA10E2"/>
    <w:rsid w:val="00EA2B77"/>
    <w:rsid w:val="00EA3AEA"/>
    <w:rsid w:val="00EA4234"/>
    <w:rsid w:val="00EA495E"/>
    <w:rsid w:val="00EA52FC"/>
    <w:rsid w:val="00EA66FB"/>
    <w:rsid w:val="00EA7016"/>
    <w:rsid w:val="00EA79BE"/>
    <w:rsid w:val="00EA7BC2"/>
    <w:rsid w:val="00EA7DF3"/>
    <w:rsid w:val="00EB0580"/>
    <w:rsid w:val="00EB2179"/>
    <w:rsid w:val="00EB2816"/>
    <w:rsid w:val="00EB2F2D"/>
    <w:rsid w:val="00EB3A4C"/>
    <w:rsid w:val="00EB4D5E"/>
    <w:rsid w:val="00EB4DB7"/>
    <w:rsid w:val="00EB54CE"/>
    <w:rsid w:val="00EB5547"/>
    <w:rsid w:val="00EB5750"/>
    <w:rsid w:val="00EB59F5"/>
    <w:rsid w:val="00EB5C84"/>
    <w:rsid w:val="00EB685B"/>
    <w:rsid w:val="00EB69D6"/>
    <w:rsid w:val="00EB6CC1"/>
    <w:rsid w:val="00EB6E35"/>
    <w:rsid w:val="00EB78B3"/>
    <w:rsid w:val="00EB7FFD"/>
    <w:rsid w:val="00EC1DA2"/>
    <w:rsid w:val="00EC2E1B"/>
    <w:rsid w:val="00EC334A"/>
    <w:rsid w:val="00EC458A"/>
    <w:rsid w:val="00EC4809"/>
    <w:rsid w:val="00EC55E7"/>
    <w:rsid w:val="00EC5C16"/>
    <w:rsid w:val="00EC6468"/>
    <w:rsid w:val="00EC6FCB"/>
    <w:rsid w:val="00EC7008"/>
    <w:rsid w:val="00EC7C47"/>
    <w:rsid w:val="00ED0507"/>
    <w:rsid w:val="00ED0808"/>
    <w:rsid w:val="00ED09EE"/>
    <w:rsid w:val="00ED1643"/>
    <w:rsid w:val="00ED1787"/>
    <w:rsid w:val="00ED333F"/>
    <w:rsid w:val="00ED355A"/>
    <w:rsid w:val="00ED3AD5"/>
    <w:rsid w:val="00ED3DA7"/>
    <w:rsid w:val="00ED3ECF"/>
    <w:rsid w:val="00ED4205"/>
    <w:rsid w:val="00ED4AF2"/>
    <w:rsid w:val="00ED52CE"/>
    <w:rsid w:val="00ED52F9"/>
    <w:rsid w:val="00ED54EC"/>
    <w:rsid w:val="00ED64EB"/>
    <w:rsid w:val="00ED70AA"/>
    <w:rsid w:val="00ED7712"/>
    <w:rsid w:val="00EE00E5"/>
    <w:rsid w:val="00EE087F"/>
    <w:rsid w:val="00EE1CDE"/>
    <w:rsid w:val="00EE212A"/>
    <w:rsid w:val="00EE2937"/>
    <w:rsid w:val="00EE2B7A"/>
    <w:rsid w:val="00EE3219"/>
    <w:rsid w:val="00EE369B"/>
    <w:rsid w:val="00EE39B7"/>
    <w:rsid w:val="00EE408E"/>
    <w:rsid w:val="00EE4FF8"/>
    <w:rsid w:val="00EE5A9D"/>
    <w:rsid w:val="00EE5F22"/>
    <w:rsid w:val="00EE70F8"/>
    <w:rsid w:val="00EE765B"/>
    <w:rsid w:val="00EF2DA4"/>
    <w:rsid w:val="00EF3F7F"/>
    <w:rsid w:val="00EF3FC1"/>
    <w:rsid w:val="00EF436F"/>
    <w:rsid w:val="00EF4CF4"/>
    <w:rsid w:val="00EF5561"/>
    <w:rsid w:val="00EF5EA1"/>
    <w:rsid w:val="00EF6679"/>
    <w:rsid w:val="00EF6A7C"/>
    <w:rsid w:val="00EF7A6D"/>
    <w:rsid w:val="00F0004F"/>
    <w:rsid w:val="00F00250"/>
    <w:rsid w:val="00F0050D"/>
    <w:rsid w:val="00F00B67"/>
    <w:rsid w:val="00F03726"/>
    <w:rsid w:val="00F057B8"/>
    <w:rsid w:val="00F06DD6"/>
    <w:rsid w:val="00F06F9D"/>
    <w:rsid w:val="00F07036"/>
    <w:rsid w:val="00F07124"/>
    <w:rsid w:val="00F07B9B"/>
    <w:rsid w:val="00F07EDD"/>
    <w:rsid w:val="00F11392"/>
    <w:rsid w:val="00F11A7A"/>
    <w:rsid w:val="00F11E87"/>
    <w:rsid w:val="00F123CD"/>
    <w:rsid w:val="00F13014"/>
    <w:rsid w:val="00F13062"/>
    <w:rsid w:val="00F1381E"/>
    <w:rsid w:val="00F139C9"/>
    <w:rsid w:val="00F151C2"/>
    <w:rsid w:val="00F15BA7"/>
    <w:rsid w:val="00F167EB"/>
    <w:rsid w:val="00F16DA7"/>
    <w:rsid w:val="00F174A6"/>
    <w:rsid w:val="00F210A5"/>
    <w:rsid w:val="00F21707"/>
    <w:rsid w:val="00F21B35"/>
    <w:rsid w:val="00F21C7D"/>
    <w:rsid w:val="00F22406"/>
    <w:rsid w:val="00F22E16"/>
    <w:rsid w:val="00F22E1C"/>
    <w:rsid w:val="00F22F7C"/>
    <w:rsid w:val="00F234E2"/>
    <w:rsid w:val="00F23E02"/>
    <w:rsid w:val="00F2454D"/>
    <w:rsid w:val="00F25631"/>
    <w:rsid w:val="00F262B8"/>
    <w:rsid w:val="00F267A6"/>
    <w:rsid w:val="00F26EF1"/>
    <w:rsid w:val="00F2774A"/>
    <w:rsid w:val="00F30157"/>
    <w:rsid w:val="00F31009"/>
    <w:rsid w:val="00F31261"/>
    <w:rsid w:val="00F31895"/>
    <w:rsid w:val="00F32B9D"/>
    <w:rsid w:val="00F34C82"/>
    <w:rsid w:val="00F358FC"/>
    <w:rsid w:val="00F359D8"/>
    <w:rsid w:val="00F35E3D"/>
    <w:rsid w:val="00F35FE6"/>
    <w:rsid w:val="00F36160"/>
    <w:rsid w:val="00F3629F"/>
    <w:rsid w:val="00F36838"/>
    <w:rsid w:val="00F37509"/>
    <w:rsid w:val="00F3763F"/>
    <w:rsid w:val="00F376BB"/>
    <w:rsid w:val="00F37C94"/>
    <w:rsid w:val="00F37CBA"/>
    <w:rsid w:val="00F37E40"/>
    <w:rsid w:val="00F408AA"/>
    <w:rsid w:val="00F40C10"/>
    <w:rsid w:val="00F42BA6"/>
    <w:rsid w:val="00F42C1C"/>
    <w:rsid w:val="00F42D2F"/>
    <w:rsid w:val="00F43D59"/>
    <w:rsid w:val="00F4410C"/>
    <w:rsid w:val="00F44492"/>
    <w:rsid w:val="00F444C2"/>
    <w:rsid w:val="00F4499D"/>
    <w:rsid w:val="00F44CF6"/>
    <w:rsid w:val="00F44D65"/>
    <w:rsid w:val="00F45334"/>
    <w:rsid w:val="00F46498"/>
    <w:rsid w:val="00F4659D"/>
    <w:rsid w:val="00F4673A"/>
    <w:rsid w:val="00F46E79"/>
    <w:rsid w:val="00F46FD2"/>
    <w:rsid w:val="00F47511"/>
    <w:rsid w:val="00F479AD"/>
    <w:rsid w:val="00F47EBA"/>
    <w:rsid w:val="00F50B24"/>
    <w:rsid w:val="00F52230"/>
    <w:rsid w:val="00F52A3B"/>
    <w:rsid w:val="00F5309C"/>
    <w:rsid w:val="00F550AA"/>
    <w:rsid w:val="00F5540A"/>
    <w:rsid w:val="00F5559C"/>
    <w:rsid w:val="00F56812"/>
    <w:rsid w:val="00F57164"/>
    <w:rsid w:val="00F57F0B"/>
    <w:rsid w:val="00F60179"/>
    <w:rsid w:val="00F604CA"/>
    <w:rsid w:val="00F6089F"/>
    <w:rsid w:val="00F609F7"/>
    <w:rsid w:val="00F61906"/>
    <w:rsid w:val="00F61B95"/>
    <w:rsid w:val="00F62E82"/>
    <w:rsid w:val="00F63DF6"/>
    <w:rsid w:val="00F644B1"/>
    <w:rsid w:val="00F64991"/>
    <w:rsid w:val="00F65085"/>
    <w:rsid w:val="00F65659"/>
    <w:rsid w:val="00F663F9"/>
    <w:rsid w:val="00F6691F"/>
    <w:rsid w:val="00F669F8"/>
    <w:rsid w:val="00F66CD2"/>
    <w:rsid w:val="00F679B9"/>
    <w:rsid w:val="00F67C0E"/>
    <w:rsid w:val="00F67DCA"/>
    <w:rsid w:val="00F71BBC"/>
    <w:rsid w:val="00F71E45"/>
    <w:rsid w:val="00F721D1"/>
    <w:rsid w:val="00F72678"/>
    <w:rsid w:val="00F72A2F"/>
    <w:rsid w:val="00F72B6F"/>
    <w:rsid w:val="00F73252"/>
    <w:rsid w:val="00F73E71"/>
    <w:rsid w:val="00F74A75"/>
    <w:rsid w:val="00F75271"/>
    <w:rsid w:val="00F75545"/>
    <w:rsid w:val="00F768A9"/>
    <w:rsid w:val="00F774B5"/>
    <w:rsid w:val="00F77FD5"/>
    <w:rsid w:val="00F8035B"/>
    <w:rsid w:val="00F81ADB"/>
    <w:rsid w:val="00F83779"/>
    <w:rsid w:val="00F84B0F"/>
    <w:rsid w:val="00F85E6F"/>
    <w:rsid w:val="00F86257"/>
    <w:rsid w:val="00F909DA"/>
    <w:rsid w:val="00F91306"/>
    <w:rsid w:val="00F91CF4"/>
    <w:rsid w:val="00F92763"/>
    <w:rsid w:val="00F9323E"/>
    <w:rsid w:val="00F93B3E"/>
    <w:rsid w:val="00F93C87"/>
    <w:rsid w:val="00F94C78"/>
    <w:rsid w:val="00F95666"/>
    <w:rsid w:val="00F95CF0"/>
    <w:rsid w:val="00F95ECA"/>
    <w:rsid w:val="00F96016"/>
    <w:rsid w:val="00F960BE"/>
    <w:rsid w:val="00F96248"/>
    <w:rsid w:val="00F96A08"/>
    <w:rsid w:val="00F96E3C"/>
    <w:rsid w:val="00F972AE"/>
    <w:rsid w:val="00F97BDF"/>
    <w:rsid w:val="00F97F19"/>
    <w:rsid w:val="00FA157F"/>
    <w:rsid w:val="00FA1AA2"/>
    <w:rsid w:val="00FA1F7C"/>
    <w:rsid w:val="00FA2308"/>
    <w:rsid w:val="00FA2645"/>
    <w:rsid w:val="00FA4D8D"/>
    <w:rsid w:val="00FA5622"/>
    <w:rsid w:val="00FA59D5"/>
    <w:rsid w:val="00FA5E23"/>
    <w:rsid w:val="00FA724C"/>
    <w:rsid w:val="00FB09B5"/>
    <w:rsid w:val="00FB166E"/>
    <w:rsid w:val="00FB247E"/>
    <w:rsid w:val="00FB2842"/>
    <w:rsid w:val="00FB2A95"/>
    <w:rsid w:val="00FB2F69"/>
    <w:rsid w:val="00FB3738"/>
    <w:rsid w:val="00FB44C6"/>
    <w:rsid w:val="00FB4A66"/>
    <w:rsid w:val="00FB54AD"/>
    <w:rsid w:val="00FB5CDA"/>
    <w:rsid w:val="00FB6533"/>
    <w:rsid w:val="00FB689A"/>
    <w:rsid w:val="00FB6BAA"/>
    <w:rsid w:val="00FB759B"/>
    <w:rsid w:val="00FB7DA2"/>
    <w:rsid w:val="00FC0706"/>
    <w:rsid w:val="00FC0BBD"/>
    <w:rsid w:val="00FC1016"/>
    <w:rsid w:val="00FC1E9D"/>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29FC"/>
    <w:rsid w:val="00FD2C65"/>
    <w:rsid w:val="00FD3FBF"/>
    <w:rsid w:val="00FD600D"/>
    <w:rsid w:val="00FD67D8"/>
    <w:rsid w:val="00FD76AB"/>
    <w:rsid w:val="00FD7A01"/>
    <w:rsid w:val="00FE0927"/>
    <w:rsid w:val="00FE14D0"/>
    <w:rsid w:val="00FE3A4B"/>
    <w:rsid w:val="00FE4478"/>
    <w:rsid w:val="00FE521C"/>
    <w:rsid w:val="00FE53F9"/>
    <w:rsid w:val="00FE6A87"/>
    <w:rsid w:val="00FE6FB3"/>
    <w:rsid w:val="00FE71ED"/>
    <w:rsid w:val="00FE7448"/>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6222907B"/>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2E9C"/>
    <w:rPr>
      <w:rFonts w:eastAsia="Times New Roman"/>
      <w:i/>
      <w:iCs/>
      <w:sz w:val="24"/>
      <w:szCs w:val="24"/>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character" w:customStyle="1" w:styleId="HeaderChar">
    <w:name w:val="Header Char"/>
    <w:basedOn w:val="DefaultParagraphFont"/>
    <w:link w:val="Header"/>
    <w:rsid w:val="009F2F76"/>
    <w:rPr>
      <w:rFonts w:eastAsia="Times New Roman" w:hAnsi="Tms Rmn"/>
      <w:sz w:val="24"/>
      <w:szCs w:val="24"/>
    </w:r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character" w:customStyle="1" w:styleId="BodyTextIndent3Char">
    <w:name w:val="Body Text Indent 3 Char"/>
    <w:basedOn w:val="DefaultParagraphFont"/>
    <w:link w:val="BodyTextIndent3"/>
    <w:rsid w:val="005F0718"/>
    <w:rPr>
      <w:rFonts w:eastAsia="Times New Roman" w:hAnsi="Tms Rmn"/>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basedOn w:val="DefaultParagraphFont"/>
    <w:link w:val="ListParagraph"/>
    <w:uiPriority w:val="34"/>
    <w:locked/>
    <w:rsid w:val="00B36ABF"/>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ongtext">
    <w:name w:val="long_text"/>
    <w:basedOn w:val="DefaultParagraphFont"/>
    <w:rsid w:val="001B5F2E"/>
  </w:style>
  <w:style w:type="table" w:customStyle="1" w:styleId="TableGrid2">
    <w:name w:val="Table Grid2"/>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rsid w:val="005F071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5F0718"/>
    <w:pPr>
      <w:autoSpaceDE w:val="0"/>
      <w:autoSpaceDN w:val="0"/>
      <w:adjustRightInd w:val="0"/>
    </w:pPr>
    <w:rPr>
      <w:rFonts w:ascii="EucrosiaUPC" w:hAnsi="EucrosiaUPC" w:cs="EucrosiaUPC"/>
      <w:color w:val="000000"/>
      <w:sz w:val="24"/>
      <w:szCs w:val="24"/>
    </w:rPr>
  </w:style>
  <w:style w:type="paragraph" w:styleId="TOCHeading">
    <w:name w:val="TOC Heading"/>
    <w:basedOn w:val="Heading1"/>
    <w:next w:val="Normal"/>
    <w:uiPriority w:val="39"/>
    <w:unhideWhenUsed/>
    <w:qFormat/>
    <w:rsid w:val="005F071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5F0718"/>
    <w:pPr>
      <w:spacing w:after="100"/>
    </w:pPr>
    <w:rPr>
      <w:szCs w:val="30"/>
    </w:rPr>
  </w:style>
  <w:style w:type="paragraph" w:styleId="TOC2">
    <w:name w:val="toc 2"/>
    <w:basedOn w:val="Normal"/>
    <w:next w:val="Normal"/>
    <w:autoRedefine/>
    <w:uiPriority w:val="39"/>
    <w:unhideWhenUsed/>
    <w:rsid w:val="005F0718"/>
    <w:pPr>
      <w:spacing w:after="100"/>
      <w:ind w:left="240"/>
    </w:pPr>
    <w:rPr>
      <w:szCs w:val="30"/>
    </w:rPr>
  </w:style>
  <w:style w:type="character" w:styleId="IntenseEmphasis">
    <w:name w:val="Intense Emphasis"/>
    <w:basedOn w:val="DefaultParagraphFont"/>
    <w:uiPriority w:val="21"/>
    <w:qFormat/>
    <w:rsid w:val="005F0718"/>
    <w:rPr>
      <w:i/>
      <w:iCs/>
      <w:color w:val="4F81BD" w:themeColor="accent1"/>
    </w:rPr>
  </w:style>
  <w:style w:type="paragraph" w:customStyle="1" w:styleId="Style1">
    <w:name w:val="Style1"/>
    <w:basedOn w:val="Normal"/>
    <w:next w:val="1"/>
    <w:link w:val="Style1Char"/>
    <w:qFormat/>
    <w:rsid w:val="005F0718"/>
    <w:pPr>
      <w:tabs>
        <w:tab w:val="left" w:pos="360"/>
        <w:tab w:val="left" w:pos="1440"/>
      </w:tabs>
      <w:spacing w:before="120" w:after="120" w:line="360" w:lineRule="exact"/>
      <w:ind w:left="600"/>
      <w:jc w:val="thaiDistribute"/>
      <w:outlineLvl w:val="0"/>
    </w:pPr>
    <w:rPr>
      <w:rFonts w:ascii="Arial" w:hAnsi="Arial"/>
      <w:sz w:val="22"/>
      <w:szCs w:val="22"/>
    </w:rPr>
  </w:style>
  <w:style w:type="character" w:customStyle="1" w:styleId="Style1Char">
    <w:name w:val="Style1 Char"/>
    <w:basedOn w:val="DefaultParagraphFont"/>
    <w:link w:val="Style1"/>
    <w:rsid w:val="005F0718"/>
    <w:rPr>
      <w:rFonts w:ascii="Arial" w:eastAsia="Times New Roman" w:hAnsi="Arial"/>
      <w:sz w:val="22"/>
      <w:szCs w:val="22"/>
    </w:rPr>
  </w:style>
  <w:style w:type="character" w:styleId="Emphasis">
    <w:name w:val="Emphasis"/>
    <w:basedOn w:val="DefaultParagraphFont"/>
    <w:qFormat/>
    <w:rsid w:val="005F0718"/>
    <w:rPr>
      <w:i/>
      <w:iCs/>
    </w:rPr>
  </w:style>
  <w:style w:type="paragraph" w:styleId="NormalWeb">
    <w:name w:val="Normal (Web)"/>
    <w:basedOn w:val="Normal"/>
    <w:uiPriority w:val="99"/>
    <w:unhideWhenUsed/>
    <w:rsid w:val="005F0718"/>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5F07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141584560">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309867612">
      <w:bodyDiv w:val="1"/>
      <w:marLeft w:val="0"/>
      <w:marRight w:val="0"/>
      <w:marTop w:val="0"/>
      <w:marBottom w:val="0"/>
      <w:divBdr>
        <w:top w:val="none" w:sz="0" w:space="0" w:color="auto"/>
        <w:left w:val="none" w:sz="0" w:space="0" w:color="auto"/>
        <w:bottom w:val="none" w:sz="0" w:space="0" w:color="auto"/>
        <w:right w:val="none" w:sz="0" w:space="0" w:color="auto"/>
      </w:divBdr>
    </w:div>
    <w:div w:id="359429031">
      <w:bodyDiv w:val="1"/>
      <w:marLeft w:val="0"/>
      <w:marRight w:val="0"/>
      <w:marTop w:val="0"/>
      <w:marBottom w:val="0"/>
      <w:divBdr>
        <w:top w:val="none" w:sz="0" w:space="0" w:color="auto"/>
        <w:left w:val="none" w:sz="0" w:space="0" w:color="auto"/>
        <w:bottom w:val="none" w:sz="0" w:space="0" w:color="auto"/>
        <w:right w:val="none" w:sz="0" w:space="0" w:color="auto"/>
      </w:divBdr>
    </w:div>
    <w:div w:id="52437075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791093255">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11410640">
      <w:bodyDiv w:val="1"/>
      <w:marLeft w:val="0"/>
      <w:marRight w:val="0"/>
      <w:marTop w:val="0"/>
      <w:marBottom w:val="0"/>
      <w:divBdr>
        <w:top w:val="none" w:sz="0" w:space="0" w:color="auto"/>
        <w:left w:val="none" w:sz="0" w:space="0" w:color="auto"/>
        <w:bottom w:val="none" w:sz="0" w:space="0" w:color="auto"/>
        <w:right w:val="none" w:sz="0" w:space="0" w:color="auto"/>
      </w:divBdr>
    </w:div>
    <w:div w:id="98909917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0864336">
      <w:bodyDiv w:val="1"/>
      <w:marLeft w:val="0"/>
      <w:marRight w:val="0"/>
      <w:marTop w:val="0"/>
      <w:marBottom w:val="0"/>
      <w:divBdr>
        <w:top w:val="none" w:sz="0" w:space="0" w:color="auto"/>
        <w:left w:val="none" w:sz="0" w:space="0" w:color="auto"/>
        <w:bottom w:val="none" w:sz="0" w:space="0" w:color="auto"/>
        <w:right w:val="none" w:sz="0" w:space="0" w:color="auto"/>
      </w:divBdr>
    </w:div>
    <w:div w:id="1276595605">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441291561">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715158012">
      <w:bodyDiv w:val="1"/>
      <w:marLeft w:val="0"/>
      <w:marRight w:val="0"/>
      <w:marTop w:val="0"/>
      <w:marBottom w:val="0"/>
      <w:divBdr>
        <w:top w:val="none" w:sz="0" w:space="0" w:color="auto"/>
        <w:left w:val="none" w:sz="0" w:space="0" w:color="auto"/>
        <w:bottom w:val="none" w:sz="0" w:space="0" w:color="auto"/>
        <w:right w:val="none" w:sz="0" w:space="0" w:color="auto"/>
      </w:divBdr>
    </w:div>
    <w:div w:id="171851199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1456390">
      <w:bodyDiv w:val="1"/>
      <w:marLeft w:val="0"/>
      <w:marRight w:val="0"/>
      <w:marTop w:val="0"/>
      <w:marBottom w:val="0"/>
      <w:divBdr>
        <w:top w:val="none" w:sz="0" w:space="0" w:color="auto"/>
        <w:left w:val="none" w:sz="0" w:space="0" w:color="auto"/>
        <w:bottom w:val="none" w:sz="0" w:space="0" w:color="auto"/>
        <w:right w:val="none" w:sz="0" w:space="0" w:color="auto"/>
      </w:divBdr>
    </w:div>
    <w:div w:id="1891652853">
      <w:bodyDiv w:val="1"/>
      <w:marLeft w:val="0"/>
      <w:marRight w:val="0"/>
      <w:marTop w:val="0"/>
      <w:marBottom w:val="0"/>
      <w:divBdr>
        <w:top w:val="none" w:sz="0" w:space="0" w:color="auto"/>
        <w:left w:val="none" w:sz="0" w:space="0" w:color="auto"/>
        <w:bottom w:val="none" w:sz="0" w:space="0" w:color="auto"/>
        <w:right w:val="none" w:sz="0" w:space="0" w:color="auto"/>
      </w:divBdr>
    </w:div>
    <w:div w:id="1907496430">
      <w:bodyDiv w:val="1"/>
      <w:marLeft w:val="0"/>
      <w:marRight w:val="0"/>
      <w:marTop w:val="0"/>
      <w:marBottom w:val="0"/>
      <w:divBdr>
        <w:top w:val="none" w:sz="0" w:space="0" w:color="auto"/>
        <w:left w:val="none" w:sz="0" w:space="0" w:color="auto"/>
        <w:bottom w:val="none" w:sz="0" w:space="0" w:color="auto"/>
        <w:right w:val="none" w:sz="0" w:space="0" w:color="auto"/>
      </w:divBdr>
    </w:div>
    <w:div w:id="2003851981">
      <w:bodyDiv w:val="1"/>
      <w:marLeft w:val="0"/>
      <w:marRight w:val="0"/>
      <w:marTop w:val="0"/>
      <w:marBottom w:val="0"/>
      <w:divBdr>
        <w:top w:val="none" w:sz="0" w:space="0" w:color="auto"/>
        <w:left w:val="none" w:sz="0" w:space="0" w:color="auto"/>
        <w:bottom w:val="none" w:sz="0" w:space="0" w:color="auto"/>
        <w:right w:val="none" w:sz="0" w:space="0" w:color="auto"/>
      </w:divBdr>
    </w:div>
    <w:div w:id="2018458745">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www.sba.gov/funding-programs/loans/coronavirus-relief-options/paycheck-protection-progra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055E9-DE85-4119-AD68-EEAEF45C0E9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231303</vt:lpwstr>
  </property>
  <property fmtid="{D5CDD505-2E9C-101B-9397-08002B2CF9AE}" pid="4" name="OptimizationTime">
    <vt:lpwstr>20210223_1913</vt:lpwstr>
  </property>
</Properties>
</file>

<file path=docProps/app.xml><?xml version="1.0" encoding="utf-8"?>
<Properties xmlns="http://schemas.openxmlformats.org/officeDocument/2006/extended-properties" xmlns:vt="http://schemas.openxmlformats.org/officeDocument/2006/docPropsVTypes">
  <Template>Normal.dotm</Template>
  <TotalTime>2763</TotalTime>
  <Pages>76</Pages>
  <Words>21561</Words>
  <Characters>122899</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144172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267</cp:revision>
  <cp:lastPrinted>2021-02-23T11:37:00Z</cp:lastPrinted>
  <dcterms:created xsi:type="dcterms:W3CDTF">2017-11-02T12:14:00Z</dcterms:created>
  <dcterms:modified xsi:type="dcterms:W3CDTF">2021-02-23T11:37:00Z</dcterms:modified>
</cp:coreProperties>
</file>