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C4CC8DE" w14:textId="77777777" w:rsidTr="00A341BF">
        <w:trPr>
          <w:trHeight w:val="2865"/>
        </w:trPr>
        <w:tc>
          <w:tcPr>
            <w:tcW w:w="2268" w:type="dxa"/>
          </w:tcPr>
          <w:p w14:paraId="31F5805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32493E82" w14:textId="77777777" w:rsidR="000E20DF" w:rsidRPr="00A228A9" w:rsidRDefault="00732930" w:rsidP="005B706B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</w:pP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536A55" w:rsidRPr="00536A55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สยามราชธานี</w:t>
            </w:r>
            <w:r w:rsidR="00536A55" w:rsidRPr="00536A5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จำกัด</w:t>
            </w:r>
            <w:r w:rsidR="008D1424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 (</w:t>
            </w:r>
            <w:r w:rsidR="008D142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มหาชน)</w:t>
            </w:r>
          </w:p>
          <w:p w14:paraId="3EEFBDD8" w14:textId="77777777" w:rsidR="00732930" w:rsidRPr="00A228A9" w:rsidRDefault="00732930" w:rsidP="00732930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0E52DF4A" w14:textId="77777777" w:rsidR="006F04B3" w:rsidRPr="0077481E" w:rsidRDefault="001B582F" w:rsidP="009E65E5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>31</w:t>
            </w:r>
            <w:r w:rsidR="00732930" w:rsidRPr="00A228A9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ธันวาคม 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>2</w:t>
            </w:r>
            <w:r w:rsidR="009E65E5">
              <w:rPr>
                <w:rFonts w:ascii="Angsana New" w:eastAsia="MS Mincho" w:hAnsi="Angsana New"/>
                <w:color w:val="7E7F82"/>
                <w:sz w:val="36"/>
                <w:szCs w:val="36"/>
              </w:rPr>
              <w:t>56</w:t>
            </w:r>
            <w:r w:rsidR="005B706B">
              <w:rPr>
                <w:rFonts w:ascii="Angsana New" w:eastAsia="MS Mincho" w:hAnsi="Angsana New"/>
                <w:color w:val="7E7F82"/>
                <w:sz w:val="36"/>
                <w:szCs w:val="36"/>
              </w:rPr>
              <w:t>3</w:t>
            </w:r>
          </w:p>
        </w:tc>
      </w:tr>
    </w:tbl>
    <w:p w14:paraId="48C29BDA" w14:textId="77777777" w:rsidR="00B626F4" w:rsidRPr="00536A55" w:rsidRDefault="00B626F4" w:rsidP="00536A55">
      <w:pPr>
        <w:spacing w:before="120" w:after="120"/>
        <w:rPr>
          <w:rFonts w:ascii="Angsana New" w:hAnsi="Angsana New"/>
          <w:sz w:val="32"/>
          <w:szCs w:val="32"/>
        </w:rPr>
        <w:sectPr w:rsidR="00B626F4" w:rsidRPr="00536A55" w:rsidSect="00A341BF">
          <w:footerReference w:type="default" r:id="rId8"/>
          <w:headerReference w:type="first" r:id="rId9"/>
          <w:footerReference w:type="first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CE1E4AA" w14:textId="77777777" w:rsidR="00536A55" w:rsidRPr="00536A55" w:rsidRDefault="00536A55" w:rsidP="00536A5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0E523B" w14:textId="77777777" w:rsidR="000E20DF" w:rsidRPr="00536A55" w:rsidRDefault="00536A55" w:rsidP="00536A55">
      <w:pPr>
        <w:rPr>
          <w:rFonts w:ascii="Angsana New" w:hAnsi="Angsana New"/>
          <w:spacing w:val="6"/>
          <w:sz w:val="32"/>
          <w:szCs w:val="32"/>
          <w:cs/>
        </w:rPr>
      </w:pPr>
      <w:r w:rsidRPr="00536A5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สยามราชธานี จำกัด </w:t>
      </w:r>
      <w:r w:rsidR="004B3B84">
        <w:rPr>
          <w:rFonts w:ascii="Angsana New" w:hAnsi="Angsana New" w:hint="cs"/>
          <w:spacing w:val="6"/>
          <w:sz w:val="32"/>
          <w:szCs w:val="32"/>
          <w:cs/>
        </w:rPr>
        <w:t>(มหาชน)</w:t>
      </w:r>
    </w:p>
    <w:p w14:paraId="0D7580AC" w14:textId="77777777" w:rsidR="00536A55" w:rsidRPr="00536A55" w:rsidRDefault="00536A55" w:rsidP="00A70F9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6FD5F4CA" w14:textId="77777777" w:rsidR="00536A55" w:rsidRPr="000E20DF" w:rsidRDefault="00536A55" w:rsidP="00A70F99">
      <w:pPr>
        <w:spacing w:before="120" w:after="120" w:line="400" w:lineRule="exact"/>
        <w:rPr>
          <w:rFonts w:ascii="Angsana New" w:hAnsi="Angsana New"/>
          <w:spacing w:val="6"/>
          <w:sz w:val="32"/>
          <w:szCs w:val="32"/>
        </w:rPr>
      </w:pPr>
      <w:r w:rsidRPr="00536A5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ข้าพเจ้าได้ตรวจสอบงบการเงินของบริษัท สยามราชธานี จำกัด</w:t>
      </w:r>
      <w:r w:rsidR="004B3B84">
        <w:rPr>
          <w:rFonts w:ascii="Angsana New" w:hAnsi="Angsana New" w:hint="cs"/>
          <w:spacing w:val="6"/>
          <w:sz w:val="32"/>
          <w:szCs w:val="32"/>
          <w:cs/>
        </w:rPr>
        <w:t xml:space="preserve"> (มหาชน)</w:t>
      </w:r>
      <w:r w:rsidRPr="00536A5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pacing w:val="6"/>
          <w:sz w:val="32"/>
          <w:szCs w:val="32"/>
        </w:rPr>
        <w:t>(</w:t>
      </w:r>
      <w:r w:rsidRPr="00536A55">
        <w:rPr>
          <w:rFonts w:ascii="Angsana New" w:hAnsi="Angsana New"/>
          <w:spacing w:val="6"/>
          <w:sz w:val="32"/>
          <w:szCs w:val="32"/>
          <w:cs/>
        </w:rPr>
        <w:t>บริษัทฯ) ซึ่งประกอบด้วย</w:t>
      </w:r>
      <w:r w:rsidR="002E268F">
        <w:rPr>
          <w:rFonts w:ascii="Angsana New" w:hAnsi="Angsana New" w:hint="cs"/>
          <w:spacing w:val="6"/>
          <w:sz w:val="32"/>
          <w:szCs w:val="32"/>
          <w:cs/>
        </w:rPr>
        <w:t xml:space="preserve">                  </w:t>
      </w:r>
      <w:r w:rsidRPr="00536A55">
        <w:rPr>
          <w:rFonts w:ascii="Angsana New" w:hAnsi="Angsana New"/>
          <w:spacing w:val="6"/>
          <w:sz w:val="32"/>
          <w:szCs w:val="32"/>
          <w:cs/>
        </w:rPr>
        <w:t>งบแสดงฐานะการเงิน ณ วันที่</w:t>
      </w:r>
      <w:r w:rsidRPr="00536A5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536A5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361F4">
        <w:rPr>
          <w:rFonts w:ascii="Angsana New" w:hAnsi="Angsana New"/>
          <w:spacing w:val="-2"/>
          <w:sz w:val="32"/>
          <w:szCs w:val="32"/>
        </w:rPr>
        <w:t>2563</w:t>
      </w:r>
      <w:r w:rsidRPr="00536A55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</w:t>
      </w:r>
      <w:r w:rsidR="004B3B84">
        <w:rPr>
          <w:rFonts w:ascii="Angsana New" w:hAnsi="Angsana New"/>
          <w:spacing w:val="-2"/>
          <w:sz w:val="32"/>
          <w:szCs w:val="32"/>
          <w:cs/>
        </w:rPr>
        <w:br/>
      </w:r>
      <w:r w:rsidRPr="00536A55">
        <w:rPr>
          <w:rFonts w:ascii="Angsana New" w:hAnsi="Angsana New"/>
          <w:spacing w:val="-2"/>
          <w:sz w:val="32"/>
          <w:szCs w:val="32"/>
          <w:cs/>
        </w:rPr>
        <w:t>ผู้ถือหุ้น</w:t>
      </w:r>
      <w:r w:rsidRPr="00536A55">
        <w:rPr>
          <w:rFonts w:ascii="Angsana New" w:hAnsi="Angsana New"/>
          <w:sz w:val="32"/>
          <w:szCs w:val="32"/>
          <w:cs/>
        </w:rPr>
        <w:t xml:space="preserve">และงบกระแสเงินสด สำหรับปีสิ้นสุดวันเดียวกัน และหมายเหตุประกอบงบการเงินรวมถึงหมายเหตุสรุปนโยบายการบัญชีที่สำคัญ </w:t>
      </w:r>
    </w:p>
    <w:p w14:paraId="7E1CCCF6" w14:textId="4F37431F" w:rsidR="00536A55" w:rsidRPr="00536A55" w:rsidRDefault="00536A55" w:rsidP="00A70F99">
      <w:pPr>
        <w:spacing w:before="120" w:after="120" w:line="400" w:lineRule="exact"/>
        <w:rPr>
          <w:rFonts w:ascii="Angsana New" w:hAnsi="Angsana New"/>
          <w:sz w:val="32"/>
          <w:szCs w:val="32"/>
          <w:cs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36A55">
        <w:rPr>
          <w:rFonts w:ascii="Angsana New" w:hAnsi="Angsana New"/>
          <w:sz w:val="32"/>
          <w:szCs w:val="32"/>
          <w:cs/>
        </w:rPr>
        <w:t>เห็น</w:t>
      </w:r>
      <w:r w:rsidRPr="00536A55">
        <w:rPr>
          <w:rFonts w:ascii="Angsana New" w:hAnsi="Angsana New"/>
          <w:spacing w:val="-4"/>
          <w:sz w:val="32"/>
          <w:szCs w:val="32"/>
          <w:cs/>
        </w:rPr>
        <w:t>ว่า</w:t>
      </w:r>
      <w:r w:rsidR="00303BD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36A55">
        <w:rPr>
          <w:rFonts w:ascii="Angsana New" w:hAnsi="Angsana New"/>
          <w:sz w:val="32"/>
          <w:szCs w:val="32"/>
          <w:cs/>
        </w:rPr>
        <w:t xml:space="preserve"> </w:t>
      </w:r>
      <w:r w:rsidR="00F361F4">
        <w:rPr>
          <w:rFonts w:ascii="Angsana New" w:hAnsi="Angsana New"/>
          <w:spacing w:val="-2"/>
          <w:sz w:val="32"/>
          <w:szCs w:val="32"/>
        </w:rPr>
        <w:t>2563</w:t>
      </w:r>
      <w:r w:rsidRPr="00536A55">
        <w:rPr>
          <w:rFonts w:ascii="Angsana New" w:hAnsi="Angsana New"/>
          <w:sz w:val="32"/>
          <w:szCs w:val="32"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7326E7">
        <w:rPr>
          <w:rFonts w:ascii="Angsana New" w:hAnsi="Angsana New"/>
          <w:sz w:val="32"/>
          <w:szCs w:val="32"/>
        </w:rPr>
        <w:t xml:space="preserve">            </w:t>
      </w:r>
      <w:r w:rsidRPr="00536A55">
        <w:rPr>
          <w:rFonts w:ascii="Angsana New" w:hAnsi="Angsana New"/>
          <w:sz w:val="32"/>
          <w:szCs w:val="32"/>
          <w:cs/>
        </w:rPr>
        <w:t>เงินสดสำหรับปีสิ้นสุดวันเดียวกัน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536A55">
        <w:rPr>
          <w:rFonts w:ascii="Angsana New" w:hAnsi="Angsana New"/>
          <w:spacing w:val="6"/>
          <w:sz w:val="32"/>
          <w:szCs w:val="32"/>
          <w:cs/>
        </w:rPr>
        <w:t>สยามราชธานี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="004B3B84">
        <w:rPr>
          <w:rFonts w:ascii="Angsana New" w:hAnsi="Angsana New" w:hint="cs"/>
          <w:spacing w:val="-4"/>
          <w:sz w:val="32"/>
          <w:szCs w:val="32"/>
          <w:cs/>
        </w:rPr>
        <w:t xml:space="preserve"> (มหาชน)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536A55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31EFE2A5" w14:textId="77777777" w:rsidR="00536A55" w:rsidRPr="00536A55" w:rsidRDefault="00536A55" w:rsidP="00A70F99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AD68F5C" w14:textId="77777777" w:rsidR="00536A55" w:rsidRDefault="00536A55" w:rsidP="00A70F99">
      <w:pPr>
        <w:pStyle w:val="CM2"/>
        <w:spacing w:before="120" w:after="120" w:line="400" w:lineRule="exact"/>
        <w:rPr>
          <w:rFonts w:ascii="Angsana New" w:eastAsiaTheme="minorHAnsi" w:hAnsi="Angsana New" w:cs="Angsana New"/>
          <w:sz w:val="32"/>
          <w:szCs w:val="32"/>
        </w:rPr>
      </w:pPr>
      <w:r w:rsidRPr="00536A55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36A5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303BD3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บริษัทฯ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8D142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8D142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5FFBE9" w14:textId="77777777" w:rsidR="00F76F8F" w:rsidRDefault="00F76F8F" w:rsidP="00A70F99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6A4FF5BB" w14:textId="03D2B7D1" w:rsidR="00F76F8F" w:rsidRDefault="00F76F8F" w:rsidP="00A70F99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FF0000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ต่างๆ</w:t>
      </w:r>
      <w:proofErr w:type="spellEnd"/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 w:hint="cs"/>
          <w:color w:val="FF0000"/>
          <w:sz w:val="32"/>
          <w:szCs w:val="32"/>
          <w:cs/>
        </w:rPr>
        <w:t xml:space="preserve"> </w:t>
      </w:r>
    </w:p>
    <w:p w14:paraId="1F7E48E8" w14:textId="77777777" w:rsidR="00A70F99" w:rsidRDefault="00A70F99" w:rsidP="00A70F99">
      <w:pPr>
        <w:spacing w:before="120" w:after="120" w:line="400" w:lineRule="exact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>
        <w:rPr>
          <w:rFonts w:ascii="Angsana New" w:hAnsi="Angsana New" w:hint="cs"/>
          <w:sz w:val="32"/>
          <w:szCs w:val="32"/>
          <w:cs/>
        </w:rPr>
        <w:t>วรรค</w:t>
      </w:r>
      <w:r>
        <w:rPr>
          <w:rFonts w:ascii="Angsana New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/>
          <w:i/>
          <w:iCs/>
          <w:spacing w:val="-4"/>
          <w:sz w:val="32"/>
          <w:szCs w:val="32"/>
        </w:rPr>
        <w:t xml:space="preserve">     </w:t>
      </w:r>
      <w:r>
        <w:rPr>
          <w:rFonts w:ascii="Angsana New" w:hAnsi="Angsana New" w:hint="cs"/>
          <w:i/>
          <w:iCs/>
          <w:spacing w:val="-4"/>
          <w:sz w:val="32"/>
          <w:szCs w:val="32"/>
          <w:cs/>
        </w:rPr>
        <w:t>งบการเงิน</w:t>
      </w:r>
      <w:r>
        <w:rPr>
          <w:rFonts w:ascii="Angsana New" w:hAnsi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>
        <w:rPr>
          <w:rFonts w:ascii="Angsana New" w:hAnsi="Angsana New"/>
          <w:spacing w:val="-4"/>
          <w:sz w:val="32"/>
          <w:szCs w:val="32"/>
        </w:rPr>
        <w:t xml:space="preserve">    </w:t>
      </w:r>
      <w:r>
        <w:rPr>
          <w:rFonts w:ascii="Angsana New" w:hAnsi="Angsana New" w:hint="cs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8BD0420" w14:textId="77777777" w:rsidR="00F76F8F" w:rsidRDefault="00F76F8F" w:rsidP="00F76F8F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  <w:sectPr w:rsidR="00F76F8F" w:rsidSect="007326E7">
          <w:footerReference w:type="default" r:id="rId11"/>
          <w:footerReference w:type="first" r:id="rId12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5721ADF4" w14:textId="77777777" w:rsidR="00F76F8F" w:rsidRDefault="00F76F8F" w:rsidP="00F76F8F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lastRenderedPageBreak/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1E2A91DE" w14:textId="77777777" w:rsidR="00F816EB" w:rsidRDefault="00F816EB" w:rsidP="00F816E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การรับรู้รายได้ค่าบริการจัดหาบุคลกรและรายได้ค่าเช่าและบริการ </w:t>
      </w:r>
    </w:p>
    <w:p w14:paraId="622AB947" w14:textId="77777777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ได้ค่าบริการจัดหาบุคลากรและรายได้ค่าเช่าและบริการเป็นรายการที่มีมูลค่าเป็นสาระสำคัญที่สุดในงบกำไรขาดทุนเบ็ดเสร็จ ประกอบกับบริษัทฯเข้าทำสัญญากับลูกค้าเป็นจำนวนมากรายและรูปแบบการให้บริการจัดหาบุคคลกรที่หลากหลายในแต่ละสัญญา อีกทั้งมีอัตราการเรียกเก็บและวิธีการคำนวณค่าบริการที่แตกต่างกันไป รวมถึงรายได้ค่าเช่าและบริการมีจำนวนค่าเช่าและระยะเวลาเช่าที่ต่างกันในแต่ละสัญญา ข้าพเจ้าจึงให้ความสำคัญกับความถูกต้องและครบถ้วนในการรวบรวมข้อมูลที่นำมาใช้ในการบันทึกรายได้ค่าบริการจัดหาบุคคลากรและรายได้ค่าเช่าและบริการ</w:t>
      </w:r>
    </w:p>
    <w:p w14:paraId="1C12CB83" w14:textId="77777777" w:rsidR="00F816EB" w:rsidRDefault="00F816EB" w:rsidP="00F816EB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วิธีการตรวจสอบ </w:t>
      </w:r>
    </w:p>
    <w:p w14:paraId="18161797" w14:textId="77777777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293BBC5" w14:textId="09095F51" w:rsidR="00F816EB" w:rsidRDefault="00F816EB" w:rsidP="00A70F99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  <w:lang w:val="en-GB"/>
        </w:rPr>
        <w:t>ประเมิน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และทดสอบระบบการควบคุมภายในของบริษัทฯที่เกี่ยวข้องกับวงจรรายได้ รวมถึงกระบวนการในการทำสัญญาให้บริการและสัญญาเช่า และการบันทึกรับรู้รายได้โดยการสอบถามผู้รับผิดชอบ </w:t>
      </w:r>
      <w:r w:rsidR="007B7A26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ทำความเข้าใจและสุ่มเลือกตัวอย่างมาทดสอบการปฏิบัติตามการควบคุมที่บริษัทฯออกแบบไว้ </w:t>
      </w:r>
      <w:r w:rsidR="007B7A26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ดังกล่าวข้างต้น</w:t>
      </w:r>
    </w:p>
    <w:p w14:paraId="18974C16" w14:textId="77777777" w:rsidR="00F816EB" w:rsidRDefault="00F816EB" w:rsidP="00A70F99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สุ่มตัวอย่างสัญญาบริการและสัญญาเช่าเพื่อตรวจสอบความมีอยู่จริง และความถูกต้องการของการรับรู้รายได้ว่าเป็นไปตามเงื่อนไขที่ระบุไว้ในสัญญาของบริษัทฯและสอดคล้องกับนโยบายการรับรู้รายได้ของบริษัทฯ  </w:t>
      </w:r>
    </w:p>
    <w:p w14:paraId="7F4EA175" w14:textId="77777777" w:rsidR="00F816EB" w:rsidRDefault="00F816EB" w:rsidP="00A70F99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ุ่มตรวจสอบเอกสารประกอบรายการรายได้ค่าบริการและรายได้ค่าเช่าที่เกิดขึ้นในระหว่างปีและช่วงใกล้สิ้นรอบระยะเวลาบัญชี</w:t>
      </w:r>
    </w:p>
    <w:p w14:paraId="069511EC" w14:textId="77777777" w:rsidR="00F816EB" w:rsidRDefault="00F816EB" w:rsidP="00A70F99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spacing w:line="256" w:lineRule="auto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1FDD4D7F" w14:textId="36C134B8" w:rsidR="00F816EB" w:rsidRDefault="00F816EB" w:rsidP="00A70F99">
      <w:pPr>
        <w:pStyle w:val="ListParagraph"/>
        <w:numPr>
          <w:ilvl w:val="0"/>
          <w:numId w:val="5"/>
        </w:numPr>
        <w:tabs>
          <w:tab w:val="clear" w:pos="630"/>
          <w:tab w:val="num" w:pos="720"/>
        </w:tabs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="00A85A00">
        <w:rPr>
          <w:rFonts w:asciiTheme="majorBidi" w:hAnsiTheme="majorBidi" w:cstheme="majorBidi"/>
          <w:sz w:val="32"/>
          <w:szCs w:val="32"/>
        </w:rPr>
        <w:t xml:space="preserve"> (Disaggregated data)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</w:t>
      </w:r>
    </w:p>
    <w:p w14:paraId="09DEA4F9" w14:textId="108F3D76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การรับรู้ต้นทุนการให้บริการจัดหาบุคลากร</w:t>
      </w:r>
    </w:p>
    <w:p w14:paraId="3D6B8C05" w14:textId="34637902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การบันทึกต้นทุนการให้บริการจัดหาบุคลากรซึ่งสัมพันธ์กับการบันทึกรายได้ค่าบริการจัดหาบุคลากร</w:t>
      </w:r>
      <w:r w:rsidR="00A85A00"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>ส่วนใหญ่ประกอบด้วยเงินเดือนและค่าใช้จ่ายเกี่ยวกับบุคคลากร ทั้งนี้บริษัทฯมีจำนวนบุคลากรที่จัดหาเพื่อให้บริการแก่ลูกค้าเป็นจำนวนมากและส่งไปปฏิบัติงานในหลายพื้นที่ ข้าพเจ้าจึงให้ความสำคัญกับความถูกต้องและครบถ้วนในการรวบรวมข้อมูลที่นำมาใช้ในการบันทึกต้นทุนการให้บริการจัดหาบุคลากร</w:t>
      </w:r>
    </w:p>
    <w:p w14:paraId="61E7720F" w14:textId="77777777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lastRenderedPageBreak/>
        <w:t xml:space="preserve">วิธีการตรวจสอบ </w:t>
      </w:r>
    </w:p>
    <w:p w14:paraId="070F85EA" w14:textId="19058A88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ประเมินและทดสอบระบบการควบคุมภายในที่บริษัทฯได้กำหนดให้มีขึ้นเพื่อควบคุมกระบวนการในการบันทึกรายการต้นทุนจากการให้บริการ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 ข้าพเจ้าได้กระทบยอดข้อมูลในทะเบียนเงินเดือนของบุคลากรที่จัดหาเพื่อให้บริการแก่ลูกค้ากับการบันทึกรายการต้นทุน นอกจากนี้ ข้าพเจ้าได้วิเคราะห์เปรียบเทียบข้อมูลบัญชีต้นทุนการให้บริการแบบแยกย่อย (</w:t>
      </w:r>
      <w:r>
        <w:rPr>
          <w:rFonts w:asciiTheme="majorBidi" w:hAnsiTheme="majorBidi" w:cstheme="majorBidi" w:hint="cs"/>
          <w:sz w:val="32"/>
          <w:szCs w:val="32"/>
        </w:rPr>
        <w:t>Disaggregated data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และวิเคราะห์อัตรากำไรขั้นต้นของงานบริการแต่ละประเภทเพื่อตรวจสอบความผิดปกติที่อาจเกิดขึ้นของรายการต้นทุนให้บริการตลอดรอบระยะเวลาบัญชี </w:t>
      </w:r>
    </w:p>
    <w:p w14:paraId="4EC6BE26" w14:textId="2CEDEF85" w:rsidR="00F816EB" w:rsidRDefault="00F816EB" w:rsidP="00F816E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การประมาณมูลค่าคงเหลือของสินทรัพย์</w:t>
      </w:r>
      <w:r w:rsidR="00BD7224">
        <w:rPr>
          <w:rFonts w:asciiTheme="majorBidi" w:hAnsiTheme="majorBidi" w:cstheme="majorBidi" w:hint="cs"/>
          <w:b/>
          <w:bCs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ให้เช่า </w:t>
      </w:r>
    </w:p>
    <w:p w14:paraId="3C28381E" w14:textId="5E3BA4A8" w:rsidR="00BD7224" w:rsidRDefault="00BD7224" w:rsidP="00BD7224">
      <w:pPr>
        <w:spacing w:before="120" w:after="120"/>
        <w:rPr>
          <w:rFonts w:ascii="Cordia New" w:hAnsi="Cordia New" w:cs="Cordia New"/>
          <w:sz w:val="28"/>
        </w:rPr>
      </w:pPr>
      <w:r>
        <w:rPr>
          <w:rFonts w:ascii="Angsana New" w:hAnsi="Angsana New" w:hint="cs"/>
          <w:sz w:val="32"/>
          <w:szCs w:val="32"/>
          <w:cs/>
        </w:rPr>
        <w:t>บริษัทฯมีสินทรัพย์เพื่อให้เช่าซึ่งเป็นยานพาหนะจำนวนมากและหลากหลายประเภท</w:t>
      </w:r>
      <w:r w:rsidR="00523856">
        <w:rPr>
          <w:rFonts w:ascii="Angsana New" w:hAnsi="Angsana New" w:hint="cs"/>
          <w:sz w:val="32"/>
          <w:szCs w:val="32"/>
          <w:cs/>
        </w:rPr>
        <w:t>รุ่นและยี่ห้อ</w:t>
      </w:r>
      <w:r>
        <w:rPr>
          <w:rFonts w:ascii="Angsana New" w:hAnsi="Angsana New" w:hint="cs"/>
          <w:sz w:val="32"/>
          <w:szCs w:val="32"/>
          <w:cs/>
        </w:rPr>
        <w:t xml:space="preserve"> ยานพาหนะ</w:t>
      </w:r>
      <w:r w:rsidR="00523856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แต่ละประเภทมีมูลค่าคงเหลือแตกต่างกัน ในการคำนวณค่าเสื่อมราคา</w:t>
      </w:r>
      <w:r w:rsidR="00A70F99">
        <w:rPr>
          <w:rFonts w:ascii="Angsana New" w:hAnsi="Angsana New" w:hint="cs"/>
          <w:sz w:val="32"/>
          <w:szCs w:val="32"/>
          <w:cs/>
        </w:rPr>
        <w:t>ตามนโยบายการบัญชีของบริษัทฯต้องมี</w:t>
      </w:r>
      <w:r w:rsidR="00523856">
        <w:rPr>
          <w:rFonts w:ascii="Angsana New" w:hAnsi="Angsana New" w:hint="cs"/>
          <w:sz w:val="32"/>
          <w:szCs w:val="32"/>
          <w:cs/>
        </w:rPr>
        <w:t xml:space="preserve">  </w:t>
      </w:r>
      <w:r w:rsidR="00A70F99">
        <w:rPr>
          <w:rFonts w:ascii="Angsana New" w:hAnsi="Angsana New" w:hint="cs"/>
          <w:sz w:val="32"/>
          <w:szCs w:val="32"/>
          <w:cs/>
        </w:rPr>
        <w:t xml:space="preserve">การประมาณมูลค่าคงเหลือของยานพาหนะเพื่อให้เช่าเมื่อเลิกใช้งาน </w:t>
      </w:r>
      <w:r>
        <w:rPr>
          <w:rFonts w:ascii="Angsana New" w:hAnsi="Angsana New" w:hint="cs"/>
          <w:sz w:val="32"/>
          <w:szCs w:val="32"/>
          <w:cs/>
        </w:rPr>
        <w:t>ฝ่ายบริหารจำเป็นต้องอาศัยดุลยพินิจค่อนข้างมากสำหรับ</w:t>
      </w:r>
      <w:r w:rsidR="004D195F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ประมาณมูลค่าคงเหลือ</w:t>
      </w:r>
      <w:r w:rsidR="00A70F99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เนื่องจาก การประมาณการดังกล่าวต้องใช้สมมติฐานที่สำคัญซึ่งอ้างอิงกับมูลค่าที่คาดว่าจะได้รับจากการจำหน่ายเมื่อเลิกใช้งานในอนาคต</w:t>
      </w:r>
      <w:r w:rsidR="007B7A2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และคำนึงถึงราคาตลาดของยานพาหนะมือสองซึ่งมีความผันผวนตามอุตสาหกรรมยานยนต์ และเศรษฐกิจในช่วงเวลานั้น รายการดังกล่าวจึงมีผลต่อจำนวนค่าเสื่อมราคาซึ่งถูกบันทึกเป็นส่วนหนึ่งของบัญชีต้นทุนให้เช่าและบริการในงบกำไรขาดทุนเบ็ดเสร็จ ข้าพเจ้าจึงให้ความสำคัญเป็นพิเศษเกี่ยวกับการใช้ดุลยพินิจของฝ่ายบริหารในการประมาณการดังกล่าว</w:t>
      </w:r>
      <w:r>
        <w:rPr>
          <w:rFonts w:ascii="Cordia New" w:hAnsi="Cordia New" w:cs="Cordia New"/>
          <w:sz w:val="28"/>
          <w:cs/>
        </w:rPr>
        <w:t xml:space="preserve"> </w:t>
      </w:r>
    </w:p>
    <w:p w14:paraId="080EB608" w14:textId="07127EBF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วิธีการตรวจสอบ </w:t>
      </w:r>
    </w:p>
    <w:p w14:paraId="3769FE3D" w14:textId="0CA57CAF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ทำความเข้าใจเกี่ยวกับวิธีการและเกณฑ์ที่ฝ่ายบริหารใช้ในการพิจารณาประมาณการมูลค่าคงเหลือของ</w:t>
      </w:r>
      <w:r w:rsidR="004D195F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BD7224">
        <w:rPr>
          <w:rFonts w:asciiTheme="majorBidi" w:hAnsiTheme="majorBidi" w:cstheme="majorBidi" w:hint="cs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ให้เช่า ประเมินและทดสอบความเหมาะสมของเกณฑ์ที่ใช้ในการพิจารณาดังกล่าว รวมถึงวิเคราะห์เปรียบเทียบข้อมูลของมูลค่าที่คาดว่าจะได้รับจากการจำหน่าย</w:t>
      </w:r>
      <w:r w:rsidR="00BD7224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A85A00">
        <w:rPr>
          <w:rFonts w:asciiTheme="majorBidi" w:hAnsiTheme="majorBidi" w:cstheme="majorBidi" w:hint="cs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ให้เช่ากับราคาตลาดในปัจจุบันและจาก</w:t>
      </w:r>
      <w:r w:rsidR="00523856">
        <w:rPr>
          <w:rFonts w:asciiTheme="majorBidi" w:hAnsiTheme="majorBidi" w:cstheme="majorBidi" w:hint="cs"/>
          <w:sz w:val="32"/>
          <w:szCs w:val="32"/>
          <w:cs/>
        </w:rPr>
        <w:t>ราคา</w:t>
      </w:r>
      <w:r>
        <w:rPr>
          <w:rFonts w:asciiTheme="majorBidi" w:hAnsiTheme="majorBidi" w:cstheme="majorBidi" w:hint="cs"/>
          <w:sz w:val="32"/>
          <w:szCs w:val="32"/>
          <w:cs/>
        </w:rPr>
        <w:t>ที่จำหน่ายจริงใน</w:t>
      </w:r>
      <w:r w:rsidR="00523856">
        <w:rPr>
          <w:rFonts w:asciiTheme="majorBidi" w:hAnsiTheme="majorBidi" w:cstheme="majorBidi" w:hint="cs"/>
          <w:sz w:val="32"/>
          <w:szCs w:val="32"/>
          <w:cs/>
        </w:rPr>
        <w:t>อดีต</w:t>
      </w:r>
      <w:bookmarkStart w:id="0" w:name="_GoBack"/>
      <w:bookmarkEnd w:id="0"/>
    </w:p>
    <w:p w14:paraId="0BD49573" w14:textId="4897DDC4" w:rsidR="00F76F8F" w:rsidRDefault="00F76F8F" w:rsidP="00F816E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ข้อมูลอื่น</w:t>
      </w:r>
    </w:p>
    <w:p w14:paraId="6EE7C0B0" w14:textId="77777777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(แต่ไม่รวมถึงงบการเงินและรายงานของผู้สอบบัญชีที่แสดงอยู่ในรายงานนั้น</w:t>
      </w:r>
      <w:r>
        <w:rPr>
          <w:rFonts w:ascii="Angsana New" w:hAnsi="Angsana New" w:cs="Angsana New" w:hint="cs"/>
          <w:sz w:val="32"/>
          <w:szCs w:val="32"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BD82576" w14:textId="77777777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ต่อข้อมูลอื่นนั้น</w:t>
      </w:r>
    </w:p>
    <w:p w14:paraId="28F615F2" w14:textId="77777777" w:rsidR="00A70F99" w:rsidRDefault="00A70F9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21EDB8" w14:textId="38803175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="00A85A00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36A97B1E" w14:textId="77777777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 </w:t>
      </w:r>
    </w:p>
    <w:p w14:paraId="744697D5" w14:textId="56C4B1CE" w:rsidR="00536A55" w:rsidRPr="00536A55" w:rsidRDefault="00536A55" w:rsidP="00F36D5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33BB74C" w14:textId="77777777" w:rsidR="00536A55" w:rsidRPr="00536A55" w:rsidRDefault="00536A55" w:rsidP="00F816EB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370F70B" w14:textId="77777777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1FC2050A" w14:textId="77777777" w:rsidR="00536A55" w:rsidRPr="00536A55" w:rsidRDefault="00536A55" w:rsidP="00536A55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536A55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14:paraId="71481244" w14:textId="02913495" w:rsidR="00536A55" w:rsidRPr="00536A55" w:rsidRDefault="00536A55" w:rsidP="00A70F9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4F1BF66" w14:textId="24E0D7E9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B42B47">
        <w:rPr>
          <w:rFonts w:ascii="Angsana New" w:hAnsi="Angsana New" w:hint="cs"/>
          <w:sz w:val="32"/>
          <w:szCs w:val="32"/>
          <w:cs/>
        </w:rPr>
        <w:t xml:space="preserve">       </w:t>
      </w:r>
      <w:r w:rsidRPr="00536A55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B42B47">
        <w:rPr>
          <w:rFonts w:ascii="Angsana New" w:hAnsi="Angsana New" w:hint="cs"/>
          <w:sz w:val="32"/>
          <w:szCs w:val="32"/>
          <w:cs/>
        </w:rPr>
        <w:t xml:space="preserve">     </w:t>
      </w:r>
      <w:r w:rsidRPr="00536A55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09D1598" w14:textId="77777777" w:rsidR="00A70F99" w:rsidRDefault="00A70F9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948A044" w14:textId="485E9C40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EF0B34">
        <w:rPr>
          <w:rFonts w:ascii="Angsana New" w:hAnsi="Angsana New"/>
          <w:sz w:val="32"/>
          <w:szCs w:val="32"/>
        </w:rPr>
        <w:t xml:space="preserve">        </w:t>
      </w:r>
      <w:r w:rsidRPr="00536A55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7239466A" w14:textId="77777777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303BD3">
        <w:rPr>
          <w:rFonts w:ascii="Angsana New" w:hAnsi="Angsana New" w:hint="cs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03BD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36A55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303BD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36A55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C295248" w14:textId="6AAAF2CC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B42B4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36A55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08467D82" w14:textId="10AEEAE6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B42B47">
        <w:rPr>
          <w:rFonts w:ascii="Angsana New" w:hAnsi="Angsana New" w:hint="cs"/>
          <w:sz w:val="32"/>
          <w:szCs w:val="32"/>
          <w:cs/>
        </w:rPr>
        <w:t xml:space="preserve">   </w:t>
      </w:r>
      <w:r w:rsidRPr="00536A55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349A6B1" w14:textId="2FB76F2E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B42B4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36A55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0B8C8C33" w14:textId="77777777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9EB4756" w14:textId="77777777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8D1424">
        <w:rPr>
          <w:rFonts w:ascii="Angsana New" w:hAnsi="Angsana New"/>
          <w:sz w:val="32"/>
          <w:szCs w:val="32"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ๆ</w:t>
      </w:r>
      <w:r w:rsidR="008D1424">
        <w:rPr>
          <w:rFonts w:ascii="Angsana New" w:hAnsi="Angsana New"/>
          <w:sz w:val="32"/>
          <w:szCs w:val="32"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3520204" w14:textId="77777777" w:rsidR="00A70F99" w:rsidRDefault="00A70F9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1C7AAB" w14:textId="555259F5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B42B4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36A55">
        <w:rPr>
          <w:rFonts w:ascii="Angsana New" w:hAnsi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2421DBEF" w14:textId="77777777" w:rsidR="00536A55" w:rsidRPr="00536A55" w:rsidRDefault="00536A55" w:rsidP="00536A5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1FF37B7" w14:textId="77777777" w:rsidR="00536A55" w:rsidRPr="00536A55" w:rsidRDefault="00536A55" w:rsidP="00536A5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70943CA" w14:textId="77777777" w:rsidR="00536A55" w:rsidRPr="00536A55" w:rsidRDefault="00536A55" w:rsidP="00536A55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พิ</w:t>
      </w:r>
      <w:r w:rsidR="004639E6">
        <w:rPr>
          <w:rFonts w:ascii="Angsana New" w:hAnsi="Angsana New"/>
          <w:spacing w:val="-4"/>
          <w:sz w:val="32"/>
          <w:szCs w:val="32"/>
          <w:cs/>
        </w:rPr>
        <w:t>มพ์ใจ มานิตขจรกิจ</w:t>
      </w:r>
    </w:p>
    <w:p w14:paraId="397A9432" w14:textId="77777777" w:rsidR="00536A55" w:rsidRPr="00536A55" w:rsidRDefault="00536A55" w:rsidP="00536A55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536A55">
        <w:rPr>
          <w:rFonts w:ascii="Angsana New" w:hAnsi="Angsana New"/>
          <w:spacing w:val="-4"/>
          <w:sz w:val="32"/>
          <w:szCs w:val="32"/>
        </w:rPr>
        <w:t xml:space="preserve"> 4521</w:t>
      </w:r>
    </w:p>
    <w:p w14:paraId="2E9406BA" w14:textId="77777777" w:rsidR="00536A55" w:rsidRPr="00536A55" w:rsidRDefault="00536A55" w:rsidP="00536A55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FD2C8C3" w14:textId="77E375E3" w:rsidR="00900CA2" w:rsidRPr="00536A55" w:rsidRDefault="00536A55" w:rsidP="00536A55">
      <w:pPr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536A55">
        <w:rPr>
          <w:rFonts w:ascii="Angsana New" w:hAnsi="Angsana New"/>
          <w:spacing w:val="-4"/>
          <w:sz w:val="32"/>
          <w:szCs w:val="32"/>
        </w:rPr>
        <w:t xml:space="preserve">: </w:t>
      </w:r>
      <w:r w:rsidR="00A518A0">
        <w:rPr>
          <w:rFonts w:ascii="Angsana New" w:hAnsi="Angsana New"/>
          <w:spacing w:val="-4"/>
          <w:sz w:val="32"/>
          <w:szCs w:val="32"/>
        </w:rPr>
        <w:t>23</w:t>
      </w:r>
      <w:r w:rsidR="00ED330A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pacing w:val="-4"/>
          <w:sz w:val="32"/>
          <w:szCs w:val="32"/>
        </w:rPr>
        <w:t>256</w:t>
      </w:r>
      <w:r w:rsidR="005B706B">
        <w:rPr>
          <w:rFonts w:ascii="Angsana New" w:hAnsi="Angsana New"/>
          <w:spacing w:val="-4"/>
          <w:sz w:val="32"/>
          <w:szCs w:val="32"/>
        </w:rPr>
        <w:t>4</w:t>
      </w:r>
    </w:p>
    <w:sectPr w:rsidR="00900CA2" w:rsidRPr="00536A55" w:rsidSect="00CE7B89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6B8C1" w14:textId="77777777" w:rsidR="0095478D" w:rsidRDefault="0095478D" w:rsidP="0077481E">
      <w:r>
        <w:separator/>
      </w:r>
    </w:p>
  </w:endnote>
  <w:endnote w:type="continuationSeparator" w:id="0">
    <w:p w14:paraId="3BC7F744" w14:textId="77777777" w:rsidR="0095478D" w:rsidRDefault="0095478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980CC" w14:textId="77777777" w:rsidR="008C2705" w:rsidRPr="008C2705" w:rsidRDefault="008C2705">
    <w:pPr>
      <w:pStyle w:val="Footer"/>
      <w:jc w:val="right"/>
      <w:rPr>
        <w:rFonts w:ascii="Angsana New" w:hAnsi="Angsana New"/>
        <w:sz w:val="32"/>
        <w:szCs w:val="32"/>
      </w:rPr>
    </w:pPr>
  </w:p>
  <w:p w14:paraId="30DED519" w14:textId="77777777" w:rsidR="008C2705" w:rsidRDefault="008C27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E43DB" w14:textId="77777777" w:rsidR="0005698E" w:rsidRDefault="0005698E">
    <w:pPr>
      <w:pStyle w:val="Footer"/>
      <w:jc w:val="right"/>
    </w:pPr>
  </w:p>
  <w:p w14:paraId="6F3DE0C1" w14:textId="77777777" w:rsidR="006E4BDD" w:rsidRDefault="006E4B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9427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3E40420" w14:textId="77777777" w:rsidR="00B9586A" w:rsidRPr="00B9586A" w:rsidRDefault="00B9586A" w:rsidP="00B9586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9586A">
          <w:rPr>
            <w:rFonts w:ascii="Angsana New" w:hAnsi="Angsana New"/>
            <w:sz w:val="32"/>
            <w:szCs w:val="32"/>
          </w:rPr>
          <w:fldChar w:fldCharType="begin"/>
        </w:r>
        <w:r w:rsidRPr="00B9586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9586A">
          <w:rPr>
            <w:rFonts w:ascii="Angsana New" w:hAnsi="Angsana New"/>
            <w:sz w:val="32"/>
            <w:szCs w:val="32"/>
          </w:rPr>
          <w:fldChar w:fldCharType="separate"/>
        </w:r>
        <w:r w:rsidR="004575C4">
          <w:rPr>
            <w:rFonts w:ascii="Angsana New" w:hAnsi="Angsana New"/>
            <w:noProof/>
            <w:sz w:val="32"/>
            <w:szCs w:val="32"/>
          </w:rPr>
          <w:t>3</w:t>
        </w:r>
        <w:r w:rsidRPr="00B9586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F0F73" w14:textId="40C5429C" w:rsidR="00F76F8F" w:rsidRPr="00F76F8F" w:rsidRDefault="00F76F8F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2D7FB2F" w14:textId="77777777" w:rsidR="00B9586A" w:rsidRPr="00B9586A" w:rsidRDefault="00B9586A" w:rsidP="00B9586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69891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1EAF7CE" w14:textId="56FF2A3F" w:rsidR="00CE7B89" w:rsidRPr="00CE7B89" w:rsidRDefault="00CE7B8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E7B8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E7B8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E7B8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E7B8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E7B8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910D619" w14:textId="3AA6A974" w:rsidR="007326E7" w:rsidRPr="007326E7" w:rsidRDefault="007326E7" w:rsidP="00B9586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CCDB6" w14:textId="77777777" w:rsidR="0095478D" w:rsidRDefault="0095478D" w:rsidP="0077481E">
      <w:r>
        <w:separator/>
      </w:r>
    </w:p>
  </w:footnote>
  <w:footnote w:type="continuationSeparator" w:id="0">
    <w:p w14:paraId="7CB78596" w14:textId="77777777" w:rsidR="0095478D" w:rsidRDefault="0095478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ED93B" w14:textId="77777777" w:rsidR="0077481E" w:rsidRDefault="0077481E" w:rsidP="0077481E">
    <w:pPr>
      <w:pStyle w:val="Header"/>
      <w:spacing w:before="240"/>
    </w:pPr>
  </w:p>
  <w:p w14:paraId="4A506AD9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2D0324"/>
    <w:multiLevelType w:val="hybridMultilevel"/>
    <w:tmpl w:val="F7CE311A"/>
    <w:lvl w:ilvl="0" w:tplc="E2DE0D5A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cs="Times New Roman" w:hint="default"/>
      </w:rPr>
    </w:lvl>
    <w:lvl w:ilvl="1" w:tplc="2AB6048E">
      <w:start w:val="1"/>
      <w:numFmt w:val="bullet"/>
      <w:lvlText w:val="►"/>
      <w:lvlJc w:val="left"/>
      <w:pPr>
        <w:tabs>
          <w:tab w:val="num" w:pos="1350"/>
        </w:tabs>
        <w:ind w:left="1350" w:hanging="360"/>
      </w:pPr>
      <w:rPr>
        <w:rFonts w:ascii="Arial" w:hAnsi="Arial" w:cs="Times New Roman" w:hint="default"/>
      </w:rPr>
    </w:lvl>
    <w:lvl w:ilvl="2" w:tplc="0D18D36A">
      <w:start w:val="1"/>
      <w:numFmt w:val="bullet"/>
      <w:lvlText w:val="►"/>
      <w:lvlJc w:val="left"/>
      <w:pPr>
        <w:tabs>
          <w:tab w:val="num" w:pos="2070"/>
        </w:tabs>
        <w:ind w:left="2070" w:hanging="360"/>
      </w:pPr>
      <w:rPr>
        <w:rFonts w:ascii="Arial" w:hAnsi="Arial" w:cs="Times New Roman" w:hint="default"/>
      </w:rPr>
    </w:lvl>
    <w:lvl w:ilvl="3" w:tplc="28C4423C">
      <w:start w:val="1"/>
      <w:numFmt w:val="bullet"/>
      <w:lvlText w:val="►"/>
      <w:lvlJc w:val="left"/>
      <w:pPr>
        <w:tabs>
          <w:tab w:val="num" w:pos="2790"/>
        </w:tabs>
        <w:ind w:left="2790" w:hanging="360"/>
      </w:pPr>
      <w:rPr>
        <w:rFonts w:ascii="Arial" w:hAnsi="Arial" w:cs="Times New Roman" w:hint="default"/>
      </w:rPr>
    </w:lvl>
    <w:lvl w:ilvl="4" w:tplc="862A838A">
      <w:start w:val="1"/>
      <w:numFmt w:val="bullet"/>
      <w:lvlText w:val="►"/>
      <w:lvlJc w:val="left"/>
      <w:pPr>
        <w:tabs>
          <w:tab w:val="num" w:pos="3510"/>
        </w:tabs>
        <w:ind w:left="3510" w:hanging="360"/>
      </w:pPr>
      <w:rPr>
        <w:rFonts w:ascii="Arial" w:hAnsi="Arial" w:cs="Times New Roman" w:hint="default"/>
      </w:rPr>
    </w:lvl>
    <w:lvl w:ilvl="5" w:tplc="DEE2421C">
      <w:start w:val="1"/>
      <w:numFmt w:val="bullet"/>
      <w:lvlText w:val="►"/>
      <w:lvlJc w:val="left"/>
      <w:pPr>
        <w:tabs>
          <w:tab w:val="num" w:pos="4230"/>
        </w:tabs>
        <w:ind w:left="4230" w:hanging="360"/>
      </w:pPr>
      <w:rPr>
        <w:rFonts w:ascii="Arial" w:hAnsi="Arial" w:cs="Times New Roman" w:hint="default"/>
      </w:rPr>
    </w:lvl>
    <w:lvl w:ilvl="6" w:tplc="B77215BC">
      <w:start w:val="1"/>
      <w:numFmt w:val="bullet"/>
      <w:lvlText w:val="►"/>
      <w:lvlJc w:val="left"/>
      <w:pPr>
        <w:tabs>
          <w:tab w:val="num" w:pos="4950"/>
        </w:tabs>
        <w:ind w:left="4950" w:hanging="360"/>
      </w:pPr>
      <w:rPr>
        <w:rFonts w:ascii="Arial" w:hAnsi="Arial" w:cs="Times New Roman" w:hint="default"/>
      </w:rPr>
    </w:lvl>
    <w:lvl w:ilvl="7" w:tplc="18DE5262">
      <w:start w:val="1"/>
      <w:numFmt w:val="bullet"/>
      <w:lvlText w:val="►"/>
      <w:lvlJc w:val="left"/>
      <w:pPr>
        <w:tabs>
          <w:tab w:val="num" w:pos="5670"/>
        </w:tabs>
        <w:ind w:left="5670" w:hanging="360"/>
      </w:pPr>
      <w:rPr>
        <w:rFonts w:ascii="Arial" w:hAnsi="Arial" w:cs="Times New Roman" w:hint="default"/>
      </w:rPr>
    </w:lvl>
    <w:lvl w:ilvl="8" w:tplc="F224E054">
      <w:start w:val="1"/>
      <w:numFmt w:val="bullet"/>
      <w:lvlText w:val="►"/>
      <w:lvlJc w:val="left"/>
      <w:pPr>
        <w:tabs>
          <w:tab w:val="num" w:pos="6390"/>
        </w:tabs>
        <w:ind w:left="639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9C2685D"/>
    <w:multiLevelType w:val="hybridMultilevel"/>
    <w:tmpl w:val="6A4A23B6"/>
    <w:lvl w:ilvl="0" w:tplc="B3927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152D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0DF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82F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27D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D9B"/>
    <w:rsid w:val="00260AC5"/>
    <w:rsid w:val="002620DE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6D2A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68F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3BD3"/>
    <w:rsid w:val="00303DC8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6A8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07A"/>
    <w:rsid w:val="0045680C"/>
    <w:rsid w:val="004575C4"/>
    <w:rsid w:val="00460082"/>
    <w:rsid w:val="00461375"/>
    <w:rsid w:val="00461423"/>
    <w:rsid w:val="00461995"/>
    <w:rsid w:val="004620EC"/>
    <w:rsid w:val="00463235"/>
    <w:rsid w:val="004639E6"/>
    <w:rsid w:val="00463C73"/>
    <w:rsid w:val="004656B2"/>
    <w:rsid w:val="00466D9A"/>
    <w:rsid w:val="00473B25"/>
    <w:rsid w:val="00474A5E"/>
    <w:rsid w:val="00474DFD"/>
    <w:rsid w:val="004777E6"/>
    <w:rsid w:val="004779DF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B8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95F"/>
    <w:rsid w:val="004D24A2"/>
    <w:rsid w:val="004D26F2"/>
    <w:rsid w:val="004D2B54"/>
    <w:rsid w:val="004D3385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856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6A55"/>
    <w:rsid w:val="005371F2"/>
    <w:rsid w:val="005408A3"/>
    <w:rsid w:val="00540DC8"/>
    <w:rsid w:val="00543B1C"/>
    <w:rsid w:val="00543C9F"/>
    <w:rsid w:val="00544AB6"/>
    <w:rsid w:val="00544D17"/>
    <w:rsid w:val="005471FD"/>
    <w:rsid w:val="00547B17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8BA"/>
    <w:rsid w:val="005A6E13"/>
    <w:rsid w:val="005A7195"/>
    <w:rsid w:val="005A7360"/>
    <w:rsid w:val="005B5720"/>
    <w:rsid w:val="005B5DF7"/>
    <w:rsid w:val="005B706B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C0A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5F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2601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26E7"/>
    <w:rsid w:val="00732930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7A26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3112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6F8C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857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2705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424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457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37E6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78D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5CC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5E5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1AB3"/>
    <w:rsid w:val="00A027CB"/>
    <w:rsid w:val="00A042FF"/>
    <w:rsid w:val="00A05051"/>
    <w:rsid w:val="00A07324"/>
    <w:rsid w:val="00A0748F"/>
    <w:rsid w:val="00A10589"/>
    <w:rsid w:val="00A105EA"/>
    <w:rsid w:val="00A1080D"/>
    <w:rsid w:val="00A1201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18A0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0F99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A00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23D5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B47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86A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224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0FE6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6432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B89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30A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1943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30A"/>
    <w:rsid w:val="00ED3E53"/>
    <w:rsid w:val="00ED4787"/>
    <w:rsid w:val="00ED4F96"/>
    <w:rsid w:val="00ED5931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0B34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61F4"/>
    <w:rsid w:val="00F36D5E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74A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6F8F"/>
    <w:rsid w:val="00F7786B"/>
    <w:rsid w:val="00F77CE2"/>
    <w:rsid w:val="00F80C78"/>
    <w:rsid w:val="00F816EB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635C606"/>
  <w15:docId w15:val="{789D6881-E162-4CD7-8587-05F591FD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C270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36A55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9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D17CF-0F67-4097-A2EC-736C51F59AB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45022</vt:lpwstr>
  </property>
  <property fmtid="{D5CDD505-2E9C-101B-9397-08002B2CF9AE}" pid="4" name="OptimizationTime">
    <vt:lpwstr>20210223_1428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38</TotalTime>
  <Pages>7</Pages>
  <Words>2356</Words>
  <Characters>9409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19</cp:revision>
  <cp:lastPrinted>2021-02-22T02:24:00Z</cp:lastPrinted>
  <dcterms:created xsi:type="dcterms:W3CDTF">2020-01-05T06:41:00Z</dcterms:created>
  <dcterms:modified xsi:type="dcterms:W3CDTF">2021-02-22T02:24:00Z</dcterms:modified>
</cp:coreProperties>
</file>