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541169C9" w14:textId="062425F7" w:rsidR="007F220C" w:rsidRPr="00270AA5" w:rsidRDefault="007F220C" w:rsidP="00186EDF">
      <w:pPr>
        <w:ind w:left="284" w:right="739"/>
        <w:jc w:val="center"/>
        <w:rPr>
          <w:rFonts w:ascii="Angsana New" w:hAnsi="Angsana New"/>
          <w:b/>
          <w:bCs/>
          <w:sz w:val="32"/>
          <w:szCs w:val="32"/>
        </w:rPr>
      </w:pPr>
      <w:r w:rsidRPr="00DB6A89">
        <w:rPr>
          <w:rFonts w:ascii="Angsana New" w:hAnsi="Angsana New"/>
          <w:b/>
          <w:bCs/>
          <w:sz w:val="32"/>
          <w:szCs w:val="32"/>
        </w:rPr>
        <w:t xml:space="preserve">REPORT AND FINANCIAL </w:t>
      </w:r>
      <w:r w:rsidR="003978E6" w:rsidRPr="00DB6A89">
        <w:rPr>
          <w:rFonts w:ascii="Angsana New" w:hAnsi="Angsana New"/>
          <w:b/>
          <w:bCs/>
          <w:sz w:val="32"/>
          <w:szCs w:val="32"/>
        </w:rPr>
        <w:t>STATEMENTS</w:t>
      </w:r>
    </w:p>
    <w:p w14:paraId="3B1420A2" w14:textId="77777777" w:rsidR="006223D5" w:rsidRPr="00270AA5" w:rsidRDefault="007F220C" w:rsidP="00186EDF">
      <w:pPr>
        <w:ind w:left="284" w:right="739"/>
        <w:jc w:val="center"/>
        <w:rPr>
          <w:rFonts w:ascii="Angsana New" w:hAnsi="Angsana New"/>
          <w:b/>
          <w:bCs/>
          <w:sz w:val="32"/>
          <w:szCs w:val="32"/>
        </w:rPr>
      </w:pPr>
      <w:r w:rsidRPr="00270AA5">
        <w:rPr>
          <w:rFonts w:ascii="Angsana New" w:hAnsi="Angsana New"/>
          <w:b/>
          <w:bCs/>
          <w:sz w:val="32"/>
          <w:szCs w:val="32"/>
        </w:rPr>
        <w:t xml:space="preserve">FOR THE </w:t>
      </w:r>
      <w:r w:rsidR="003978E6" w:rsidRPr="00270AA5">
        <w:rPr>
          <w:rFonts w:ascii="Angsana New" w:hAnsi="Angsana New"/>
          <w:b/>
          <w:bCs/>
          <w:sz w:val="32"/>
          <w:szCs w:val="32"/>
        </w:rPr>
        <w:t xml:space="preserve">YEAR </w:t>
      </w:r>
      <w:r w:rsidR="00312EC3" w:rsidRPr="00270AA5">
        <w:rPr>
          <w:rFonts w:ascii="Angsana New" w:hAnsi="Angsana New"/>
          <w:b/>
          <w:bCs/>
          <w:sz w:val="32"/>
          <w:szCs w:val="32"/>
        </w:rPr>
        <w:t xml:space="preserve">ENDED </w:t>
      </w:r>
      <w:r w:rsidR="003978E6" w:rsidRPr="00270AA5">
        <w:rPr>
          <w:rFonts w:ascii="Angsana New" w:hAnsi="Angsana New"/>
          <w:b/>
          <w:bCs/>
          <w:sz w:val="32"/>
          <w:szCs w:val="32"/>
        </w:rPr>
        <w:t>DECEMBER</w:t>
      </w:r>
      <w:r w:rsidR="00312EC3" w:rsidRPr="00270AA5">
        <w:rPr>
          <w:rFonts w:ascii="Angsana New" w:hAnsi="Angsana New"/>
          <w:b/>
          <w:bCs/>
          <w:sz w:val="32"/>
          <w:szCs w:val="32"/>
        </w:rPr>
        <w:t xml:space="preserve"> 3</w:t>
      </w:r>
      <w:r w:rsidR="003978E6" w:rsidRPr="00270AA5">
        <w:rPr>
          <w:rFonts w:ascii="Angsana New" w:hAnsi="Angsana New"/>
          <w:b/>
          <w:bCs/>
          <w:sz w:val="32"/>
          <w:szCs w:val="32"/>
        </w:rPr>
        <w:t>1</w:t>
      </w:r>
      <w:r w:rsidR="005A313C">
        <w:rPr>
          <w:rFonts w:ascii="Angsana New" w:hAnsi="Angsana New"/>
          <w:b/>
          <w:bCs/>
          <w:sz w:val="32"/>
          <w:szCs w:val="32"/>
        </w:rPr>
        <w:t>, 20</w:t>
      </w:r>
      <w:r w:rsidR="009B60EE">
        <w:rPr>
          <w:rFonts w:ascii="Angsana New" w:hAnsi="Angsana New"/>
          <w:b/>
          <w:bCs/>
          <w:sz w:val="32"/>
          <w:szCs w:val="32"/>
        </w:rPr>
        <w:t>20</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3C1498">
          <w:headerReference w:type="even" r:id="rId8"/>
          <w:headerReference w:type="first" r:id="rId9"/>
          <w:pgSz w:w="11909" w:h="16834" w:code="9"/>
          <w:pgMar w:top="1191" w:right="851" w:bottom="1701" w:left="1814" w:header="4535" w:footer="720" w:gutter="0"/>
          <w:cols w:space="720"/>
          <w:titlePg/>
          <w:docGrid w:linePitch="272"/>
        </w:sectPr>
      </w:pPr>
    </w:p>
    <w:p w14:paraId="328353F6" w14:textId="77777777" w:rsidR="00D34170" w:rsidRPr="00186EDF" w:rsidRDefault="00D34170" w:rsidP="00186EDF">
      <w:pPr>
        <w:pStyle w:val="Heading5"/>
        <w:jc w:val="center"/>
        <w:rPr>
          <w:rFonts w:ascii="Angsana New" w:hAnsi="Angsana New"/>
          <w:b/>
          <w:bCs/>
          <w:sz w:val="32"/>
          <w:szCs w:val="32"/>
        </w:rPr>
      </w:pPr>
      <w:r w:rsidRPr="00186EDF">
        <w:rPr>
          <w:rFonts w:ascii="Angsana New" w:hAnsi="Angsana New"/>
          <w:b/>
          <w:bCs/>
          <w:sz w:val="32"/>
          <w:szCs w:val="32"/>
        </w:rPr>
        <w:lastRenderedPageBreak/>
        <w:t>INDEPENDENT AUDITOR’S REPORT</w:t>
      </w:r>
    </w:p>
    <w:p w14:paraId="7338D536" w14:textId="77777777" w:rsidR="00D34170" w:rsidRPr="00186EDF" w:rsidRDefault="00D34170" w:rsidP="00186EDF">
      <w:pPr>
        <w:spacing w:line="380" w:lineRule="exact"/>
        <w:jc w:val="both"/>
        <w:rPr>
          <w:rFonts w:ascii="Angsana New" w:hAnsi="Angsana New"/>
          <w:sz w:val="32"/>
          <w:szCs w:val="32"/>
        </w:rPr>
      </w:pPr>
      <w:r w:rsidRPr="00186EDF">
        <w:rPr>
          <w:rFonts w:ascii="Angsana New" w:hAnsi="Angsana New"/>
          <w:sz w:val="32"/>
          <w:szCs w:val="32"/>
        </w:rPr>
        <w:t xml:space="preserve"> </w:t>
      </w:r>
    </w:p>
    <w:p w14:paraId="66587871" w14:textId="77777777" w:rsidR="00D34170" w:rsidRPr="00186EDF" w:rsidRDefault="00D34170" w:rsidP="00186EDF">
      <w:pPr>
        <w:tabs>
          <w:tab w:val="left" w:pos="426"/>
        </w:tabs>
        <w:spacing w:line="380" w:lineRule="exact"/>
        <w:jc w:val="both"/>
        <w:rPr>
          <w:rFonts w:ascii="Angsana New" w:hAnsi="Angsana New"/>
          <w:sz w:val="32"/>
          <w:szCs w:val="32"/>
        </w:rPr>
      </w:pPr>
      <w:r w:rsidRPr="00186EDF">
        <w:rPr>
          <w:rFonts w:ascii="Angsana New" w:hAnsi="Angsana New"/>
          <w:sz w:val="32"/>
          <w:szCs w:val="32"/>
        </w:rPr>
        <w:t xml:space="preserve">To </w:t>
      </w:r>
      <w:r w:rsidRPr="00186EDF">
        <w:rPr>
          <w:rFonts w:ascii="Angsana New" w:hAnsi="Angsana New"/>
          <w:sz w:val="32"/>
          <w:szCs w:val="32"/>
        </w:rPr>
        <w:tab/>
      </w:r>
      <w:proofErr w:type="gramStart"/>
      <w:r w:rsidRPr="00186EDF">
        <w:rPr>
          <w:rFonts w:ascii="Angsana New" w:hAnsi="Angsana New"/>
          <w:sz w:val="32"/>
          <w:szCs w:val="32"/>
        </w:rPr>
        <w:t>The</w:t>
      </w:r>
      <w:proofErr w:type="gramEnd"/>
      <w:r w:rsidRPr="00186EDF">
        <w:rPr>
          <w:rFonts w:ascii="Angsana New" w:hAnsi="Angsana New"/>
          <w:sz w:val="32"/>
          <w:szCs w:val="32"/>
        </w:rPr>
        <w:t xml:space="preserve"> Shareholders and Board of Directors of</w:t>
      </w:r>
    </w:p>
    <w:p w14:paraId="6B1182C1" w14:textId="77777777" w:rsidR="00D34170" w:rsidRPr="00617086" w:rsidRDefault="00D34170" w:rsidP="00186EDF">
      <w:pPr>
        <w:tabs>
          <w:tab w:val="left" w:pos="426"/>
          <w:tab w:val="left" w:pos="1440"/>
          <w:tab w:val="left" w:pos="5760"/>
        </w:tabs>
        <w:spacing w:line="380" w:lineRule="exact"/>
        <w:ind w:right="455"/>
        <w:jc w:val="thaiDistribute"/>
        <w:rPr>
          <w:rFonts w:ascii="Angsana New" w:hAnsi="Angsana New"/>
          <w:sz w:val="32"/>
          <w:szCs w:val="32"/>
          <w:cs/>
        </w:rPr>
      </w:pPr>
      <w:r w:rsidRPr="00186EDF">
        <w:rPr>
          <w:rFonts w:ascii="Angsana New" w:hAnsi="Angsana New"/>
          <w:sz w:val="32"/>
          <w:szCs w:val="32"/>
        </w:rPr>
        <w:tab/>
      </w:r>
      <w:proofErr w:type="spellStart"/>
      <w:r w:rsidRPr="00186EDF">
        <w:rPr>
          <w:rFonts w:ascii="Angsana New" w:hAnsi="Angsana New"/>
          <w:sz w:val="32"/>
          <w:szCs w:val="32"/>
        </w:rPr>
        <w:t>Susco</w:t>
      </w:r>
      <w:proofErr w:type="spellEnd"/>
      <w:r w:rsidRPr="00186EDF">
        <w:rPr>
          <w:rFonts w:ascii="Angsana New" w:hAnsi="Angsana New"/>
          <w:sz w:val="32"/>
          <w:szCs w:val="32"/>
        </w:rPr>
        <w:t xml:space="preserve"> Public Company Limited</w:t>
      </w:r>
      <w:r w:rsidRPr="00186EDF">
        <w:rPr>
          <w:rFonts w:ascii="Angsana New" w:hAnsi="Angsana New" w:hint="cs"/>
          <w:sz w:val="32"/>
          <w:szCs w:val="32"/>
        </w:rPr>
        <w:t xml:space="preserve"> </w:t>
      </w:r>
    </w:p>
    <w:p w14:paraId="19D2220C" w14:textId="77777777" w:rsidR="00D34170" w:rsidRPr="00186EDF" w:rsidRDefault="00D34170" w:rsidP="00186EDF">
      <w:pPr>
        <w:spacing w:line="380" w:lineRule="exact"/>
        <w:jc w:val="both"/>
        <w:rPr>
          <w:rFonts w:ascii="Angsana New" w:eastAsia="Cordia New" w:hAnsi="Angsana New"/>
          <w:sz w:val="32"/>
          <w:szCs w:val="32"/>
        </w:rPr>
      </w:pPr>
    </w:p>
    <w:p w14:paraId="2D70EA9F" w14:textId="77777777" w:rsidR="00D34170" w:rsidRPr="00186EDF" w:rsidRDefault="00D34170" w:rsidP="00186EDF">
      <w:pPr>
        <w:pStyle w:val="Heading5"/>
        <w:rPr>
          <w:rFonts w:ascii="Angsana New" w:hAnsi="Angsana New"/>
          <w:b/>
          <w:bCs/>
          <w:sz w:val="32"/>
          <w:szCs w:val="32"/>
        </w:rPr>
      </w:pPr>
      <w:r w:rsidRPr="00186EDF">
        <w:rPr>
          <w:rFonts w:ascii="Angsana New" w:hAnsi="Angsana New"/>
          <w:b/>
          <w:bCs/>
          <w:sz w:val="32"/>
          <w:szCs w:val="32"/>
        </w:rPr>
        <w:t>Opinion</w:t>
      </w:r>
    </w:p>
    <w:p w14:paraId="5FE59B72" w14:textId="77777777" w:rsidR="00D34170" w:rsidRPr="00186EDF" w:rsidRDefault="00D34170" w:rsidP="00186EDF">
      <w:pPr>
        <w:tabs>
          <w:tab w:val="left" w:pos="1418"/>
          <w:tab w:val="left" w:pos="5760"/>
        </w:tabs>
        <w:spacing w:line="380" w:lineRule="exact"/>
        <w:ind w:right="61"/>
        <w:jc w:val="thaiDistribute"/>
        <w:rPr>
          <w:rFonts w:ascii="Angsana New" w:hAnsi="Angsana New"/>
          <w:sz w:val="32"/>
          <w:szCs w:val="32"/>
        </w:rPr>
      </w:pPr>
      <w:r w:rsidRPr="00186EDF">
        <w:rPr>
          <w:rFonts w:ascii="Angsana New" w:hAnsi="Angsana New"/>
          <w:sz w:val="32"/>
          <w:szCs w:val="32"/>
        </w:rPr>
        <w:tab/>
        <w:t xml:space="preserve">I have audited the consolidated financial statements of </w:t>
      </w:r>
      <w:proofErr w:type="spellStart"/>
      <w:r w:rsidRPr="00186EDF">
        <w:rPr>
          <w:rFonts w:ascii="Angsana New" w:hAnsi="Angsana New"/>
          <w:sz w:val="32"/>
          <w:szCs w:val="32"/>
        </w:rPr>
        <w:t>Susco</w:t>
      </w:r>
      <w:proofErr w:type="spellEnd"/>
      <w:r w:rsidRPr="00186EDF">
        <w:rPr>
          <w:rFonts w:ascii="Angsana New" w:hAnsi="Angsana New"/>
          <w:sz w:val="32"/>
          <w:szCs w:val="32"/>
        </w:rPr>
        <w:t xml:space="preserve"> Public Company Limited and its subsidiaries (the Group), which comprise the consolidated statement of financial </w:t>
      </w:r>
      <w:r w:rsidR="005A313C">
        <w:rPr>
          <w:rFonts w:ascii="Angsana New" w:hAnsi="Angsana New"/>
          <w:sz w:val="32"/>
          <w:szCs w:val="32"/>
        </w:rPr>
        <w:t>position as at December 31, 20</w:t>
      </w:r>
      <w:r w:rsidR="009B60EE">
        <w:rPr>
          <w:rFonts w:ascii="Angsana New" w:hAnsi="Angsana New"/>
          <w:sz w:val="32"/>
          <w:szCs w:val="32"/>
        </w:rPr>
        <w:t>20</w:t>
      </w:r>
      <w:r w:rsidRPr="00186EDF">
        <w:rPr>
          <w:rFonts w:ascii="Angsana New" w:hAnsi="Angsana New"/>
          <w:sz w:val="32"/>
          <w:szCs w:val="32"/>
        </w:rPr>
        <w:t>, and the consolidated statement of comprehensive income, consolidated statement of changes in shareholders’</w:t>
      </w:r>
      <w:r w:rsidR="009B60EE">
        <w:rPr>
          <w:rFonts w:ascii="Angsana New" w:hAnsi="Angsana New"/>
          <w:sz w:val="32"/>
          <w:szCs w:val="32"/>
        </w:rPr>
        <w:t xml:space="preserve"> </w:t>
      </w:r>
      <w:r w:rsidRPr="00186EDF">
        <w:rPr>
          <w:rFonts w:ascii="Angsana New" w:hAnsi="Angsana New"/>
          <w:sz w:val="32"/>
          <w:szCs w:val="32"/>
        </w:rPr>
        <w:t xml:space="preserve">equity and consolidated statement of cash flows for the year then ended, and notes to the consolidated financial statements, including a summary of significant accounting policies, and I have audited the separate financial statements of </w:t>
      </w:r>
      <w:proofErr w:type="spellStart"/>
      <w:r w:rsidRPr="00186EDF">
        <w:rPr>
          <w:rFonts w:ascii="Angsana New" w:hAnsi="Angsana New"/>
          <w:sz w:val="32"/>
          <w:szCs w:val="32"/>
        </w:rPr>
        <w:t>Susco</w:t>
      </w:r>
      <w:proofErr w:type="spellEnd"/>
      <w:r w:rsidRPr="00186EDF">
        <w:rPr>
          <w:rFonts w:ascii="Angsana New" w:hAnsi="Angsana New"/>
          <w:sz w:val="32"/>
          <w:szCs w:val="32"/>
        </w:rPr>
        <w:t xml:space="preserve"> Public Company Limited (the Company), which comprise the statement of financial </w:t>
      </w:r>
      <w:r w:rsidR="005A313C">
        <w:rPr>
          <w:rFonts w:ascii="Angsana New" w:hAnsi="Angsana New"/>
          <w:sz w:val="32"/>
          <w:szCs w:val="32"/>
        </w:rPr>
        <w:t>position as at December 31, 20</w:t>
      </w:r>
      <w:r w:rsidR="009B60EE">
        <w:rPr>
          <w:rFonts w:ascii="Angsana New" w:hAnsi="Angsana New"/>
          <w:sz w:val="32"/>
          <w:szCs w:val="32"/>
        </w:rPr>
        <w:t>20</w:t>
      </w:r>
      <w:r w:rsidRPr="00186EDF">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6893B69" w14:textId="77777777" w:rsidR="00D34170" w:rsidRPr="00186EDF" w:rsidRDefault="00D34170" w:rsidP="00186EDF">
      <w:pPr>
        <w:tabs>
          <w:tab w:val="left" w:pos="1418"/>
          <w:tab w:val="left" w:pos="5760"/>
        </w:tabs>
        <w:spacing w:line="380" w:lineRule="exact"/>
        <w:ind w:right="61"/>
        <w:jc w:val="thaiDistribute"/>
        <w:rPr>
          <w:rFonts w:ascii="Angsana New" w:hAnsi="Angsana New"/>
          <w:sz w:val="32"/>
          <w:szCs w:val="32"/>
        </w:rPr>
      </w:pPr>
      <w:r w:rsidRPr="00186EDF">
        <w:rPr>
          <w:rFonts w:ascii="Angsana New" w:hAnsi="Angsana New"/>
          <w:sz w:val="32"/>
          <w:szCs w:val="32"/>
        </w:rPr>
        <w:tab/>
        <w:t xml:space="preserve">In my opinion, the accompanying financial statements present fairly, in all material respects, the consolidated financial position of </w:t>
      </w:r>
      <w:proofErr w:type="spellStart"/>
      <w:r w:rsidRPr="00186EDF">
        <w:rPr>
          <w:rFonts w:ascii="Angsana New" w:hAnsi="Angsana New"/>
          <w:sz w:val="32"/>
          <w:szCs w:val="32"/>
        </w:rPr>
        <w:t>Susco</w:t>
      </w:r>
      <w:proofErr w:type="spellEnd"/>
      <w:r w:rsidRPr="00186EDF">
        <w:rPr>
          <w:rFonts w:ascii="Angsana New" w:hAnsi="Angsana New"/>
          <w:sz w:val="32"/>
          <w:szCs w:val="32"/>
        </w:rPr>
        <w:t xml:space="preserve"> Public Company Limited</w:t>
      </w:r>
      <w:r w:rsidRPr="00186EDF">
        <w:rPr>
          <w:rFonts w:ascii="Angsana New" w:hAnsi="Angsana New" w:hint="cs"/>
          <w:sz w:val="32"/>
          <w:szCs w:val="32"/>
        </w:rPr>
        <w:t xml:space="preserve"> </w:t>
      </w:r>
      <w:r w:rsidRPr="00186EDF">
        <w:rPr>
          <w:rFonts w:ascii="Angsana New" w:hAnsi="Angsana New"/>
          <w:sz w:val="32"/>
          <w:szCs w:val="32"/>
        </w:rPr>
        <w:t>and its subs</w:t>
      </w:r>
      <w:r w:rsidR="005A313C">
        <w:rPr>
          <w:rFonts w:ascii="Angsana New" w:hAnsi="Angsana New"/>
          <w:sz w:val="32"/>
          <w:szCs w:val="32"/>
        </w:rPr>
        <w:t>idiaries as at December 31, 20</w:t>
      </w:r>
      <w:r w:rsidR="009B60EE">
        <w:rPr>
          <w:rFonts w:ascii="Angsana New" w:hAnsi="Angsana New"/>
          <w:sz w:val="32"/>
          <w:szCs w:val="32"/>
        </w:rPr>
        <w:t>20</w:t>
      </w:r>
      <w:r w:rsidRPr="00186EDF">
        <w:rPr>
          <w:rFonts w:ascii="Angsana New" w:hAnsi="Angsana New"/>
          <w:sz w:val="32"/>
          <w:szCs w:val="32"/>
        </w:rPr>
        <w:t>, and its consolidated financial performance and its consolidated cash flows for the year then ended and the separate</w:t>
      </w:r>
      <w:r w:rsidRPr="00186EDF">
        <w:t xml:space="preserve"> </w:t>
      </w:r>
      <w:r w:rsidRPr="00186EDF">
        <w:rPr>
          <w:rFonts w:ascii="Angsana New" w:hAnsi="Angsana New"/>
          <w:sz w:val="32"/>
          <w:szCs w:val="32"/>
        </w:rPr>
        <w:t xml:space="preserve">financial position of </w:t>
      </w:r>
      <w:proofErr w:type="spellStart"/>
      <w:r w:rsidRPr="00186EDF">
        <w:rPr>
          <w:rFonts w:ascii="Angsana New" w:hAnsi="Angsana New"/>
          <w:sz w:val="32"/>
          <w:szCs w:val="32"/>
        </w:rPr>
        <w:t>Susco</w:t>
      </w:r>
      <w:proofErr w:type="spellEnd"/>
      <w:r w:rsidRPr="00186EDF">
        <w:rPr>
          <w:rFonts w:ascii="Angsana New" w:hAnsi="Angsana New"/>
          <w:sz w:val="32"/>
          <w:szCs w:val="32"/>
        </w:rPr>
        <w:t xml:space="preserve"> Public Company</w:t>
      </w:r>
      <w:r w:rsidR="005A313C">
        <w:rPr>
          <w:rFonts w:ascii="Angsana New" w:hAnsi="Angsana New"/>
          <w:sz w:val="32"/>
          <w:szCs w:val="32"/>
        </w:rPr>
        <w:t xml:space="preserve"> Limited as at December 31, 20</w:t>
      </w:r>
      <w:r w:rsidR="009B60EE">
        <w:rPr>
          <w:rFonts w:ascii="Angsana New" w:hAnsi="Angsana New"/>
          <w:sz w:val="32"/>
          <w:szCs w:val="32"/>
        </w:rPr>
        <w:t>20</w:t>
      </w:r>
      <w:r w:rsidRPr="00186EDF">
        <w:rPr>
          <w:rFonts w:ascii="Angsana New" w:hAnsi="Angsana New"/>
          <w:sz w:val="32"/>
          <w:szCs w:val="32"/>
        </w:rPr>
        <w:t>, and its financial performance and its cash flows for the year then ended in accordance with Thai Financial Reporting Standards.</w:t>
      </w:r>
    </w:p>
    <w:p w14:paraId="59B8DA33" w14:textId="77777777" w:rsidR="00D34170" w:rsidRPr="00186EDF" w:rsidRDefault="00D34170" w:rsidP="00186EDF">
      <w:pPr>
        <w:tabs>
          <w:tab w:val="left" w:pos="1440"/>
        </w:tabs>
        <w:spacing w:line="380" w:lineRule="exact"/>
        <w:rPr>
          <w:rFonts w:ascii="Angsana New" w:hAnsi="Angsana New"/>
          <w:sz w:val="32"/>
          <w:szCs w:val="32"/>
        </w:rPr>
      </w:pPr>
    </w:p>
    <w:p w14:paraId="2397B311" w14:textId="77777777" w:rsidR="00D34170" w:rsidRPr="00186EDF" w:rsidRDefault="00D34170" w:rsidP="00186EDF">
      <w:pPr>
        <w:tabs>
          <w:tab w:val="left" w:pos="567"/>
          <w:tab w:val="left" w:pos="5760"/>
        </w:tabs>
        <w:spacing w:line="380" w:lineRule="exact"/>
        <w:ind w:right="455"/>
        <w:jc w:val="thaiDistribute"/>
        <w:rPr>
          <w:rFonts w:ascii="Angsana New" w:hAnsi="Angsana New"/>
          <w:b/>
          <w:bCs/>
          <w:sz w:val="32"/>
          <w:szCs w:val="32"/>
        </w:rPr>
      </w:pPr>
      <w:r w:rsidRPr="00186EDF">
        <w:rPr>
          <w:rFonts w:ascii="Angsana New" w:hAnsi="Angsana New"/>
          <w:b/>
          <w:bCs/>
          <w:sz w:val="32"/>
          <w:szCs w:val="32"/>
        </w:rPr>
        <w:t xml:space="preserve">Basis for Opinion  </w:t>
      </w:r>
    </w:p>
    <w:p w14:paraId="0DBD532B" w14:textId="77777777" w:rsidR="00D34170" w:rsidRPr="00186EDF" w:rsidRDefault="00D34170" w:rsidP="00186EDF">
      <w:pPr>
        <w:tabs>
          <w:tab w:val="left" w:pos="567"/>
          <w:tab w:val="left" w:pos="5760"/>
        </w:tabs>
        <w:spacing w:line="380" w:lineRule="exact"/>
        <w:ind w:right="61" w:firstLine="1418"/>
        <w:jc w:val="thaiDistribute"/>
        <w:rPr>
          <w:rFonts w:ascii="Angsana New" w:hAnsi="Angsana New"/>
          <w:sz w:val="32"/>
          <w:szCs w:val="32"/>
        </w:rPr>
      </w:pPr>
      <w:r w:rsidRPr="00186EDF">
        <w:rPr>
          <w:rFonts w:ascii="Angsana New" w:hAnsi="Angsana New"/>
          <w:sz w:val="32"/>
          <w:szCs w:val="32"/>
        </w:rPr>
        <w:t>I conducted my audit in accordance with Thai Standards on Auditing. My responsibilities under those standards are further described in the Auditor’s Responsibilities for the Audit of the Financial Statements section of my report. I am independent of</w:t>
      </w:r>
      <w:r w:rsidR="00753246">
        <w:rPr>
          <w:rFonts w:ascii="Angsana New" w:hAnsi="Angsana New"/>
          <w:sz w:val="32"/>
          <w:szCs w:val="32"/>
        </w:rPr>
        <w:t xml:space="preserve"> the Group and</w:t>
      </w:r>
      <w:r w:rsidRPr="00186EDF">
        <w:rPr>
          <w:rFonts w:ascii="Angsana New" w:hAnsi="Angsana New"/>
          <w:sz w:val="32"/>
          <w:szCs w:val="32"/>
        </w:rPr>
        <w:t xml:space="preserve">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332C50BE" w14:textId="77777777" w:rsidR="00D34170" w:rsidRPr="00186EDF" w:rsidRDefault="00D34170" w:rsidP="00186EDF">
      <w:pPr>
        <w:tabs>
          <w:tab w:val="left" w:pos="1418"/>
        </w:tabs>
        <w:spacing w:line="380" w:lineRule="exact"/>
        <w:jc w:val="thaiDistribute"/>
        <w:rPr>
          <w:rFonts w:ascii="Angsana New" w:hAnsi="Angsana New"/>
          <w:spacing w:val="-2"/>
          <w:sz w:val="32"/>
          <w:szCs w:val="32"/>
        </w:rPr>
      </w:pPr>
    </w:p>
    <w:p w14:paraId="462264BC" w14:textId="77777777" w:rsidR="00D34170" w:rsidRPr="00186EDF" w:rsidRDefault="00D34170" w:rsidP="00186EDF">
      <w:pPr>
        <w:tabs>
          <w:tab w:val="left" w:pos="567"/>
          <w:tab w:val="left" w:pos="5760"/>
        </w:tabs>
        <w:spacing w:line="380" w:lineRule="exact"/>
        <w:ind w:right="61"/>
        <w:jc w:val="right"/>
        <w:rPr>
          <w:rFonts w:ascii="Angsana New" w:hAnsi="Angsana New"/>
          <w:sz w:val="32"/>
          <w:szCs w:val="32"/>
        </w:rPr>
      </w:pPr>
      <w:r w:rsidRPr="00186EDF">
        <w:rPr>
          <w:rFonts w:ascii="Angsana New" w:hAnsi="Angsana New"/>
          <w:sz w:val="32"/>
          <w:szCs w:val="32"/>
        </w:rPr>
        <w:t>*****/2</w:t>
      </w:r>
    </w:p>
    <w:p w14:paraId="307F66BA" w14:textId="77777777" w:rsidR="00D34170" w:rsidRPr="00186EDF" w:rsidRDefault="00D34170" w:rsidP="00186EDF">
      <w:pPr>
        <w:tabs>
          <w:tab w:val="left" w:pos="567"/>
          <w:tab w:val="left" w:pos="5760"/>
        </w:tabs>
        <w:spacing w:line="380" w:lineRule="exact"/>
        <w:ind w:right="455"/>
        <w:jc w:val="thaiDistribute"/>
        <w:rPr>
          <w:rFonts w:ascii="Angsana New" w:hAnsi="Angsana New"/>
          <w:b/>
          <w:bCs/>
          <w:sz w:val="32"/>
          <w:szCs w:val="32"/>
        </w:rPr>
        <w:sectPr w:rsidR="00D34170" w:rsidRPr="00186EDF" w:rsidSect="00813E68">
          <w:headerReference w:type="default" r:id="rId10"/>
          <w:pgSz w:w="11909" w:h="16834" w:code="9"/>
          <w:pgMar w:top="737" w:right="851" w:bottom="1701" w:left="1814" w:header="1984" w:footer="720" w:gutter="0"/>
          <w:pgNumType w:start="2"/>
          <w:cols w:space="720"/>
          <w:docGrid w:linePitch="272"/>
        </w:sectPr>
      </w:pPr>
    </w:p>
    <w:p w14:paraId="2294ACA9" w14:textId="77777777" w:rsidR="00D34170" w:rsidRPr="00871882" w:rsidRDefault="00D34170" w:rsidP="004D1ED9">
      <w:pPr>
        <w:tabs>
          <w:tab w:val="left" w:pos="567"/>
          <w:tab w:val="left" w:pos="5760"/>
        </w:tabs>
        <w:spacing w:line="360" w:lineRule="exact"/>
        <w:jc w:val="thaiDistribute"/>
        <w:rPr>
          <w:rFonts w:ascii="Angsana New" w:hAnsi="Angsana New"/>
          <w:b/>
          <w:bCs/>
          <w:sz w:val="32"/>
          <w:szCs w:val="32"/>
        </w:rPr>
      </w:pPr>
      <w:r w:rsidRPr="00871882">
        <w:rPr>
          <w:rFonts w:ascii="Angsana New" w:hAnsi="Angsana New"/>
          <w:b/>
          <w:bCs/>
          <w:sz w:val="32"/>
          <w:szCs w:val="32"/>
        </w:rPr>
        <w:lastRenderedPageBreak/>
        <w:t xml:space="preserve">Key Audit Matters  </w:t>
      </w:r>
    </w:p>
    <w:p w14:paraId="3CB0A6FC" w14:textId="77777777" w:rsidR="004D1ED9" w:rsidRPr="00871882" w:rsidRDefault="004D1ED9" w:rsidP="004D1ED9">
      <w:pPr>
        <w:spacing w:line="360" w:lineRule="exact"/>
        <w:jc w:val="thaiDistribute"/>
        <w:rPr>
          <w:rFonts w:ascii="Angsana New" w:hAnsi="Angsana New"/>
          <w:sz w:val="32"/>
          <w:szCs w:val="32"/>
        </w:rPr>
      </w:pPr>
      <w:r w:rsidRPr="00871882">
        <w:rPr>
          <w:rFonts w:ascii="Angsana New" w:hAnsi="Angsana New" w:hint="cs"/>
          <w:sz w:val="32"/>
          <w:szCs w:val="32"/>
        </w:rPr>
        <w:tab/>
      </w:r>
      <w:r w:rsidRPr="00871882">
        <w:rPr>
          <w:rFonts w:ascii="Angsana New" w:hAnsi="Angsana New"/>
          <w:sz w:val="32"/>
          <w:szCs w:val="32"/>
        </w:rPr>
        <w:tab/>
        <w:t>Key audit matters are those matters that, in my professional judgement, were of most significance in my audit of the consolidated</w:t>
      </w:r>
      <w:r w:rsidR="00753246" w:rsidRPr="00871882">
        <w:rPr>
          <w:rFonts w:ascii="Angsana New" w:hAnsi="Angsana New"/>
          <w:sz w:val="32"/>
          <w:szCs w:val="32"/>
        </w:rPr>
        <w:t xml:space="preserve"> financial statements</w:t>
      </w:r>
      <w:r w:rsidRPr="00871882">
        <w:rPr>
          <w:rFonts w:ascii="Angsana New" w:hAnsi="Angsana New"/>
          <w:sz w:val="32"/>
          <w:szCs w:val="32"/>
        </w:rPr>
        <w:t xml:space="preserve">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Pr="00871882">
        <w:rPr>
          <w:rFonts w:ascii="Angsana New" w:hAnsi="Angsana New"/>
          <w:sz w:val="32"/>
          <w:szCs w:val="32"/>
          <w:cs/>
        </w:rPr>
        <w:t xml:space="preserve"> </w:t>
      </w:r>
    </w:p>
    <w:p w14:paraId="6002F859" w14:textId="77777777" w:rsidR="004D1ED9" w:rsidRPr="00871882" w:rsidRDefault="004D1ED9" w:rsidP="004D1ED9">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cs/>
        </w:rPr>
      </w:pPr>
      <w:r w:rsidRPr="00871882">
        <w:rPr>
          <w:rFonts w:ascii="Angsana New" w:hAnsi="Angsana New"/>
          <w:sz w:val="32"/>
          <w:szCs w:val="32"/>
        </w:rPr>
        <w:t>Revenue recognition</w:t>
      </w:r>
    </w:p>
    <w:p w14:paraId="6CFE5043" w14:textId="77777777" w:rsidR="004D1ED9" w:rsidRPr="00E232FC" w:rsidRDefault="004D1ED9" w:rsidP="004D1ED9">
      <w:pPr>
        <w:widowControl w:val="0"/>
        <w:tabs>
          <w:tab w:val="left" w:pos="540"/>
        </w:tabs>
        <w:spacing w:line="360" w:lineRule="exact"/>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The </w:t>
      </w:r>
      <w:r w:rsidR="00753246">
        <w:rPr>
          <w:rFonts w:ascii="Angsana New" w:hAnsi="Angsana New"/>
          <w:sz w:val="32"/>
          <w:szCs w:val="32"/>
        </w:rPr>
        <w:t>G</w:t>
      </w:r>
      <w:r>
        <w:rPr>
          <w:rFonts w:ascii="Angsana New" w:hAnsi="Angsana New"/>
          <w:sz w:val="32"/>
          <w:szCs w:val="32"/>
        </w:rPr>
        <w:t xml:space="preserve">roup and </w:t>
      </w:r>
      <w:r w:rsidR="00871882">
        <w:rPr>
          <w:rFonts w:ascii="Angsana New" w:hAnsi="Angsana New"/>
          <w:sz w:val="32"/>
          <w:szCs w:val="32"/>
        </w:rPr>
        <w:t xml:space="preserve">The </w:t>
      </w:r>
      <w:r w:rsidR="00753246">
        <w:rPr>
          <w:rFonts w:ascii="Angsana New" w:hAnsi="Angsana New"/>
          <w:sz w:val="32"/>
          <w:szCs w:val="32"/>
        </w:rPr>
        <w:t>C</w:t>
      </w:r>
      <w:r>
        <w:rPr>
          <w:rFonts w:ascii="Angsana New" w:hAnsi="Angsana New"/>
          <w:sz w:val="32"/>
          <w:szCs w:val="32"/>
        </w:rPr>
        <w:t xml:space="preserve">ompany had the revenue from </w:t>
      </w:r>
      <w:r w:rsidR="00753246">
        <w:rPr>
          <w:rFonts w:ascii="Angsana New" w:hAnsi="Angsana New"/>
          <w:sz w:val="32"/>
          <w:szCs w:val="32"/>
        </w:rPr>
        <w:t>oil</w:t>
      </w:r>
      <w:r>
        <w:rPr>
          <w:rFonts w:ascii="Angsana New" w:hAnsi="Angsana New"/>
          <w:sz w:val="32"/>
          <w:szCs w:val="32"/>
        </w:rPr>
        <w:t xml:space="preserve"> sales which is mainly the revenue from </w:t>
      </w:r>
      <w:r w:rsidR="00316699">
        <w:rPr>
          <w:rFonts w:ascii="Angsana New" w:hAnsi="Angsana New"/>
          <w:sz w:val="32"/>
          <w:szCs w:val="32"/>
        </w:rPr>
        <w:t xml:space="preserve">oil </w:t>
      </w:r>
      <w:r>
        <w:rPr>
          <w:rFonts w:ascii="Angsana New" w:hAnsi="Angsana New"/>
          <w:sz w:val="32"/>
          <w:szCs w:val="32"/>
        </w:rPr>
        <w:t xml:space="preserve">sales as at the point of sale of many </w:t>
      </w:r>
      <w:r w:rsidR="00753246">
        <w:rPr>
          <w:rFonts w:ascii="Angsana New" w:hAnsi="Angsana New"/>
          <w:sz w:val="32"/>
          <w:szCs w:val="32"/>
        </w:rPr>
        <w:t>oil</w:t>
      </w:r>
      <w:r>
        <w:rPr>
          <w:rFonts w:ascii="Angsana New" w:hAnsi="Angsana New"/>
          <w:sz w:val="32"/>
          <w:szCs w:val="32"/>
        </w:rPr>
        <w:t xml:space="preserve"> stations in the country. In addition, there is also revenue from </w:t>
      </w:r>
      <w:r w:rsidR="00753246">
        <w:rPr>
          <w:rFonts w:ascii="Angsana New" w:hAnsi="Angsana New"/>
          <w:sz w:val="32"/>
          <w:szCs w:val="32"/>
        </w:rPr>
        <w:t>oil</w:t>
      </w:r>
      <w:r>
        <w:rPr>
          <w:rFonts w:ascii="Angsana New" w:hAnsi="Angsana New"/>
          <w:sz w:val="32"/>
          <w:szCs w:val="32"/>
        </w:rPr>
        <w:t xml:space="preserve"> to overseas.  Therefore, sales revenue has frequency of occurrence and in many enterprises.  </w:t>
      </w:r>
      <w:r w:rsidRPr="009A7598">
        <w:rPr>
          <w:rFonts w:ascii="Angsana New" w:hAnsi="Angsana New"/>
          <w:sz w:val="32"/>
          <w:szCs w:val="32"/>
        </w:rPr>
        <w:t xml:space="preserve">The factor of oil price </w:t>
      </w:r>
      <w:r>
        <w:rPr>
          <w:rFonts w:ascii="Angsana New" w:hAnsi="Angsana New"/>
          <w:sz w:val="32"/>
          <w:szCs w:val="32"/>
        </w:rPr>
        <w:t xml:space="preserve">that </w:t>
      </w:r>
      <w:r w:rsidRPr="009A7598">
        <w:rPr>
          <w:rFonts w:ascii="Angsana New" w:hAnsi="Angsana New"/>
          <w:sz w:val="32"/>
          <w:szCs w:val="32"/>
        </w:rPr>
        <w:t>regularly</w:t>
      </w:r>
      <w:r>
        <w:rPr>
          <w:rFonts w:ascii="Angsana New" w:hAnsi="Angsana New"/>
          <w:sz w:val="32"/>
          <w:szCs w:val="32"/>
        </w:rPr>
        <w:t xml:space="preserve"> changes</w:t>
      </w:r>
      <w:r w:rsidRPr="009A7598">
        <w:rPr>
          <w:rFonts w:ascii="Angsana New" w:hAnsi="Angsana New"/>
          <w:sz w:val="32"/>
          <w:szCs w:val="32"/>
        </w:rPr>
        <w:t xml:space="preserve"> and conditions of </w:t>
      </w:r>
      <w:r>
        <w:rPr>
          <w:rFonts w:ascii="Angsana New" w:hAnsi="Angsana New"/>
          <w:sz w:val="32"/>
          <w:szCs w:val="32"/>
        </w:rPr>
        <w:t>various sales promotion</w:t>
      </w:r>
      <w:r w:rsidRPr="009A7598">
        <w:rPr>
          <w:rFonts w:ascii="Angsana New" w:hAnsi="Angsana New"/>
          <w:sz w:val="32"/>
          <w:szCs w:val="32"/>
        </w:rPr>
        <w:t>, including timing of revenue</w:t>
      </w:r>
      <w:r>
        <w:rPr>
          <w:rFonts w:ascii="Angsana New" w:hAnsi="Angsana New"/>
          <w:sz w:val="32"/>
          <w:szCs w:val="32"/>
        </w:rPr>
        <w:t xml:space="preserve"> cut-off</w:t>
      </w:r>
      <w:r w:rsidRPr="009A7598">
        <w:rPr>
          <w:rFonts w:ascii="Angsana New" w:hAnsi="Angsana New"/>
          <w:sz w:val="32"/>
          <w:szCs w:val="32"/>
        </w:rPr>
        <w:t xml:space="preserve"> of </w:t>
      </w:r>
      <w:r w:rsidR="00316699">
        <w:rPr>
          <w:rFonts w:ascii="Angsana New" w:hAnsi="Angsana New"/>
          <w:sz w:val="32"/>
          <w:szCs w:val="32"/>
        </w:rPr>
        <w:t xml:space="preserve">oil </w:t>
      </w:r>
      <w:r>
        <w:rPr>
          <w:rFonts w:ascii="Angsana New" w:hAnsi="Angsana New"/>
          <w:sz w:val="32"/>
          <w:szCs w:val="32"/>
        </w:rPr>
        <w:t xml:space="preserve">service </w:t>
      </w:r>
      <w:r w:rsidRPr="009A7598">
        <w:rPr>
          <w:rFonts w:ascii="Angsana New" w:hAnsi="Angsana New"/>
          <w:sz w:val="32"/>
          <w:szCs w:val="32"/>
        </w:rPr>
        <w:t xml:space="preserve">stations and how </w:t>
      </w:r>
      <w:r>
        <w:rPr>
          <w:rFonts w:ascii="Angsana New" w:hAnsi="Angsana New"/>
          <w:sz w:val="32"/>
          <w:szCs w:val="32"/>
        </w:rPr>
        <w:t xml:space="preserve">the method to gather all income to record for </w:t>
      </w:r>
      <w:r w:rsidRPr="009A7598">
        <w:rPr>
          <w:rFonts w:ascii="Angsana New" w:hAnsi="Angsana New"/>
          <w:sz w:val="32"/>
          <w:szCs w:val="32"/>
        </w:rPr>
        <w:t>accounting directly</w:t>
      </w:r>
      <w:r>
        <w:rPr>
          <w:rFonts w:ascii="Angsana New" w:hAnsi="Angsana New"/>
          <w:sz w:val="32"/>
          <w:szCs w:val="32"/>
        </w:rPr>
        <w:t xml:space="preserve"> affect the completeness</w:t>
      </w:r>
      <w:r w:rsidRPr="009A7598">
        <w:rPr>
          <w:rFonts w:ascii="Angsana New" w:hAnsi="Angsana New"/>
          <w:sz w:val="32"/>
          <w:szCs w:val="32"/>
        </w:rPr>
        <w:t xml:space="preserve"> and </w:t>
      </w:r>
      <w:r w:rsidR="00753246">
        <w:rPr>
          <w:rFonts w:ascii="Angsana New" w:hAnsi="Angsana New"/>
          <w:sz w:val="32"/>
          <w:szCs w:val="32"/>
        </w:rPr>
        <w:t>accuracy</w:t>
      </w:r>
      <w:r>
        <w:rPr>
          <w:rFonts w:ascii="Angsana New" w:hAnsi="Angsana New"/>
          <w:sz w:val="32"/>
          <w:szCs w:val="32"/>
        </w:rPr>
        <w:t xml:space="preserve"> </w:t>
      </w:r>
      <w:r w:rsidRPr="009A7598">
        <w:rPr>
          <w:rFonts w:ascii="Angsana New" w:hAnsi="Angsana New"/>
          <w:sz w:val="32"/>
          <w:szCs w:val="32"/>
        </w:rPr>
        <w:t xml:space="preserve">of </w:t>
      </w:r>
      <w:r>
        <w:rPr>
          <w:rFonts w:ascii="Angsana New" w:hAnsi="Angsana New"/>
          <w:sz w:val="32"/>
          <w:szCs w:val="32"/>
        </w:rPr>
        <w:t>revenue recognition</w:t>
      </w:r>
      <w:r w:rsidRPr="009A7598">
        <w:rPr>
          <w:rFonts w:ascii="Angsana New" w:hAnsi="Angsana New"/>
          <w:sz w:val="32"/>
          <w:szCs w:val="32"/>
        </w:rPr>
        <w:t>.</w:t>
      </w:r>
      <w:r>
        <w:rPr>
          <w:rFonts w:ascii="Angsana New" w:hAnsi="Angsana New" w:hint="cs"/>
          <w:sz w:val="32"/>
          <w:szCs w:val="32"/>
          <w:cs/>
        </w:rPr>
        <w:t xml:space="preserve"> </w:t>
      </w:r>
      <w:r>
        <w:rPr>
          <w:rFonts w:ascii="Angsana New" w:hAnsi="Angsana New"/>
          <w:sz w:val="32"/>
          <w:szCs w:val="32"/>
        </w:rPr>
        <w:t xml:space="preserve">I have identified that the completeness and </w:t>
      </w:r>
      <w:r w:rsidR="00753246">
        <w:rPr>
          <w:rFonts w:ascii="Angsana New" w:hAnsi="Angsana New"/>
          <w:sz w:val="32"/>
          <w:szCs w:val="32"/>
        </w:rPr>
        <w:t>accuracy</w:t>
      </w:r>
      <w:r>
        <w:rPr>
          <w:rFonts w:ascii="Angsana New" w:hAnsi="Angsana New"/>
          <w:sz w:val="32"/>
          <w:szCs w:val="32"/>
        </w:rPr>
        <w:t xml:space="preserve"> of revenue recognition is a significant risk which requires special attention in the audit. </w:t>
      </w:r>
      <w:r>
        <w:rPr>
          <w:rFonts w:ascii="Angsana New" w:eastAsia="Arial" w:hAnsi="Angsana New"/>
          <w:color w:val="000000"/>
          <w:spacing w:val="2"/>
          <w:sz w:val="32"/>
          <w:szCs w:val="32"/>
        </w:rPr>
        <w:t xml:space="preserve">The accounting policies on revenue recognition and amount of revenue </w:t>
      </w:r>
      <w:r>
        <w:rPr>
          <w:rFonts w:ascii="Angsana New" w:eastAsia="Arial" w:hAnsi="Angsana New"/>
          <w:spacing w:val="-4"/>
          <w:sz w:val="32"/>
          <w:szCs w:val="32"/>
        </w:rPr>
        <w:t xml:space="preserve">are disclosed in Notes </w:t>
      </w:r>
      <w:r w:rsidRPr="00E232FC">
        <w:rPr>
          <w:rFonts w:ascii="Angsana New" w:eastAsia="Arial" w:hAnsi="Angsana New"/>
          <w:spacing w:val="-4"/>
          <w:sz w:val="32"/>
          <w:szCs w:val="32"/>
        </w:rPr>
        <w:t>3.</w:t>
      </w:r>
      <w:r>
        <w:rPr>
          <w:rFonts w:ascii="Angsana New" w:eastAsia="Arial" w:hAnsi="Angsana New"/>
          <w:spacing w:val="-4"/>
          <w:sz w:val="32"/>
          <w:szCs w:val="32"/>
        </w:rPr>
        <w:t xml:space="preserve">1 and </w:t>
      </w:r>
      <w:r w:rsidR="005968E9">
        <w:rPr>
          <w:rFonts w:ascii="Angsana New" w:eastAsia="Arial" w:hAnsi="Angsana New"/>
          <w:spacing w:val="-4"/>
          <w:sz w:val="32"/>
          <w:szCs w:val="32"/>
        </w:rPr>
        <w:t>30</w:t>
      </w:r>
      <w:r>
        <w:rPr>
          <w:rFonts w:ascii="Angsana New" w:eastAsia="Arial" w:hAnsi="Angsana New"/>
          <w:spacing w:val="-4"/>
          <w:sz w:val="32"/>
          <w:szCs w:val="32"/>
        </w:rPr>
        <w:t>, respectively.</w:t>
      </w:r>
      <w:r>
        <w:rPr>
          <w:rFonts w:ascii="Angsana New" w:hAnsi="Angsana New" w:hint="cs"/>
          <w:sz w:val="32"/>
          <w:szCs w:val="32"/>
          <w:cs/>
        </w:rPr>
        <w:t xml:space="preserve"> </w:t>
      </w:r>
    </w:p>
    <w:p w14:paraId="735A03B0" w14:textId="77777777" w:rsidR="004D1ED9" w:rsidRPr="008B45FF" w:rsidRDefault="004D1ED9" w:rsidP="004D1ED9">
      <w:pPr>
        <w:overflowPunct w:val="0"/>
        <w:autoSpaceDE w:val="0"/>
        <w:autoSpaceDN w:val="0"/>
        <w:adjustRightInd w:val="0"/>
        <w:spacing w:line="360" w:lineRule="exact"/>
        <w:jc w:val="thaiDistribute"/>
        <w:textAlignment w:val="baseline"/>
        <w:rPr>
          <w:rFonts w:ascii="Angsana New" w:hAnsi="Angsana New"/>
          <w:sz w:val="32"/>
          <w:szCs w:val="32"/>
        </w:rPr>
      </w:pPr>
      <w:r w:rsidRPr="00E232FC">
        <w:rPr>
          <w:rFonts w:ascii="Angsana New" w:hAnsi="Angsana New"/>
          <w:sz w:val="32"/>
          <w:szCs w:val="32"/>
        </w:rPr>
        <w:tab/>
      </w:r>
      <w:r w:rsidRPr="00E232FC">
        <w:rPr>
          <w:rFonts w:ascii="Angsana New" w:hAnsi="Angsana New"/>
          <w:sz w:val="32"/>
          <w:szCs w:val="32"/>
        </w:rPr>
        <w:tab/>
      </w:r>
      <w:r>
        <w:rPr>
          <w:rFonts w:ascii="Angsana New" w:hAnsi="Angsana New"/>
          <w:sz w:val="32"/>
          <w:szCs w:val="32"/>
        </w:rPr>
        <w:t xml:space="preserve">Regarding my audit method on such matter, I made an </w:t>
      </w:r>
      <w:proofErr w:type="spellStart"/>
      <w:r>
        <w:rPr>
          <w:rFonts w:ascii="Angsana New" w:hAnsi="Angsana New"/>
          <w:sz w:val="32"/>
          <w:szCs w:val="32"/>
        </w:rPr>
        <w:t>understandin</w:t>
      </w:r>
      <w:proofErr w:type="spellEnd"/>
      <w:r>
        <w:rPr>
          <w:rFonts w:ascii="Angsana New" w:hAnsi="Angsana New"/>
          <w:sz w:val="32"/>
          <w:szCs w:val="32"/>
        </w:rPr>
        <w:t xml:space="preserve"> of the internal control system of revenue cycle and related accounting transaction, tested the design and effectiveness of internal controls related to the revenue recognition and related accounting transaction, especially the control of </w:t>
      </w:r>
      <w:r w:rsidRPr="008B45FF">
        <w:rPr>
          <w:rFonts w:ascii="Angsana New" w:hAnsi="Angsana New"/>
          <w:sz w:val="32"/>
          <w:szCs w:val="32"/>
        </w:rPr>
        <w:t xml:space="preserve">completeness and </w:t>
      </w:r>
      <w:r w:rsidR="00753246" w:rsidRPr="008B45FF">
        <w:rPr>
          <w:rFonts w:ascii="Angsana New" w:hAnsi="Angsana New"/>
          <w:sz w:val="32"/>
          <w:szCs w:val="32"/>
        </w:rPr>
        <w:t>accuracy</w:t>
      </w:r>
      <w:r w:rsidRPr="008B45FF">
        <w:rPr>
          <w:rFonts w:ascii="Angsana New" w:hAnsi="Angsana New"/>
          <w:sz w:val="32"/>
          <w:szCs w:val="32"/>
        </w:rPr>
        <w:t xml:space="preserve"> of sales revenue record. I also carried out revenue sampling to test the detail and the </w:t>
      </w:r>
      <w:r w:rsidR="00753246" w:rsidRPr="008B45FF">
        <w:rPr>
          <w:rFonts w:ascii="Angsana New" w:hAnsi="Angsana New"/>
          <w:sz w:val="32"/>
          <w:szCs w:val="32"/>
        </w:rPr>
        <w:t xml:space="preserve">accuracy </w:t>
      </w:r>
      <w:r w:rsidRPr="008B45FF">
        <w:rPr>
          <w:rFonts w:ascii="Angsana New" w:hAnsi="Angsana New"/>
          <w:sz w:val="32"/>
          <w:szCs w:val="32"/>
        </w:rPr>
        <w:t xml:space="preserve">of the transaction against related documents and verified the completeness of revenue record.  Furthermore, I audited the revenue cut-off from sale before and after the end of the accounting period.  </w:t>
      </w:r>
      <w:r w:rsidRPr="008B45FF">
        <w:rPr>
          <w:rFonts w:ascii="Angsana New" w:eastAsia="Arial" w:hAnsi="Angsana New"/>
          <w:sz w:val="32"/>
          <w:szCs w:val="32"/>
        </w:rPr>
        <w:t xml:space="preserve">I have considered the appropriateness of the information disclosure in the financial statements and notes. </w:t>
      </w:r>
    </w:p>
    <w:p w14:paraId="5F4C5FC3" w14:textId="0F09BEB3" w:rsidR="004D1ED9" w:rsidRPr="008B45FF" w:rsidRDefault="004D1ED9" w:rsidP="004D1ED9">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cs/>
        </w:rPr>
      </w:pPr>
      <w:r w:rsidRPr="008B45FF">
        <w:rPr>
          <w:rFonts w:ascii="Angsana New" w:hAnsi="Angsana New"/>
          <w:sz w:val="32"/>
          <w:szCs w:val="32"/>
        </w:rPr>
        <w:t xml:space="preserve">Impairment of investment property, </w:t>
      </w:r>
      <w:proofErr w:type="spellStart"/>
      <w:r w:rsidR="00316699">
        <w:rPr>
          <w:rFonts w:ascii="Angsana New" w:hAnsi="Angsana New"/>
          <w:sz w:val="32"/>
          <w:szCs w:val="32"/>
        </w:rPr>
        <w:t>p</w:t>
      </w:r>
      <w:r w:rsidR="00871882">
        <w:rPr>
          <w:rFonts w:ascii="Angsana New" w:hAnsi="Angsana New"/>
          <w:sz w:val="32"/>
          <w:szCs w:val="32"/>
        </w:rPr>
        <w:t>roerty</w:t>
      </w:r>
      <w:proofErr w:type="spellEnd"/>
      <w:r w:rsidR="00871882">
        <w:rPr>
          <w:rFonts w:ascii="Angsana New" w:hAnsi="Angsana New"/>
          <w:sz w:val="32"/>
          <w:szCs w:val="32"/>
        </w:rPr>
        <w:t xml:space="preserve"> </w:t>
      </w:r>
      <w:proofErr w:type="spellStart"/>
      <w:r w:rsidR="00871882">
        <w:rPr>
          <w:rFonts w:ascii="Angsana New" w:hAnsi="Angsana New"/>
          <w:sz w:val="32"/>
          <w:szCs w:val="32"/>
        </w:rPr>
        <w:t>plantand</w:t>
      </w:r>
      <w:proofErr w:type="spellEnd"/>
      <w:r w:rsidRPr="008B45FF">
        <w:rPr>
          <w:rFonts w:ascii="Angsana New" w:hAnsi="Angsana New"/>
          <w:sz w:val="32"/>
          <w:szCs w:val="32"/>
        </w:rPr>
        <w:t xml:space="preserve">, equipment and </w:t>
      </w:r>
      <w:r w:rsidR="00753246" w:rsidRPr="008B45FF">
        <w:rPr>
          <w:rFonts w:ascii="Angsana New" w:hAnsi="Angsana New"/>
          <w:sz w:val="32"/>
          <w:szCs w:val="32"/>
        </w:rPr>
        <w:t>rights</w:t>
      </w:r>
      <w:r w:rsidR="005C24EA">
        <w:rPr>
          <w:rFonts w:ascii="Angsana New" w:hAnsi="Angsana New"/>
          <w:sz w:val="32"/>
          <w:szCs w:val="32"/>
        </w:rPr>
        <w:t>-of-use assets</w:t>
      </w:r>
    </w:p>
    <w:p w14:paraId="10029A2E" w14:textId="3C2775A9" w:rsidR="004D1ED9" w:rsidRPr="008B45FF" w:rsidRDefault="004D1ED9" w:rsidP="004D1ED9">
      <w:pPr>
        <w:widowControl w:val="0"/>
        <w:tabs>
          <w:tab w:val="left" w:pos="540"/>
        </w:tabs>
        <w:spacing w:line="360" w:lineRule="exact"/>
        <w:jc w:val="thaiDistribute"/>
        <w:rPr>
          <w:rFonts w:ascii="Angsana New" w:eastAsia="Arial" w:hAnsi="Angsana New"/>
          <w:spacing w:val="-4"/>
          <w:sz w:val="32"/>
          <w:szCs w:val="32"/>
        </w:rPr>
      </w:pPr>
      <w:r w:rsidRPr="008B45FF">
        <w:rPr>
          <w:rFonts w:ascii="Angsana New" w:hAnsi="Angsana New"/>
          <w:sz w:val="32"/>
          <w:szCs w:val="32"/>
        </w:rPr>
        <w:tab/>
      </w:r>
      <w:r w:rsidRPr="008B45FF">
        <w:rPr>
          <w:rFonts w:ascii="Angsana New" w:hAnsi="Angsana New"/>
          <w:sz w:val="32"/>
          <w:szCs w:val="32"/>
        </w:rPr>
        <w:tab/>
      </w:r>
      <w:r w:rsidRPr="008B45FF">
        <w:rPr>
          <w:rFonts w:ascii="Angsana New" w:hAnsi="Angsana New"/>
          <w:sz w:val="32"/>
          <w:szCs w:val="32"/>
        </w:rPr>
        <w:tab/>
        <w:t xml:space="preserve">Investment property, </w:t>
      </w:r>
      <w:r w:rsidR="00753246" w:rsidRPr="008B45FF">
        <w:rPr>
          <w:rFonts w:ascii="Angsana New" w:hAnsi="Angsana New"/>
          <w:sz w:val="32"/>
          <w:szCs w:val="32"/>
        </w:rPr>
        <w:t>property plant</w:t>
      </w:r>
      <w:r w:rsidR="00D71FF0" w:rsidRPr="008B45FF">
        <w:rPr>
          <w:rFonts w:ascii="Angsana New" w:hAnsi="Angsana New"/>
          <w:sz w:val="32"/>
          <w:szCs w:val="32"/>
        </w:rPr>
        <w:t xml:space="preserve"> and</w:t>
      </w:r>
      <w:r w:rsidRPr="008B45FF">
        <w:rPr>
          <w:rFonts w:ascii="Angsana New" w:hAnsi="Angsana New"/>
          <w:sz w:val="32"/>
          <w:szCs w:val="32"/>
        </w:rPr>
        <w:t xml:space="preserve">, equipment and </w:t>
      </w:r>
      <w:r w:rsidR="005C24EA" w:rsidRPr="008B45FF">
        <w:rPr>
          <w:rFonts w:ascii="Angsana New" w:hAnsi="Angsana New"/>
          <w:sz w:val="32"/>
          <w:szCs w:val="32"/>
        </w:rPr>
        <w:t>rights</w:t>
      </w:r>
      <w:r w:rsidR="005C24EA">
        <w:rPr>
          <w:rFonts w:ascii="Angsana New" w:hAnsi="Angsana New"/>
          <w:sz w:val="32"/>
          <w:szCs w:val="32"/>
        </w:rPr>
        <w:t>-of-use assets</w:t>
      </w:r>
      <w:r w:rsidR="005C24EA" w:rsidRPr="008B45FF">
        <w:rPr>
          <w:rFonts w:ascii="Angsana New" w:hAnsi="Angsana New"/>
          <w:sz w:val="32"/>
          <w:szCs w:val="32"/>
        </w:rPr>
        <w:t xml:space="preserve"> </w:t>
      </w:r>
      <w:r w:rsidRPr="008B45FF">
        <w:rPr>
          <w:rFonts w:ascii="Angsana New" w:hAnsi="Angsana New"/>
          <w:sz w:val="32"/>
          <w:szCs w:val="32"/>
        </w:rPr>
        <w:t xml:space="preserve">are mostly assets used in operating the </w:t>
      </w:r>
      <w:r w:rsidR="00D71FF0" w:rsidRPr="008B45FF">
        <w:rPr>
          <w:rFonts w:ascii="Angsana New" w:hAnsi="Angsana New"/>
          <w:sz w:val="32"/>
          <w:szCs w:val="32"/>
        </w:rPr>
        <w:t xml:space="preserve">oil </w:t>
      </w:r>
      <w:r w:rsidRPr="008B45FF">
        <w:rPr>
          <w:rFonts w:ascii="Angsana New" w:hAnsi="Angsana New"/>
          <w:sz w:val="32"/>
          <w:szCs w:val="32"/>
        </w:rPr>
        <w:t xml:space="preserve">service station and are core assets with significance of the </w:t>
      </w:r>
      <w:r w:rsidR="00D71FF0" w:rsidRPr="008B45FF">
        <w:rPr>
          <w:rFonts w:ascii="Angsana New" w:hAnsi="Angsana New"/>
          <w:sz w:val="32"/>
          <w:szCs w:val="32"/>
        </w:rPr>
        <w:t>G</w:t>
      </w:r>
      <w:r w:rsidRPr="008B45FF">
        <w:rPr>
          <w:rFonts w:ascii="Angsana New" w:hAnsi="Angsana New"/>
          <w:sz w:val="32"/>
          <w:szCs w:val="32"/>
        </w:rPr>
        <w:t xml:space="preserve">roup.  Several </w:t>
      </w:r>
      <w:r w:rsidR="00D71FF0" w:rsidRPr="008B45FF">
        <w:rPr>
          <w:rFonts w:ascii="Angsana New" w:hAnsi="Angsana New"/>
          <w:sz w:val="32"/>
          <w:szCs w:val="32"/>
        </w:rPr>
        <w:t>oil</w:t>
      </w:r>
      <w:r w:rsidRPr="008B45FF">
        <w:rPr>
          <w:rFonts w:ascii="Angsana New" w:hAnsi="Angsana New"/>
          <w:sz w:val="32"/>
          <w:szCs w:val="32"/>
        </w:rPr>
        <w:t xml:space="preserve"> service stations’ operating performance does not meet management expectation. The management considered that such information indicates an impairment in the assets used in the </w:t>
      </w:r>
      <w:r w:rsidR="00D71FF0" w:rsidRPr="008B45FF">
        <w:rPr>
          <w:rFonts w:ascii="Angsana New" w:hAnsi="Angsana New"/>
          <w:sz w:val="32"/>
          <w:szCs w:val="32"/>
        </w:rPr>
        <w:t xml:space="preserve">oil </w:t>
      </w:r>
      <w:r w:rsidRPr="008B45FF">
        <w:rPr>
          <w:rFonts w:ascii="Angsana New" w:hAnsi="Angsana New"/>
          <w:sz w:val="32"/>
          <w:szCs w:val="32"/>
        </w:rPr>
        <w:t xml:space="preserve">service station. As regards to consideration of the impairment of such assets, the management has to use significant judgment and set various significant assumptions to test in the assessment of the </w:t>
      </w:r>
      <w:r w:rsidR="00D71FF0" w:rsidRPr="008B45FF">
        <w:rPr>
          <w:rFonts w:ascii="Angsana New" w:hAnsi="Angsana New"/>
          <w:sz w:val="32"/>
          <w:szCs w:val="32"/>
        </w:rPr>
        <w:t>recoverable amount</w:t>
      </w:r>
      <w:r w:rsidRPr="008B45FF">
        <w:rPr>
          <w:rFonts w:ascii="Angsana New" w:hAnsi="Angsana New"/>
          <w:sz w:val="32"/>
          <w:szCs w:val="32"/>
        </w:rPr>
        <w:t xml:space="preserve"> of the assets. I have identified that the </w:t>
      </w:r>
      <w:r w:rsidR="008B45FF" w:rsidRPr="008B45FF">
        <w:rPr>
          <w:rFonts w:ascii="Angsana New" w:hAnsi="Angsana New"/>
          <w:sz w:val="32"/>
          <w:szCs w:val="32"/>
        </w:rPr>
        <w:t>valuation</w:t>
      </w:r>
      <w:r w:rsidRPr="008B45FF">
        <w:rPr>
          <w:rFonts w:ascii="Angsana New" w:hAnsi="Angsana New"/>
          <w:sz w:val="32"/>
          <w:szCs w:val="32"/>
        </w:rPr>
        <w:t xml:space="preserve"> of investment property, </w:t>
      </w:r>
      <w:r w:rsidR="008B45FF" w:rsidRPr="008B45FF">
        <w:rPr>
          <w:rFonts w:ascii="Angsana New" w:hAnsi="Angsana New"/>
          <w:sz w:val="32"/>
          <w:szCs w:val="32"/>
        </w:rPr>
        <w:t>property plant and</w:t>
      </w:r>
      <w:r w:rsidRPr="008B45FF">
        <w:rPr>
          <w:rFonts w:ascii="Angsana New" w:hAnsi="Angsana New"/>
          <w:sz w:val="32"/>
          <w:szCs w:val="32"/>
        </w:rPr>
        <w:t xml:space="preserve">, equipment and </w:t>
      </w:r>
      <w:r w:rsidR="005C24EA" w:rsidRPr="008B45FF">
        <w:rPr>
          <w:rFonts w:ascii="Angsana New" w:hAnsi="Angsana New"/>
          <w:sz w:val="32"/>
          <w:szCs w:val="32"/>
        </w:rPr>
        <w:t>rights</w:t>
      </w:r>
      <w:r w:rsidR="005C24EA">
        <w:rPr>
          <w:rFonts w:ascii="Angsana New" w:hAnsi="Angsana New"/>
          <w:sz w:val="32"/>
          <w:szCs w:val="32"/>
        </w:rPr>
        <w:t>-of-use assets</w:t>
      </w:r>
      <w:r w:rsidRPr="008B45FF">
        <w:rPr>
          <w:rFonts w:ascii="Angsana New" w:hAnsi="Angsana New"/>
          <w:sz w:val="32"/>
          <w:szCs w:val="32"/>
        </w:rPr>
        <w:t xml:space="preserve"> for the assessment of asset impairment is a significant risk that requires special attention in the audit. </w:t>
      </w:r>
      <w:r w:rsidR="00316699">
        <w:rPr>
          <w:rFonts w:ascii="Angsana New" w:eastAsia="Arial" w:hAnsi="Angsana New"/>
          <w:spacing w:val="2"/>
          <w:sz w:val="32"/>
          <w:szCs w:val="32"/>
        </w:rPr>
        <w:t xml:space="preserve"> </w:t>
      </w:r>
      <w:r w:rsidRPr="008B45FF">
        <w:rPr>
          <w:rFonts w:ascii="Angsana New" w:eastAsia="Arial" w:hAnsi="Angsana New"/>
          <w:spacing w:val="2"/>
          <w:sz w:val="32"/>
          <w:szCs w:val="32"/>
        </w:rPr>
        <w:t xml:space="preserve">The accounting policy on asset impairment and the amount </w:t>
      </w:r>
      <w:r w:rsidRPr="008B45FF">
        <w:rPr>
          <w:rFonts w:ascii="Angsana New" w:eastAsia="Arial" w:hAnsi="Angsana New"/>
          <w:sz w:val="32"/>
          <w:szCs w:val="32"/>
        </w:rPr>
        <w:t xml:space="preserve">of the allowance for asset impairment </w:t>
      </w:r>
      <w:r w:rsidRPr="008B45FF">
        <w:rPr>
          <w:rFonts w:ascii="Angsana New" w:eastAsia="Arial" w:hAnsi="Angsana New"/>
          <w:spacing w:val="-4"/>
          <w:sz w:val="32"/>
          <w:szCs w:val="32"/>
        </w:rPr>
        <w:t>are disclosed in Notes 3.1</w:t>
      </w:r>
      <w:r w:rsidR="008D2249">
        <w:rPr>
          <w:rFonts w:ascii="Angsana New" w:eastAsia="Arial" w:hAnsi="Angsana New"/>
          <w:spacing w:val="-4"/>
          <w:sz w:val="32"/>
          <w:szCs w:val="32"/>
        </w:rPr>
        <w:t>3</w:t>
      </w:r>
      <w:r w:rsidRPr="008B45FF">
        <w:rPr>
          <w:rFonts w:ascii="Angsana New" w:eastAsia="Arial" w:hAnsi="Angsana New"/>
          <w:spacing w:val="-4"/>
          <w:sz w:val="32"/>
          <w:szCs w:val="32"/>
        </w:rPr>
        <w:t>, 1</w:t>
      </w:r>
      <w:r w:rsidR="0090514B">
        <w:rPr>
          <w:rFonts w:ascii="Angsana New" w:eastAsia="Arial" w:hAnsi="Angsana New"/>
          <w:spacing w:val="-4"/>
          <w:sz w:val="32"/>
          <w:szCs w:val="32"/>
        </w:rPr>
        <w:t>4</w:t>
      </w:r>
      <w:r w:rsidRPr="008B45FF">
        <w:rPr>
          <w:rFonts w:ascii="Angsana New" w:eastAsia="Arial" w:hAnsi="Angsana New"/>
          <w:spacing w:val="-4"/>
          <w:sz w:val="32"/>
          <w:szCs w:val="32"/>
        </w:rPr>
        <w:t>, 1</w:t>
      </w:r>
      <w:r w:rsidR="0090514B">
        <w:rPr>
          <w:rFonts w:ascii="Angsana New" w:eastAsia="Arial" w:hAnsi="Angsana New"/>
          <w:spacing w:val="-4"/>
          <w:sz w:val="32"/>
          <w:szCs w:val="32"/>
        </w:rPr>
        <w:t>5</w:t>
      </w:r>
      <w:r w:rsidRPr="008B45FF">
        <w:rPr>
          <w:rFonts w:ascii="Angsana New" w:eastAsia="Arial" w:hAnsi="Angsana New"/>
          <w:spacing w:val="-4"/>
          <w:sz w:val="32"/>
          <w:szCs w:val="32"/>
        </w:rPr>
        <w:t xml:space="preserve"> and 1</w:t>
      </w:r>
      <w:r w:rsidR="0090514B">
        <w:rPr>
          <w:rFonts w:ascii="Angsana New" w:eastAsia="Arial" w:hAnsi="Angsana New"/>
          <w:spacing w:val="-4"/>
          <w:sz w:val="32"/>
          <w:szCs w:val="32"/>
        </w:rPr>
        <w:t>6</w:t>
      </w:r>
      <w:r w:rsidRPr="008B45FF">
        <w:rPr>
          <w:rFonts w:ascii="Angsana New" w:eastAsia="Arial" w:hAnsi="Angsana New"/>
          <w:spacing w:val="-4"/>
          <w:sz w:val="32"/>
          <w:szCs w:val="32"/>
        </w:rPr>
        <w:t>, respectively.</w:t>
      </w:r>
    </w:p>
    <w:p w14:paraId="4EE17E1F" w14:textId="77777777" w:rsidR="00316699" w:rsidRDefault="00316699" w:rsidP="004D1ED9">
      <w:pPr>
        <w:widowControl w:val="0"/>
        <w:tabs>
          <w:tab w:val="left" w:pos="540"/>
        </w:tabs>
        <w:spacing w:line="350" w:lineRule="exact"/>
        <w:jc w:val="right"/>
        <w:rPr>
          <w:rFonts w:ascii="Angsana New" w:hAnsi="Angsana New"/>
          <w:sz w:val="32"/>
          <w:szCs w:val="32"/>
        </w:rPr>
      </w:pPr>
    </w:p>
    <w:p w14:paraId="3BB059EE" w14:textId="77777777" w:rsidR="004D1ED9" w:rsidRPr="00186EDF" w:rsidRDefault="004D1ED9" w:rsidP="004D1ED9">
      <w:pPr>
        <w:widowControl w:val="0"/>
        <w:tabs>
          <w:tab w:val="left" w:pos="540"/>
        </w:tabs>
        <w:spacing w:line="350" w:lineRule="exact"/>
        <w:jc w:val="right"/>
        <w:rPr>
          <w:rFonts w:ascii="Angsana New" w:hAnsi="Angsana New"/>
          <w:sz w:val="32"/>
          <w:szCs w:val="32"/>
        </w:rPr>
      </w:pPr>
      <w:r w:rsidRPr="00186EDF">
        <w:rPr>
          <w:rFonts w:ascii="Angsana New" w:hAnsi="Angsana New"/>
          <w:sz w:val="32"/>
          <w:szCs w:val="32"/>
        </w:rPr>
        <w:t>*****/3</w:t>
      </w:r>
    </w:p>
    <w:p w14:paraId="7776E429" w14:textId="77777777" w:rsidR="004D1ED9" w:rsidRPr="00871882" w:rsidRDefault="004D1ED9" w:rsidP="004D1ED9">
      <w:pPr>
        <w:overflowPunct w:val="0"/>
        <w:autoSpaceDE w:val="0"/>
        <w:autoSpaceDN w:val="0"/>
        <w:adjustRightInd w:val="0"/>
        <w:spacing w:line="320" w:lineRule="exact"/>
        <w:jc w:val="thaiDistribute"/>
        <w:textAlignment w:val="baseline"/>
        <w:rPr>
          <w:rFonts w:ascii="Angsana New" w:hAnsi="Angsana New"/>
          <w:sz w:val="32"/>
          <w:szCs w:val="32"/>
        </w:rPr>
      </w:pPr>
      <w:r w:rsidRPr="00871882">
        <w:rPr>
          <w:rFonts w:ascii="Angsana New" w:hAnsi="Angsana New"/>
          <w:sz w:val="32"/>
          <w:szCs w:val="32"/>
        </w:rPr>
        <w:lastRenderedPageBreak/>
        <w:tab/>
      </w:r>
      <w:r w:rsidRPr="00871882">
        <w:rPr>
          <w:rFonts w:ascii="Angsana New" w:hAnsi="Angsana New"/>
          <w:sz w:val="32"/>
          <w:szCs w:val="32"/>
        </w:rPr>
        <w:tab/>
        <w:t xml:space="preserve">Regarding my audit method on such matter, I made an understanding of the process in considering the asset impairment, identified the cash generating unit and assessed the reasonableness of the identification of asset impairment including assessment of the appropriateness of the </w:t>
      </w:r>
      <w:r w:rsidRPr="00871882">
        <w:rPr>
          <w:rFonts w:ascii="Angsana New" w:eastAsia="Arial" w:hAnsi="Angsana New"/>
          <w:sz w:val="32"/>
          <w:szCs w:val="32"/>
        </w:rPr>
        <w:t xml:space="preserve">assessment method and significant assumption used by the management in assessing the </w:t>
      </w:r>
      <w:r w:rsidR="008B45FF" w:rsidRPr="00871882">
        <w:rPr>
          <w:rFonts w:ascii="Angsana New" w:eastAsia="Arial" w:hAnsi="Angsana New"/>
          <w:sz w:val="32"/>
          <w:szCs w:val="32"/>
        </w:rPr>
        <w:t>recoverable amount</w:t>
      </w:r>
      <w:r w:rsidRPr="00871882">
        <w:rPr>
          <w:rFonts w:ascii="Angsana New" w:eastAsia="Arial" w:hAnsi="Angsana New"/>
          <w:sz w:val="32"/>
          <w:szCs w:val="32"/>
        </w:rPr>
        <w:t xml:space="preserve"> of impaired assets. In addition, I have already considered the </w:t>
      </w:r>
      <w:r w:rsidR="008B45FF" w:rsidRPr="00871882">
        <w:rPr>
          <w:rFonts w:ascii="Angsana New" w:eastAsia="Arial" w:hAnsi="Angsana New"/>
          <w:sz w:val="32"/>
          <w:szCs w:val="32"/>
        </w:rPr>
        <w:t>accuracy</w:t>
      </w:r>
      <w:r w:rsidRPr="00871882">
        <w:rPr>
          <w:rFonts w:ascii="Angsana New" w:eastAsia="Arial" w:hAnsi="Angsana New"/>
          <w:sz w:val="32"/>
          <w:szCs w:val="32"/>
        </w:rPr>
        <w:t xml:space="preserve">, completeness and appropriateness of information disclosure in the financial statements and </w:t>
      </w:r>
      <w:r w:rsidRPr="00871882">
        <w:rPr>
          <w:rFonts w:ascii="Angsana New" w:hAnsi="Angsana New"/>
          <w:sz w:val="32"/>
          <w:szCs w:val="32"/>
        </w:rPr>
        <w:t>related notes.</w:t>
      </w:r>
    </w:p>
    <w:p w14:paraId="271BFDE5" w14:textId="77777777" w:rsidR="00D34170" w:rsidRPr="00871882" w:rsidRDefault="00D34170" w:rsidP="004D1ED9">
      <w:pPr>
        <w:widowControl w:val="0"/>
        <w:tabs>
          <w:tab w:val="left" w:pos="540"/>
        </w:tabs>
        <w:spacing w:line="320" w:lineRule="exact"/>
        <w:jc w:val="thaiDistribute"/>
        <w:rPr>
          <w:rFonts w:ascii="Angsana New" w:hAnsi="Angsana New"/>
          <w:sz w:val="32"/>
          <w:szCs w:val="32"/>
        </w:rPr>
      </w:pPr>
    </w:p>
    <w:p w14:paraId="77E7FD8D" w14:textId="77777777" w:rsidR="00D34170" w:rsidRPr="00186EDF" w:rsidRDefault="00D34170" w:rsidP="004D1ED9">
      <w:pPr>
        <w:tabs>
          <w:tab w:val="left" w:pos="1418"/>
          <w:tab w:val="left" w:pos="5760"/>
        </w:tabs>
        <w:spacing w:line="320" w:lineRule="exact"/>
        <w:ind w:right="28"/>
        <w:jc w:val="thaiDistribute"/>
        <w:rPr>
          <w:rFonts w:ascii="Angsana New" w:hAnsi="Angsana New"/>
          <w:b/>
          <w:bCs/>
          <w:sz w:val="32"/>
          <w:szCs w:val="32"/>
        </w:rPr>
      </w:pPr>
      <w:r w:rsidRPr="00186EDF">
        <w:rPr>
          <w:rFonts w:ascii="Angsana New" w:hAnsi="Angsana New"/>
          <w:b/>
          <w:bCs/>
          <w:sz w:val="32"/>
          <w:szCs w:val="32"/>
        </w:rPr>
        <w:t xml:space="preserve">Other Information </w:t>
      </w:r>
    </w:p>
    <w:p w14:paraId="19F6EF61" w14:textId="77777777" w:rsidR="00D34170" w:rsidRPr="00186EDF" w:rsidRDefault="00D34170" w:rsidP="004D1ED9">
      <w:pPr>
        <w:tabs>
          <w:tab w:val="left" w:pos="1418"/>
          <w:tab w:val="left" w:pos="5760"/>
        </w:tabs>
        <w:spacing w:line="320" w:lineRule="exact"/>
        <w:ind w:right="28" w:firstLine="1418"/>
        <w:jc w:val="thaiDistribute"/>
        <w:rPr>
          <w:rFonts w:ascii="Angsana New" w:hAnsi="Angsana New"/>
          <w:sz w:val="32"/>
          <w:szCs w:val="32"/>
        </w:rPr>
      </w:pPr>
      <w:r w:rsidRPr="00186EDF">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314A181B" w14:textId="77777777" w:rsidR="00D34170" w:rsidRPr="00186EDF" w:rsidRDefault="00D34170" w:rsidP="004D1ED9">
      <w:pPr>
        <w:tabs>
          <w:tab w:val="left" w:pos="1418"/>
          <w:tab w:val="left" w:pos="5760"/>
        </w:tabs>
        <w:spacing w:line="320" w:lineRule="exact"/>
        <w:ind w:right="28" w:firstLine="1418"/>
        <w:jc w:val="thaiDistribute"/>
        <w:rPr>
          <w:rFonts w:ascii="Angsana New" w:hAnsi="Angsana New"/>
          <w:sz w:val="32"/>
          <w:szCs w:val="32"/>
        </w:rPr>
      </w:pPr>
      <w:r w:rsidRPr="00186EDF">
        <w:rPr>
          <w:rFonts w:ascii="Angsana New" w:hAnsi="Angsana New"/>
          <w:sz w:val="32"/>
          <w:szCs w:val="32"/>
        </w:rPr>
        <w:t xml:space="preserve">My opinion on the financial statements does not cover the other information and I will not express any form of assurance conclusion thereon. </w:t>
      </w:r>
    </w:p>
    <w:p w14:paraId="028BA2AC" w14:textId="77777777" w:rsidR="00D34170" w:rsidRPr="00186EDF" w:rsidRDefault="00D34170" w:rsidP="004D1ED9">
      <w:pPr>
        <w:tabs>
          <w:tab w:val="left" w:pos="1418"/>
          <w:tab w:val="left" w:pos="5760"/>
        </w:tabs>
        <w:spacing w:line="320" w:lineRule="exact"/>
        <w:ind w:right="28" w:firstLine="1418"/>
        <w:jc w:val="thaiDistribute"/>
        <w:rPr>
          <w:rFonts w:ascii="Angsana New" w:hAnsi="Angsana New"/>
          <w:sz w:val="32"/>
          <w:szCs w:val="32"/>
        </w:rPr>
      </w:pPr>
      <w:r w:rsidRPr="00186EDF">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1EC5250" w14:textId="77777777" w:rsidR="00D34170" w:rsidRPr="00186EDF" w:rsidRDefault="00D34170" w:rsidP="004D1ED9">
      <w:pPr>
        <w:tabs>
          <w:tab w:val="left" w:pos="1418"/>
          <w:tab w:val="left" w:pos="5760"/>
        </w:tabs>
        <w:spacing w:line="320" w:lineRule="exact"/>
        <w:ind w:right="28" w:firstLine="1418"/>
        <w:jc w:val="thaiDistribute"/>
        <w:rPr>
          <w:rFonts w:ascii="Angsana New" w:hAnsi="Angsana New"/>
          <w:sz w:val="32"/>
          <w:szCs w:val="32"/>
        </w:rPr>
      </w:pPr>
      <w:r w:rsidRPr="00186EDF">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21E98E4" w14:textId="77777777" w:rsidR="00D34170" w:rsidRPr="00186EDF" w:rsidRDefault="00D34170" w:rsidP="004D1ED9">
      <w:pPr>
        <w:tabs>
          <w:tab w:val="left" w:pos="1418"/>
          <w:tab w:val="left" w:pos="5760"/>
        </w:tabs>
        <w:spacing w:line="320" w:lineRule="exact"/>
        <w:ind w:right="28" w:firstLine="1418"/>
        <w:jc w:val="right"/>
        <w:rPr>
          <w:rFonts w:ascii="Angsana New" w:hAnsi="Angsana New"/>
          <w:sz w:val="32"/>
          <w:szCs w:val="32"/>
        </w:rPr>
      </w:pPr>
    </w:p>
    <w:p w14:paraId="0ADC146F" w14:textId="77777777" w:rsidR="00D34170" w:rsidRPr="00186EDF" w:rsidRDefault="00D34170" w:rsidP="004D1ED9">
      <w:pPr>
        <w:tabs>
          <w:tab w:val="left" w:pos="1418"/>
          <w:tab w:val="left" w:pos="5760"/>
        </w:tabs>
        <w:spacing w:line="320" w:lineRule="exact"/>
        <w:ind w:right="28"/>
        <w:jc w:val="thaiDistribute"/>
        <w:rPr>
          <w:rFonts w:ascii="Angsana New" w:hAnsi="Angsana New"/>
          <w:b/>
          <w:bCs/>
          <w:sz w:val="32"/>
          <w:szCs w:val="32"/>
        </w:rPr>
      </w:pPr>
      <w:r w:rsidRPr="00186EDF">
        <w:rPr>
          <w:rFonts w:ascii="Angsana New" w:hAnsi="Angsana New"/>
          <w:b/>
          <w:bCs/>
          <w:sz w:val="32"/>
          <w:szCs w:val="32"/>
        </w:rPr>
        <w:t>Responsibilities of Management and Those Charged with Governance for the Financial Statements</w:t>
      </w:r>
    </w:p>
    <w:p w14:paraId="3808A33E" w14:textId="77777777" w:rsidR="00D34170" w:rsidRPr="00186EDF" w:rsidRDefault="00D34170" w:rsidP="004D1ED9">
      <w:pPr>
        <w:tabs>
          <w:tab w:val="left" w:pos="1418"/>
          <w:tab w:val="left" w:pos="5760"/>
        </w:tabs>
        <w:spacing w:line="320" w:lineRule="exact"/>
        <w:ind w:right="28"/>
        <w:jc w:val="thaiDistribute"/>
        <w:rPr>
          <w:rFonts w:ascii="Angsana New" w:hAnsi="Angsana New"/>
          <w:sz w:val="32"/>
          <w:szCs w:val="32"/>
        </w:rPr>
      </w:pPr>
      <w:r w:rsidRPr="00186EDF">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E6B4EDA" w14:textId="77777777" w:rsidR="00D34170" w:rsidRPr="00186EDF" w:rsidRDefault="00D34170" w:rsidP="004D1ED9">
      <w:pPr>
        <w:tabs>
          <w:tab w:val="left" w:pos="1418"/>
          <w:tab w:val="left" w:pos="5760"/>
        </w:tabs>
        <w:spacing w:line="320" w:lineRule="exact"/>
        <w:ind w:right="28"/>
        <w:jc w:val="thaiDistribute"/>
        <w:rPr>
          <w:rFonts w:ascii="Angsana New" w:hAnsi="Angsana New"/>
          <w:sz w:val="32"/>
          <w:szCs w:val="32"/>
        </w:rPr>
      </w:pPr>
      <w:r w:rsidRPr="00186EDF">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5BCC60E" w14:textId="77777777" w:rsidR="00D34170" w:rsidRPr="00186EDF" w:rsidRDefault="00D34170" w:rsidP="004D1ED9">
      <w:pPr>
        <w:tabs>
          <w:tab w:val="left" w:pos="1418"/>
          <w:tab w:val="left" w:pos="5760"/>
        </w:tabs>
        <w:spacing w:line="320" w:lineRule="exact"/>
        <w:ind w:right="28"/>
        <w:jc w:val="thaiDistribute"/>
        <w:rPr>
          <w:rFonts w:ascii="Angsana New" w:hAnsi="Angsana New"/>
          <w:sz w:val="32"/>
          <w:szCs w:val="32"/>
        </w:rPr>
      </w:pPr>
      <w:r w:rsidRPr="00186EDF">
        <w:rPr>
          <w:rFonts w:ascii="Angsana New" w:hAnsi="Angsana New"/>
          <w:sz w:val="32"/>
          <w:szCs w:val="32"/>
        </w:rPr>
        <w:tab/>
        <w:t xml:space="preserve">Those charged with governance are responsible for overseeing the Group’s </w:t>
      </w:r>
      <w:r w:rsidR="008B45FF">
        <w:rPr>
          <w:rFonts w:ascii="Angsana New" w:hAnsi="Angsana New"/>
          <w:sz w:val="32"/>
          <w:szCs w:val="32"/>
        </w:rPr>
        <w:t xml:space="preserve">and the Company’s </w:t>
      </w:r>
      <w:r w:rsidRPr="00186EDF">
        <w:rPr>
          <w:rFonts w:ascii="Angsana New" w:hAnsi="Angsana New"/>
          <w:sz w:val="32"/>
          <w:szCs w:val="32"/>
        </w:rPr>
        <w:t xml:space="preserve">financial reporting process.    </w:t>
      </w:r>
    </w:p>
    <w:p w14:paraId="2606DE28" w14:textId="77777777" w:rsidR="000511F7" w:rsidRDefault="000511F7" w:rsidP="004D1ED9">
      <w:pPr>
        <w:widowControl w:val="0"/>
        <w:tabs>
          <w:tab w:val="left" w:pos="540"/>
        </w:tabs>
        <w:spacing w:line="320" w:lineRule="exact"/>
        <w:jc w:val="right"/>
        <w:rPr>
          <w:rFonts w:ascii="Angsana New" w:hAnsi="Angsana New"/>
          <w:sz w:val="32"/>
          <w:szCs w:val="32"/>
        </w:rPr>
      </w:pPr>
    </w:p>
    <w:p w14:paraId="46EFD200" w14:textId="77777777" w:rsidR="000511F7" w:rsidRDefault="000511F7" w:rsidP="004D1ED9">
      <w:pPr>
        <w:widowControl w:val="0"/>
        <w:tabs>
          <w:tab w:val="left" w:pos="540"/>
        </w:tabs>
        <w:spacing w:line="320" w:lineRule="exact"/>
        <w:jc w:val="right"/>
        <w:rPr>
          <w:rFonts w:ascii="Angsana New" w:hAnsi="Angsana New"/>
          <w:sz w:val="32"/>
          <w:szCs w:val="32"/>
        </w:rPr>
      </w:pPr>
    </w:p>
    <w:p w14:paraId="795830B9" w14:textId="43F4DA0D" w:rsidR="000511F7" w:rsidRDefault="000511F7" w:rsidP="004D1ED9">
      <w:pPr>
        <w:widowControl w:val="0"/>
        <w:tabs>
          <w:tab w:val="left" w:pos="540"/>
        </w:tabs>
        <w:spacing w:line="320" w:lineRule="exact"/>
        <w:jc w:val="right"/>
        <w:rPr>
          <w:rFonts w:ascii="Angsana New" w:hAnsi="Angsana New"/>
          <w:sz w:val="32"/>
          <w:szCs w:val="32"/>
        </w:rPr>
      </w:pPr>
    </w:p>
    <w:p w14:paraId="235DFEB7" w14:textId="77777777" w:rsidR="00F36971" w:rsidRDefault="00F36971" w:rsidP="004D1ED9">
      <w:pPr>
        <w:widowControl w:val="0"/>
        <w:tabs>
          <w:tab w:val="left" w:pos="540"/>
        </w:tabs>
        <w:spacing w:line="320" w:lineRule="exact"/>
        <w:jc w:val="right"/>
        <w:rPr>
          <w:rFonts w:ascii="Angsana New" w:hAnsi="Angsana New"/>
          <w:sz w:val="32"/>
          <w:szCs w:val="32"/>
        </w:rPr>
      </w:pPr>
    </w:p>
    <w:p w14:paraId="47522A88" w14:textId="77777777" w:rsidR="000511F7" w:rsidRDefault="000511F7" w:rsidP="004D1ED9">
      <w:pPr>
        <w:widowControl w:val="0"/>
        <w:tabs>
          <w:tab w:val="left" w:pos="540"/>
        </w:tabs>
        <w:spacing w:line="320" w:lineRule="exact"/>
        <w:jc w:val="right"/>
        <w:rPr>
          <w:rFonts w:ascii="Angsana New" w:hAnsi="Angsana New"/>
          <w:sz w:val="32"/>
          <w:szCs w:val="32"/>
        </w:rPr>
      </w:pPr>
    </w:p>
    <w:p w14:paraId="36369107" w14:textId="77777777" w:rsidR="004D1ED9" w:rsidRPr="00186EDF" w:rsidRDefault="004D1ED9" w:rsidP="004D1ED9">
      <w:pPr>
        <w:widowControl w:val="0"/>
        <w:tabs>
          <w:tab w:val="left" w:pos="540"/>
        </w:tabs>
        <w:spacing w:line="320" w:lineRule="exact"/>
        <w:jc w:val="right"/>
        <w:rPr>
          <w:rFonts w:ascii="Angsana New" w:hAnsi="Angsana New"/>
          <w:sz w:val="32"/>
          <w:szCs w:val="32"/>
        </w:rPr>
      </w:pPr>
      <w:r w:rsidRPr="00186EDF">
        <w:rPr>
          <w:rFonts w:ascii="Angsana New" w:hAnsi="Angsana New"/>
          <w:sz w:val="32"/>
          <w:szCs w:val="32"/>
        </w:rPr>
        <w:t>*****/</w:t>
      </w:r>
      <w:r>
        <w:rPr>
          <w:rFonts w:ascii="Angsana New" w:hAnsi="Angsana New"/>
          <w:sz w:val="32"/>
          <w:szCs w:val="32"/>
        </w:rPr>
        <w:t>4</w:t>
      </w:r>
    </w:p>
    <w:p w14:paraId="6666896A" w14:textId="77777777" w:rsidR="00D34170" w:rsidRPr="00186EDF" w:rsidRDefault="00D34170" w:rsidP="004D1ED9">
      <w:pPr>
        <w:tabs>
          <w:tab w:val="left" w:pos="1418"/>
          <w:tab w:val="left" w:pos="5760"/>
        </w:tabs>
        <w:spacing w:line="340" w:lineRule="exact"/>
        <w:ind w:right="27"/>
        <w:jc w:val="thaiDistribute"/>
        <w:rPr>
          <w:rFonts w:ascii="Angsana New" w:hAnsi="Angsana New"/>
          <w:b/>
          <w:bCs/>
          <w:sz w:val="32"/>
          <w:szCs w:val="32"/>
        </w:rPr>
      </w:pPr>
      <w:r w:rsidRPr="00186EDF">
        <w:rPr>
          <w:rFonts w:ascii="Angsana New" w:hAnsi="Angsana New"/>
          <w:b/>
          <w:bCs/>
          <w:sz w:val="32"/>
          <w:szCs w:val="32"/>
        </w:rPr>
        <w:lastRenderedPageBreak/>
        <w:t>Auditor’s Responsibilities for the Audit of the Financial Statements</w:t>
      </w:r>
    </w:p>
    <w:p w14:paraId="06B2997A" w14:textId="77777777" w:rsidR="00D34170" w:rsidRPr="00186EDF" w:rsidRDefault="00D34170" w:rsidP="004D1ED9">
      <w:pPr>
        <w:tabs>
          <w:tab w:val="left" w:pos="1418"/>
          <w:tab w:val="left" w:pos="5760"/>
        </w:tabs>
        <w:spacing w:line="340" w:lineRule="exact"/>
        <w:ind w:right="27"/>
        <w:jc w:val="thaiDistribute"/>
        <w:rPr>
          <w:rFonts w:ascii="Angsana New" w:hAnsi="Angsana New"/>
          <w:sz w:val="32"/>
          <w:szCs w:val="32"/>
        </w:rPr>
      </w:pPr>
      <w:r w:rsidRPr="00186EDF">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8B45FF">
        <w:rPr>
          <w:rFonts w:ascii="Angsana New" w:hAnsi="Angsana New"/>
          <w:sz w:val="32"/>
          <w:szCs w:val="32"/>
        </w:rPr>
        <w:t xml:space="preserve">Thai </w:t>
      </w:r>
      <w:r w:rsidRPr="00186EDF">
        <w:rPr>
          <w:rFonts w:ascii="Angsana New" w:hAnsi="Angsana New"/>
          <w:sz w:val="32"/>
          <w:szCs w:val="3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CB69B5D" w14:textId="77777777" w:rsidR="00D34170" w:rsidRPr="00186EDF" w:rsidRDefault="00D34170" w:rsidP="004D1ED9">
      <w:pPr>
        <w:tabs>
          <w:tab w:val="left" w:pos="1418"/>
          <w:tab w:val="left" w:pos="5760"/>
        </w:tabs>
        <w:spacing w:line="340" w:lineRule="exact"/>
        <w:ind w:right="28"/>
        <w:jc w:val="thaiDistribute"/>
        <w:rPr>
          <w:rFonts w:ascii="Angsana New" w:hAnsi="Angsana New"/>
          <w:sz w:val="32"/>
          <w:szCs w:val="32"/>
        </w:rPr>
      </w:pPr>
      <w:r w:rsidRPr="00186EDF">
        <w:rPr>
          <w:rFonts w:ascii="Angsana New" w:hAnsi="Angsana New"/>
          <w:sz w:val="32"/>
          <w:szCs w:val="32"/>
        </w:rPr>
        <w:tab/>
        <w:t xml:space="preserve">As part of an audit in accordance with </w:t>
      </w:r>
      <w:r w:rsidR="008B45FF">
        <w:rPr>
          <w:rFonts w:ascii="Angsana New" w:hAnsi="Angsana New"/>
          <w:sz w:val="32"/>
          <w:szCs w:val="32"/>
        </w:rPr>
        <w:t xml:space="preserve">Thai </w:t>
      </w:r>
      <w:r w:rsidRPr="00186EDF">
        <w:rPr>
          <w:rFonts w:ascii="Angsana New" w:hAnsi="Angsana New"/>
          <w:sz w:val="32"/>
          <w:szCs w:val="32"/>
        </w:rPr>
        <w:t xml:space="preserve">Standards on Auditing, I exercise professional judgment and maintain professional skepticism throughout the audit. I also:  </w:t>
      </w:r>
    </w:p>
    <w:p w14:paraId="5473018C" w14:textId="77777777" w:rsidR="00D34170" w:rsidRPr="00186EDF" w:rsidRDefault="00D34170" w:rsidP="004D1ED9">
      <w:pPr>
        <w:numPr>
          <w:ilvl w:val="0"/>
          <w:numId w:val="23"/>
        </w:numPr>
        <w:tabs>
          <w:tab w:val="left" w:pos="1701"/>
          <w:tab w:val="left" w:pos="1843"/>
        </w:tabs>
        <w:spacing w:line="340" w:lineRule="exact"/>
        <w:ind w:left="0" w:right="28" w:firstLine="1418"/>
        <w:jc w:val="thaiDistribute"/>
        <w:rPr>
          <w:rFonts w:ascii="Angsana New" w:hAnsi="Angsana New"/>
          <w:sz w:val="32"/>
          <w:szCs w:val="32"/>
        </w:rPr>
      </w:pPr>
      <w:r w:rsidRPr="00186EDF">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BA1" w14:textId="77777777" w:rsidR="00D34170" w:rsidRPr="00186EDF" w:rsidRDefault="00D34170" w:rsidP="004D1ED9">
      <w:pPr>
        <w:numPr>
          <w:ilvl w:val="0"/>
          <w:numId w:val="23"/>
        </w:numPr>
        <w:tabs>
          <w:tab w:val="left" w:pos="1701"/>
          <w:tab w:val="left" w:pos="1843"/>
        </w:tabs>
        <w:spacing w:line="340" w:lineRule="exact"/>
        <w:ind w:left="0" w:right="28" w:firstLine="1418"/>
        <w:jc w:val="thaiDistribute"/>
        <w:rPr>
          <w:rFonts w:ascii="Angsana New" w:hAnsi="Angsana New"/>
          <w:sz w:val="32"/>
          <w:szCs w:val="32"/>
        </w:rPr>
      </w:pPr>
      <w:r w:rsidRPr="00186EDF">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0099C2C" w14:textId="77777777" w:rsidR="00D34170" w:rsidRPr="00186EDF" w:rsidRDefault="00D34170" w:rsidP="004D1ED9">
      <w:pPr>
        <w:numPr>
          <w:ilvl w:val="0"/>
          <w:numId w:val="23"/>
        </w:numPr>
        <w:tabs>
          <w:tab w:val="left" w:pos="1701"/>
        </w:tabs>
        <w:spacing w:line="340" w:lineRule="exact"/>
        <w:ind w:left="0" w:right="28" w:firstLine="1418"/>
        <w:jc w:val="thaiDistribute"/>
        <w:rPr>
          <w:rFonts w:ascii="Angsana New" w:hAnsi="Angsana New"/>
          <w:sz w:val="32"/>
          <w:szCs w:val="32"/>
        </w:rPr>
      </w:pPr>
      <w:r w:rsidRPr="00186EDF">
        <w:rPr>
          <w:rFonts w:ascii="Angsana New" w:hAnsi="Angsana New"/>
          <w:sz w:val="32"/>
          <w:szCs w:val="32"/>
        </w:rPr>
        <w:t>Evaluate the appropriateness of accounting policies used and the reasonableness of accounting estimates and related disclosures made by management.</w:t>
      </w:r>
    </w:p>
    <w:p w14:paraId="3BB93846" w14:textId="77777777" w:rsidR="00D34170" w:rsidRPr="00186EDF" w:rsidRDefault="00D34170" w:rsidP="004D1ED9">
      <w:pPr>
        <w:numPr>
          <w:ilvl w:val="0"/>
          <w:numId w:val="23"/>
        </w:numPr>
        <w:tabs>
          <w:tab w:val="left" w:pos="1701"/>
        </w:tabs>
        <w:spacing w:line="340" w:lineRule="exact"/>
        <w:ind w:left="0" w:right="28" w:firstLine="1418"/>
        <w:jc w:val="thaiDistribute"/>
        <w:rPr>
          <w:rFonts w:ascii="Angsana New" w:hAnsi="Angsana New"/>
          <w:sz w:val="32"/>
          <w:szCs w:val="32"/>
        </w:rPr>
      </w:pPr>
      <w:r w:rsidRPr="00186EDF">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BB0ABAC" w14:textId="77777777" w:rsidR="00D34170" w:rsidRPr="00186EDF" w:rsidRDefault="00D34170" w:rsidP="004D1ED9">
      <w:pPr>
        <w:numPr>
          <w:ilvl w:val="0"/>
          <w:numId w:val="23"/>
        </w:numPr>
        <w:tabs>
          <w:tab w:val="left" w:pos="1701"/>
        </w:tabs>
        <w:spacing w:line="340" w:lineRule="exact"/>
        <w:ind w:left="0" w:right="28" w:firstLine="1418"/>
        <w:jc w:val="thaiDistribute"/>
        <w:rPr>
          <w:rFonts w:ascii="Angsana New" w:hAnsi="Angsana New"/>
          <w:sz w:val="32"/>
          <w:szCs w:val="32"/>
        </w:rPr>
      </w:pPr>
      <w:r w:rsidRPr="00186EDF">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53B6C1F2" w14:textId="1992113E" w:rsidR="004D1ED9" w:rsidRDefault="004D1ED9" w:rsidP="004D1ED9">
      <w:pPr>
        <w:tabs>
          <w:tab w:val="left" w:pos="1701"/>
        </w:tabs>
        <w:spacing w:line="380" w:lineRule="exact"/>
        <w:ind w:left="1058" w:right="28"/>
        <w:jc w:val="thaiDistribute"/>
        <w:rPr>
          <w:rFonts w:ascii="Angsana New" w:hAnsi="Angsana New"/>
          <w:sz w:val="32"/>
          <w:szCs w:val="32"/>
        </w:rPr>
      </w:pPr>
    </w:p>
    <w:p w14:paraId="13AC3C50" w14:textId="77777777" w:rsidR="002626E1" w:rsidRPr="002626E1" w:rsidRDefault="002626E1" w:rsidP="004D1ED9">
      <w:pPr>
        <w:tabs>
          <w:tab w:val="left" w:pos="1701"/>
        </w:tabs>
        <w:spacing w:line="380" w:lineRule="exact"/>
        <w:ind w:left="1058" w:right="28"/>
        <w:jc w:val="thaiDistribute"/>
        <w:rPr>
          <w:rFonts w:ascii="Angsana New" w:hAnsi="Angsana New"/>
          <w:sz w:val="32"/>
          <w:szCs w:val="32"/>
        </w:rPr>
      </w:pPr>
    </w:p>
    <w:p w14:paraId="253B404D" w14:textId="77777777" w:rsidR="004D1ED9" w:rsidRPr="00186EDF" w:rsidRDefault="004D1ED9" w:rsidP="004D1ED9">
      <w:pPr>
        <w:tabs>
          <w:tab w:val="left" w:pos="567"/>
          <w:tab w:val="left" w:pos="5760"/>
        </w:tabs>
        <w:spacing w:line="380" w:lineRule="exact"/>
        <w:ind w:left="1701" w:right="61"/>
        <w:jc w:val="right"/>
        <w:rPr>
          <w:rFonts w:ascii="Angsana New" w:hAnsi="Angsana New"/>
          <w:sz w:val="32"/>
          <w:szCs w:val="32"/>
        </w:rPr>
      </w:pPr>
      <w:r w:rsidRPr="00186EDF">
        <w:rPr>
          <w:rFonts w:ascii="Angsana New" w:hAnsi="Angsana New"/>
          <w:sz w:val="32"/>
          <w:szCs w:val="32"/>
        </w:rPr>
        <w:t>*****/5</w:t>
      </w:r>
    </w:p>
    <w:p w14:paraId="470FC751" w14:textId="77777777" w:rsidR="00D34170" w:rsidRPr="00186EDF" w:rsidRDefault="00D34170" w:rsidP="00186EDF">
      <w:pPr>
        <w:numPr>
          <w:ilvl w:val="0"/>
          <w:numId w:val="23"/>
        </w:numPr>
        <w:tabs>
          <w:tab w:val="left" w:pos="1701"/>
        </w:tabs>
        <w:spacing w:line="380" w:lineRule="exact"/>
        <w:ind w:left="0" w:right="28" w:firstLine="1418"/>
        <w:jc w:val="thaiDistribute"/>
        <w:rPr>
          <w:rFonts w:ascii="Angsana New" w:hAnsi="Angsana New"/>
          <w:sz w:val="32"/>
          <w:szCs w:val="32"/>
        </w:rPr>
      </w:pPr>
      <w:r w:rsidRPr="00186EDF">
        <w:rPr>
          <w:rFonts w:ascii="Angsana New" w:hAnsi="Angsana New"/>
          <w:sz w:val="32"/>
          <w:szCs w:val="3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35E5873" w14:textId="77777777"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740E72" w14:textId="77777777"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05AD6A6" w14:textId="77777777"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7E970BA" w14:textId="77777777"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The engagement partner responsible for the audit resulting in this independent auditor’s report is Mr. </w:t>
      </w:r>
      <w:proofErr w:type="spellStart"/>
      <w:proofErr w:type="gramStart"/>
      <w:r w:rsidRPr="00186EDF">
        <w:rPr>
          <w:rFonts w:ascii="Angsana New" w:hAnsi="Angsana New"/>
          <w:sz w:val="32"/>
          <w:szCs w:val="32"/>
        </w:rPr>
        <w:t>Thanawut</w:t>
      </w:r>
      <w:proofErr w:type="spellEnd"/>
      <w:r w:rsidRPr="00186EDF">
        <w:rPr>
          <w:rFonts w:ascii="Angsana New" w:hAnsi="Angsana New"/>
          <w:sz w:val="32"/>
          <w:szCs w:val="32"/>
        </w:rPr>
        <w:t xml:space="preserve">  </w:t>
      </w:r>
      <w:proofErr w:type="spellStart"/>
      <w:r w:rsidRPr="00186EDF">
        <w:rPr>
          <w:rFonts w:ascii="Angsana New" w:hAnsi="Angsana New"/>
          <w:sz w:val="32"/>
          <w:szCs w:val="32"/>
        </w:rPr>
        <w:t>Piboonsawat</w:t>
      </w:r>
      <w:proofErr w:type="spellEnd"/>
      <w:proofErr w:type="gramEnd"/>
      <w:r w:rsidRPr="00186EDF">
        <w:rPr>
          <w:rFonts w:ascii="Angsana New" w:hAnsi="Angsana New"/>
          <w:sz w:val="32"/>
          <w:szCs w:val="32"/>
        </w:rPr>
        <w:t>.</w:t>
      </w:r>
    </w:p>
    <w:p w14:paraId="319661EB" w14:textId="77777777" w:rsidR="00D34170" w:rsidRPr="00186EDF" w:rsidRDefault="00D34170" w:rsidP="00186EDF">
      <w:pPr>
        <w:pStyle w:val="T"/>
        <w:spacing w:line="380" w:lineRule="exact"/>
        <w:ind w:left="0" w:right="0"/>
        <w:jc w:val="right"/>
        <w:rPr>
          <w:rFonts w:ascii="Angsana New" w:hAnsi="Angsana New" w:cs="Angsana New"/>
          <w:sz w:val="32"/>
          <w:szCs w:val="32"/>
        </w:rPr>
      </w:pPr>
    </w:p>
    <w:p w14:paraId="71373FBF" w14:textId="77777777" w:rsidR="00D34170" w:rsidRPr="00186EDF" w:rsidRDefault="00D34170" w:rsidP="00186EDF">
      <w:pPr>
        <w:pStyle w:val="T"/>
        <w:spacing w:line="380" w:lineRule="exact"/>
        <w:ind w:left="0" w:right="0"/>
        <w:rPr>
          <w:rFonts w:ascii="Angsana New" w:hAnsi="Angsana New" w:cs="Angsana New"/>
          <w:sz w:val="32"/>
          <w:szCs w:val="32"/>
        </w:rPr>
      </w:pPr>
    </w:p>
    <w:p w14:paraId="6F95783F" w14:textId="77777777" w:rsidR="00D34170" w:rsidRPr="00186EDF" w:rsidRDefault="00D34170" w:rsidP="00186EDF">
      <w:pPr>
        <w:pStyle w:val="T"/>
        <w:spacing w:line="380" w:lineRule="exact"/>
        <w:ind w:left="0" w:right="0"/>
        <w:rPr>
          <w:rFonts w:ascii="Angsana New" w:hAnsi="Angsana New" w:cs="Angsana New"/>
          <w:sz w:val="32"/>
          <w:szCs w:val="32"/>
        </w:rPr>
      </w:pPr>
    </w:p>
    <w:p w14:paraId="5432FE73" w14:textId="77777777" w:rsidR="00D34170" w:rsidRPr="00186EDF" w:rsidRDefault="00D34170" w:rsidP="00186EDF">
      <w:pPr>
        <w:pStyle w:val="T"/>
        <w:spacing w:line="380" w:lineRule="exact"/>
        <w:ind w:left="0" w:right="0"/>
        <w:rPr>
          <w:rFonts w:ascii="Angsana New" w:hAnsi="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p>
    <w:p w14:paraId="43585B77" w14:textId="77777777" w:rsidR="00D34170" w:rsidRPr="00186EDF" w:rsidRDefault="00D34170" w:rsidP="00186EDF">
      <w:pPr>
        <w:tabs>
          <w:tab w:val="left" w:pos="1440"/>
          <w:tab w:val="left" w:pos="5387"/>
        </w:tabs>
        <w:spacing w:line="380" w:lineRule="exact"/>
        <w:ind w:left="3828"/>
        <w:jc w:val="center"/>
        <w:rPr>
          <w:rFonts w:ascii="Angsana New" w:hAnsi="Angsana New"/>
          <w:sz w:val="32"/>
          <w:szCs w:val="32"/>
        </w:rPr>
      </w:pPr>
      <w:r w:rsidRPr="00186EDF">
        <w:rPr>
          <w:rFonts w:ascii="Angsana New" w:hAnsi="Angsana New"/>
          <w:sz w:val="32"/>
          <w:szCs w:val="32"/>
        </w:rPr>
        <w:t xml:space="preserve">(Mr. </w:t>
      </w:r>
      <w:proofErr w:type="spellStart"/>
      <w:proofErr w:type="gramStart"/>
      <w:r w:rsidRPr="00186EDF">
        <w:rPr>
          <w:rFonts w:ascii="Angsana New" w:hAnsi="Angsana New"/>
          <w:sz w:val="32"/>
          <w:szCs w:val="32"/>
        </w:rPr>
        <w:t>Thanawut</w:t>
      </w:r>
      <w:proofErr w:type="spellEnd"/>
      <w:r w:rsidRPr="00186EDF">
        <w:rPr>
          <w:rFonts w:ascii="Angsana New" w:hAnsi="Angsana New"/>
          <w:sz w:val="32"/>
          <w:szCs w:val="32"/>
        </w:rPr>
        <w:t xml:space="preserve">  </w:t>
      </w:r>
      <w:proofErr w:type="spellStart"/>
      <w:r w:rsidRPr="00186EDF">
        <w:rPr>
          <w:rFonts w:ascii="Angsana New" w:hAnsi="Angsana New"/>
          <w:sz w:val="32"/>
          <w:szCs w:val="32"/>
        </w:rPr>
        <w:t>Piboonsawat</w:t>
      </w:r>
      <w:proofErr w:type="spellEnd"/>
      <w:proofErr w:type="gramEnd"/>
      <w:r w:rsidRPr="00186EDF">
        <w:rPr>
          <w:rFonts w:ascii="Angsana New" w:hAnsi="Angsana New"/>
          <w:sz w:val="32"/>
          <w:szCs w:val="32"/>
        </w:rPr>
        <w:t>)</w:t>
      </w:r>
    </w:p>
    <w:p w14:paraId="2FB9CE55" w14:textId="77777777" w:rsidR="00D34170" w:rsidRPr="00186EDF" w:rsidRDefault="00D34170" w:rsidP="00186EDF">
      <w:pPr>
        <w:tabs>
          <w:tab w:val="left" w:pos="1440"/>
          <w:tab w:val="left" w:pos="5760"/>
        </w:tabs>
        <w:spacing w:line="380" w:lineRule="exact"/>
        <w:ind w:left="3828"/>
        <w:jc w:val="center"/>
        <w:rPr>
          <w:rFonts w:ascii="Angsana New" w:hAnsi="Angsana New"/>
          <w:sz w:val="32"/>
          <w:szCs w:val="32"/>
        </w:rPr>
      </w:pPr>
      <w:r w:rsidRPr="00186EDF">
        <w:rPr>
          <w:rFonts w:ascii="Angsana New" w:hAnsi="Angsana New"/>
          <w:sz w:val="32"/>
          <w:szCs w:val="32"/>
        </w:rPr>
        <w:t>Certified Public Accountant</w:t>
      </w:r>
    </w:p>
    <w:p w14:paraId="062D4E27" w14:textId="77777777" w:rsidR="00D34170" w:rsidRPr="00186EDF" w:rsidRDefault="00D34170" w:rsidP="00186EDF">
      <w:pPr>
        <w:tabs>
          <w:tab w:val="left" w:pos="1440"/>
          <w:tab w:val="left" w:pos="5940"/>
        </w:tabs>
        <w:spacing w:line="380" w:lineRule="exact"/>
        <w:ind w:left="3828"/>
        <w:jc w:val="center"/>
        <w:rPr>
          <w:rFonts w:ascii="Angsana New" w:hAnsi="Angsana New"/>
          <w:sz w:val="32"/>
          <w:szCs w:val="32"/>
        </w:rPr>
      </w:pPr>
      <w:r w:rsidRPr="00186EDF">
        <w:rPr>
          <w:rFonts w:ascii="Angsana New" w:hAnsi="Angsana New"/>
          <w:sz w:val="32"/>
          <w:szCs w:val="32"/>
        </w:rPr>
        <w:t>Registration No. 6699</w:t>
      </w:r>
    </w:p>
    <w:p w14:paraId="131BD549" w14:textId="77777777" w:rsidR="00D34170" w:rsidRPr="00186EDF" w:rsidRDefault="00D34170" w:rsidP="00186EDF">
      <w:pPr>
        <w:tabs>
          <w:tab w:val="left" w:pos="1440"/>
          <w:tab w:val="left" w:pos="5760"/>
        </w:tabs>
        <w:spacing w:line="380" w:lineRule="exact"/>
        <w:rPr>
          <w:rFonts w:ascii="Angsana New" w:hAnsi="Angsana New"/>
          <w:sz w:val="32"/>
          <w:szCs w:val="32"/>
        </w:rPr>
      </w:pPr>
      <w:proofErr w:type="spellStart"/>
      <w:r w:rsidRPr="00186EDF">
        <w:rPr>
          <w:rFonts w:ascii="Angsana New" w:hAnsi="Angsana New"/>
          <w:sz w:val="32"/>
          <w:szCs w:val="32"/>
        </w:rPr>
        <w:t>Dharmniti</w:t>
      </w:r>
      <w:proofErr w:type="spellEnd"/>
      <w:r w:rsidRPr="00186EDF">
        <w:rPr>
          <w:rFonts w:ascii="Angsana New" w:hAnsi="Angsana New"/>
          <w:sz w:val="32"/>
          <w:szCs w:val="32"/>
        </w:rPr>
        <w:t xml:space="preserve"> Auditing Company Limited</w:t>
      </w:r>
    </w:p>
    <w:p w14:paraId="2DD1FDF4" w14:textId="77777777" w:rsidR="00D34170" w:rsidRPr="00186EDF" w:rsidRDefault="00D34170" w:rsidP="00186EDF">
      <w:pPr>
        <w:tabs>
          <w:tab w:val="left" w:pos="1440"/>
          <w:tab w:val="left" w:pos="5760"/>
        </w:tabs>
        <w:spacing w:line="380" w:lineRule="exact"/>
        <w:rPr>
          <w:rFonts w:ascii="Angsana New" w:hAnsi="Angsana New"/>
          <w:sz w:val="32"/>
          <w:szCs w:val="32"/>
        </w:rPr>
      </w:pPr>
      <w:r w:rsidRPr="00186EDF">
        <w:rPr>
          <w:rFonts w:ascii="Angsana New" w:hAnsi="Angsana New"/>
          <w:sz w:val="32"/>
          <w:szCs w:val="32"/>
        </w:rPr>
        <w:t>Bangkok, Thailand</w:t>
      </w:r>
    </w:p>
    <w:p w14:paraId="710B4E0E" w14:textId="587CFE68" w:rsidR="00A64CD0" w:rsidRPr="00617086" w:rsidRDefault="00486FC0" w:rsidP="000A5E2B">
      <w:pPr>
        <w:pStyle w:val="BodyTextIndent"/>
        <w:tabs>
          <w:tab w:val="clear" w:pos="426"/>
          <w:tab w:val="left" w:pos="284"/>
          <w:tab w:val="left" w:pos="1418"/>
          <w:tab w:val="left" w:pos="1985"/>
        </w:tabs>
        <w:ind w:left="0" w:firstLine="0"/>
        <w:rPr>
          <w:rFonts w:ascii="Angsana New" w:eastAsia="Cordia New" w:hAnsi="Angsana New"/>
          <w:sz w:val="32"/>
          <w:szCs w:val="32"/>
          <w:cs/>
        </w:rPr>
      </w:pPr>
      <w:proofErr w:type="spellStart"/>
      <w:r>
        <w:rPr>
          <w:rFonts w:ascii="Angsana New" w:hAnsi="Angsana New" w:cs="Angsana New"/>
          <w:sz w:val="32"/>
          <w:szCs w:val="32"/>
        </w:rPr>
        <w:t>Febuary</w:t>
      </w:r>
      <w:proofErr w:type="spellEnd"/>
      <w:r>
        <w:rPr>
          <w:rFonts w:ascii="Angsana New" w:hAnsi="Angsana New" w:cs="Angsana New"/>
          <w:sz w:val="32"/>
          <w:szCs w:val="32"/>
        </w:rPr>
        <w:t xml:space="preserve"> </w:t>
      </w:r>
      <w:r w:rsidR="00DD5400">
        <w:rPr>
          <w:rFonts w:ascii="Angsana New" w:hAnsi="Angsana New" w:cs="Angsana New"/>
          <w:sz w:val="32"/>
          <w:szCs w:val="32"/>
        </w:rPr>
        <w:t>2</w:t>
      </w:r>
      <w:r w:rsidR="006502F7">
        <w:rPr>
          <w:rFonts w:ascii="Angsana New" w:hAnsi="Angsana New" w:cs="Angsana New"/>
          <w:sz w:val="32"/>
          <w:szCs w:val="32"/>
        </w:rPr>
        <w:t>4</w:t>
      </w:r>
      <w:r>
        <w:rPr>
          <w:rFonts w:ascii="Angsana New" w:hAnsi="Angsana New" w:cs="Angsana New"/>
          <w:sz w:val="32"/>
          <w:szCs w:val="32"/>
        </w:rPr>
        <w:t>, 2021</w:t>
      </w:r>
    </w:p>
    <w:sectPr w:rsidR="00A64CD0" w:rsidRPr="00617086" w:rsidSect="002E22C5">
      <w:headerReference w:type="default" r:id="rId11"/>
      <w:pgSz w:w="11909" w:h="16834" w:code="9"/>
      <w:pgMar w:top="1134" w:right="851" w:bottom="1985"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23FF6" w14:textId="77777777" w:rsidR="004C16FE" w:rsidRDefault="004C16FE" w:rsidP="005C2A2B">
      <w:r>
        <w:separator/>
      </w:r>
    </w:p>
  </w:endnote>
  <w:endnote w:type="continuationSeparator" w:id="0">
    <w:p w14:paraId="37D77FFE" w14:textId="77777777" w:rsidR="004C16FE" w:rsidRDefault="004C16F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F6B5A" w14:textId="77777777" w:rsidR="004C16FE" w:rsidRDefault="004C16FE" w:rsidP="005C2A2B">
      <w:r>
        <w:separator/>
      </w:r>
    </w:p>
  </w:footnote>
  <w:footnote w:type="continuationSeparator" w:id="0">
    <w:p w14:paraId="28B59130" w14:textId="77777777" w:rsidR="004C16FE" w:rsidRDefault="004C16F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0ADCD" w14:textId="77777777" w:rsidR="004C16FE" w:rsidRDefault="004C16FE"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4C16FE" w:rsidRDefault="004C16FE"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3AB71" w14:textId="77777777" w:rsidR="004C16FE" w:rsidRPr="000F349C" w:rsidRDefault="004C16FE"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52BF4" w14:textId="77777777" w:rsidR="004C16FE" w:rsidRDefault="004C16FE" w:rsidP="00BD62C3">
    <w:pPr>
      <w:tabs>
        <w:tab w:val="left" w:pos="360"/>
      </w:tabs>
      <w:spacing w:line="340" w:lineRule="exact"/>
      <w:ind w:right="30"/>
      <w:jc w:val="center"/>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29E27" w14:textId="77777777" w:rsidR="004C16FE" w:rsidRPr="000A5E2B" w:rsidRDefault="004C16FE">
    <w:pPr>
      <w:pStyle w:val="Header"/>
      <w:jc w:val="center"/>
      <w:rPr>
        <w:rFonts w:asciiTheme="majorBidi" w:hAnsiTheme="majorBidi" w:cstheme="majorBidi"/>
        <w:sz w:val="32"/>
        <w:szCs w:val="32"/>
      </w:rPr>
    </w:pPr>
    <w:r w:rsidRPr="000A5E2B">
      <w:rPr>
        <w:rFonts w:asciiTheme="majorBidi" w:hAnsiTheme="majorBidi" w:cstheme="majorBidi"/>
        <w:sz w:val="32"/>
        <w:szCs w:val="32"/>
      </w:rPr>
      <w:fldChar w:fldCharType="begin"/>
    </w:r>
    <w:r w:rsidRPr="000A5E2B">
      <w:rPr>
        <w:rFonts w:asciiTheme="majorBidi" w:hAnsiTheme="majorBidi" w:cstheme="majorBidi"/>
        <w:sz w:val="32"/>
        <w:szCs w:val="32"/>
      </w:rPr>
      <w:instrText xml:space="preserve"> PAGE   \* MERGEFORMAT </w:instrText>
    </w:r>
    <w:r w:rsidRPr="000A5E2B">
      <w:rPr>
        <w:rFonts w:asciiTheme="majorBidi" w:hAnsiTheme="majorBidi" w:cstheme="majorBidi"/>
        <w:sz w:val="32"/>
        <w:szCs w:val="32"/>
      </w:rPr>
      <w:fldChar w:fldCharType="separate"/>
    </w:r>
    <w:r w:rsidRPr="000A5E2B">
      <w:rPr>
        <w:rFonts w:asciiTheme="majorBidi" w:hAnsiTheme="majorBidi" w:cstheme="majorBidi"/>
        <w:noProof/>
        <w:sz w:val="32"/>
        <w:szCs w:val="32"/>
      </w:rPr>
      <w:t>84</w:t>
    </w:r>
    <w:r w:rsidRPr="000A5E2B">
      <w:rPr>
        <w:rFonts w:asciiTheme="majorBidi" w:hAnsiTheme="majorBidi" w:cstheme="majorBidi"/>
        <w:noProof/>
        <w:sz w:val="32"/>
        <w:szCs w:val="32"/>
      </w:rPr>
      <w:fldChar w:fldCharType="end"/>
    </w:r>
  </w:p>
  <w:p w14:paraId="121A341C" w14:textId="77777777" w:rsidR="004C16FE" w:rsidRPr="00D8524E" w:rsidRDefault="004C16FE" w:rsidP="00D85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5"/>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29B4"/>
    <w:rsid w:val="00012E70"/>
    <w:rsid w:val="0001313F"/>
    <w:rsid w:val="00013554"/>
    <w:rsid w:val="00015113"/>
    <w:rsid w:val="000153B2"/>
    <w:rsid w:val="000153F0"/>
    <w:rsid w:val="00015657"/>
    <w:rsid w:val="000159B5"/>
    <w:rsid w:val="0001652D"/>
    <w:rsid w:val="000166E7"/>
    <w:rsid w:val="00016B14"/>
    <w:rsid w:val="00016B63"/>
    <w:rsid w:val="00016BDC"/>
    <w:rsid w:val="00016ED4"/>
    <w:rsid w:val="000202F0"/>
    <w:rsid w:val="000206FE"/>
    <w:rsid w:val="00020BD3"/>
    <w:rsid w:val="00020E0F"/>
    <w:rsid w:val="000211CB"/>
    <w:rsid w:val="00022585"/>
    <w:rsid w:val="00022B8D"/>
    <w:rsid w:val="00022F2A"/>
    <w:rsid w:val="00023288"/>
    <w:rsid w:val="00023369"/>
    <w:rsid w:val="00024414"/>
    <w:rsid w:val="00024784"/>
    <w:rsid w:val="00025642"/>
    <w:rsid w:val="00025DCC"/>
    <w:rsid w:val="00025F73"/>
    <w:rsid w:val="00026149"/>
    <w:rsid w:val="0002627A"/>
    <w:rsid w:val="0002665A"/>
    <w:rsid w:val="00026D95"/>
    <w:rsid w:val="00027DC4"/>
    <w:rsid w:val="0003099D"/>
    <w:rsid w:val="00030AD7"/>
    <w:rsid w:val="00030B05"/>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570D"/>
    <w:rsid w:val="0004589E"/>
    <w:rsid w:val="000460A7"/>
    <w:rsid w:val="0005099A"/>
    <w:rsid w:val="00050DCE"/>
    <w:rsid w:val="00051006"/>
    <w:rsid w:val="000511F7"/>
    <w:rsid w:val="0005152D"/>
    <w:rsid w:val="000516E0"/>
    <w:rsid w:val="000518A8"/>
    <w:rsid w:val="00051BFA"/>
    <w:rsid w:val="000520F5"/>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10"/>
    <w:rsid w:val="00063CE8"/>
    <w:rsid w:val="000648C2"/>
    <w:rsid w:val="00064A6D"/>
    <w:rsid w:val="000651E5"/>
    <w:rsid w:val="00065240"/>
    <w:rsid w:val="0006524F"/>
    <w:rsid w:val="0006537D"/>
    <w:rsid w:val="000653E4"/>
    <w:rsid w:val="000655BA"/>
    <w:rsid w:val="0006582A"/>
    <w:rsid w:val="0006599A"/>
    <w:rsid w:val="000666F6"/>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205F"/>
    <w:rsid w:val="0008460E"/>
    <w:rsid w:val="0008475C"/>
    <w:rsid w:val="00084A54"/>
    <w:rsid w:val="00084DF6"/>
    <w:rsid w:val="00084F58"/>
    <w:rsid w:val="00085316"/>
    <w:rsid w:val="000855C4"/>
    <w:rsid w:val="00085737"/>
    <w:rsid w:val="0008578E"/>
    <w:rsid w:val="00087913"/>
    <w:rsid w:val="00087A4C"/>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41"/>
    <w:rsid w:val="000A596C"/>
    <w:rsid w:val="000A5CF1"/>
    <w:rsid w:val="000A5E2B"/>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42D9"/>
    <w:rsid w:val="000E4861"/>
    <w:rsid w:val="000E48DE"/>
    <w:rsid w:val="000E4FC6"/>
    <w:rsid w:val="000E526C"/>
    <w:rsid w:val="000E5CE3"/>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FE"/>
    <w:rsid w:val="001370E2"/>
    <w:rsid w:val="0013761C"/>
    <w:rsid w:val="00137CB1"/>
    <w:rsid w:val="0014043A"/>
    <w:rsid w:val="00140A51"/>
    <w:rsid w:val="001413E0"/>
    <w:rsid w:val="00141745"/>
    <w:rsid w:val="00141B9E"/>
    <w:rsid w:val="001425B2"/>
    <w:rsid w:val="00142A4C"/>
    <w:rsid w:val="00142D35"/>
    <w:rsid w:val="00143BE5"/>
    <w:rsid w:val="00143BEE"/>
    <w:rsid w:val="00143CDD"/>
    <w:rsid w:val="00144203"/>
    <w:rsid w:val="00144957"/>
    <w:rsid w:val="00145C0B"/>
    <w:rsid w:val="001471BA"/>
    <w:rsid w:val="00147399"/>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63F7"/>
    <w:rsid w:val="0015683D"/>
    <w:rsid w:val="0015709C"/>
    <w:rsid w:val="001572A5"/>
    <w:rsid w:val="0016006B"/>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5979"/>
    <w:rsid w:val="00165AAE"/>
    <w:rsid w:val="00165C1D"/>
    <w:rsid w:val="00166178"/>
    <w:rsid w:val="001664BB"/>
    <w:rsid w:val="00166D37"/>
    <w:rsid w:val="00166EFE"/>
    <w:rsid w:val="00166F8B"/>
    <w:rsid w:val="00167828"/>
    <w:rsid w:val="00170C6F"/>
    <w:rsid w:val="00170DB3"/>
    <w:rsid w:val="00171EDC"/>
    <w:rsid w:val="00172C6C"/>
    <w:rsid w:val="00173330"/>
    <w:rsid w:val="001736D5"/>
    <w:rsid w:val="001737CE"/>
    <w:rsid w:val="00173C00"/>
    <w:rsid w:val="00174072"/>
    <w:rsid w:val="001746D7"/>
    <w:rsid w:val="00175205"/>
    <w:rsid w:val="001752A2"/>
    <w:rsid w:val="0017594E"/>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D69"/>
    <w:rsid w:val="001A0370"/>
    <w:rsid w:val="001A0CAB"/>
    <w:rsid w:val="001A13BD"/>
    <w:rsid w:val="001A1A87"/>
    <w:rsid w:val="001A2D4F"/>
    <w:rsid w:val="001A3906"/>
    <w:rsid w:val="001A3BAC"/>
    <w:rsid w:val="001A4AB5"/>
    <w:rsid w:val="001A5148"/>
    <w:rsid w:val="001A5441"/>
    <w:rsid w:val="001A5466"/>
    <w:rsid w:val="001A6003"/>
    <w:rsid w:val="001A633B"/>
    <w:rsid w:val="001A6EC3"/>
    <w:rsid w:val="001B030B"/>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315F"/>
    <w:rsid w:val="001D3227"/>
    <w:rsid w:val="001D3534"/>
    <w:rsid w:val="001D48B4"/>
    <w:rsid w:val="001D4DC7"/>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4373"/>
    <w:rsid w:val="001F512A"/>
    <w:rsid w:val="001F5299"/>
    <w:rsid w:val="001F54D3"/>
    <w:rsid w:val="001F5964"/>
    <w:rsid w:val="001F6090"/>
    <w:rsid w:val="001F6C06"/>
    <w:rsid w:val="001F6DC8"/>
    <w:rsid w:val="001F79E3"/>
    <w:rsid w:val="00200705"/>
    <w:rsid w:val="002013A4"/>
    <w:rsid w:val="00201C4F"/>
    <w:rsid w:val="00202B63"/>
    <w:rsid w:val="00203018"/>
    <w:rsid w:val="002033F3"/>
    <w:rsid w:val="002044D2"/>
    <w:rsid w:val="002046E9"/>
    <w:rsid w:val="00204814"/>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F0C"/>
    <w:rsid w:val="0023139B"/>
    <w:rsid w:val="00231CB9"/>
    <w:rsid w:val="00231CE1"/>
    <w:rsid w:val="00232633"/>
    <w:rsid w:val="0023275E"/>
    <w:rsid w:val="0023291E"/>
    <w:rsid w:val="00232C84"/>
    <w:rsid w:val="00232E02"/>
    <w:rsid w:val="002330F1"/>
    <w:rsid w:val="00233572"/>
    <w:rsid w:val="00233828"/>
    <w:rsid w:val="00233AC3"/>
    <w:rsid w:val="0023458B"/>
    <w:rsid w:val="00234BBB"/>
    <w:rsid w:val="0023569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54F"/>
    <w:rsid w:val="00281679"/>
    <w:rsid w:val="002818A3"/>
    <w:rsid w:val="00282558"/>
    <w:rsid w:val="002825BF"/>
    <w:rsid w:val="00282719"/>
    <w:rsid w:val="00282873"/>
    <w:rsid w:val="00282BD4"/>
    <w:rsid w:val="00282EE2"/>
    <w:rsid w:val="00283570"/>
    <w:rsid w:val="00283A4F"/>
    <w:rsid w:val="00284033"/>
    <w:rsid w:val="002845A8"/>
    <w:rsid w:val="00284BA1"/>
    <w:rsid w:val="00284BF3"/>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DCB"/>
    <w:rsid w:val="00293EDE"/>
    <w:rsid w:val="00294390"/>
    <w:rsid w:val="002946C1"/>
    <w:rsid w:val="002948EA"/>
    <w:rsid w:val="00295C26"/>
    <w:rsid w:val="002962BE"/>
    <w:rsid w:val="002966C6"/>
    <w:rsid w:val="002968E7"/>
    <w:rsid w:val="00297351"/>
    <w:rsid w:val="00297585"/>
    <w:rsid w:val="002978B4"/>
    <w:rsid w:val="00297D9F"/>
    <w:rsid w:val="002A029B"/>
    <w:rsid w:val="002A05B3"/>
    <w:rsid w:val="002A1B8C"/>
    <w:rsid w:val="002A1D0F"/>
    <w:rsid w:val="002A2711"/>
    <w:rsid w:val="002A2C2F"/>
    <w:rsid w:val="002A2E45"/>
    <w:rsid w:val="002A361F"/>
    <w:rsid w:val="002A432B"/>
    <w:rsid w:val="002A472F"/>
    <w:rsid w:val="002A4834"/>
    <w:rsid w:val="002A48EE"/>
    <w:rsid w:val="002A51CA"/>
    <w:rsid w:val="002A5A35"/>
    <w:rsid w:val="002A5CD0"/>
    <w:rsid w:val="002A5D9F"/>
    <w:rsid w:val="002A602E"/>
    <w:rsid w:val="002A663D"/>
    <w:rsid w:val="002A69C2"/>
    <w:rsid w:val="002A6ADF"/>
    <w:rsid w:val="002A6DD8"/>
    <w:rsid w:val="002A6E4D"/>
    <w:rsid w:val="002A7438"/>
    <w:rsid w:val="002A7611"/>
    <w:rsid w:val="002B01A3"/>
    <w:rsid w:val="002B0215"/>
    <w:rsid w:val="002B15C8"/>
    <w:rsid w:val="002B1E39"/>
    <w:rsid w:val="002B2E7C"/>
    <w:rsid w:val="002B314D"/>
    <w:rsid w:val="002B352B"/>
    <w:rsid w:val="002B35CA"/>
    <w:rsid w:val="002B3BEC"/>
    <w:rsid w:val="002B4024"/>
    <w:rsid w:val="002B4877"/>
    <w:rsid w:val="002B4B45"/>
    <w:rsid w:val="002B4B67"/>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E97"/>
    <w:rsid w:val="002C1047"/>
    <w:rsid w:val="002C20E2"/>
    <w:rsid w:val="002C26CE"/>
    <w:rsid w:val="002C3037"/>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2C5"/>
    <w:rsid w:val="002E2761"/>
    <w:rsid w:val="002E278B"/>
    <w:rsid w:val="002E34D4"/>
    <w:rsid w:val="002E40FD"/>
    <w:rsid w:val="002E4878"/>
    <w:rsid w:val="002E4B55"/>
    <w:rsid w:val="002E4E73"/>
    <w:rsid w:val="002E54F9"/>
    <w:rsid w:val="002E5DEB"/>
    <w:rsid w:val="002E7168"/>
    <w:rsid w:val="002E7528"/>
    <w:rsid w:val="002E7CBA"/>
    <w:rsid w:val="002F0655"/>
    <w:rsid w:val="002F06E4"/>
    <w:rsid w:val="002F1004"/>
    <w:rsid w:val="002F1577"/>
    <w:rsid w:val="002F259B"/>
    <w:rsid w:val="002F2A73"/>
    <w:rsid w:val="002F2AD4"/>
    <w:rsid w:val="002F2C3D"/>
    <w:rsid w:val="002F2EBA"/>
    <w:rsid w:val="002F3991"/>
    <w:rsid w:val="002F3AE1"/>
    <w:rsid w:val="002F4898"/>
    <w:rsid w:val="002F5658"/>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FE1"/>
    <w:rsid w:val="00326018"/>
    <w:rsid w:val="003272E8"/>
    <w:rsid w:val="003275DC"/>
    <w:rsid w:val="003275E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405E9"/>
    <w:rsid w:val="0034198A"/>
    <w:rsid w:val="00341B1B"/>
    <w:rsid w:val="00342013"/>
    <w:rsid w:val="00342199"/>
    <w:rsid w:val="00342D28"/>
    <w:rsid w:val="003438EE"/>
    <w:rsid w:val="00343D55"/>
    <w:rsid w:val="003442B9"/>
    <w:rsid w:val="003446BE"/>
    <w:rsid w:val="003447DE"/>
    <w:rsid w:val="00345683"/>
    <w:rsid w:val="003456F9"/>
    <w:rsid w:val="00346C3E"/>
    <w:rsid w:val="00346EED"/>
    <w:rsid w:val="00347A56"/>
    <w:rsid w:val="00347E58"/>
    <w:rsid w:val="00350D4E"/>
    <w:rsid w:val="00350D8B"/>
    <w:rsid w:val="00351277"/>
    <w:rsid w:val="0035168C"/>
    <w:rsid w:val="003516EA"/>
    <w:rsid w:val="00351C90"/>
    <w:rsid w:val="00352100"/>
    <w:rsid w:val="00352254"/>
    <w:rsid w:val="00352BFA"/>
    <w:rsid w:val="00352E81"/>
    <w:rsid w:val="00352F98"/>
    <w:rsid w:val="00353BD1"/>
    <w:rsid w:val="00353EEF"/>
    <w:rsid w:val="00353F7D"/>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1499"/>
    <w:rsid w:val="00361674"/>
    <w:rsid w:val="0036194D"/>
    <w:rsid w:val="00361D18"/>
    <w:rsid w:val="00362270"/>
    <w:rsid w:val="003629D4"/>
    <w:rsid w:val="00363A8C"/>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20D7"/>
    <w:rsid w:val="00372900"/>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760"/>
    <w:rsid w:val="00382C5E"/>
    <w:rsid w:val="00383178"/>
    <w:rsid w:val="0038323F"/>
    <w:rsid w:val="003836FE"/>
    <w:rsid w:val="00383929"/>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66D4"/>
    <w:rsid w:val="003C6FDB"/>
    <w:rsid w:val="003C704E"/>
    <w:rsid w:val="003C7309"/>
    <w:rsid w:val="003C7DAE"/>
    <w:rsid w:val="003D0735"/>
    <w:rsid w:val="003D0E7A"/>
    <w:rsid w:val="003D1412"/>
    <w:rsid w:val="003D18E6"/>
    <w:rsid w:val="003D21A6"/>
    <w:rsid w:val="003D243E"/>
    <w:rsid w:val="003D33E1"/>
    <w:rsid w:val="003D404F"/>
    <w:rsid w:val="003D40A4"/>
    <w:rsid w:val="003D4504"/>
    <w:rsid w:val="003D4885"/>
    <w:rsid w:val="003D56B8"/>
    <w:rsid w:val="003D6149"/>
    <w:rsid w:val="003D6346"/>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5239"/>
    <w:rsid w:val="004055DA"/>
    <w:rsid w:val="00405844"/>
    <w:rsid w:val="00406110"/>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EDE"/>
    <w:rsid w:val="004425A8"/>
    <w:rsid w:val="00442C00"/>
    <w:rsid w:val="00442E3F"/>
    <w:rsid w:val="00443115"/>
    <w:rsid w:val="00443ADD"/>
    <w:rsid w:val="00443E98"/>
    <w:rsid w:val="00443F78"/>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542C"/>
    <w:rsid w:val="00455FC0"/>
    <w:rsid w:val="00456685"/>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7036"/>
    <w:rsid w:val="004777D4"/>
    <w:rsid w:val="00477AD5"/>
    <w:rsid w:val="00477EA1"/>
    <w:rsid w:val="00477F5C"/>
    <w:rsid w:val="00480784"/>
    <w:rsid w:val="00481420"/>
    <w:rsid w:val="00481708"/>
    <w:rsid w:val="00481829"/>
    <w:rsid w:val="00481C9B"/>
    <w:rsid w:val="00481DB4"/>
    <w:rsid w:val="00482A8A"/>
    <w:rsid w:val="00482B9F"/>
    <w:rsid w:val="004833BE"/>
    <w:rsid w:val="00483905"/>
    <w:rsid w:val="00483D90"/>
    <w:rsid w:val="004840FF"/>
    <w:rsid w:val="004842B4"/>
    <w:rsid w:val="004843FC"/>
    <w:rsid w:val="00484480"/>
    <w:rsid w:val="00484885"/>
    <w:rsid w:val="00484B50"/>
    <w:rsid w:val="00485B3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C75"/>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B0"/>
    <w:rsid w:val="004D6640"/>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EB9"/>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5869"/>
    <w:rsid w:val="0051671A"/>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D42"/>
    <w:rsid w:val="00540FA5"/>
    <w:rsid w:val="00541AC9"/>
    <w:rsid w:val="00541C64"/>
    <w:rsid w:val="005428C3"/>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794"/>
    <w:rsid w:val="00577804"/>
    <w:rsid w:val="00577C4D"/>
    <w:rsid w:val="00577F1E"/>
    <w:rsid w:val="005801F5"/>
    <w:rsid w:val="00580AEC"/>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905B7"/>
    <w:rsid w:val="005913C0"/>
    <w:rsid w:val="00592A47"/>
    <w:rsid w:val="0059359B"/>
    <w:rsid w:val="0059369B"/>
    <w:rsid w:val="00593AB2"/>
    <w:rsid w:val="00593C8F"/>
    <w:rsid w:val="005943D6"/>
    <w:rsid w:val="00594FDF"/>
    <w:rsid w:val="005950DF"/>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6142"/>
    <w:rsid w:val="005B7DA4"/>
    <w:rsid w:val="005C0465"/>
    <w:rsid w:val="005C0847"/>
    <w:rsid w:val="005C0CAC"/>
    <w:rsid w:val="005C0FCB"/>
    <w:rsid w:val="005C12A5"/>
    <w:rsid w:val="005C1FB6"/>
    <w:rsid w:val="005C2045"/>
    <w:rsid w:val="005C20E7"/>
    <w:rsid w:val="005C23F6"/>
    <w:rsid w:val="005C24EA"/>
    <w:rsid w:val="005C28E8"/>
    <w:rsid w:val="005C2A2B"/>
    <w:rsid w:val="005C2D9E"/>
    <w:rsid w:val="005C388A"/>
    <w:rsid w:val="005C3C75"/>
    <w:rsid w:val="005C3DE9"/>
    <w:rsid w:val="005C4745"/>
    <w:rsid w:val="005C4BEB"/>
    <w:rsid w:val="005C5055"/>
    <w:rsid w:val="005C57B5"/>
    <w:rsid w:val="005C5B46"/>
    <w:rsid w:val="005C6263"/>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C42"/>
    <w:rsid w:val="005E6E07"/>
    <w:rsid w:val="005E707F"/>
    <w:rsid w:val="005E7995"/>
    <w:rsid w:val="005E7D86"/>
    <w:rsid w:val="005F031F"/>
    <w:rsid w:val="005F0429"/>
    <w:rsid w:val="005F065B"/>
    <w:rsid w:val="005F1F56"/>
    <w:rsid w:val="005F2377"/>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ED9"/>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D35"/>
    <w:rsid w:val="006158FA"/>
    <w:rsid w:val="00616FC0"/>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512"/>
    <w:rsid w:val="0063766B"/>
    <w:rsid w:val="00637BA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7125"/>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114A"/>
    <w:rsid w:val="006A115A"/>
    <w:rsid w:val="006A1274"/>
    <w:rsid w:val="006A1486"/>
    <w:rsid w:val="006A1CB4"/>
    <w:rsid w:val="006A1CCB"/>
    <w:rsid w:val="006A20DD"/>
    <w:rsid w:val="006A227A"/>
    <w:rsid w:val="006A23C4"/>
    <w:rsid w:val="006A24F7"/>
    <w:rsid w:val="006A362E"/>
    <w:rsid w:val="006A3A04"/>
    <w:rsid w:val="006A44F0"/>
    <w:rsid w:val="006A4A04"/>
    <w:rsid w:val="006A54BD"/>
    <w:rsid w:val="006A5BC6"/>
    <w:rsid w:val="006A6BCC"/>
    <w:rsid w:val="006A6FBA"/>
    <w:rsid w:val="006A7054"/>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EC9"/>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758"/>
    <w:rsid w:val="006F6DB5"/>
    <w:rsid w:val="006F720D"/>
    <w:rsid w:val="006F7C50"/>
    <w:rsid w:val="00700001"/>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51AF"/>
    <w:rsid w:val="007452DD"/>
    <w:rsid w:val="00745834"/>
    <w:rsid w:val="007462AE"/>
    <w:rsid w:val="0074741B"/>
    <w:rsid w:val="00747879"/>
    <w:rsid w:val="00747C7F"/>
    <w:rsid w:val="0075001B"/>
    <w:rsid w:val="007506F5"/>
    <w:rsid w:val="00750905"/>
    <w:rsid w:val="00750FDA"/>
    <w:rsid w:val="007511EC"/>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668B"/>
    <w:rsid w:val="00756A00"/>
    <w:rsid w:val="00757354"/>
    <w:rsid w:val="007574D7"/>
    <w:rsid w:val="00757550"/>
    <w:rsid w:val="00757791"/>
    <w:rsid w:val="00757D74"/>
    <w:rsid w:val="00757F0A"/>
    <w:rsid w:val="007604A0"/>
    <w:rsid w:val="00760F21"/>
    <w:rsid w:val="007617CE"/>
    <w:rsid w:val="0076193D"/>
    <w:rsid w:val="00764C92"/>
    <w:rsid w:val="00764E10"/>
    <w:rsid w:val="00764EB4"/>
    <w:rsid w:val="00765681"/>
    <w:rsid w:val="007657E6"/>
    <w:rsid w:val="00765868"/>
    <w:rsid w:val="00766213"/>
    <w:rsid w:val="0076669C"/>
    <w:rsid w:val="0076687C"/>
    <w:rsid w:val="00766BA8"/>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23C"/>
    <w:rsid w:val="00784F60"/>
    <w:rsid w:val="00785D41"/>
    <w:rsid w:val="00786068"/>
    <w:rsid w:val="00786824"/>
    <w:rsid w:val="00786933"/>
    <w:rsid w:val="00790D52"/>
    <w:rsid w:val="00791A69"/>
    <w:rsid w:val="00791E45"/>
    <w:rsid w:val="007923D6"/>
    <w:rsid w:val="00792DF3"/>
    <w:rsid w:val="00793127"/>
    <w:rsid w:val="00794123"/>
    <w:rsid w:val="0079458E"/>
    <w:rsid w:val="00797256"/>
    <w:rsid w:val="00797DAC"/>
    <w:rsid w:val="007A0098"/>
    <w:rsid w:val="007A0214"/>
    <w:rsid w:val="007A27E9"/>
    <w:rsid w:val="007A2860"/>
    <w:rsid w:val="007A2EF9"/>
    <w:rsid w:val="007A43A1"/>
    <w:rsid w:val="007A4909"/>
    <w:rsid w:val="007A4A55"/>
    <w:rsid w:val="007A5365"/>
    <w:rsid w:val="007A556A"/>
    <w:rsid w:val="007A5F28"/>
    <w:rsid w:val="007A6BD2"/>
    <w:rsid w:val="007A71C1"/>
    <w:rsid w:val="007A7BB3"/>
    <w:rsid w:val="007B00E1"/>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BDD"/>
    <w:rsid w:val="007C0C35"/>
    <w:rsid w:val="007C0E4E"/>
    <w:rsid w:val="007C1137"/>
    <w:rsid w:val="007C1AFE"/>
    <w:rsid w:val="007C25B7"/>
    <w:rsid w:val="007C2928"/>
    <w:rsid w:val="007C2A39"/>
    <w:rsid w:val="007C2DB3"/>
    <w:rsid w:val="007C37AB"/>
    <w:rsid w:val="007C3CDD"/>
    <w:rsid w:val="007C3F5F"/>
    <w:rsid w:val="007C3F8E"/>
    <w:rsid w:val="007C4263"/>
    <w:rsid w:val="007C43AA"/>
    <w:rsid w:val="007C4743"/>
    <w:rsid w:val="007C4E29"/>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C2B"/>
    <w:rsid w:val="007D6D5E"/>
    <w:rsid w:val="007D7D46"/>
    <w:rsid w:val="007D7F22"/>
    <w:rsid w:val="007D7F4F"/>
    <w:rsid w:val="007E006F"/>
    <w:rsid w:val="007E030F"/>
    <w:rsid w:val="007E0D34"/>
    <w:rsid w:val="007E1141"/>
    <w:rsid w:val="007E1395"/>
    <w:rsid w:val="007E1BD2"/>
    <w:rsid w:val="007E1F92"/>
    <w:rsid w:val="007E2E68"/>
    <w:rsid w:val="007E3563"/>
    <w:rsid w:val="007E379C"/>
    <w:rsid w:val="007E4492"/>
    <w:rsid w:val="007E4F15"/>
    <w:rsid w:val="007E5517"/>
    <w:rsid w:val="007E58B1"/>
    <w:rsid w:val="007E6571"/>
    <w:rsid w:val="007E7122"/>
    <w:rsid w:val="007E7151"/>
    <w:rsid w:val="007E7541"/>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9A9"/>
    <w:rsid w:val="008E6D07"/>
    <w:rsid w:val="008E6DAA"/>
    <w:rsid w:val="008E71CB"/>
    <w:rsid w:val="008E7724"/>
    <w:rsid w:val="008F0236"/>
    <w:rsid w:val="008F1E7E"/>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8B1"/>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532"/>
    <w:rsid w:val="009578A4"/>
    <w:rsid w:val="00957E34"/>
    <w:rsid w:val="00957E9C"/>
    <w:rsid w:val="00960722"/>
    <w:rsid w:val="009609CE"/>
    <w:rsid w:val="00960AD8"/>
    <w:rsid w:val="00960B72"/>
    <w:rsid w:val="00960FB0"/>
    <w:rsid w:val="0096108D"/>
    <w:rsid w:val="0096111C"/>
    <w:rsid w:val="00961177"/>
    <w:rsid w:val="009619A3"/>
    <w:rsid w:val="00961FB7"/>
    <w:rsid w:val="009631FA"/>
    <w:rsid w:val="0096336F"/>
    <w:rsid w:val="0096485C"/>
    <w:rsid w:val="009649E9"/>
    <w:rsid w:val="00964C89"/>
    <w:rsid w:val="00964FEC"/>
    <w:rsid w:val="00965276"/>
    <w:rsid w:val="009656C5"/>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335E"/>
    <w:rsid w:val="009B396B"/>
    <w:rsid w:val="009B3D38"/>
    <w:rsid w:val="009B47C3"/>
    <w:rsid w:val="009B53AB"/>
    <w:rsid w:val="009B5F9D"/>
    <w:rsid w:val="009B60EE"/>
    <w:rsid w:val="009B6B53"/>
    <w:rsid w:val="009B755B"/>
    <w:rsid w:val="009B7DD8"/>
    <w:rsid w:val="009C0CD8"/>
    <w:rsid w:val="009C1138"/>
    <w:rsid w:val="009C31D6"/>
    <w:rsid w:val="009C33E8"/>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2AD"/>
    <w:rsid w:val="009D551D"/>
    <w:rsid w:val="009D569F"/>
    <w:rsid w:val="009D56B2"/>
    <w:rsid w:val="009D6A6F"/>
    <w:rsid w:val="009D740B"/>
    <w:rsid w:val="009D7E57"/>
    <w:rsid w:val="009E005B"/>
    <w:rsid w:val="009E01F9"/>
    <w:rsid w:val="009E1667"/>
    <w:rsid w:val="009E1B06"/>
    <w:rsid w:val="009E27B4"/>
    <w:rsid w:val="009E2CBF"/>
    <w:rsid w:val="009E3093"/>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3B3"/>
    <w:rsid w:val="009E7583"/>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E99"/>
    <w:rsid w:val="00A05410"/>
    <w:rsid w:val="00A065D8"/>
    <w:rsid w:val="00A06C41"/>
    <w:rsid w:val="00A071E3"/>
    <w:rsid w:val="00A07901"/>
    <w:rsid w:val="00A07ACB"/>
    <w:rsid w:val="00A10772"/>
    <w:rsid w:val="00A1079B"/>
    <w:rsid w:val="00A11841"/>
    <w:rsid w:val="00A11B8F"/>
    <w:rsid w:val="00A11BDB"/>
    <w:rsid w:val="00A11E09"/>
    <w:rsid w:val="00A127B9"/>
    <w:rsid w:val="00A12F5F"/>
    <w:rsid w:val="00A13868"/>
    <w:rsid w:val="00A13B15"/>
    <w:rsid w:val="00A14331"/>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F0"/>
    <w:rsid w:val="00A223D8"/>
    <w:rsid w:val="00A228F4"/>
    <w:rsid w:val="00A22EE8"/>
    <w:rsid w:val="00A22FAF"/>
    <w:rsid w:val="00A2307E"/>
    <w:rsid w:val="00A2369B"/>
    <w:rsid w:val="00A23806"/>
    <w:rsid w:val="00A23EE1"/>
    <w:rsid w:val="00A24445"/>
    <w:rsid w:val="00A25682"/>
    <w:rsid w:val="00A262FF"/>
    <w:rsid w:val="00A2660D"/>
    <w:rsid w:val="00A26BF6"/>
    <w:rsid w:val="00A26DB8"/>
    <w:rsid w:val="00A27198"/>
    <w:rsid w:val="00A272A8"/>
    <w:rsid w:val="00A274AA"/>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C9D"/>
    <w:rsid w:val="00A36375"/>
    <w:rsid w:val="00A36976"/>
    <w:rsid w:val="00A373F6"/>
    <w:rsid w:val="00A37BDC"/>
    <w:rsid w:val="00A37EA5"/>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7096"/>
    <w:rsid w:val="00A50110"/>
    <w:rsid w:val="00A50768"/>
    <w:rsid w:val="00A50E5A"/>
    <w:rsid w:val="00A51C89"/>
    <w:rsid w:val="00A51D81"/>
    <w:rsid w:val="00A51F5A"/>
    <w:rsid w:val="00A52926"/>
    <w:rsid w:val="00A52EE7"/>
    <w:rsid w:val="00A53337"/>
    <w:rsid w:val="00A537A9"/>
    <w:rsid w:val="00A53F4B"/>
    <w:rsid w:val="00A53F7D"/>
    <w:rsid w:val="00A547BF"/>
    <w:rsid w:val="00A55516"/>
    <w:rsid w:val="00A5563C"/>
    <w:rsid w:val="00A5595C"/>
    <w:rsid w:val="00A55A31"/>
    <w:rsid w:val="00A55FD9"/>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28FC"/>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599"/>
    <w:rsid w:val="00AB68E2"/>
    <w:rsid w:val="00AC0575"/>
    <w:rsid w:val="00AC0A89"/>
    <w:rsid w:val="00AC1684"/>
    <w:rsid w:val="00AC1AD6"/>
    <w:rsid w:val="00AC1BD5"/>
    <w:rsid w:val="00AC1E11"/>
    <w:rsid w:val="00AC2291"/>
    <w:rsid w:val="00AC3301"/>
    <w:rsid w:val="00AC3CBE"/>
    <w:rsid w:val="00AC487A"/>
    <w:rsid w:val="00AC4D40"/>
    <w:rsid w:val="00AC5945"/>
    <w:rsid w:val="00AC5EAE"/>
    <w:rsid w:val="00AC6F6F"/>
    <w:rsid w:val="00AC70A8"/>
    <w:rsid w:val="00AC77C8"/>
    <w:rsid w:val="00AD0386"/>
    <w:rsid w:val="00AD0685"/>
    <w:rsid w:val="00AD09F9"/>
    <w:rsid w:val="00AD1076"/>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2192"/>
    <w:rsid w:val="00AF2232"/>
    <w:rsid w:val="00AF2F19"/>
    <w:rsid w:val="00AF3443"/>
    <w:rsid w:val="00AF36B8"/>
    <w:rsid w:val="00AF444E"/>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4810"/>
    <w:rsid w:val="00B35121"/>
    <w:rsid w:val="00B369CA"/>
    <w:rsid w:val="00B375DF"/>
    <w:rsid w:val="00B37BA0"/>
    <w:rsid w:val="00B41004"/>
    <w:rsid w:val="00B4123A"/>
    <w:rsid w:val="00B41529"/>
    <w:rsid w:val="00B4194D"/>
    <w:rsid w:val="00B4198D"/>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EE"/>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121A"/>
    <w:rsid w:val="00B9172D"/>
    <w:rsid w:val="00B91EF9"/>
    <w:rsid w:val="00B921DA"/>
    <w:rsid w:val="00B924DE"/>
    <w:rsid w:val="00B927C7"/>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A8"/>
    <w:rsid w:val="00BE2B87"/>
    <w:rsid w:val="00BE3361"/>
    <w:rsid w:val="00BE3521"/>
    <w:rsid w:val="00BE5301"/>
    <w:rsid w:val="00BE5F69"/>
    <w:rsid w:val="00BE5FAC"/>
    <w:rsid w:val="00BE7363"/>
    <w:rsid w:val="00BE75B1"/>
    <w:rsid w:val="00BE7E7F"/>
    <w:rsid w:val="00BF0418"/>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ED"/>
    <w:rsid w:val="00C42517"/>
    <w:rsid w:val="00C42D42"/>
    <w:rsid w:val="00C43239"/>
    <w:rsid w:val="00C4457C"/>
    <w:rsid w:val="00C44F95"/>
    <w:rsid w:val="00C45AEE"/>
    <w:rsid w:val="00C46427"/>
    <w:rsid w:val="00C46DF0"/>
    <w:rsid w:val="00C46F5C"/>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FC0"/>
    <w:rsid w:val="00C628CA"/>
    <w:rsid w:val="00C62DC8"/>
    <w:rsid w:val="00C63131"/>
    <w:rsid w:val="00C63BB9"/>
    <w:rsid w:val="00C64302"/>
    <w:rsid w:val="00C64F86"/>
    <w:rsid w:val="00C655F7"/>
    <w:rsid w:val="00C669C4"/>
    <w:rsid w:val="00C66BCE"/>
    <w:rsid w:val="00C676E0"/>
    <w:rsid w:val="00C6776D"/>
    <w:rsid w:val="00C67F01"/>
    <w:rsid w:val="00C70013"/>
    <w:rsid w:val="00C700F0"/>
    <w:rsid w:val="00C703A7"/>
    <w:rsid w:val="00C70542"/>
    <w:rsid w:val="00C70B74"/>
    <w:rsid w:val="00C71480"/>
    <w:rsid w:val="00C717DF"/>
    <w:rsid w:val="00C719C1"/>
    <w:rsid w:val="00C724AF"/>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C0B"/>
    <w:rsid w:val="00C82E58"/>
    <w:rsid w:val="00C8374D"/>
    <w:rsid w:val="00C83A7D"/>
    <w:rsid w:val="00C83C77"/>
    <w:rsid w:val="00C83F7A"/>
    <w:rsid w:val="00C849D6"/>
    <w:rsid w:val="00C85A36"/>
    <w:rsid w:val="00C85AC5"/>
    <w:rsid w:val="00C86597"/>
    <w:rsid w:val="00C86695"/>
    <w:rsid w:val="00C866D4"/>
    <w:rsid w:val="00C87148"/>
    <w:rsid w:val="00C871A4"/>
    <w:rsid w:val="00C871F7"/>
    <w:rsid w:val="00C8779C"/>
    <w:rsid w:val="00C879CF"/>
    <w:rsid w:val="00C90D99"/>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A17"/>
    <w:rsid w:val="00CA737F"/>
    <w:rsid w:val="00CA76C7"/>
    <w:rsid w:val="00CA7AB4"/>
    <w:rsid w:val="00CA7E61"/>
    <w:rsid w:val="00CA7FBD"/>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76C"/>
    <w:rsid w:val="00CF3D4A"/>
    <w:rsid w:val="00CF403A"/>
    <w:rsid w:val="00CF4D3D"/>
    <w:rsid w:val="00CF5366"/>
    <w:rsid w:val="00CF563B"/>
    <w:rsid w:val="00CF5BA6"/>
    <w:rsid w:val="00CF6163"/>
    <w:rsid w:val="00CF7767"/>
    <w:rsid w:val="00D0134F"/>
    <w:rsid w:val="00D0189F"/>
    <w:rsid w:val="00D01C08"/>
    <w:rsid w:val="00D023FF"/>
    <w:rsid w:val="00D0285E"/>
    <w:rsid w:val="00D02E4F"/>
    <w:rsid w:val="00D02ED3"/>
    <w:rsid w:val="00D034EB"/>
    <w:rsid w:val="00D03669"/>
    <w:rsid w:val="00D03795"/>
    <w:rsid w:val="00D037CE"/>
    <w:rsid w:val="00D03DBE"/>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40FF"/>
    <w:rsid w:val="00D14168"/>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F8D"/>
    <w:rsid w:val="00D510F8"/>
    <w:rsid w:val="00D512D6"/>
    <w:rsid w:val="00D5141A"/>
    <w:rsid w:val="00D51CAB"/>
    <w:rsid w:val="00D51FB9"/>
    <w:rsid w:val="00D52231"/>
    <w:rsid w:val="00D523E7"/>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21FB"/>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5329"/>
    <w:rsid w:val="00D758BB"/>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B07FA"/>
    <w:rsid w:val="00DB0F47"/>
    <w:rsid w:val="00DB14C6"/>
    <w:rsid w:val="00DB18D1"/>
    <w:rsid w:val="00DB1F26"/>
    <w:rsid w:val="00DB2016"/>
    <w:rsid w:val="00DB26F0"/>
    <w:rsid w:val="00DB2A39"/>
    <w:rsid w:val="00DB3335"/>
    <w:rsid w:val="00DB3637"/>
    <w:rsid w:val="00DB39E2"/>
    <w:rsid w:val="00DB45A9"/>
    <w:rsid w:val="00DB49A5"/>
    <w:rsid w:val="00DB502F"/>
    <w:rsid w:val="00DB5063"/>
    <w:rsid w:val="00DB568E"/>
    <w:rsid w:val="00DB5C56"/>
    <w:rsid w:val="00DB5E99"/>
    <w:rsid w:val="00DB62CB"/>
    <w:rsid w:val="00DB6A89"/>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2BEA"/>
    <w:rsid w:val="00DF2E26"/>
    <w:rsid w:val="00DF32A8"/>
    <w:rsid w:val="00DF372C"/>
    <w:rsid w:val="00DF5399"/>
    <w:rsid w:val="00DF60EA"/>
    <w:rsid w:val="00DF658C"/>
    <w:rsid w:val="00DF7458"/>
    <w:rsid w:val="00DF79E7"/>
    <w:rsid w:val="00E004CC"/>
    <w:rsid w:val="00E01818"/>
    <w:rsid w:val="00E0253F"/>
    <w:rsid w:val="00E02925"/>
    <w:rsid w:val="00E0313A"/>
    <w:rsid w:val="00E034D1"/>
    <w:rsid w:val="00E03D67"/>
    <w:rsid w:val="00E04ACB"/>
    <w:rsid w:val="00E053B0"/>
    <w:rsid w:val="00E05E7E"/>
    <w:rsid w:val="00E05EC6"/>
    <w:rsid w:val="00E069BC"/>
    <w:rsid w:val="00E06F3E"/>
    <w:rsid w:val="00E07324"/>
    <w:rsid w:val="00E0790C"/>
    <w:rsid w:val="00E1006A"/>
    <w:rsid w:val="00E10A92"/>
    <w:rsid w:val="00E10BF5"/>
    <w:rsid w:val="00E10DE3"/>
    <w:rsid w:val="00E119D4"/>
    <w:rsid w:val="00E11C69"/>
    <w:rsid w:val="00E11CB7"/>
    <w:rsid w:val="00E11D86"/>
    <w:rsid w:val="00E120EE"/>
    <w:rsid w:val="00E124A7"/>
    <w:rsid w:val="00E125FF"/>
    <w:rsid w:val="00E13013"/>
    <w:rsid w:val="00E14189"/>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12DB"/>
    <w:rsid w:val="00E31EBF"/>
    <w:rsid w:val="00E32D09"/>
    <w:rsid w:val="00E33423"/>
    <w:rsid w:val="00E3360A"/>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784"/>
    <w:rsid w:val="00E62C38"/>
    <w:rsid w:val="00E62C51"/>
    <w:rsid w:val="00E62FA6"/>
    <w:rsid w:val="00E63501"/>
    <w:rsid w:val="00E63B02"/>
    <w:rsid w:val="00E63D0D"/>
    <w:rsid w:val="00E63EDB"/>
    <w:rsid w:val="00E63F5A"/>
    <w:rsid w:val="00E6435E"/>
    <w:rsid w:val="00E64DBD"/>
    <w:rsid w:val="00E64FC9"/>
    <w:rsid w:val="00E653E1"/>
    <w:rsid w:val="00E65B10"/>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ED"/>
    <w:rsid w:val="00EC1C37"/>
    <w:rsid w:val="00EC1DF4"/>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B28"/>
    <w:rsid w:val="00EE54BC"/>
    <w:rsid w:val="00EE5BCB"/>
    <w:rsid w:val="00EE63AF"/>
    <w:rsid w:val="00EE689A"/>
    <w:rsid w:val="00EE6A75"/>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B2F"/>
    <w:rsid w:val="00F056E1"/>
    <w:rsid w:val="00F06091"/>
    <w:rsid w:val="00F062D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D0E"/>
    <w:rsid w:val="00F2507D"/>
    <w:rsid w:val="00F25719"/>
    <w:rsid w:val="00F25D58"/>
    <w:rsid w:val="00F2614C"/>
    <w:rsid w:val="00F263A5"/>
    <w:rsid w:val="00F2649A"/>
    <w:rsid w:val="00F27567"/>
    <w:rsid w:val="00F27630"/>
    <w:rsid w:val="00F27B81"/>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A86"/>
    <w:rsid w:val="00F637FA"/>
    <w:rsid w:val="00F64439"/>
    <w:rsid w:val="00F64874"/>
    <w:rsid w:val="00F64957"/>
    <w:rsid w:val="00F64D21"/>
    <w:rsid w:val="00F65409"/>
    <w:rsid w:val="00F6574E"/>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3068"/>
    <w:rsid w:val="00F8377C"/>
    <w:rsid w:val="00F84052"/>
    <w:rsid w:val="00F849DF"/>
    <w:rsid w:val="00F84A20"/>
    <w:rsid w:val="00F84A36"/>
    <w:rsid w:val="00F84AAE"/>
    <w:rsid w:val="00F855BE"/>
    <w:rsid w:val="00F8597B"/>
    <w:rsid w:val="00F85ADD"/>
    <w:rsid w:val="00F85AFD"/>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ED2"/>
    <w:rsid w:val="00F97557"/>
    <w:rsid w:val="00F97A85"/>
    <w:rsid w:val="00FA00C8"/>
    <w:rsid w:val="00FA09AF"/>
    <w:rsid w:val="00FA0A4E"/>
    <w:rsid w:val="00FA0B61"/>
    <w:rsid w:val="00FA26B4"/>
    <w:rsid w:val="00FA2825"/>
    <w:rsid w:val="00FA2AD3"/>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33F4"/>
    <w:rsid w:val="00FB3D9A"/>
    <w:rsid w:val="00FB3F52"/>
    <w:rsid w:val="00FB4007"/>
    <w:rsid w:val="00FB4042"/>
    <w:rsid w:val="00FB41D7"/>
    <w:rsid w:val="00FB4239"/>
    <w:rsid w:val="00FB4F07"/>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4A96"/>
    <w:rsid w:val="00FF54B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096"/>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B5688-5119-4B39-B6B4-4F7DF3321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6</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277</cp:revision>
  <cp:lastPrinted>2021-02-22T08:27:00Z</cp:lastPrinted>
  <dcterms:created xsi:type="dcterms:W3CDTF">2021-02-04T06:29:00Z</dcterms:created>
  <dcterms:modified xsi:type="dcterms:W3CDTF">2021-02-24T07:13:00Z</dcterms:modified>
</cp:coreProperties>
</file>